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A37979" w14:textId="77777777" w:rsidR="0067128A" w:rsidRDefault="0067128A" w:rsidP="00A203ED">
      <w:pPr>
        <w:ind w:left="992" w:hanging="992"/>
        <w:jc w:val="center"/>
      </w:pPr>
    </w:p>
    <w:p w14:paraId="023F0E76" w14:textId="4DA0A82B" w:rsidR="002E70AB" w:rsidRPr="008E6F73" w:rsidRDefault="00152E2E" w:rsidP="00A203ED">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A</w:t>
      </w:r>
      <w:r w:rsidR="002E70AB" w:rsidRPr="008E6F73">
        <w:rPr>
          <w:rFonts w:ascii="Arial" w:hAnsi="Arial" w:cs="Arial"/>
          <w:i w:val="0"/>
          <w:sz w:val="28"/>
          <w:szCs w:val="28"/>
          <w:u w:val="single"/>
        </w:rPr>
        <w:t>NEXO I</w:t>
      </w:r>
    </w:p>
    <w:p w14:paraId="1278A192" w14:textId="4436D597" w:rsidR="007A1CD6" w:rsidRPr="008E6F73" w:rsidRDefault="002E70AB" w:rsidP="007A1CD6">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TERMO DE REFERÊNCIA</w:t>
      </w:r>
    </w:p>
    <w:p w14:paraId="38DE2CC9" w14:textId="1BBF0F88" w:rsidR="0093371F" w:rsidRPr="008E6F73" w:rsidRDefault="0093371F" w:rsidP="00FE67A6">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bookmarkStart w:id="0" w:name="Texto2"/>
      <w:r w:rsidRPr="008E6F73">
        <w:rPr>
          <w:rFonts w:cs="Arial"/>
          <w:b/>
          <w:sz w:val="22"/>
          <w:szCs w:val="22"/>
          <w:u w:val="single"/>
          <w:lang w:eastAsia="pt-BR"/>
        </w:rPr>
        <w:t>OBJETO</w:t>
      </w:r>
    </w:p>
    <w:bookmarkEnd w:id="0"/>
    <w:p w14:paraId="35C5B378" w14:textId="0EA07604" w:rsidR="00F6057C" w:rsidRPr="005E5865" w:rsidRDefault="00F6057C" w:rsidP="00F6057C">
      <w:pPr>
        <w:pStyle w:val="Ttulo3"/>
        <w:ind w:left="567" w:right="45"/>
        <w:jc w:val="both"/>
        <w:rPr>
          <w:rFonts w:asciiTheme="minorHAnsi" w:hAnsiTheme="minorHAnsi" w:cstheme="minorHAnsi"/>
          <w:sz w:val="22"/>
          <w:szCs w:val="22"/>
        </w:rPr>
      </w:pPr>
      <w:r>
        <w:rPr>
          <w:b w:val="0"/>
          <w:bCs w:val="0"/>
          <w:sz w:val="20"/>
          <w:szCs w:val="20"/>
          <w:lang w:eastAsia="pt-BR"/>
        </w:rPr>
        <w:t>R</w:t>
      </w:r>
      <w:r w:rsidRPr="00F6057C">
        <w:rPr>
          <w:b w:val="0"/>
          <w:bCs w:val="0"/>
          <w:sz w:val="20"/>
          <w:szCs w:val="20"/>
          <w:lang w:eastAsia="pt-BR"/>
        </w:rPr>
        <w:t xml:space="preserve">egistro de </w:t>
      </w:r>
      <w:r>
        <w:rPr>
          <w:b w:val="0"/>
          <w:bCs w:val="0"/>
          <w:sz w:val="20"/>
          <w:szCs w:val="20"/>
          <w:lang w:eastAsia="pt-BR"/>
        </w:rPr>
        <w:t>P</w:t>
      </w:r>
      <w:r w:rsidRPr="00F6057C">
        <w:rPr>
          <w:b w:val="0"/>
          <w:bCs w:val="0"/>
          <w:sz w:val="20"/>
          <w:szCs w:val="20"/>
          <w:lang w:eastAsia="pt-BR"/>
        </w:rPr>
        <w:t>reços</w:t>
      </w:r>
      <w:r w:rsidR="005A6DED">
        <w:rPr>
          <w:b w:val="0"/>
          <w:bCs w:val="0"/>
          <w:sz w:val="20"/>
          <w:szCs w:val="20"/>
          <w:lang w:eastAsia="pt-BR"/>
        </w:rPr>
        <w:t>, com contratação simultânea,</w:t>
      </w:r>
      <w:r w:rsidRPr="00F6057C">
        <w:rPr>
          <w:b w:val="0"/>
          <w:bCs w:val="0"/>
          <w:sz w:val="20"/>
          <w:szCs w:val="20"/>
          <w:lang w:eastAsia="pt-BR"/>
        </w:rPr>
        <w:t xml:space="preserve"> para execução de serviços comuns de engenharia em imóveis de uso da </w:t>
      </w:r>
      <w:r>
        <w:rPr>
          <w:b w:val="0"/>
          <w:bCs w:val="0"/>
          <w:sz w:val="20"/>
          <w:szCs w:val="20"/>
          <w:lang w:eastAsia="pt-BR"/>
        </w:rPr>
        <w:t>CAIXA</w:t>
      </w:r>
      <w:r w:rsidRPr="00F6057C">
        <w:rPr>
          <w:b w:val="0"/>
          <w:bCs w:val="0"/>
          <w:sz w:val="20"/>
          <w:szCs w:val="20"/>
          <w:lang w:eastAsia="pt-BR"/>
        </w:rPr>
        <w:t xml:space="preserve"> vinculadas ao estado d</w:t>
      </w:r>
      <w:r w:rsidR="005A6DED">
        <w:rPr>
          <w:b w:val="0"/>
          <w:bCs w:val="0"/>
          <w:sz w:val="20"/>
          <w:szCs w:val="20"/>
          <w:lang w:eastAsia="pt-BR"/>
        </w:rPr>
        <w:t>o PIAUÍ</w:t>
      </w:r>
      <w:r w:rsidRPr="00F6057C">
        <w:rPr>
          <w:b w:val="0"/>
          <w:bCs w:val="0"/>
          <w:sz w:val="20"/>
          <w:szCs w:val="20"/>
          <w:lang w:eastAsia="pt-BR"/>
        </w:rPr>
        <w:fldChar w:fldCharType="begin"/>
      </w:r>
      <w:r w:rsidRPr="00F6057C">
        <w:rPr>
          <w:b w:val="0"/>
          <w:bCs w:val="0"/>
          <w:sz w:val="20"/>
          <w:szCs w:val="20"/>
          <w:lang w:eastAsia="pt-BR"/>
        </w:rPr>
        <w:instrText xml:space="preserve"> MERGEFIELD artigo__Estado </w:instrText>
      </w:r>
      <w:r w:rsidR="00C678E2">
        <w:rPr>
          <w:b w:val="0"/>
          <w:bCs w:val="0"/>
          <w:sz w:val="20"/>
          <w:szCs w:val="20"/>
          <w:lang w:eastAsia="pt-BR"/>
        </w:rPr>
        <w:fldChar w:fldCharType="separate"/>
      </w:r>
      <w:r w:rsidRPr="00F6057C">
        <w:rPr>
          <w:b w:val="0"/>
          <w:bCs w:val="0"/>
          <w:sz w:val="20"/>
          <w:szCs w:val="20"/>
          <w:lang w:eastAsia="pt-BR"/>
        </w:rPr>
        <w:fldChar w:fldCharType="end"/>
      </w:r>
      <w:r w:rsidRPr="00F6057C">
        <w:rPr>
          <w:b w:val="0"/>
          <w:bCs w:val="0"/>
          <w:sz w:val="20"/>
          <w:szCs w:val="20"/>
          <w:lang w:eastAsia="pt-BR"/>
        </w:rPr>
        <w:t xml:space="preserve">, dividido em </w:t>
      </w:r>
      <w:r w:rsidRPr="00F6057C">
        <w:rPr>
          <w:b w:val="0"/>
          <w:bCs w:val="0"/>
          <w:sz w:val="20"/>
          <w:szCs w:val="20"/>
          <w:lang w:eastAsia="pt-BR"/>
        </w:rPr>
        <w:fldChar w:fldCharType="begin"/>
      </w:r>
      <w:r w:rsidRPr="00F6057C">
        <w:rPr>
          <w:b w:val="0"/>
          <w:bCs w:val="0"/>
          <w:sz w:val="20"/>
          <w:szCs w:val="20"/>
          <w:lang w:eastAsia="pt-BR"/>
        </w:rPr>
        <w:instrText xml:space="preserve"> MERGEFIELD QTDE_ITENS </w:instrText>
      </w:r>
      <w:r w:rsidRPr="00F6057C">
        <w:rPr>
          <w:b w:val="0"/>
          <w:bCs w:val="0"/>
          <w:sz w:val="20"/>
          <w:szCs w:val="20"/>
          <w:lang w:eastAsia="pt-BR"/>
        </w:rPr>
        <w:fldChar w:fldCharType="separate"/>
      </w:r>
      <w:r w:rsidR="005A6DED">
        <w:rPr>
          <w:b w:val="0"/>
          <w:bCs w:val="0"/>
          <w:noProof/>
          <w:sz w:val="20"/>
          <w:szCs w:val="20"/>
          <w:lang w:eastAsia="pt-BR"/>
        </w:rPr>
        <w:t>um item</w:t>
      </w:r>
      <w:r w:rsidRPr="00F6057C">
        <w:rPr>
          <w:b w:val="0"/>
          <w:bCs w:val="0"/>
          <w:sz w:val="20"/>
          <w:szCs w:val="20"/>
          <w:lang w:eastAsia="pt-BR"/>
        </w:rPr>
        <w:fldChar w:fldCharType="end"/>
      </w:r>
      <w:r w:rsidRPr="00F6057C">
        <w:rPr>
          <w:b w:val="0"/>
          <w:bCs w:val="0"/>
          <w:sz w:val="20"/>
          <w:szCs w:val="20"/>
          <w:lang w:eastAsia="pt-BR"/>
        </w:rPr>
        <w:t>, com as seguintes abrangências</w:t>
      </w:r>
      <w:r w:rsidRPr="005E5865">
        <w:rPr>
          <w:rFonts w:asciiTheme="minorHAnsi" w:hAnsiTheme="minorHAnsi" w:cstheme="minorHAnsi"/>
          <w:sz w:val="22"/>
          <w:szCs w:val="22"/>
        </w:rPr>
        <w:t>:</w:t>
      </w:r>
    </w:p>
    <w:p w14:paraId="7C82D157" w14:textId="4606A0BD" w:rsidR="00F6057C" w:rsidRPr="005E5865" w:rsidRDefault="00F6057C" w:rsidP="00F6057C">
      <w:pPr>
        <w:ind w:left="567" w:right="45"/>
        <w:rPr>
          <w:rFonts w:cstheme="minorHAnsi"/>
        </w:rPr>
      </w:pPr>
      <w:r w:rsidRPr="005E5865">
        <w:rPr>
          <w:rFonts w:cstheme="minorHAnsi"/>
        </w:rPr>
        <w:fldChar w:fldCharType="begin"/>
      </w:r>
      <w:r w:rsidRPr="005E5865">
        <w:rPr>
          <w:rFonts w:cstheme="minorHAnsi"/>
        </w:rPr>
        <w:instrText xml:space="preserve"> MERGEFIELD ITEM_I__ABRANGÊNCIA </w:instrText>
      </w:r>
      <w:r w:rsidRPr="005E5865">
        <w:rPr>
          <w:rFonts w:cstheme="minorHAnsi"/>
        </w:rPr>
        <w:fldChar w:fldCharType="separate"/>
      </w:r>
      <w:r w:rsidR="00AA0117">
        <w:rPr>
          <w:rFonts w:cstheme="minorHAnsi"/>
          <w:noProof/>
        </w:rPr>
        <w:t>«ITEM_I__</w:t>
      </w:r>
      <w:r w:rsidR="009B4D08">
        <w:rPr>
          <w:rFonts w:cstheme="minorHAnsi"/>
          <w:noProof/>
        </w:rPr>
        <w:t xml:space="preserve">SR </w:t>
      </w:r>
      <w:r w:rsidR="005A6DED">
        <w:rPr>
          <w:rFonts w:cstheme="minorHAnsi"/>
          <w:noProof/>
        </w:rPr>
        <w:t>PIAUÍ</w:t>
      </w:r>
      <w:r w:rsidRPr="005E5865">
        <w:rPr>
          <w:rFonts w:cstheme="minorHAnsi"/>
        </w:rPr>
        <w:fldChar w:fldCharType="end"/>
      </w:r>
      <w:r w:rsidR="005A6DED" w:rsidRPr="005E5865">
        <w:rPr>
          <w:rFonts w:cstheme="minorHAnsi"/>
        </w:rPr>
        <w:t xml:space="preserve"> </w:t>
      </w:r>
    </w:p>
    <w:p w14:paraId="2D3972DB" w14:textId="0FF80EE2" w:rsidR="00117CC1" w:rsidRDefault="00117CC1" w:rsidP="00F6057C">
      <w:pPr>
        <w:ind w:left="567" w:right="45"/>
        <w:rPr>
          <w:rFonts w:cstheme="minorHAnsi"/>
        </w:rPr>
      </w:pPr>
    </w:p>
    <w:p w14:paraId="3A5FA6FB" w14:textId="0295AB7A" w:rsidR="00117CC1" w:rsidRDefault="00117CC1" w:rsidP="00F6057C">
      <w:pPr>
        <w:ind w:left="567" w:right="45"/>
        <w:rPr>
          <w:rFonts w:cstheme="minorHAnsi"/>
        </w:rPr>
      </w:pPr>
    </w:p>
    <w:p w14:paraId="42E014F4" w14:textId="4DFF61AA" w:rsidR="00117CC1" w:rsidRPr="005E5865" w:rsidRDefault="00117CC1" w:rsidP="00F6057C">
      <w:pPr>
        <w:ind w:left="567" w:right="45"/>
        <w:rPr>
          <w:rFonts w:cstheme="minorHAnsi"/>
        </w:rPr>
      </w:pPr>
      <w:r>
        <w:rPr>
          <w:rFonts w:cstheme="minorHAnsi"/>
        </w:rPr>
        <w:t>1.1</w:t>
      </w:r>
      <w:r>
        <w:rPr>
          <w:rFonts w:cstheme="minorHAnsi"/>
        </w:rPr>
        <w:tab/>
        <w:t>Integram este Termo de Referência os Apêndices A – Caderno de Especificações Técnicas; Apêndice B – Plano de Gerenciamento de Resíduos da Construção Civil (PGRCC) e Apêndice C – Declaração de Destinação de Resíduos.</w:t>
      </w:r>
    </w:p>
    <w:p w14:paraId="58926F9B" w14:textId="77777777" w:rsidR="00D8454D" w:rsidRPr="008E6F73" w:rsidRDefault="00D8454D" w:rsidP="00FE67A6">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ESPECIFICAÇÃO DOS SERVIÇOS</w:t>
      </w:r>
    </w:p>
    <w:p w14:paraId="7C66CABD" w14:textId="028257A1" w:rsidR="00306C3F" w:rsidRDefault="00E854F6" w:rsidP="00F6057C">
      <w:pPr>
        <w:pStyle w:val="Recuodecorpodetexto"/>
        <w:widowControl w:val="0"/>
        <w:tabs>
          <w:tab w:val="left" w:pos="540"/>
        </w:tabs>
        <w:spacing w:before="240"/>
        <w:ind w:left="567" w:right="45" w:firstLine="0"/>
        <w:rPr>
          <w:rFonts w:asciiTheme="minorHAnsi" w:hAnsiTheme="minorHAnsi" w:cstheme="minorHAnsi"/>
          <w:sz w:val="22"/>
          <w:szCs w:val="22"/>
        </w:rPr>
      </w:pPr>
      <w:r w:rsidRPr="00D23341">
        <w:rPr>
          <w:rFonts w:cs="Arial"/>
          <w:lang w:eastAsia="pt-BR"/>
        </w:rPr>
        <w:t xml:space="preserve">Contratação de empresa para </w:t>
      </w:r>
      <w:r w:rsidRPr="00611F53">
        <w:t>execução</w:t>
      </w:r>
      <w:r w:rsidR="00D8454D" w:rsidRPr="00D23341">
        <w:rPr>
          <w:rFonts w:cs="Arial"/>
          <w:lang w:eastAsia="pt-BR"/>
        </w:rPr>
        <w:t xml:space="preserve"> de </w:t>
      </w:r>
      <w:r w:rsidR="00306C3F" w:rsidRPr="00D23341">
        <w:t xml:space="preserve">Serviços Comuns de Engenharia </w:t>
      </w:r>
      <w:r w:rsidR="00130BC4" w:rsidRPr="00D23341">
        <w:t xml:space="preserve">(SCE) </w:t>
      </w:r>
      <w:r w:rsidR="00306C3F" w:rsidRPr="00D23341">
        <w:t xml:space="preserve">visando a adequação nos imóveis de uso da CAIXA, </w:t>
      </w:r>
      <w:r w:rsidR="007A1CD6" w:rsidRPr="00D23341">
        <w:t>conforme</w:t>
      </w:r>
      <w:r w:rsidR="00611F53">
        <w:t xml:space="preserve"> </w:t>
      </w:r>
      <w:r w:rsidR="007A1CD6" w:rsidRPr="00611F53">
        <w:t xml:space="preserve"> APÊNDICE A – Caderno de Especificações Técnicas</w:t>
      </w:r>
      <w:r w:rsidR="007A1CD6" w:rsidRPr="00D23341">
        <w:t xml:space="preserve">, </w:t>
      </w:r>
      <w:r w:rsidR="00306C3F" w:rsidRPr="00D23341">
        <w:t xml:space="preserve">no âmbito do </w:t>
      </w:r>
      <w:r w:rsidR="00F6057C" w:rsidRPr="00F6057C">
        <w:t>estado d</w:t>
      </w:r>
      <w:r w:rsidR="005A6DED">
        <w:t>o PIAUÍ</w:t>
      </w:r>
      <w:r w:rsidR="00F6057C" w:rsidRPr="00F6057C">
        <w:t xml:space="preserve">, dividido em </w:t>
      </w:r>
      <w:r w:rsidR="005A6DED">
        <w:t>1 (um) item</w:t>
      </w:r>
      <w:r w:rsidR="00F6057C" w:rsidRPr="00F6057C">
        <w:rPr>
          <w:lang w:eastAsia="pt-BR"/>
        </w:rPr>
        <w:t>, com as seguintes abrangências</w:t>
      </w:r>
      <w:r w:rsidR="00F6057C" w:rsidRPr="005E5865">
        <w:rPr>
          <w:rFonts w:asciiTheme="minorHAnsi" w:hAnsiTheme="minorHAnsi" w:cstheme="minorHAnsi"/>
          <w:sz w:val="22"/>
          <w:szCs w:val="22"/>
        </w:rPr>
        <w:t>:</w:t>
      </w:r>
    </w:p>
    <w:p w14:paraId="399AF4C0" w14:textId="34E054BF" w:rsidR="005A6DED" w:rsidRPr="005A6DED" w:rsidRDefault="005A6DED" w:rsidP="005A6DED">
      <w:pPr>
        <w:ind w:right="45" w:firstLine="567"/>
        <w:rPr>
          <w:rFonts w:cstheme="minorHAnsi"/>
        </w:rPr>
      </w:pPr>
      <w:r w:rsidRPr="005A6DED">
        <w:rPr>
          <w:rFonts w:cstheme="minorHAnsi"/>
        </w:rPr>
        <w:fldChar w:fldCharType="begin"/>
      </w:r>
      <w:r w:rsidRPr="005A6DED">
        <w:rPr>
          <w:rFonts w:cstheme="minorHAnsi"/>
        </w:rPr>
        <w:instrText xml:space="preserve"> MERGEFIELD ITEM_I__ABRANGÊNCIA </w:instrText>
      </w:r>
      <w:r w:rsidRPr="005A6DED">
        <w:rPr>
          <w:rFonts w:cstheme="minorHAnsi"/>
        </w:rPr>
        <w:fldChar w:fldCharType="separate"/>
      </w:r>
      <w:r w:rsidRPr="005A6DED">
        <w:rPr>
          <w:rFonts w:cstheme="minorHAnsi"/>
          <w:noProof/>
        </w:rPr>
        <w:t>«ITEM_I__</w:t>
      </w:r>
      <w:r w:rsidR="001E357B">
        <w:rPr>
          <w:rFonts w:cstheme="minorHAnsi"/>
          <w:noProof/>
        </w:rPr>
        <w:t xml:space="preserve">SR </w:t>
      </w:r>
      <w:r w:rsidRPr="005A6DED">
        <w:rPr>
          <w:rFonts w:cstheme="minorHAnsi"/>
          <w:noProof/>
        </w:rPr>
        <w:t>PIAUÍ</w:t>
      </w:r>
      <w:r w:rsidRPr="005A6DED">
        <w:rPr>
          <w:rFonts w:cstheme="minorHAnsi"/>
        </w:rPr>
        <w:fldChar w:fldCharType="end"/>
      </w:r>
      <w:r w:rsidRPr="005A6DED">
        <w:rPr>
          <w:rFonts w:cstheme="minorHAnsi"/>
        </w:rPr>
        <w:t xml:space="preserve"> </w:t>
      </w:r>
    </w:p>
    <w:p w14:paraId="4B737E92" w14:textId="03BF5F87" w:rsidR="00D8454D" w:rsidRPr="008E6F73" w:rsidRDefault="00AD5EA6" w:rsidP="00FE67A6">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LOCAIS, PRAZOS, HORÁRIOS E FORMA DE PAGAMENTO</w:t>
      </w:r>
    </w:p>
    <w:p w14:paraId="45423CCF" w14:textId="6A27CF84" w:rsidR="00CA2BF2" w:rsidRPr="008E6F73" w:rsidRDefault="00A01293" w:rsidP="00BA635C">
      <w:pPr>
        <w:pStyle w:val="Recuodecorpodetexto"/>
        <w:widowControl w:val="0"/>
        <w:numPr>
          <w:ilvl w:val="1"/>
          <w:numId w:val="25"/>
        </w:numPr>
        <w:spacing w:before="360" w:after="240"/>
        <w:ind w:left="1418" w:right="57" w:hanging="851"/>
        <w:rPr>
          <w:sz w:val="22"/>
          <w:szCs w:val="22"/>
        </w:rPr>
      </w:pPr>
      <w:r w:rsidRPr="008E6F73">
        <w:rPr>
          <w:b/>
          <w:sz w:val="22"/>
          <w:szCs w:val="22"/>
        </w:rPr>
        <w:t xml:space="preserve">UNIDADE E </w:t>
      </w:r>
      <w:r w:rsidR="00DA2C12" w:rsidRPr="008E6F73">
        <w:rPr>
          <w:b/>
          <w:sz w:val="22"/>
          <w:szCs w:val="22"/>
        </w:rPr>
        <w:t>LOCAL</w:t>
      </w:r>
      <w:r w:rsidR="00AD5EA6" w:rsidRPr="008E6F73">
        <w:rPr>
          <w:b/>
          <w:sz w:val="22"/>
          <w:szCs w:val="22"/>
        </w:rPr>
        <w:t xml:space="preserve"> DE EXECUÇÃO DOS SERVIÇOS</w:t>
      </w:r>
    </w:p>
    <w:p w14:paraId="4B2B2F3B" w14:textId="197672A1" w:rsidR="00760DDC" w:rsidRPr="00611F53" w:rsidRDefault="00B53D0E" w:rsidP="00DE75FA">
      <w:pPr>
        <w:pStyle w:val="Recuodecorpodetexto"/>
        <w:widowControl w:val="0"/>
        <w:numPr>
          <w:ilvl w:val="2"/>
          <w:numId w:val="25"/>
        </w:numPr>
        <w:spacing w:before="240" w:after="240"/>
        <w:ind w:left="567" w:right="57" w:firstLine="0"/>
        <w:rPr>
          <w:sz w:val="22"/>
          <w:szCs w:val="22"/>
        </w:rPr>
      </w:pPr>
      <w:r w:rsidRPr="008E6F73">
        <w:rPr>
          <w:sz w:val="22"/>
          <w:szCs w:val="22"/>
        </w:rPr>
        <w:t xml:space="preserve">A relação de unidades </w:t>
      </w:r>
      <w:r w:rsidR="00130BC4" w:rsidRPr="008E6F73">
        <w:rPr>
          <w:sz w:val="22"/>
          <w:szCs w:val="22"/>
        </w:rPr>
        <w:t xml:space="preserve">está </w:t>
      </w:r>
      <w:r w:rsidRPr="00611F53">
        <w:rPr>
          <w:sz w:val="22"/>
          <w:szCs w:val="22"/>
        </w:rPr>
        <w:t xml:space="preserve">disponibilizada no </w:t>
      </w:r>
      <w:r w:rsidRPr="00611F53">
        <w:rPr>
          <w:sz w:val="22"/>
          <w:szCs w:val="22"/>
          <w:u w:val="single"/>
        </w:rPr>
        <w:t>A</w:t>
      </w:r>
      <w:r w:rsidR="00130BC4" w:rsidRPr="00611F53">
        <w:rPr>
          <w:sz w:val="22"/>
          <w:szCs w:val="22"/>
          <w:u w:val="single"/>
        </w:rPr>
        <w:t xml:space="preserve">NEXO </w:t>
      </w:r>
      <w:r w:rsidR="00611F53" w:rsidRPr="00611F53">
        <w:rPr>
          <w:sz w:val="22"/>
          <w:szCs w:val="22"/>
          <w:u w:val="single"/>
        </w:rPr>
        <w:t>II</w:t>
      </w:r>
      <w:r w:rsidR="00130BC4" w:rsidRPr="00611F53">
        <w:rPr>
          <w:sz w:val="22"/>
          <w:szCs w:val="22"/>
          <w:u w:val="single"/>
        </w:rPr>
        <w:t xml:space="preserve">I </w:t>
      </w:r>
      <w:r w:rsidR="00611F53" w:rsidRPr="00611F53">
        <w:rPr>
          <w:sz w:val="22"/>
          <w:szCs w:val="22"/>
          <w:u w:val="single"/>
        </w:rPr>
        <w:t>– Relação</w:t>
      </w:r>
      <w:r w:rsidRPr="00611F53">
        <w:rPr>
          <w:sz w:val="22"/>
          <w:szCs w:val="22"/>
          <w:u w:val="single"/>
        </w:rPr>
        <w:t xml:space="preserve"> de Unidades</w:t>
      </w:r>
      <w:r w:rsidR="0007727B" w:rsidRPr="00611F53">
        <w:rPr>
          <w:sz w:val="22"/>
          <w:szCs w:val="22"/>
        </w:rPr>
        <w:t xml:space="preserve">. </w:t>
      </w:r>
    </w:p>
    <w:p w14:paraId="3288E051" w14:textId="4BF3A12F" w:rsidR="004C7C93" w:rsidRPr="007A27F1" w:rsidRDefault="00760DDC" w:rsidP="007A27F1">
      <w:pPr>
        <w:pStyle w:val="Recuodecorpodetexto"/>
        <w:widowControl w:val="0"/>
        <w:numPr>
          <w:ilvl w:val="2"/>
          <w:numId w:val="25"/>
        </w:numPr>
        <w:spacing w:before="240" w:after="240"/>
        <w:ind w:left="567" w:right="57" w:firstLine="0"/>
        <w:rPr>
          <w:sz w:val="22"/>
          <w:szCs w:val="22"/>
        </w:rPr>
      </w:pPr>
      <w:r w:rsidRPr="00611F53">
        <w:rPr>
          <w:sz w:val="22"/>
          <w:szCs w:val="22"/>
        </w:rPr>
        <w:t xml:space="preserve">A relação de unidades </w:t>
      </w:r>
      <w:r w:rsidR="00BE73D5" w:rsidRPr="00611F53">
        <w:rPr>
          <w:sz w:val="22"/>
          <w:szCs w:val="22"/>
        </w:rPr>
        <w:t xml:space="preserve">contempladas no </w:t>
      </w:r>
      <w:r w:rsidR="00611F53" w:rsidRPr="00611F53">
        <w:rPr>
          <w:sz w:val="22"/>
          <w:szCs w:val="22"/>
          <w:u w:val="single"/>
        </w:rPr>
        <w:t>ANEXO III – Relação de Unidades</w:t>
      </w:r>
      <w:r w:rsidR="00611F53" w:rsidRPr="008E6F73">
        <w:rPr>
          <w:sz w:val="22"/>
          <w:szCs w:val="22"/>
        </w:rPr>
        <w:t xml:space="preserve"> </w:t>
      </w:r>
      <w:r w:rsidR="00BE73D5" w:rsidRPr="008E6F73">
        <w:rPr>
          <w:sz w:val="22"/>
          <w:szCs w:val="22"/>
        </w:rPr>
        <w:t>não é restritiva</w:t>
      </w:r>
      <w:r w:rsidR="001F22B1" w:rsidRPr="008E6F73">
        <w:rPr>
          <w:sz w:val="22"/>
          <w:szCs w:val="22"/>
        </w:rPr>
        <w:t>, podendo ter inclusões, exclusões e alterações, conforme as necessidades da CAIXA</w:t>
      </w:r>
      <w:r w:rsidR="00082899">
        <w:rPr>
          <w:sz w:val="22"/>
          <w:szCs w:val="22"/>
        </w:rPr>
        <w:t>, dentro da abrangência da presente Ata</w:t>
      </w:r>
      <w:r w:rsidR="001F22B1" w:rsidRPr="008E6F73">
        <w:rPr>
          <w:sz w:val="22"/>
          <w:szCs w:val="22"/>
        </w:rPr>
        <w:t>.</w:t>
      </w:r>
    </w:p>
    <w:p w14:paraId="1F136B1D" w14:textId="6D4E685C" w:rsidR="00130BC4" w:rsidRPr="008E6F73" w:rsidRDefault="001F22B1" w:rsidP="00DE75FA">
      <w:pPr>
        <w:pStyle w:val="Recuodecorpodetexto"/>
        <w:widowControl w:val="0"/>
        <w:numPr>
          <w:ilvl w:val="2"/>
          <w:numId w:val="25"/>
        </w:numPr>
        <w:spacing w:before="240" w:after="240"/>
        <w:ind w:left="567" w:right="57" w:firstLine="0"/>
        <w:rPr>
          <w:sz w:val="22"/>
          <w:szCs w:val="22"/>
        </w:rPr>
      </w:pPr>
      <w:r w:rsidRPr="008E6F73">
        <w:rPr>
          <w:sz w:val="22"/>
          <w:szCs w:val="22"/>
        </w:rPr>
        <w:t xml:space="preserve">A CAIXA comunicará à CONTRATADA </w:t>
      </w:r>
      <w:r w:rsidR="00284111" w:rsidRPr="008E6F73">
        <w:rPr>
          <w:sz w:val="22"/>
          <w:szCs w:val="22"/>
        </w:rPr>
        <w:t>sempre que tais alterações ocorrerem</w:t>
      </w:r>
      <w:r w:rsidR="00130BC4" w:rsidRPr="008E6F73">
        <w:rPr>
          <w:sz w:val="22"/>
          <w:szCs w:val="22"/>
        </w:rPr>
        <w:t>.</w:t>
      </w:r>
    </w:p>
    <w:p w14:paraId="328F8356" w14:textId="5D688880" w:rsidR="00130BC4" w:rsidRPr="008E6F73" w:rsidRDefault="00AD5EA6" w:rsidP="00BA635C">
      <w:pPr>
        <w:pStyle w:val="Recuodecorpodetexto"/>
        <w:widowControl w:val="0"/>
        <w:numPr>
          <w:ilvl w:val="1"/>
          <w:numId w:val="25"/>
        </w:numPr>
        <w:spacing w:before="360" w:after="240"/>
        <w:ind w:left="1418" w:right="57" w:hanging="851"/>
        <w:rPr>
          <w:b/>
          <w:sz w:val="22"/>
          <w:szCs w:val="22"/>
        </w:rPr>
      </w:pPr>
      <w:r w:rsidRPr="008E6F73">
        <w:rPr>
          <w:b/>
          <w:sz w:val="22"/>
          <w:szCs w:val="22"/>
        </w:rPr>
        <w:t xml:space="preserve">PRAZO </w:t>
      </w:r>
      <w:r w:rsidR="001B6562" w:rsidRPr="008E6F73">
        <w:rPr>
          <w:b/>
          <w:sz w:val="22"/>
          <w:szCs w:val="22"/>
        </w:rPr>
        <w:t xml:space="preserve">DE VIGÊNCIA E </w:t>
      </w:r>
      <w:r w:rsidRPr="008E6F73">
        <w:rPr>
          <w:b/>
          <w:sz w:val="22"/>
          <w:szCs w:val="22"/>
        </w:rPr>
        <w:t>DE EXECUÇÃO</w:t>
      </w:r>
    </w:p>
    <w:p w14:paraId="7A077DEE" w14:textId="4F8772EC" w:rsidR="00F7311A" w:rsidRDefault="00F04C11" w:rsidP="00D61C1E">
      <w:pPr>
        <w:pStyle w:val="Recuodecorpodetexto"/>
        <w:widowControl w:val="0"/>
        <w:numPr>
          <w:ilvl w:val="2"/>
          <w:numId w:val="25"/>
        </w:numPr>
        <w:spacing w:before="240" w:after="240"/>
        <w:ind w:left="567" w:right="57" w:firstLine="0"/>
        <w:rPr>
          <w:sz w:val="22"/>
          <w:szCs w:val="22"/>
        </w:rPr>
      </w:pPr>
      <w:r w:rsidRPr="008E6F73">
        <w:rPr>
          <w:sz w:val="22"/>
          <w:szCs w:val="22"/>
        </w:rPr>
        <w:t>O prazo de vigência da A</w:t>
      </w:r>
      <w:r w:rsidR="00F7311A" w:rsidRPr="008E6F73">
        <w:rPr>
          <w:sz w:val="22"/>
          <w:szCs w:val="22"/>
        </w:rPr>
        <w:t>RP</w:t>
      </w:r>
      <w:r w:rsidRPr="008E6F73">
        <w:rPr>
          <w:sz w:val="22"/>
          <w:szCs w:val="22"/>
        </w:rPr>
        <w:t xml:space="preserve"> é de 12 </w:t>
      </w:r>
      <w:r w:rsidR="00D61C1E" w:rsidRPr="008E6F73">
        <w:rPr>
          <w:sz w:val="22"/>
          <w:szCs w:val="22"/>
        </w:rPr>
        <w:t xml:space="preserve">(doze) </w:t>
      </w:r>
      <w:r w:rsidRPr="008E6F73">
        <w:rPr>
          <w:sz w:val="22"/>
          <w:szCs w:val="22"/>
        </w:rPr>
        <w:t>meses</w:t>
      </w:r>
      <w:r w:rsidR="006D35BF">
        <w:rPr>
          <w:sz w:val="22"/>
          <w:szCs w:val="22"/>
        </w:rPr>
        <w:t>,</w:t>
      </w:r>
      <w:r w:rsidR="006D35BF" w:rsidRPr="006D35BF">
        <w:t xml:space="preserve"> </w:t>
      </w:r>
      <w:r w:rsidR="006D35BF" w:rsidRPr="006D35BF">
        <w:rPr>
          <w:sz w:val="22"/>
          <w:szCs w:val="22"/>
        </w:rPr>
        <w:t>podendo ser prorrogado por igual período</w:t>
      </w:r>
      <w:r w:rsidRPr="008E6F73">
        <w:rPr>
          <w:sz w:val="22"/>
          <w:szCs w:val="22"/>
        </w:rPr>
        <w:t>.</w:t>
      </w:r>
    </w:p>
    <w:p w14:paraId="36E88C61" w14:textId="536E74E6" w:rsidR="006D35BF" w:rsidRPr="008E6F73" w:rsidRDefault="006D35BF" w:rsidP="006D35BF">
      <w:pPr>
        <w:pStyle w:val="Recuodecorpodetexto"/>
        <w:widowControl w:val="0"/>
        <w:spacing w:before="240" w:after="240"/>
        <w:ind w:left="567" w:right="57" w:firstLine="0"/>
        <w:rPr>
          <w:sz w:val="22"/>
          <w:szCs w:val="22"/>
        </w:rPr>
      </w:pPr>
      <w:r w:rsidRPr="006D35BF">
        <w:rPr>
          <w:sz w:val="22"/>
          <w:szCs w:val="22"/>
        </w:rPr>
        <w:t>3.2.1.1</w:t>
      </w:r>
      <w:r>
        <w:rPr>
          <w:sz w:val="22"/>
          <w:szCs w:val="22"/>
        </w:rPr>
        <w:tab/>
      </w:r>
      <w:r w:rsidRPr="006D35BF">
        <w:rPr>
          <w:sz w:val="22"/>
          <w:szCs w:val="22"/>
        </w:rPr>
        <w:t>O índice de reajuste a ser utilizado para a prorrogação da ARP é o Índice Nacional de Custo da Construção – INCC-DI (FGV), que é o índice que possibilita o pleno acompanhamento da evolução dos preços de materiais, serviços e mão-de-obra mais relevantes para a construção civil. Na falta deste índice, poderá ser utilizado o Índice Nacional da Construção Civil (SINAPI), calculado pelo IBGE.</w:t>
      </w:r>
    </w:p>
    <w:p w14:paraId="13B28812" w14:textId="681DAF94" w:rsidR="00F04C11" w:rsidRPr="008E6F73" w:rsidRDefault="00F04C11" w:rsidP="00D61C1E">
      <w:pPr>
        <w:pStyle w:val="Recuodecorpodetexto"/>
        <w:widowControl w:val="0"/>
        <w:numPr>
          <w:ilvl w:val="2"/>
          <w:numId w:val="25"/>
        </w:numPr>
        <w:spacing w:before="240" w:after="240"/>
        <w:ind w:left="567" w:right="57" w:firstLine="0"/>
        <w:rPr>
          <w:sz w:val="22"/>
          <w:szCs w:val="22"/>
        </w:rPr>
      </w:pPr>
      <w:r w:rsidRPr="008E6F73">
        <w:rPr>
          <w:sz w:val="22"/>
          <w:szCs w:val="22"/>
        </w:rPr>
        <w:t xml:space="preserve">O prazo de vigência dos contratos </w:t>
      </w:r>
      <w:r w:rsidR="00F7311A" w:rsidRPr="008E6F73">
        <w:rPr>
          <w:sz w:val="22"/>
          <w:szCs w:val="22"/>
        </w:rPr>
        <w:t xml:space="preserve">derivados da ARP </w:t>
      </w:r>
      <w:r w:rsidRPr="008E6F73">
        <w:rPr>
          <w:sz w:val="22"/>
          <w:szCs w:val="22"/>
        </w:rPr>
        <w:t xml:space="preserve">é de 12 </w:t>
      </w:r>
      <w:r w:rsidR="00D61C1E" w:rsidRPr="008E6F73">
        <w:rPr>
          <w:sz w:val="22"/>
          <w:szCs w:val="22"/>
        </w:rPr>
        <w:t xml:space="preserve">(doze) </w:t>
      </w:r>
      <w:r w:rsidRPr="008E6F73">
        <w:rPr>
          <w:sz w:val="22"/>
          <w:szCs w:val="22"/>
        </w:rPr>
        <w:t>meses.</w:t>
      </w:r>
    </w:p>
    <w:p w14:paraId="67F47634" w14:textId="7E02CE3C" w:rsidR="00D14816" w:rsidRPr="008E6F73" w:rsidRDefault="00D14816" w:rsidP="00D14816">
      <w:pPr>
        <w:pStyle w:val="Recuodecorpodetexto"/>
        <w:widowControl w:val="0"/>
        <w:numPr>
          <w:ilvl w:val="2"/>
          <w:numId w:val="25"/>
        </w:numPr>
        <w:spacing w:before="240" w:after="240"/>
        <w:ind w:left="567" w:right="57" w:firstLine="0"/>
        <w:rPr>
          <w:sz w:val="22"/>
          <w:szCs w:val="22"/>
        </w:rPr>
      </w:pPr>
      <w:bookmarkStart w:id="1" w:name="_Hlk121311277"/>
      <w:r w:rsidRPr="008E6F73">
        <w:rPr>
          <w:sz w:val="22"/>
          <w:szCs w:val="22"/>
        </w:rPr>
        <w:t>O prazo para execução dos serviços será</w:t>
      </w:r>
      <w:r w:rsidR="0019243D">
        <w:rPr>
          <w:sz w:val="22"/>
          <w:szCs w:val="22"/>
        </w:rPr>
        <w:t xml:space="preserve"> de 15 (quinze) à 180</w:t>
      </w:r>
      <w:r w:rsidR="003C70C4">
        <w:rPr>
          <w:sz w:val="22"/>
          <w:szCs w:val="22"/>
        </w:rPr>
        <w:t xml:space="preserve"> </w:t>
      </w:r>
      <w:r w:rsidR="0019243D" w:rsidRPr="008E6F73">
        <w:rPr>
          <w:sz w:val="22"/>
          <w:szCs w:val="22"/>
        </w:rPr>
        <w:t>(cento e oitenta) dias corridos, contados a partir da data acordada entre as partes e formalizada na Ata da Reunião de Início dos Serviços</w:t>
      </w:r>
      <w:r w:rsidR="0019243D">
        <w:rPr>
          <w:sz w:val="22"/>
          <w:szCs w:val="22"/>
        </w:rPr>
        <w:t xml:space="preserve">. Referido prazo será </w:t>
      </w:r>
      <w:r w:rsidRPr="008E6F73">
        <w:rPr>
          <w:sz w:val="22"/>
          <w:szCs w:val="22"/>
        </w:rPr>
        <w:t>informado</w:t>
      </w:r>
      <w:r w:rsidR="0019243D">
        <w:rPr>
          <w:sz w:val="22"/>
          <w:szCs w:val="22"/>
        </w:rPr>
        <w:t xml:space="preserve"> quando da emissão do contrato e </w:t>
      </w:r>
      <w:r w:rsidR="0019243D">
        <w:rPr>
          <w:sz w:val="22"/>
          <w:szCs w:val="22"/>
        </w:rPr>
        <w:lastRenderedPageBreak/>
        <w:t>indicado</w:t>
      </w:r>
      <w:r w:rsidRPr="008E6F73">
        <w:rPr>
          <w:sz w:val="22"/>
          <w:szCs w:val="22"/>
        </w:rPr>
        <w:t xml:space="preserve"> na planilha orçamentária de preços, estimado de acordo com o nível de complexidade dos serviços</w:t>
      </w:r>
      <w:r w:rsidR="0019243D">
        <w:rPr>
          <w:sz w:val="22"/>
          <w:szCs w:val="22"/>
        </w:rPr>
        <w:t>.</w:t>
      </w:r>
    </w:p>
    <w:bookmarkEnd w:id="1"/>
    <w:p w14:paraId="1A6EB828" w14:textId="19C994F4" w:rsidR="00505997" w:rsidRPr="008E6F73" w:rsidRDefault="00F04C11" w:rsidP="00D61C1E">
      <w:pPr>
        <w:pStyle w:val="Recuodecorpodetexto"/>
        <w:widowControl w:val="0"/>
        <w:numPr>
          <w:ilvl w:val="2"/>
          <w:numId w:val="25"/>
        </w:numPr>
        <w:spacing w:before="240" w:after="240"/>
        <w:ind w:left="567" w:right="57" w:firstLine="0"/>
        <w:rPr>
          <w:sz w:val="22"/>
          <w:szCs w:val="22"/>
        </w:rPr>
      </w:pPr>
      <w:r w:rsidRPr="008E6F73">
        <w:rPr>
          <w:sz w:val="22"/>
          <w:szCs w:val="22"/>
        </w:rPr>
        <w:t>Logo após a assinatura do contrato, a CONTRATADA deve encaminhar</w:t>
      </w:r>
      <w:r w:rsidR="00F7311A" w:rsidRPr="008E6F73">
        <w:rPr>
          <w:sz w:val="22"/>
          <w:szCs w:val="22"/>
        </w:rPr>
        <w:t xml:space="preserve"> </w:t>
      </w:r>
      <w:r w:rsidRPr="008E6F73">
        <w:rPr>
          <w:sz w:val="22"/>
          <w:szCs w:val="22"/>
        </w:rPr>
        <w:t xml:space="preserve">solicitação </w:t>
      </w:r>
      <w:r w:rsidR="003B692D" w:rsidRPr="008E6F73">
        <w:rPr>
          <w:sz w:val="22"/>
          <w:szCs w:val="22"/>
        </w:rPr>
        <w:t xml:space="preserve">ao empregado </w:t>
      </w:r>
      <w:r w:rsidRPr="008E6F73">
        <w:rPr>
          <w:sz w:val="22"/>
          <w:szCs w:val="22"/>
        </w:rPr>
        <w:t xml:space="preserve">responsável </w:t>
      </w:r>
      <w:r w:rsidR="008E2E4B" w:rsidRPr="008E6F73">
        <w:rPr>
          <w:sz w:val="22"/>
          <w:szCs w:val="22"/>
        </w:rPr>
        <w:t xml:space="preserve">da </w:t>
      </w:r>
      <w:r w:rsidRPr="008E6F73">
        <w:rPr>
          <w:sz w:val="22"/>
          <w:szCs w:val="22"/>
        </w:rPr>
        <w:t xml:space="preserve">CAIXA pela região </w:t>
      </w:r>
      <w:r w:rsidR="003B692D" w:rsidRPr="008E6F73">
        <w:rPr>
          <w:sz w:val="22"/>
          <w:szCs w:val="22"/>
        </w:rPr>
        <w:t>(Agente de Ambiência</w:t>
      </w:r>
      <w:r w:rsidR="00750719" w:rsidRPr="008E6F73">
        <w:rPr>
          <w:sz w:val="22"/>
          <w:szCs w:val="22"/>
        </w:rPr>
        <w:t xml:space="preserve"> da CEINF</w:t>
      </w:r>
      <w:r w:rsidR="003B692D" w:rsidRPr="008E6F73">
        <w:rPr>
          <w:sz w:val="22"/>
          <w:szCs w:val="22"/>
        </w:rPr>
        <w:t xml:space="preserve">) </w:t>
      </w:r>
      <w:r w:rsidRPr="008E6F73">
        <w:rPr>
          <w:sz w:val="22"/>
          <w:szCs w:val="22"/>
        </w:rPr>
        <w:t xml:space="preserve">para marcar a data da </w:t>
      </w:r>
      <w:r w:rsidR="0084229E" w:rsidRPr="008E6F73">
        <w:rPr>
          <w:sz w:val="22"/>
          <w:szCs w:val="22"/>
        </w:rPr>
        <w:t>R</w:t>
      </w:r>
      <w:r w:rsidRPr="008E6F73">
        <w:rPr>
          <w:sz w:val="22"/>
          <w:szCs w:val="22"/>
        </w:rPr>
        <w:t>eunião de</w:t>
      </w:r>
      <w:r w:rsidR="008E2E4B" w:rsidRPr="008E6F73">
        <w:rPr>
          <w:sz w:val="22"/>
          <w:szCs w:val="22"/>
        </w:rPr>
        <w:t xml:space="preserve"> </w:t>
      </w:r>
      <w:r w:rsidR="0096402A" w:rsidRPr="008E6F73">
        <w:rPr>
          <w:sz w:val="22"/>
          <w:szCs w:val="22"/>
        </w:rPr>
        <w:t>I</w:t>
      </w:r>
      <w:r w:rsidRPr="008E6F73">
        <w:rPr>
          <w:sz w:val="22"/>
          <w:szCs w:val="22"/>
        </w:rPr>
        <w:t xml:space="preserve">nício dos </w:t>
      </w:r>
      <w:r w:rsidR="0096402A" w:rsidRPr="008E6F73">
        <w:rPr>
          <w:sz w:val="22"/>
          <w:szCs w:val="22"/>
        </w:rPr>
        <w:t>S</w:t>
      </w:r>
      <w:r w:rsidRPr="008E6F73">
        <w:rPr>
          <w:sz w:val="22"/>
          <w:szCs w:val="22"/>
        </w:rPr>
        <w:t>erviços.</w:t>
      </w:r>
    </w:p>
    <w:p w14:paraId="1D438C6A" w14:textId="00ED5E2F" w:rsidR="00B035A5" w:rsidRDefault="00F04C11" w:rsidP="00D61C1E">
      <w:pPr>
        <w:pStyle w:val="Recuodecorpodetexto"/>
        <w:widowControl w:val="0"/>
        <w:numPr>
          <w:ilvl w:val="2"/>
          <w:numId w:val="25"/>
        </w:numPr>
        <w:spacing w:before="240" w:after="240"/>
        <w:ind w:left="567" w:right="57" w:firstLine="0"/>
        <w:rPr>
          <w:sz w:val="22"/>
          <w:szCs w:val="22"/>
        </w:rPr>
      </w:pPr>
      <w:r w:rsidRPr="008E6F73">
        <w:rPr>
          <w:sz w:val="22"/>
          <w:szCs w:val="22"/>
        </w:rPr>
        <w:t>A CONTRATADA deve fornecer cronograma de execução dos serviços,</w:t>
      </w:r>
      <w:r w:rsidR="00505997" w:rsidRPr="008E6F73">
        <w:rPr>
          <w:sz w:val="22"/>
          <w:szCs w:val="22"/>
        </w:rPr>
        <w:t xml:space="preserve"> </w:t>
      </w:r>
      <w:r w:rsidRPr="008E6F73">
        <w:rPr>
          <w:sz w:val="22"/>
          <w:szCs w:val="22"/>
        </w:rPr>
        <w:t xml:space="preserve">informando </w:t>
      </w:r>
      <w:r w:rsidR="0096402A" w:rsidRPr="008E6F73">
        <w:rPr>
          <w:sz w:val="22"/>
          <w:szCs w:val="22"/>
        </w:rPr>
        <w:t>à</w:t>
      </w:r>
      <w:r w:rsidRPr="008E6F73">
        <w:rPr>
          <w:sz w:val="22"/>
          <w:szCs w:val="22"/>
        </w:rPr>
        <w:t xml:space="preserve"> equipe técnica </w:t>
      </w:r>
      <w:r w:rsidR="00B035A5" w:rsidRPr="008E6F73">
        <w:rPr>
          <w:sz w:val="22"/>
          <w:szCs w:val="22"/>
        </w:rPr>
        <w:t xml:space="preserve">do escritório de engenharia </w:t>
      </w:r>
      <w:r w:rsidR="00160C0D" w:rsidRPr="008E6F73">
        <w:rPr>
          <w:sz w:val="22"/>
          <w:szCs w:val="22"/>
        </w:rPr>
        <w:t xml:space="preserve">responsável pela fiscalização dos serviços </w:t>
      </w:r>
      <w:r w:rsidRPr="008E6F73">
        <w:rPr>
          <w:sz w:val="22"/>
          <w:szCs w:val="22"/>
        </w:rPr>
        <w:t>sempre que houver a necessidade de</w:t>
      </w:r>
      <w:r w:rsidR="00505997" w:rsidRPr="008E6F73">
        <w:rPr>
          <w:sz w:val="22"/>
          <w:szCs w:val="22"/>
        </w:rPr>
        <w:t xml:space="preserve"> </w:t>
      </w:r>
      <w:r w:rsidRPr="008E6F73">
        <w:rPr>
          <w:sz w:val="22"/>
          <w:szCs w:val="22"/>
        </w:rPr>
        <w:t>alteração do prazo estipulado.</w:t>
      </w:r>
      <w:r w:rsidR="00B035A5" w:rsidRPr="008E6F73">
        <w:rPr>
          <w:sz w:val="22"/>
          <w:szCs w:val="22"/>
        </w:rPr>
        <w:t xml:space="preserve"> </w:t>
      </w:r>
    </w:p>
    <w:p w14:paraId="0984328B" w14:textId="527F120C" w:rsidR="00130BC4" w:rsidRDefault="006D35BF" w:rsidP="00BA635C">
      <w:pPr>
        <w:pStyle w:val="Recuodecorpodetexto"/>
        <w:widowControl w:val="0"/>
        <w:numPr>
          <w:ilvl w:val="1"/>
          <w:numId w:val="25"/>
        </w:numPr>
        <w:spacing w:before="360" w:after="240"/>
        <w:ind w:left="1418" w:right="57" w:hanging="851"/>
        <w:rPr>
          <w:b/>
          <w:sz w:val="22"/>
          <w:szCs w:val="22"/>
        </w:rPr>
      </w:pPr>
      <w:bookmarkStart w:id="2" w:name="_Hlk1988432"/>
      <w:r w:rsidRPr="006D35BF">
        <w:rPr>
          <w:b/>
          <w:sz w:val="22"/>
          <w:szCs w:val="22"/>
        </w:rPr>
        <w:t>CONTRATAÇÃO SIMULTÂNEA</w:t>
      </w:r>
    </w:p>
    <w:p w14:paraId="60F04915" w14:textId="341D6575" w:rsidR="008357C8" w:rsidRPr="006D35BF" w:rsidRDefault="008357C8" w:rsidP="008357C8">
      <w:pPr>
        <w:pStyle w:val="Recuodecorpodetexto"/>
        <w:widowControl w:val="0"/>
        <w:numPr>
          <w:ilvl w:val="2"/>
          <w:numId w:val="25"/>
        </w:numPr>
        <w:spacing w:before="240" w:after="240"/>
        <w:ind w:left="567" w:right="57" w:firstLine="0"/>
        <w:rPr>
          <w:sz w:val="22"/>
          <w:szCs w:val="22"/>
        </w:rPr>
      </w:pPr>
      <w:r w:rsidRPr="008357C8">
        <w:rPr>
          <w:sz w:val="22"/>
          <w:szCs w:val="22"/>
        </w:rPr>
        <w:t>Para esse objeto está prevista a contratação de até 0</w:t>
      </w:r>
      <w:r w:rsidR="001E357B">
        <w:rPr>
          <w:sz w:val="22"/>
          <w:szCs w:val="22"/>
        </w:rPr>
        <w:t>3</w:t>
      </w:r>
      <w:r w:rsidRPr="008357C8">
        <w:rPr>
          <w:sz w:val="22"/>
          <w:szCs w:val="22"/>
        </w:rPr>
        <w:t xml:space="preserve"> (</w:t>
      </w:r>
      <w:r w:rsidR="001E357B">
        <w:rPr>
          <w:sz w:val="22"/>
          <w:szCs w:val="22"/>
        </w:rPr>
        <w:t>três</w:t>
      </w:r>
      <w:r w:rsidRPr="008357C8">
        <w:rPr>
          <w:sz w:val="22"/>
          <w:szCs w:val="22"/>
        </w:rPr>
        <w:t>) LICITANTES, de forma simultânea (contratos de mesmo objeto e valor)</w:t>
      </w:r>
      <w:r>
        <w:rPr>
          <w:sz w:val="22"/>
          <w:szCs w:val="22"/>
        </w:rPr>
        <w:t>.</w:t>
      </w:r>
    </w:p>
    <w:p w14:paraId="21F029BA" w14:textId="6A3347A0" w:rsidR="006D35BF" w:rsidRPr="008E6F73" w:rsidRDefault="008357C8" w:rsidP="006D35BF">
      <w:pPr>
        <w:pStyle w:val="Recuodecorpodetexto"/>
        <w:widowControl w:val="0"/>
        <w:numPr>
          <w:ilvl w:val="2"/>
          <w:numId w:val="25"/>
        </w:numPr>
        <w:spacing w:before="240" w:after="240"/>
        <w:ind w:left="567" w:right="57" w:firstLine="0"/>
        <w:rPr>
          <w:sz w:val="22"/>
          <w:szCs w:val="22"/>
        </w:rPr>
      </w:pPr>
      <w:r w:rsidRPr="008357C8">
        <w:rPr>
          <w:sz w:val="22"/>
          <w:szCs w:val="22"/>
        </w:rPr>
        <w:t>Os primeiros acionamentos serão distribuídos entre todas contratadas de maneira equânime, por meio do sistema de gestão de demandas da CEINF, de forma que cada uma receba 1 (um) acionamento, sendo que essa distribuição obedecerá a classificação original do processo licitatório</w:t>
      </w:r>
    </w:p>
    <w:p w14:paraId="6FE43ECF" w14:textId="64B37ECC" w:rsidR="006D35BF" w:rsidRPr="006D35BF" w:rsidRDefault="008357C8" w:rsidP="006D35BF">
      <w:pPr>
        <w:pStyle w:val="Recuodecorpodetexto"/>
        <w:widowControl w:val="0"/>
        <w:numPr>
          <w:ilvl w:val="2"/>
          <w:numId w:val="25"/>
        </w:numPr>
        <w:spacing w:before="240" w:after="240"/>
        <w:ind w:left="567" w:right="57" w:firstLine="0"/>
        <w:rPr>
          <w:sz w:val="22"/>
          <w:szCs w:val="22"/>
        </w:rPr>
      </w:pPr>
      <w:r w:rsidRPr="008357C8">
        <w:rPr>
          <w:sz w:val="22"/>
          <w:szCs w:val="22"/>
        </w:rPr>
        <w:t>Quando for necessária a contratação de serviços para um imóvel que já seja objeto de contrato anterior em andamento ou em prazo de garantia de serviços e cujo executante seja um dos fornecedores dessa Ata de Registro de Preços, se a CAIXA entender que possa existir interferência na execução dos dois serviços, deverá ser acionado o mesmo fornecedor do contrato em andamento, facilitando a gestão e a fiscalização dos serviços contratados</w:t>
      </w:r>
      <w:r w:rsidR="006D35BF">
        <w:rPr>
          <w:sz w:val="22"/>
          <w:szCs w:val="22"/>
        </w:rPr>
        <w:t>.</w:t>
      </w:r>
    </w:p>
    <w:p w14:paraId="2122A3C9" w14:textId="246DAEFE" w:rsidR="006D35BF" w:rsidRPr="006D35BF" w:rsidRDefault="006D35BF" w:rsidP="006D35BF">
      <w:pPr>
        <w:pStyle w:val="Recuodecorpodetexto"/>
        <w:widowControl w:val="0"/>
        <w:numPr>
          <w:ilvl w:val="1"/>
          <w:numId w:val="25"/>
        </w:numPr>
        <w:spacing w:before="360" w:after="240"/>
        <w:ind w:left="1418" w:right="57" w:hanging="851"/>
        <w:rPr>
          <w:b/>
          <w:sz w:val="22"/>
          <w:szCs w:val="22"/>
        </w:rPr>
      </w:pPr>
      <w:r w:rsidRPr="008E6F73">
        <w:rPr>
          <w:b/>
          <w:sz w:val="22"/>
          <w:szCs w:val="22"/>
        </w:rPr>
        <w:t>HORÁRIO PARA EXECUÇÃO DOS SERVIÇOS</w:t>
      </w:r>
    </w:p>
    <w:p w14:paraId="1F00491C" w14:textId="493B7855" w:rsidR="00FA54EF" w:rsidRPr="008E6F73" w:rsidRDefault="00FA54EF" w:rsidP="00DE75FA">
      <w:pPr>
        <w:pStyle w:val="Recuodecorpodetexto"/>
        <w:widowControl w:val="0"/>
        <w:numPr>
          <w:ilvl w:val="2"/>
          <w:numId w:val="25"/>
        </w:numPr>
        <w:spacing w:before="240" w:after="240"/>
        <w:ind w:left="567" w:right="57" w:firstLine="0"/>
        <w:rPr>
          <w:sz w:val="22"/>
          <w:szCs w:val="22"/>
        </w:rPr>
      </w:pPr>
      <w:r w:rsidRPr="008E6F73">
        <w:rPr>
          <w:sz w:val="22"/>
          <w:szCs w:val="22"/>
        </w:rPr>
        <w:t>Os serviços deverão ser executados sem interrupção do funcionamento normal da Unidade CAIXA e das demais dependências da edificação, de acordo com as orientações e horários definidos pela equipe técnica da CAIXA. Se for o caso, a CONTRATADA deve apresentar os mapas indicativos das áreas nas quais não será possível a execução de serviços entre os intervalos de expediente, acompanhados das justificativas técnicas pertinentes.</w:t>
      </w:r>
    </w:p>
    <w:p w14:paraId="690180AD" w14:textId="7AFABA01" w:rsidR="00FA54EF" w:rsidRPr="008E6F73" w:rsidRDefault="00FA54EF" w:rsidP="00DE75FA">
      <w:pPr>
        <w:pStyle w:val="Recuodecorpodetexto"/>
        <w:widowControl w:val="0"/>
        <w:numPr>
          <w:ilvl w:val="2"/>
          <w:numId w:val="25"/>
        </w:numPr>
        <w:spacing w:before="240" w:after="240"/>
        <w:ind w:left="567" w:right="57" w:firstLine="0"/>
        <w:rPr>
          <w:sz w:val="22"/>
          <w:szCs w:val="22"/>
        </w:rPr>
      </w:pPr>
      <w:r w:rsidRPr="008E6F73">
        <w:rPr>
          <w:sz w:val="22"/>
          <w:szCs w:val="22"/>
        </w:rPr>
        <w:t>As intervenções deverão obedecer estritamente aos horários estabelecidos e autorizados, podendo ocorrer em horário comercial, noturno e ainda nos finais de semana de feriados, ou ainda ocorrer sem restrições de datas e horários, desde que autorizadas e observadas as normas da administração do imóvel</w:t>
      </w:r>
      <w:r w:rsidR="00E11D63" w:rsidRPr="008E6F73">
        <w:rPr>
          <w:sz w:val="22"/>
          <w:szCs w:val="22"/>
        </w:rPr>
        <w:t xml:space="preserve"> </w:t>
      </w:r>
      <w:r w:rsidRPr="008E6F73">
        <w:rPr>
          <w:sz w:val="22"/>
          <w:szCs w:val="22"/>
        </w:rPr>
        <w:t>/</w:t>
      </w:r>
      <w:r w:rsidR="00E11D63" w:rsidRPr="008E6F73">
        <w:rPr>
          <w:sz w:val="22"/>
          <w:szCs w:val="22"/>
        </w:rPr>
        <w:t xml:space="preserve"> </w:t>
      </w:r>
      <w:r w:rsidRPr="008E6F73">
        <w:rPr>
          <w:sz w:val="22"/>
          <w:szCs w:val="22"/>
        </w:rPr>
        <w:t>condomínio, onde está situada a unidade.</w:t>
      </w:r>
    </w:p>
    <w:p w14:paraId="79B24DF4" w14:textId="72DB647A" w:rsidR="00FA54EF" w:rsidRPr="008E6F73" w:rsidRDefault="00FA54EF" w:rsidP="00DE75FA">
      <w:pPr>
        <w:pStyle w:val="Recuodecorpodetexto"/>
        <w:widowControl w:val="0"/>
        <w:numPr>
          <w:ilvl w:val="2"/>
          <w:numId w:val="25"/>
        </w:numPr>
        <w:spacing w:before="240" w:after="240"/>
        <w:ind w:left="567" w:right="57" w:firstLine="0"/>
        <w:rPr>
          <w:sz w:val="22"/>
          <w:szCs w:val="22"/>
        </w:rPr>
      </w:pPr>
      <w:r w:rsidRPr="008E6F73">
        <w:rPr>
          <w:sz w:val="22"/>
          <w:szCs w:val="22"/>
        </w:rPr>
        <w:t>Em princípio o horário de execução deverá ser das 18h00 às 0</w:t>
      </w:r>
      <w:r w:rsidR="00964CE5" w:rsidRPr="008E6F73">
        <w:rPr>
          <w:sz w:val="22"/>
          <w:szCs w:val="22"/>
        </w:rPr>
        <w:t>5</w:t>
      </w:r>
      <w:r w:rsidRPr="008E6F73">
        <w:rPr>
          <w:sz w:val="22"/>
          <w:szCs w:val="22"/>
        </w:rPr>
        <w:t>h00 em dias de semana e, sem restrições de horário aos sábados, domingos e feriados</w:t>
      </w:r>
      <w:r w:rsidR="00F7333E" w:rsidRPr="008E6F73">
        <w:rPr>
          <w:sz w:val="22"/>
          <w:szCs w:val="22"/>
        </w:rPr>
        <w:t>, respeitada a Lei do Silêncio</w:t>
      </w:r>
      <w:r w:rsidRPr="008E6F73">
        <w:rPr>
          <w:sz w:val="22"/>
          <w:szCs w:val="22"/>
        </w:rPr>
        <w:t>.</w:t>
      </w:r>
    </w:p>
    <w:p w14:paraId="4BD47E7F" w14:textId="59356942" w:rsidR="00C607EB" w:rsidRPr="008E6F73" w:rsidRDefault="00716F1E" w:rsidP="008B70EC">
      <w:pPr>
        <w:pStyle w:val="Recuodecorpodetexto"/>
        <w:widowControl w:val="0"/>
        <w:numPr>
          <w:ilvl w:val="1"/>
          <w:numId w:val="25"/>
        </w:numPr>
        <w:spacing w:before="360" w:after="240"/>
        <w:ind w:left="1418" w:right="57" w:hanging="851"/>
        <w:rPr>
          <w:b/>
          <w:sz w:val="22"/>
          <w:szCs w:val="22"/>
        </w:rPr>
      </w:pPr>
      <w:bookmarkStart w:id="3" w:name="_Hlk1988214"/>
      <w:bookmarkEnd w:id="2"/>
      <w:r w:rsidRPr="008E6F73">
        <w:rPr>
          <w:b/>
          <w:sz w:val="22"/>
          <w:szCs w:val="22"/>
        </w:rPr>
        <w:t xml:space="preserve">ACESSO AO LOCAL </w:t>
      </w:r>
      <w:r w:rsidR="00043094" w:rsidRPr="008E6F73">
        <w:rPr>
          <w:b/>
          <w:sz w:val="22"/>
          <w:szCs w:val="22"/>
        </w:rPr>
        <w:t xml:space="preserve">DE EXECUÇÃO </w:t>
      </w:r>
      <w:r w:rsidRPr="008E6F73">
        <w:rPr>
          <w:b/>
          <w:sz w:val="22"/>
          <w:szCs w:val="22"/>
        </w:rPr>
        <w:t>DO SERVIÇO</w:t>
      </w:r>
    </w:p>
    <w:p w14:paraId="48657311" w14:textId="40DE07A2" w:rsidR="00716F1E" w:rsidRPr="008E6F73" w:rsidRDefault="00716F1E" w:rsidP="00DE75FA">
      <w:pPr>
        <w:pStyle w:val="Recuodecorpodetexto"/>
        <w:widowControl w:val="0"/>
        <w:numPr>
          <w:ilvl w:val="2"/>
          <w:numId w:val="25"/>
        </w:numPr>
        <w:spacing w:before="240" w:after="240"/>
        <w:ind w:left="567" w:right="57" w:firstLine="0"/>
        <w:rPr>
          <w:sz w:val="22"/>
          <w:szCs w:val="22"/>
        </w:rPr>
      </w:pPr>
      <w:r w:rsidRPr="008E6F73">
        <w:rPr>
          <w:sz w:val="22"/>
          <w:szCs w:val="22"/>
        </w:rPr>
        <w:t xml:space="preserve">A CONTRATADA deverá solicitar formalmente o acesso às dependências da unidade onde será executado o serviço com antecedência mínima de </w:t>
      </w:r>
      <w:r w:rsidR="000F0D6D" w:rsidRPr="008E6F73">
        <w:rPr>
          <w:sz w:val="22"/>
          <w:szCs w:val="22"/>
        </w:rPr>
        <w:t>10</w:t>
      </w:r>
      <w:r w:rsidRPr="008E6F73">
        <w:rPr>
          <w:sz w:val="22"/>
          <w:szCs w:val="22"/>
        </w:rPr>
        <w:t xml:space="preserve"> </w:t>
      </w:r>
      <w:r w:rsidR="008B70EC" w:rsidRPr="008E6F73">
        <w:rPr>
          <w:sz w:val="22"/>
          <w:szCs w:val="22"/>
        </w:rPr>
        <w:t xml:space="preserve">(dez) </w:t>
      </w:r>
      <w:r w:rsidRPr="008E6F73">
        <w:rPr>
          <w:sz w:val="22"/>
          <w:szCs w:val="22"/>
        </w:rPr>
        <w:t>dias da intervenção.</w:t>
      </w:r>
    </w:p>
    <w:p w14:paraId="76FC1C87" w14:textId="77777777" w:rsidR="00FA54EF" w:rsidRPr="008E6F73" w:rsidRDefault="00716F1E" w:rsidP="00DE75FA">
      <w:pPr>
        <w:pStyle w:val="Recuodecorpodetexto"/>
        <w:widowControl w:val="0"/>
        <w:numPr>
          <w:ilvl w:val="2"/>
          <w:numId w:val="25"/>
        </w:numPr>
        <w:spacing w:before="240" w:after="240"/>
        <w:ind w:left="567" w:right="57" w:firstLine="0"/>
        <w:rPr>
          <w:sz w:val="22"/>
          <w:szCs w:val="22"/>
        </w:rPr>
      </w:pPr>
      <w:r w:rsidRPr="008E6F73">
        <w:rPr>
          <w:sz w:val="22"/>
          <w:szCs w:val="22"/>
        </w:rPr>
        <w:t>O pessoal que será cadastrado para acesso à unidade deverá apresentar CTPS ou Contrato de Trabalho que comprove vínculo empregatício com a contratada ou sua subcontratada.</w:t>
      </w:r>
    </w:p>
    <w:p w14:paraId="40DF6094" w14:textId="023111A4" w:rsidR="00FA54EF" w:rsidRPr="009B1EE9" w:rsidRDefault="00FA54EF" w:rsidP="00DE75FA">
      <w:pPr>
        <w:pStyle w:val="Recuodecorpodetexto"/>
        <w:widowControl w:val="0"/>
        <w:numPr>
          <w:ilvl w:val="2"/>
          <w:numId w:val="25"/>
        </w:numPr>
        <w:spacing w:before="240" w:after="240"/>
        <w:ind w:left="567" w:right="57" w:firstLine="0"/>
        <w:rPr>
          <w:sz w:val="22"/>
          <w:szCs w:val="22"/>
        </w:rPr>
      </w:pPr>
      <w:r w:rsidRPr="009B1EE9">
        <w:rPr>
          <w:sz w:val="22"/>
          <w:szCs w:val="22"/>
        </w:rPr>
        <w:t>Mai</w:t>
      </w:r>
      <w:r w:rsidR="00C607EB" w:rsidRPr="009B1EE9">
        <w:rPr>
          <w:sz w:val="22"/>
          <w:szCs w:val="22"/>
        </w:rPr>
        <w:t>s</w:t>
      </w:r>
      <w:r w:rsidRPr="009B1EE9">
        <w:rPr>
          <w:sz w:val="22"/>
          <w:szCs w:val="22"/>
        </w:rPr>
        <w:t xml:space="preserve"> detalhes deverão ser obtidos antecipadamente junto ao</w:t>
      </w:r>
      <w:r w:rsidR="00C607EB" w:rsidRPr="009B1EE9">
        <w:rPr>
          <w:sz w:val="22"/>
          <w:szCs w:val="22"/>
        </w:rPr>
        <w:t>(s)</w:t>
      </w:r>
      <w:r w:rsidRPr="009B1EE9">
        <w:rPr>
          <w:sz w:val="22"/>
          <w:szCs w:val="22"/>
        </w:rPr>
        <w:t xml:space="preserve"> </w:t>
      </w:r>
      <w:r w:rsidR="00C607EB" w:rsidRPr="009B1EE9">
        <w:rPr>
          <w:sz w:val="22"/>
          <w:szCs w:val="22"/>
        </w:rPr>
        <w:t xml:space="preserve">Agente(s) de </w:t>
      </w:r>
      <w:r w:rsidR="00C607EB" w:rsidRPr="009B1EE9">
        <w:rPr>
          <w:sz w:val="22"/>
          <w:szCs w:val="22"/>
        </w:rPr>
        <w:lastRenderedPageBreak/>
        <w:t xml:space="preserve">Ambiência da CEINF, da </w:t>
      </w:r>
      <w:r w:rsidR="00F6057C" w:rsidRPr="009B1EE9">
        <w:rPr>
          <w:sz w:val="22"/>
          <w:szCs w:val="22"/>
        </w:rPr>
        <w:t>B</w:t>
      </w:r>
      <w:r w:rsidR="00C607EB" w:rsidRPr="009B1EE9">
        <w:rPr>
          <w:sz w:val="22"/>
          <w:szCs w:val="22"/>
        </w:rPr>
        <w:t xml:space="preserve">ase que </w:t>
      </w:r>
      <w:r w:rsidRPr="009B1EE9">
        <w:rPr>
          <w:sz w:val="22"/>
          <w:szCs w:val="22"/>
        </w:rPr>
        <w:t>atende a região de abrangência</w:t>
      </w:r>
      <w:r w:rsidR="002F5E22" w:rsidRPr="009B1EE9">
        <w:rPr>
          <w:sz w:val="22"/>
          <w:szCs w:val="22"/>
        </w:rPr>
        <w:t xml:space="preserve"> do contrato</w:t>
      </w:r>
      <w:r w:rsidR="00B92280" w:rsidRPr="009B1EE9">
        <w:rPr>
          <w:sz w:val="22"/>
          <w:szCs w:val="22"/>
        </w:rPr>
        <w:t>, por meio d</w:t>
      </w:r>
      <w:r w:rsidR="008D5E2E" w:rsidRPr="009B1EE9">
        <w:rPr>
          <w:sz w:val="22"/>
          <w:szCs w:val="22"/>
        </w:rPr>
        <w:t xml:space="preserve">o endereço </w:t>
      </w:r>
      <w:r w:rsidR="00C607EB" w:rsidRPr="009B1EE9">
        <w:rPr>
          <w:sz w:val="22"/>
          <w:szCs w:val="22"/>
        </w:rPr>
        <w:t xml:space="preserve">eletrônico </w:t>
      </w:r>
      <w:r w:rsidR="009B1EE9" w:rsidRPr="009B1EE9">
        <w:rPr>
          <w:sz w:val="22"/>
          <w:szCs w:val="22"/>
        </w:rPr>
        <w:fldChar w:fldCharType="begin"/>
      </w:r>
      <w:r w:rsidR="009B1EE9" w:rsidRPr="009B1EE9">
        <w:rPr>
          <w:sz w:val="22"/>
          <w:szCs w:val="22"/>
        </w:rPr>
        <w:instrText xml:space="preserve"> MERGEFIELD mail_Base </w:instrText>
      </w:r>
      <w:r w:rsidR="009B1EE9" w:rsidRPr="009B1EE9">
        <w:rPr>
          <w:sz w:val="22"/>
          <w:szCs w:val="22"/>
        </w:rPr>
        <w:fldChar w:fldCharType="separate"/>
      </w:r>
      <w:r w:rsidR="00AA0117">
        <w:rPr>
          <w:noProof/>
          <w:sz w:val="22"/>
          <w:szCs w:val="22"/>
        </w:rPr>
        <w:t>«mail_Base»</w:t>
      </w:r>
      <w:r w:rsidR="009B1EE9" w:rsidRPr="009B1EE9">
        <w:rPr>
          <w:sz w:val="22"/>
          <w:szCs w:val="22"/>
        </w:rPr>
        <w:fldChar w:fldCharType="end"/>
      </w:r>
      <w:r w:rsidR="009B1EE9" w:rsidRPr="009B1EE9">
        <w:rPr>
          <w:sz w:val="22"/>
          <w:szCs w:val="22"/>
        </w:rPr>
        <w:t>.</w:t>
      </w:r>
    </w:p>
    <w:bookmarkEnd w:id="3"/>
    <w:p w14:paraId="4F0327C2" w14:textId="17AD0FDD" w:rsidR="00C607EB" w:rsidRPr="008E6F73" w:rsidRDefault="0093371F" w:rsidP="008B70EC">
      <w:pPr>
        <w:pStyle w:val="Recuodecorpodetexto"/>
        <w:widowControl w:val="0"/>
        <w:numPr>
          <w:ilvl w:val="1"/>
          <w:numId w:val="25"/>
        </w:numPr>
        <w:spacing w:before="360" w:after="240"/>
        <w:ind w:left="1418" w:right="57" w:hanging="851"/>
        <w:rPr>
          <w:b/>
          <w:sz w:val="22"/>
          <w:szCs w:val="22"/>
        </w:rPr>
      </w:pPr>
      <w:r w:rsidRPr="008E6F73">
        <w:rPr>
          <w:b/>
          <w:sz w:val="22"/>
          <w:szCs w:val="22"/>
        </w:rPr>
        <w:t>PAGAMENTO</w:t>
      </w:r>
    </w:p>
    <w:p w14:paraId="5547974F" w14:textId="7E63387C" w:rsidR="00C578D4" w:rsidRPr="008E6F73" w:rsidRDefault="00B27B3A" w:rsidP="00A16821">
      <w:pPr>
        <w:pStyle w:val="Recuodecorpodetexto"/>
        <w:widowControl w:val="0"/>
        <w:numPr>
          <w:ilvl w:val="2"/>
          <w:numId w:val="25"/>
        </w:numPr>
        <w:spacing w:before="240" w:after="240"/>
        <w:ind w:left="567" w:right="57" w:firstLine="0"/>
        <w:rPr>
          <w:sz w:val="22"/>
          <w:szCs w:val="22"/>
        </w:rPr>
      </w:pPr>
      <w:r w:rsidRPr="008E6F73">
        <w:rPr>
          <w:sz w:val="22"/>
          <w:szCs w:val="22"/>
        </w:rPr>
        <w:t>A CAIXA</w:t>
      </w:r>
      <w:r w:rsidR="00F57D36" w:rsidRPr="008E6F73">
        <w:rPr>
          <w:sz w:val="22"/>
          <w:szCs w:val="22"/>
        </w:rPr>
        <w:t>, após a aceitação dos serviços e verificação do cumprimento</w:t>
      </w:r>
      <w:r w:rsidR="00DB65FE" w:rsidRPr="008E6F73">
        <w:rPr>
          <w:sz w:val="22"/>
          <w:szCs w:val="22"/>
        </w:rPr>
        <w:t xml:space="preserve"> de todas as cláusulas contratuais, efe</w:t>
      </w:r>
      <w:r w:rsidRPr="008E6F73">
        <w:rPr>
          <w:sz w:val="22"/>
          <w:szCs w:val="22"/>
        </w:rPr>
        <w:t xml:space="preserve">tuará o pagamento à CONTRATADA </w:t>
      </w:r>
      <w:r w:rsidR="00CE45FD" w:rsidRPr="008E6F73">
        <w:rPr>
          <w:sz w:val="22"/>
          <w:szCs w:val="22"/>
        </w:rPr>
        <w:t xml:space="preserve">até o </w:t>
      </w:r>
      <w:r w:rsidR="00BA6975" w:rsidRPr="008E6F73">
        <w:rPr>
          <w:sz w:val="22"/>
          <w:szCs w:val="22"/>
        </w:rPr>
        <w:t>10º</w:t>
      </w:r>
      <w:r w:rsidRPr="008E6F73">
        <w:rPr>
          <w:sz w:val="22"/>
          <w:szCs w:val="22"/>
        </w:rPr>
        <w:t xml:space="preserve"> (</w:t>
      </w:r>
      <w:r w:rsidR="00BA6975" w:rsidRPr="008E6F73">
        <w:rPr>
          <w:sz w:val="22"/>
          <w:szCs w:val="22"/>
        </w:rPr>
        <w:t>décimo</w:t>
      </w:r>
      <w:r w:rsidR="00C52090" w:rsidRPr="008E6F73">
        <w:rPr>
          <w:sz w:val="22"/>
          <w:szCs w:val="22"/>
        </w:rPr>
        <w:t>)</w:t>
      </w:r>
      <w:r w:rsidRPr="008E6F73">
        <w:rPr>
          <w:sz w:val="22"/>
          <w:szCs w:val="22"/>
        </w:rPr>
        <w:t xml:space="preserve"> dia útil, após </w:t>
      </w:r>
      <w:r w:rsidR="00E75F74">
        <w:rPr>
          <w:sz w:val="22"/>
          <w:szCs w:val="22"/>
        </w:rPr>
        <w:t>o recebimento</w:t>
      </w:r>
      <w:r w:rsidRPr="008E6F73">
        <w:rPr>
          <w:sz w:val="22"/>
          <w:szCs w:val="22"/>
        </w:rPr>
        <w:t xml:space="preserve"> nota fiscal e após a aceitação dos serviços, verificação do cumprimento de todas as cláusulas contratuais, entrega e conferência da documentação exigida, mediante crédito em conta corrente mantida pela </w:t>
      </w:r>
      <w:r w:rsidR="006460A0" w:rsidRPr="008E6F73">
        <w:rPr>
          <w:sz w:val="22"/>
          <w:szCs w:val="22"/>
        </w:rPr>
        <w:t>CONTRATADA</w:t>
      </w:r>
      <w:r w:rsidRPr="008E6F73">
        <w:rPr>
          <w:sz w:val="22"/>
          <w:szCs w:val="22"/>
        </w:rPr>
        <w:t xml:space="preserve"> em agência da CAIXA</w:t>
      </w:r>
      <w:r w:rsidR="000C52BB" w:rsidRPr="008E6F73">
        <w:rPr>
          <w:sz w:val="22"/>
          <w:szCs w:val="22"/>
        </w:rPr>
        <w:t>.</w:t>
      </w:r>
      <w:r w:rsidR="00190490" w:rsidRPr="008E6F73">
        <w:rPr>
          <w:sz w:val="22"/>
          <w:szCs w:val="22"/>
        </w:rPr>
        <w:t xml:space="preserve"> </w:t>
      </w:r>
      <w:r w:rsidR="001C5CC4" w:rsidRPr="008E6F73">
        <w:rPr>
          <w:sz w:val="22"/>
          <w:szCs w:val="22"/>
        </w:rPr>
        <w:t>A nota fiscal</w:t>
      </w:r>
      <w:r w:rsidR="00C9793C" w:rsidRPr="008E6F73">
        <w:rPr>
          <w:sz w:val="22"/>
          <w:szCs w:val="22"/>
        </w:rPr>
        <w:t xml:space="preserve"> </w:t>
      </w:r>
      <w:r w:rsidR="001C5CC4" w:rsidRPr="008E6F73">
        <w:rPr>
          <w:sz w:val="22"/>
          <w:szCs w:val="22"/>
        </w:rPr>
        <w:t>/</w:t>
      </w:r>
      <w:r w:rsidR="00C9793C" w:rsidRPr="008E6F73">
        <w:rPr>
          <w:sz w:val="22"/>
          <w:szCs w:val="22"/>
        </w:rPr>
        <w:t xml:space="preserve"> </w:t>
      </w:r>
      <w:r w:rsidR="001C5CC4" w:rsidRPr="008E6F73">
        <w:rPr>
          <w:sz w:val="22"/>
          <w:szCs w:val="22"/>
        </w:rPr>
        <w:t>fatura deve conter, para controle da CAIXA, o número da Ata e do Contrato e</w:t>
      </w:r>
      <w:r w:rsidR="00E9373B" w:rsidRPr="008E6F73">
        <w:rPr>
          <w:sz w:val="22"/>
          <w:szCs w:val="22"/>
        </w:rPr>
        <w:t xml:space="preserve"> </w:t>
      </w:r>
      <w:r w:rsidR="001C5CC4" w:rsidRPr="008E6F73">
        <w:rPr>
          <w:sz w:val="22"/>
          <w:szCs w:val="22"/>
        </w:rPr>
        <w:t>/</w:t>
      </w:r>
      <w:r w:rsidR="00E9373B" w:rsidRPr="008E6F73">
        <w:rPr>
          <w:sz w:val="22"/>
          <w:szCs w:val="22"/>
        </w:rPr>
        <w:t xml:space="preserve"> </w:t>
      </w:r>
      <w:r w:rsidR="001C5CC4" w:rsidRPr="008E6F73">
        <w:rPr>
          <w:sz w:val="22"/>
          <w:szCs w:val="22"/>
        </w:rPr>
        <w:t>ou do Pedido que originou a contratação</w:t>
      </w:r>
      <w:r w:rsidR="00C578D4" w:rsidRPr="008E6F73">
        <w:rPr>
          <w:sz w:val="22"/>
          <w:szCs w:val="22"/>
        </w:rPr>
        <w:t xml:space="preserve">. </w:t>
      </w:r>
    </w:p>
    <w:p w14:paraId="53BF8C73" w14:textId="65EF1195" w:rsidR="001C5CC4" w:rsidRPr="008E6F73" w:rsidRDefault="001C5CC4" w:rsidP="000C6BB3">
      <w:pPr>
        <w:pStyle w:val="Recuodecorpodetexto"/>
        <w:widowControl w:val="0"/>
        <w:numPr>
          <w:ilvl w:val="2"/>
          <w:numId w:val="25"/>
        </w:numPr>
        <w:spacing w:before="240" w:after="240"/>
        <w:ind w:left="567" w:right="57" w:firstLine="0"/>
        <w:rPr>
          <w:sz w:val="22"/>
          <w:szCs w:val="22"/>
        </w:rPr>
      </w:pPr>
      <w:r w:rsidRPr="008E6F73">
        <w:rPr>
          <w:sz w:val="22"/>
          <w:szCs w:val="22"/>
        </w:rPr>
        <w:t xml:space="preserve">A documentação fiscal não poderá ser entregue restando menos de </w:t>
      </w:r>
      <w:r w:rsidR="000A21B4">
        <w:rPr>
          <w:sz w:val="22"/>
          <w:szCs w:val="22"/>
        </w:rPr>
        <w:t>06</w:t>
      </w:r>
      <w:r w:rsidRPr="008E6F73">
        <w:rPr>
          <w:sz w:val="22"/>
          <w:szCs w:val="22"/>
        </w:rPr>
        <w:t xml:space="preserve"> (</w:t>
      </w:r>
      <w:r w:rsidR="000A21B4">
        <w:rPr>
          <w:sz w:val="22"/>
          <w:szCs w:val="22"/>
        </w:rPr>
        <w:t>seis</w:t>
      </w:r>
      <w:r w:rsidRPr="008E6F73">
        <w:rPr>
          <w:sz w:val="22"/>
          <w:szCs w:val="22"/>
        </w:rPr>
        <w:t>) dias úteis para o último dia do mês, pois não será possível efetuar o pagamento dentro do mesmo mês, devendo ser emitida e entregue pela CONTRATADA a partir do 1º dia útil do mês subsequente, evitando-se a geração de encargos por recolhimento de tributos em atraso</w:t>
      </w:r>
      <w:r w:rsidR="006966D1" w:rsidRPr="008E6F73">
        <w:rPr>
          <w:sz w:val="22"/>
          <w:szCs w:val="22"/>
        </w:rPr>
        <w:t xml:space="preserve">, cabendo à CONTRATADA emitir </w:t>
      </w:r>
      <w:r w:rsidR="00C578D4" w:rsidRPr="008E6F73">
        <w:rPr>
          <w:sz w:val="22"/>
          <w:szCs w:val="22"/>
        </w:rPr>
        <w:t>o</w:t>
      </w:r>
      <w:r w:rsidR="006966D1" w:rsidRPr="008E6F73">
        <w:rPr>
          <w:sz w:val="22"/>
          <w:szCs w:val="22"/>
        </w:rPr>
        <w:t xml:space="preserve"> correspondente documento fiscal em</w:t>
      </w:r>
      <w:r w:rsidR="00C578D4" w:rsidRPr="008E6F73">
        <w:rPr>
          <w:sz w:val="22"/>
          <w:szCs w:val="22"/>
        </w:rPr>
        <w:t xml:space="preserve"> </w:t>
      </w:r>
      <w:r w:rsidR="006966D1" w:rsidRPr="008E6F73">
        <w:rPr>
          <w:sz w:val="22"/>
          <w:szCs w:val="22"/>
        </w:rPr>
        <w:t>conformidade com a legislação aplicável e regulamentações dos órgãos competentes</w:t>
      </w:r>
      <w:r w:rsidRPr="008E6F73">
        <w:rPr>
          <w:sz w:val="22"/>
          <w:szCs w:val="22"/>
        </w:rPr>
        <w:t>.</w:t>
      </w:r>
    </w:p>
    <w:p w14:paraId="327A355A" w14:textId="3DE51C45" w:rsidR="000C52BB" w:rsidRPr="008E6F73" w:rsidRDefault="009A7803" w:rsidP="000C6BB3">
      <w:pPr>
        <w:pStyle w:val="Recuodecorpodetexto"/>
        <w:widowControl w:val="0"/>
        <w:numPr>
          <w:ilvl w:val="2"/>
          <w:numId w:val="25"/>
        </w:numPr>
        <w:spacing w:before="240" w:after="240"/>
        <w:ind w:left="567" w:right="57" w:firstLine="0"/>
        <w:rPr>
          <w:sz w:val="22"/>
          <w:szCs w:val="22"/>
        </w:rPr>
      </w:pPr>
      <w:r w:rsidRPr="008E6F73">
        <w:rPr>
          <w:sz w:val="22"/>
          <w:szCs w:val="22"/>
        </w:rPr>
        <w:t>Nas obras/serviços cujo prazo de execução seja igual ou inferior a 30 (trinta) dias corridos, o pagamento dar-se-á em uma única parcela, no final d</w:t>
      </w:r>
      <w:r w:rsidR="000B2499">
        <w:rPr>
          <w:sz w:val="22"/>
          <w:szCs w:val="22"/>
        </w:rPr>
        <w:t>a</w:t>
      </w:r>
      <w:r w:rsidRPr="008E6F73">
        <w:rPr>
          <w:sz w:val="22"/>
          <w:szCs w:val="22"/>
        </w:rPr>
        <w:t xml:space="preserve"> </w:t>
      </w:r>
      <w:r w:rsidR="000B2499">
        <w:rPr>
          <w:sz w:val="22"/>
          <w:szCs w:val="22"/>
        </w:rPr>
        <w:t>obra/serviços</w:t>
      </w:r>
      <w:r w:rsidRPr="008E6F73">
        <w:rPr>
          <w:sz w:val="22"/>
          <w:szCs w:val="22"/>
        </w:rPr>
        <w:t>, após vistoria e mensuração da mesma pela CAIXA</w:t>
      </w:r>
      <w:r w:rsidR="00FC0944" w:rsidRPr="008E6F73">
        <w:rPr>
          <w:sz w:val="22"/>
          <w:szCs w:val="22"/>
        </w:rPr>
        <w:t>.</w:t>
      </w:r>
    </w:p>
    <w:p w14:paraId="061B47AC" w14:textId="50121285" w:rsidR="009A7803" w:rsidRDefault="00FC0944" w:rsidP="000C6BB3">
      <w:pPr>
        <w:pStyle w:val="Recuodecorpodetexto"/>
        <w:widowControl w:val="0"/>
        <w:numPr>
          <w:ilvl w:val="2"/>
          <w:numId w:val="25"/>
        </w:numPr>
        <w:spacing w:before="240" w:after="240"/>
        <w:ind w:left="567" w:right="57" w:firstLine="0"/>
        <w:rPr>
          <w:sz w:val="22"/>
          <w:szCs w:val="22"/>
        </w:rPr>
      </w:pPr>
      <w:r w:rsidRPr="008E6F73">
        <w:rPr>
          <w:sz w:val="22"/>
          <w:szCs w:val="22"/>
        </w:rPr>
        <w:t>As obras/serviços com prazo de execução superior a 30 (trinta) dias corridos, poderão ser pagas em medições mensais, após os 30 (trinta) dias iniciais, desde que a CONTRATADA apresente solicitação com a respectiva medição</w:t>
      </w:r>
      <w:r w:rsidR="00951AEB" w:rsidRPr="008E6F73">
        <w:rPr>
          <w:sz w:val="22"/>
          <w:szCs w:val="22"/>
        </w:rPr>
        <w:t xml:space="preserve"> antecipadamente ao EEAT (Escritório de Engenharia e Arquitetura Terceirizado)</w:t>
      </w:r>
      <w:r w:rsidRPr="008E6F73">
        <w:rPr>
          <w:sz w:val="22"/>
          <w:szCs w:val="22"/>
        </w:rPr>
        <w:t>, observado o</w:t>
      </w:r>
      <w:r w:rsidR="000F60B4" w:rsidRPr="008E6F73">
        <w:rPr>
          <w:sz w:val="22"/>
          <w:szCs w:val="22"/>
        </w:rPr>
        <w:t xml:space="preserve"> </w:t>
      </w:r>
      <w:r w:rsidRPr="008E6F73">
        <w:rPr>
          <w:sz w:val="22"/>
          <w:szCs w:val="22"/>
        </w:rPr>
        <w:t>Cronograma Físico-Financeiro estabelecido.</w:t>
      </w:r>
      <w:r w:rsidR="000F60B4" w:rsidRPr="008E6F73">
        <w:rPr>
          <w:sz w:val="22"/>
          <w:szCs w:val="22"/>
        </w:rPr>
        <w:t xml:space="preserve"> </w:t>
      </w:r>
      <w:r w:rsidRPr="008E6F73">
        <w:rPr>
          <w:sz w:val="22"/>
          <w:szCs w:val="22"/>
        </w:rPr>
        <w:t>As medi</w:t>
      </w:r>
      <w:r w:rsidR="00DC591B" w:rsidRPr="008E6F73">
        <w:rPr>
          <w:sz w:val="22"/>
          <w:szCs w:val="22"/>
        </w:rPr>
        <w:t>ções</w:t>
      </w:r>
      <w:r w:rsidRPr="008E6F73">
        <w:rPr>
          <w:sz w:val="22"/>
          <w:szCs w:val="22"/>
        </w:rPr>
        <w:t xml:space="preserve"> deverão ser discriminadas e apresentadas na forma de planilha, identificando</w:t>
      </w:r>
      <w:r w:rsidR="000F60B4" w:rsidRPr="008E6F73">
        <w:rPr>
          <w:sz w:val="22"/>
          <w:szCs w:val="22"/>
        </w:rPr>
        <w:t xml:space="preserve"> </w:t>
      </w:r>
      <w:r w:rsidRPr="008E6F73">
        <w:rPr>
          <w:sz w:val="22"/>
          <w:szCs w:val="22"/>
        </w:rPr>
        <w:t xml:space="preserve">os itens de acordo com a </w:t>
      </w:r>
      <w:r w:rsidR="003B1D1D" w:rsidRPr="008E6F73">
        <w:rPr>
          <w:sz w:val="22"/>
          <w:szCs w:val="22"/>
        </w:rPr>
        <w:t>planilha orçamentária</w:t>
      </w:r>
      <w:r w:rsidR="00D1229D" w:rsidRPr="008E6F73">
        <w:rPr>
          <w:sz w:val="22"/>
          <w:szCs w:val="22"/>
        </w:rPr>
        <w:t xml:space="preserve"> contratada</w:t>
      </w:r>
      <w:r w:rsidRPr="008E6F73">
        <w:rPr>
          <w:sz w:val="22"/>
          <w:szCs w:val="22"/>
        </w:rPr>
        <w:t>.</w:t>
      </w:r>
    </w:p>
    <w:p w14:paraId="605D4EB5" w14:textId="1043A875" w:rsidR="00692BB9" w:rsidRPr="00692BB9" w:rsidRDefault="00692BB9" w:rsidP="00692BB9">
      <w:pPr>
        <w:pStyle w:val="Recuodecorpodetexto"/>
        <w:widowControl w:val="0"/>
        <w:numPr>
          <w:ilvl w:val="2"/>
          <w:numId w:val="25"/>
        </w:numPr>
        <w:spacing w:before="240" w:after="240"/>
        <w:ind w:left="567" w:right="57" w:firstLine="0"/>
        <w:rPr>
          <w:sz w:val="22"/>
          <w:szCs w:val="22"/>
        </w:rPr>
      </w:pPr>
      <w:r w:rsidRPr="00692BB9">
        <w:rPr>
          <w:sz w:val="22"/>
          <w:szCs w:val="22"/>
        </w:rPr>
        <w:t xml:space="preserve">A medição do material permanente/equipamentos vinculados </w:t>
      </w:r>
      <w:r>
        <w:rPr>
          <w:sz w:val="22"/>
          <w:szCs w:val="22"/>
        </w:rPr>
        <w:t>aos</w:t>
      </w:r>
      <w:r w:rsidRPr="00692BB9">
        <w:rPr>
          <w:sz w:val="22"/>
          <w:szCs w:val="22"/>
        </w:rPr>
        <w:t xml:space="preserve"> contrato</w:t>
      </w:r>
      <w:r>
        <w:rPr>
          <w:sz w:val="22"/>
          <w:szCs w:val="22"/>
        </w:rPr>
        <w:t>s derivados da Ata de Registro de Preços</w:t>
      </w:r>
      <w:r w:rsidRPr="00692BB9">
        <w:rPr>
          <w:sz w:val="22"/>
          <w:szCs w:val="22"/>
        </w:rPr>
        <w:t xml:space="preserve"> ocorrerá somente após a instalação e realização dos respectivos testes de funcionamento dos mesmos. Não será realizado pagamento de material/equipamento acondicionado em obra sem a devida instalação e verificação de funcionamento.</w:t>
      </w:r>
    </w:p>
    <w:p w14:paraId="5E397228" w14:textId="4BCFA836" w:rsidR="00B27B3A" w:rsidRDefault="008730D5" w:rsidP="00692BB9">
      <w:pPr>
        <w:pStyle w:val="Recuodecorpodetexto"/>
        <w:widowControl w:val="0"/>
        <w:numPr>
          <w:ilvl w:val="2"/>
          <w:numId w:val="25"/>
        </w:numPr>
        <w:spacing w:before="240" w:after="240"/>
        <w:ind w:left="567" w:right="57" w:firstLine="0"/>
        <w:rPr>
          <w:sz w:val="22"/>
          <w:szCs w:val="22"/>
        </w:rPr>
      </w:pPr>
      <w:r w:rsidRPr="008E6F73">
        <w:rPr>
          <w:sz w:val="22"/>
          <w:szCs w:val="22"/>
        </w:rPr>
        <w:t>O</w:t>
      </w:r>
      <w:r w:rsidR="00B27B3A" w:rsidRPr="008E6F73">
        <w:rPr>
          <w:sz w:val="22"/>
          <w:szCs w:val="22"/>
        </w:rPr>
        <w:t xml:space="preserve"> documento fiscal apresentado à CAIXA deve conter todos os elementos exigidos na legislação aplicável, cabendo à CONTRATADA a sua correta emissão e devendo, ainda, constar a identificação completa da CAIXA, o número do contrato e a descrição detalhada dos itens que compõem o objeto com os valores unitários e totais, o período a que se refere e as unidades da CAIXA contempladas.</w:t>
      </w:r>
    </w:p>
    <w:p w14:paraId="78750BA9" w14:textId="4AE84E4C" w:rsidR="00F6057C" w:rsidRDefault="00F6057C" w:rsidP="00692BB9">
      <w:pPr>
        <w:pStyle w:val="Recuodecorpodetexto"/>
        <w:widowControl w:val="0"/>
        <w:numPr>
          <w:ilvl w:val="2"/>
          <w:numId w:val="25"/>
        </w:numPr>
        <w:spacing w:before="240" w:after="240"/>
        <w:ind w:left="567" w:right="57" w:firstLine="0"/>
        <w:rPr>
          <w:sz w:val="22"/>
          <w:szCs w:val="22"/>
        </w:rPr>
      </w:pPr>
      <w:r w:rsidRPr="00F6057C">
        <w:rPr>
          <w:sz w:val="22"/>
          <w:szCs w:val="22"/>
        </w:rPr>
        <w:t xml:space="preserve">O faturamento deverá ocorrer, obrigatoriamente, por meio de Nota Fiscal de Serviço, emitida com o item 7.05 </w:t>
      </w:r>
      <w:r>
        <w:rPr>
          <w:sz w:val="22"/>
          <w:szCs w:val="22"/>
        </w:rPr>
        <w:t>-</w:t>
      </w:r>
      <w:r w:rsidRPr="00F6057C">
        <w:rPr>
          <w:sz w:val="22"/>
          <w:szCs w:val="22"/>
        </w:rPr>
        <w:t xml:space="preserve"> Reparação, conservação e Reforma de Edifícios</w:t>
      </w:r>
      <w:r>
        <w:rPr>
          <w:sz w:val="22"/>
          <w:szCs w:val="22"/>
        </w:rPr>
        <w:t>.</w:t>
      </w:r>
    </w:p>
    <w:p w14:paraId="77AC6752" w14:textId="4AFD4929" w:rsidR="00F6057C" w:rsidRDefault="00F6057C" w:rsidP="00692BB9">
      <w:pPr>
        <w:pStyle w:val="Recuodecorpodetexto"/>
        <w:widowControl w:val="0"/>
        <w:numPr>
          <w:ilvl w:val="2"/>
          <w:numId w:val="25"/>
        </w:numPr>
        <w:spacing w:before="240" w:after="240"/>
        <w:ind w:left="567" w:right="57" w:firstLine="0"/>
        <w:rPr>
          <w:sz w:val="22"/>
          <w:szCs w:val="22"/>
        </w:rPr>
      </w:pPr>
      <w:r w:rsidRPr="00F6057C">
        <w:rPr>
          <w:sz w:val="22"/>
          <w:szCs w:val="22"/>
        </w:rPr>
        <w:t>O faturamento dos equipamentos, quando previstos e que vierem a ser fornecidos em decorrência do contrato, deve</w:t>
      </w:r>
      <w:r w:rsidR="00692BB9">
        <w:rPr>
          <w:sz w:val="22"/>
          <w:szCs w:val="22"/>
        </w:rPr>
        <w:t>m estar discriminados na nota fiscal</w:t>
      </w:r>
      <w:r w:rsidRPr="00F6057C">
        <w:rPr>
          <w:sz w:val="22"/>
          <w:szCs w:val="22"/>
        </w:rPr>
        <w:t>, com custos unitários e totais, bem como deve ser apresentada a garantia dos equipamentos nos termos do edital, acompanhados da documentação exigida no contrato e/ou cadernos de especificações, tais como:</w:t>
      </w:r>
    </w:p>
    <w:p w14:paraId="3ED089F0" w14:textId="77777777" w:rsidR="00F6057C" w:rsidRPr="00F6057C" w:rsidRDefault="00F6057C" w:rsidP="00F6057C">
      <w:pPr>
        <w:pStyle w:val="Recuodecorpodetexto"/>
        <w:widowControl w:val="0"/>
        <w:spacing w:before="240" w:after="240"/>
        <w:ind w:left="1985" w:right="57"/>
        <w:rPr>
          <w:sz w:val="22"/>
          <w:szCs w:val="22"/>
        </w:rPr>
      </w:pPr>
      <w:r w:rsidRPr="00F6057C">
        <w:rPr>
          <w:sz w:val="22"/>
          <w:szCs w:val="22"/>
        </w:rPr>
        <w:t>I) manual completo de operação do(s) equipamento(s);</w:t>
      </w:r>
    </w:p>
    <w:p w14:paraId="61488996" w14:textId="77777777" w:rsidR="00F6057C" w:rsidRPr="00F6057C" w:rsidRDefault="00F6057C" w:rsidP="00F6057C">
      <w:pPr>
        <w:pStyle w:val="Recuodecorpodetexto"/>
        <w:widowControl w:val="0"/>
        <w:spacing w:before="240" w:after="240"/>
        <w:ind w:left="1985" w:right="57"/>
        <w:rPr>
          <w:sz w:val="22"/>
          <w:szCs w:val="22"/>
        </w:rPr>
      </w:pPr>
      <w:r w:rsidRPr="00F6057C">
        <w:rPr>
          <w:sz w:val="22"/>
          <w:szCs w:val="22"/>
        </w:rPr>
        <w:lastRenderedPageBreak/>
        <w:t>II) certificado de garantia do(s) equipamento(s) instalado(s);</w:t>
      </w:r>
    </w:p>
    <w:p w14:paraId="36D331AF" w14:textId="77777777" w:rsidR="00F6057C" w:rsidRPr="00F6057C" w:rsidRDefault="00F6057C" w:rsidP="00F6057C">
      <w:pPr>
        <w:pStyle w:val="Recuodecorpodetexto"/>
        <w:widowControl w:val="0"/>
        <w:spacing w:before="240" w:after="240"/>
        <w:ind w:left="1985" w:right="57"/>
        <w:rPr>
          <w:sz w:val="22"/>
          <w:szCs w:val="22"/>
        </w:rPr>
      </w:pPr>
      <w:r w:rsidRPr="00F6057C">
        <w:rPr>
          <w:sz w:val="22"/>
          <w:szCs w:val="22"/>
        </w:rPr>
        <w:t>III) esquema elétrico completo da instalação, e</w:t>
      </w:r>
    </w:p>
    <w:p w14:paraId="1A5CFA4F" w14:textId="5F25D985" w:rsidR="00F6057C" w:rsidRPr="008E6F73" w:rsidRDefault="00F6057C" w:rsidP="00F6057C">
      <w:pPr>
        <w:pStyle w:val="Recuodecorpodetexto"/>
        <w:widowControl w:val="0"/>
        <w:spacing w:before="240" w:after="240"/>
        <w:ind w:left="1985" w:right="57"/>
        <w:rPr>
          <w:sz w:val="22"/>
          <w:szCs w:val="22"/>
        </w:rPr>
      </w:pPr>
      <w:r w:rsidRPr="00F6057C">
        <w:rPr>
          <w:sz w:val="22"/>
          <w:szCs w:val="22"/>
        </w:rPr>
        <w:t>IV) fotocópia da folha de partida do(s) equipamento(s).</w:t>
      </w:r>
    </w:p>
    <w:p w14:paraId="5CDD56E6" w14:textId="6A358115" w:rsidR="00B27B3A" w:rsidRPr="008E6F73" w:rsidRDefault="008730D5" w:rsidP="00692BB9">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documentação fiscal não aprovada pela CAIXA será devolvida à CONTRATADA para as necessárias correções, com as informações que motivaram sua rejeição.</w:t>
      </w:r>
    </w:p>
    <w:p w14:paraId="325BA4C0" w14:textId="74975E4A" w:rsidR="00B27B3A" w:rsidRPr="008E6F73" w:rsidRDefault="008730D5" w:rsidP="00692BB9">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devolução de documento não aprovado pela CAIXA, em hipótese alguma, autorizará a CONTRATADA a suspender a execução dos serviços ou a deixar de efetuar os pagamentos devidos aos seus empregados.</w:t>
      </w:r>
    </w:p>
    <w:p w14:paraId="048B1816" w14:textId="77777777" w:rsidR="001D5F31" w:rsidRPr="008E6F73" w:rsidRDefault="00AD5EA6" w:rsidP="00D22876">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OBRIGAÇÕES ESPECÍFICAS</w:t>
      </w:r>
      <w:r w:rsidR="009007E8" w:rsidRPr="008E6F73">
        <w:rPr>
          <w:rFonts w:cs="Arial"/>
          <w:b/>
          <w:sz w:val="22"/>
          <w:szCs w:val="22"/>
          <w:u w:val="single"/>
          <w:lang w:eastAsia="pt-BR"/>
        </w:rPr>
        <w:t xml:space="preserve"> DA CONTRATADA</w:t>
      </w:r>
    </w:p>
    <w:p w14:paraId="71F99D72" w14:textId="4E82A051" w:rsidR="00C27F42" w:rsidRPr="008E6F73" w:rsidRDefault="002D50A2" w:rsidP="00D22876">
      <w:pPr>
        <w:pStyle w:val="Recuodecorpodetexto"/>
        <w:widowControl w:val="0"/>
        <w:numPr>
          <w:ilvl w:val="1"/>
          <w:numId w:val="26"/>
        </w:numPr>
        <w:spacing w:before="360" w:after="240"/>
        <w:ind w:left="567" w:right="57" w:firstLine="0"/>
        <w:rPr>
          <w:b/>
          <w:sz w:val="22"/>
          <w:szCs w:val="22"/>
        </w:rPr>
      </w:pPr>
      <w:r w:rsidRPr="008E6F73">
        <w:rPr>
          <w:b/>
          <w:sz w:val="22"/>
          <w:szCs w:val="22"/>
        </w:rPr>
        <w:t>GARANTIA DOS BENS E SERVIÇOS</w:t>
      </w:r>
    </w:p>
    <w:p w14:paraId="6727A93B" w14:textId="35633BB3" w:rsidR="00FA54EF" w:rsidRPr="008E6F73" w:rsidRDefault="00FA54EF" w:rsidP="00DE75FA">
      <w:pPr>
        <w:pStyle w:val="Recuodecorpodetexto"/>
        <w:widowControl w:val="0"/>
        <w:numPr>
          <w:ilvl w:val="2"/>
          <w:numId w:val="26"/>
        </w:numPr>
        <w:spacing w:before="240" w:after="240"/>
        <w:ind w:left="567" w:right="57" w:firstLine="0"/>
        <w:rPr>
          <w:sz w:val="22"/>
          <w:szCs w:val="22"/>
        </w:rPr>
      </w:pPr>
      <w:r w:rsidRPr="008E6F73">
        <w:rPr>
          <w:sz w:val="22"/>
          <w:szCs w:val="22"/>
        </w:rPr>
        <w:t>Devem ser garantidos pela CONTRATADA,</w:t>
      </w:r>
      <w:r w:rsidR="002476C8" w:rsidRPr="008E6F73">
        <w:rPr>
          <w:sz w:val="22"/>
          <w:szCs w:val="22"/>
        </w:rPr>
        <w:t xml:space="preserve"> a contar da data do recebimento definitivo</w:t>
      </w:r>
      <w:r w:rsidR="00A34408" w:rsidRPr="008E6F73">
        <w:rPr>
          <w:sz w:val="22"/>
          <w:szCs w:val="22"/>
        </w:rPr>
        <w:t xml:space="preserve"> do serviço contratado</w:t>
      </w:r>
      <w:r w:rsidR="002476C8" w:rsidRPr="008E6F73">
        <w:rPr>
          <w:sz w:val="22"/>
          <w:szCs w:val="22"/>
        </w:rPr>
        <w:t xml:space="preserve">, pelo prazo irredutível de: </w:t>
      </w:r>
      <w:r w:rsidR="00F4633D" w:rsidRPr="008E6F73">
        <w:rPr>
          <w:sz w:val="22"/>
          <w:szCs w:val="22"/>
        </w:rPr>
        <w:t>0</w:t>
      </w:r>
      <w:r w:rsidR="002476C8" w:rsidRPr="008E6F73">
        <w:rPr>
          <w:sz w:val="22"/>
          <w:szCs w:val="22"/>
        </w:rPr>
        <w:t>5 (cinco) anos para os serviços de engenharia,</w:t>
      </w:r>
      <w:r w:rsidRPr="008E6F73">
        <w:rPr>
          <w:sz w:val="22"/>
          <w:szCs w:val="22"/>
        </w:rPr>
        <w:t xml:space="preserve"> 03 (três) anos para os compressores e</w:t>
      </w:r>
      <w:r w:rsidR="002C11E1" w:rsidRPr="008E6F73">
        <w:rPr>
          <w:sz w:val="22"/>
          <w:szCs w:val="22"/>
        </w:rPr>
        <w:t xml:space="preserve"> </w:t>
      </w:r>
      <w:r w:rsidRPr="008E6F73">
        <w:rPr>
          <w:sz w:val="22"/>
          <w:szCs w:val="22"/>
        </w:rPr>
        <w:t>12 (doze) meses para outros materiais e equipamentos,</w:t>
      </w:r>
      <w:r w:rsidR="002476C8" w:rsidRPr="008E6F73">
        <w:rPr>
          <w:sz w:val="22"/>
          <w:szCs w:val="22"/>
        </w:rPr>
        <w:t xml:space="preserve"> contra defeito de fabricação.</w:t>
      </w:r>
    </w:p>
    <w:p w14:paraId="779420D6" w14:textId="216DFA35" w:rsidR="0039776D" w:rsidRPr="008E6F73" w:rsidRDefault="0039776D" w:rsidP="00DE75FA">
      <w:pPr>
        <w:pStyle w:val="Recuodecorpodetexto"/>
        <w:widowControl w:val="0"/>
        <w:numPr>
          <w:ilvl w:val="2"/>
          <w:numId w:val="26"/>
        </w:numPr>
        <w:spacing w:before="240" w:after="240"/>
        <w:ind w:left="567" w:right="57" w:firstLine="0"/>
        <w:rPr>
          <w:sz w:val="22"/>
          <w:szCs w:val="22"/>
        </w:rPr>
      </w:pPr>
      <w:r w:rsidRPr="008E6F73">
        <w:rPr>
          <w:sz w:val="22"/>
          <w:szCs w:val="22"/>
        </w:rPr>
        <w:t>Nas solicitações de manutenç</w:t>
      </w:r>
      <w:r w:rsidR="00C123C4" w:rsidRPr="008E6F73">
        <w:rPr>
          <w:sz w:val="22"/>
          <w:szCs w:val="22"/>
        </w:rPr>
        <w:t>ões</w:t>
      </w:r>
      <w:r w:rsidRPr="008E6F73">
        <w:rPr>
          <w:sz w:val="22"/>
          <w:szCs w:val="22"/>
        </w:rPr>
        <w:t xml:space="preserve"> corretivas, a CONTRATADA se compromete a atender a CAIXA num tempo máximo de 24 (vinte e quatro) horas, mesmo quando sediada fora da cidade onde foi executada a instalação</w:t>
      </w:r>
      <w:r w:rsidR="00B26043" w:rsidRPr="008E6F73">
        <w:rPr>
          <w:sz w:val="22"/>
          <w:szCs w:val="22"/>
        </w:rPr>
        <w:t>.</w:t>
      </w:r>
    </w:p>
    <w:p w14:paraId="08BC9ADF" w14:textId="5B1A37B5" w:rsidR="00A34408" w:rsidRPr="008E6F73" w:rsidRDefault="00A34408" w:rsidP="00DE75FA">
      <w:pPr>
        <w:pStyle w:val="Recuodecorpodetexto"/>
        <w:widowControl w:val="0"/>
        <w:numPr>
          <w:ilvl w:val="2"/>
          <w:numId w:val="26"/>
        </w:numPr>
        <w:spacing w:before="240" w:after="240"/>
        <w:ind w:left="567" w:right="57" w:firstLine="0"/>
        <w:rPr>
          <w:sz w:val="22"/>
          <w:szCs w:val="22"/>
        </w:rPr>
      </w:pPr>
      <w:r w:rsidRPr="008E6F73">
        <w:rPr>
          <w:sz w:val="22"/>
          <w:szCs w:val="22"/>
        </w:rPr>
        <w:t xml:space="preserve">A </w:t>
      </w:r>
      <w:r w:rsidR="0039776D" w:rsidRPr="008E6F73">
        <w:rPr>
          <w:sz w:val="22"/>
          <w:szCs w:val="22"/>
        </w:rPr>
        <w:t>CONTRATADA</w:t>
      </w:r>
      <w:r w:rsidRPr="008E6F73">
        <w:rPr>
          <w:sz w:val="22"/>
          <w:szCs w:val="22"/>
        </w:rPr>
        <w:t xml:space="preserve"> providenciará por sua conta, e sem ônus para a CAIXA, a substituição dos materiais, reparação da obra/serviço que apresentar defeito durante o período de garantia e responde pelo dano inerente a essa substituição e/ou reparação.</w:t>
      </w:r>
    </w:p>
    <w:p w14:paraId="468E0A7E" w14:textId="6011F641" w:rsidR="00A34408" w:rsidRDefault="00A34408" w:rsidP="00DE75FA">
      <w:pPr>
        <w:pStyle w:val="Recuodecorpodetexto"/>
        <w:widowControl w:val="0"/>
        <w:numPr>
          <w:ilvl w:val="2"/>
          <w:numId w:val="26"/>
        </w:numPr>
        <w:spacing w:before="240" w:after="240"/>
        <w:ind w:left="567" w:right="57" w:firstLine="0"/>
        <w:rPr>
          <w:sz w:val="22"/>
          <w:szCs w:val="22"/>
        </w:rPr>
      </w:pPr>
      <w:r w:rsidRPr="008E6F73">
        <w:rPr>
          <w:sz w:val="22"/>
          <w:szCs w:val="22"/>
        </w:rPr>
        <w:t xml:space="preserve">A falta de produto não caracteriza motivo de força maior e não exime a </w:t>
      </w:r>
      <w:r w:rsidR="0039776D" w:rsidRPr="008E6F73">
        <w:rPr>
          <w:sz w:val="22"/>
          <w:szCs w:val="22"/>
        </w:rPr>
        <w:t>CONTRATADA</w:t>
      </w:r>
      <w:r w:rsidRPr="008E6F73">
        <w:rPr>
          <w:sz w:val="22"/>
          <w:szCs w:val="22"/>
        </w:rPr>
        <w:t xml:space="preserve"> da penalidade a que está sujeita pelo não cumprimento do prazo estabelecido.</w:t>
      </w:r>
    </w:p>
    <w:p w14:paraId="3E44C992" w14:textId="77777777" w:rsidR="0052777D" w:rsidRPr="0052777D" w:rsidRDefault="0052777D" w:rsidP="0052777D">
      <w:pPr>
        <w:pStyle w:val="Recuodecorpodetexto"/>
        <w:widowControl w:val="0"/>
        <w:numPr>
          <w:ilvl w:val="1"/>
          <w:numId w:val="26"/>
        </w:numPr>
        <w:spacing w:before="360" w:after="240"/>
        <w:ind w:left="567" w:right="57" w:firstLine="0"/>
        <w:rPr>
          <w:b/>
          <w:sz w:val="22"/>
          <w:szCs w:val="22"/>
        </w:rPr>
      </w:pPr>
      <w:r w:rsidRPr="00DF448C">
        <w:rPr>
          <w:b/>
          <w:sz w:val="22"/>
          <w:szCs w:val="22"/>
        </w:rPr>
        <w:t>SUBCONTRATAÇÃO</w:t>
      </w:r>
    </w:p>
    <w:p w14:paraId="2C211287" w14:textId="2A5E3676" w:rsidR="0052777D" w:rsidRPr="008E6F73" w:rsidRDefault="0052777D" w:rsidP="0052777D">
      <w:pPr>
        <w:pStyle w:val="Recuodecorpodetexto"/>
        <w:widowControl w:val="0"/>
        <w:numPr>
          <w:ilvl w:val="2"/>
          <w:numId w:val="26"/>
        </w:numPr>
        <w:spacing w:before="240" w:after="240"/>
        <w:ind w:left="567" w:right="57" w:firstLine="0"/>
        <w:rPr>
          <w:sz w:val="22"/>
          <w:szCs w:val="22"/>
        </w:rPr>
      </w:pPr>
      <w:r w:rsidRPr="0052777D">
        <w:rPr>
          <w:sz w:val="22"/>
          <w:szCs w:val="22"/>
        </w:rPr>
        <w:t xml:space="preserve"> A contratada somente poderá subcontratar outra empresa para atendimento parcial do</w:t>
      </w:r>
      <w:r w:rsidR="0067128A">
        <w:rPr>
          <w:sz w:val="22"/>
          <w:szCs w:val="22"/>
        </w:rPr>
        <w:t xml:space="preserve"> </w:t>
      </w:r>
      <w:r w:rsidRPr="0052777D">
        <w:rPr>
          <w:sz w:val="22"/>
          <w:szCs w:val="22"/>
        </w:rPr>
        <w:t>contrato, limitada a subcontratação para os serviços de: limpeza, retirada de entulhos e resíduos, equipamentos de transporte vertical e de climatização.</w:t>
      </w:r>
    </w:p>
    <w:p w14:paraId="4C289D62" w14:textId="4F98016F" w:rsidR="00C27F42" w:rsidRPr="008E6F73" w:rsidRDefault="00E37D85" w:rsidP="00CC55CB">
      <w:pPr>
        <w:pStyle w:val="Recuodecorpodetexto"/>
        <w:widowControl w:val="0"/>
        <w:numPr>
          <w:ilvl w:val="1"/>
          <w:numId w:val="26"/>
        </w:numPr>
        <w:spacing w:before="360" w:after="240"/>
        <w:ind w:left="567" w:right="57" w:firstLine="0"/>
        <w:rPr>
          <w:b/>
          <w:sz w:val="22"/>
          <w:szCs w:val="22"/>
        </w:rPr>
      </w:pPr>
      <w:r w:rsidRPr="008E6F73">
        <w:rPr>
          <w:b/>
          <w:sz w:val="22"/>
          <w:szCs w:val="22"/>
        </w:rPr>
        <w:t xml:space="preserve">RESPONSABILIDADE </w:t>
      </w:r>
      <w:r w:rsidR="00E854F6" w:rsidRPr="008E6F73">
        <w:rPr>
          <w:b/>
          <w:sz w:val="22"/>
          <w:szCs w:val="22"/>
        </w:rPr>
        <w:t>TÉCNICA</w:t>
      </w:r>
    </w:p>
    <w:p w14:paraId="65CDB0C3" w14:textId="304A3DAA" w:rsidR="00FA54EF" w:rsidRPr="008E6F73" w:rsidRDefault="005B4994" w:rsidP="00DE75FA">
      <w:pPr>
        <w:pStyle w:val="Recuodecorpodetexto"/>
        <w:widowControl w:val="0"/>
        <w:numPr>
          <w:ilvl w:val="2"/>
          <w:numId w:val="26"/>
        </w:numPr>
        <w:spacing w:before="240" w:after="240"/>
        <w:ind w:left="567" w:right="57" w:firstLine="0"/>
        <w:rPr>
          <w:sz w:val="22"/>
          <w:szCs w:val="22"/>
        </w:rPr>
      </w:pPr>
      <w:r w:rsidRPr="008E6F73">
        <w:rPr>
          <w:sz w:val="22"/>
          <w:szCs w:val="22"/>
        </w:rPr>
        <w:t>A CONTRATADA deverá r</w:t>
      </w:r>
      <w:r w:rsidR="00FA54EF" w:rsidRPr="008E6F73">
        <w:rPr>
          <w:sz w:val="22"/>
          <w:szCs w:val="22"/>
        </w:rPr>
        <w:t xml:space="preserve">ecolher ART </w:t>
      </w:r>
      <w:r w:rsidR="00CC3F98" w:rsidRPr="008E6F73">
        <w:rPr>
          <w:sz w:val="22"/>
          <w:szCs w:val="22"/>
        </w:rPr>
        <w:t xml:space="preserve">(Anotação de Responsabilidade Técnica) </w:t>
      </w:r>
      <w:r w:rsidR="00FA54EF" w:rsidRPr="008E6F73">
        <w:rPr>
          <w:sz w:val="22"/>
          <w:szCs w:val="22"/>
        </w:rPr>
        <w:t>ou RRT</w:t>
      </w:r>
      <w:r w:rsidR="00CC3F98" w:rsidRPr="008E6F73">
        <w:rPr>
          <w:sz w:val="22"/>
          <w:szCs w:val="22"/>
        </w:rPr>
        <w:t xml:space="preserve"> (Registro de Responsabilidade Técnica)</w:t>
      </w:r>
      <w:r w:rsidR="00FA54EF" w:rsidRPr="008E6F73">
        <w:rPr>
          <w:sz w:val="22"/>
          <w:szCs w:val="22"/>
        </w:rPr>
        <w:t>, junto ao CREA ou ao CAU</w:t>
      </w:r>
      <w:r w:rsidR="00D72409" w:rsidRPr="008E6F73">
        <w:rPr>
          <w:sz w:val="22"/>
          <w:szCs w:val="22"/>
        </w:rPr>
        <w:t>,</w:t>
      </w:r>
      <w:r w:rsidR="00FA54EF" w:rsidRPr="008E6F73">
        <w:rPr>
          <w:sz w:val="22"/>
          <w:szCs w:val="22"/>
        </w:rPr>
        <w:t xml:space="preserve"> conforme o caso, referente à execução global da intervenção e apresentar à CAIXA antes do início dos serviços</w:t>
      </w:r>
      <w:r w:rsidR="00C364F8" w:rsidRPr="008E6F73">
        <w:rPr>
          <w:sz w:val="22"/>
          <w:szCs w:val="22"/>
        </w:rPr>
        <w:t>, englobando a vigência do contrato.</w:t>
      </w:r>
    </w:p>
    <w:p w14:paraId="56CEC23A" w14:textId="7940D629" w:rsidR="00A108E7" w:rsidRPr="008E6F73" w:rsidRDefault="004F25A3" w:rsidP="00DE75FA">
      <w:pPr>
        <w:pStyle w:val="Recuodecorpodetexto"/>
        <w:widowControl w:val="0"/>
        <w:numPr>
          <w:ilvl w:val="2"/>
          <w:numId w:val="26"/>
        </w:numPr>
        <w:spacing w:before="240" w:after="240"/>
        <w:ind w:left="567" w:right="57" w:firstLine="0"/>
        <w:rPr>
          <w:sz w:val="22"/>
          <w:szCs w:val="22"/>
        </w:rPr>
      </w:pPr>
      <w:r w:rsidRPr="008E6F73">
        <w:rPr>
          <w:sz w:val="22"/>
          <w:szCs w:val="22"/>
        </w:rPr>
        <w:t>A</w:t>
      </w:r>
      <w:r w:rsidR="00C364F8" w:rsidRPr="008E6F73">
        <w:rPr>
          <w:sz w:val="22"/>
          <w:szCs w:val="22"/>
        </w:rPr>
        <w:t>s</w:t>
      </w:r>
      <w:r w:rsidRPr="008E6F73">
        <w:rPr>
          <w:sz w:val="22"/>
          <w:szCs w:val="22"/>
        </w:rPr>
        <w:t xml:space="preserve"> data</w:t>
      </w:r>
      <w:r w:rsidR="00C364F8" w:rsidRPr="008E6F73">
        <w:rPr>
          <w:sz w:val="22"/>
          <w:szCs w:val="22"/>
        </w:rPr>
        <w:t>s</w:t>
      </w:r>
      <w:r w:rsidRPr="008E6F73">
        <w:rPr>
          <w:sz w:val="22"/>
          <w:szCs w:val="22"/>
        </w:rPr>
        <w:t xml:space="preserve"> de </w:t>
      </w:r>
      <w:r w:rsidR="00C364F8" w:rsidRPr="008E6F73">
        <w:rPr>
          <w:sz w:val="22"/>
          <w:szCs w:val="22"/>
        </w:rPr>
        <w:t>início e conclusão ou término</w:t>
      </w:r>
      <w:r w:rsidRPr="008E6F73">
        <w:rPr>
          <w:sz w:val="22"/>
          <w:szCs w:val="22"/>
        </w:rPr>
        <w:t xml:space="preserve"> </w:t>
      </w:r>
      <w:r w:rsidR="00C364F8" w:rsidRPr="008E6F73">
        <w:rPr>
          <w:sz w:val="22"/>
          <w:szCs w:val="22"/>
        </w:rPr>
        <w:t>da obra</w:t>
      </w:r>
      <w:r w:rsidR="000B2499">
        <w:rPr>
          <w:sz w:val="22"/>
          <w:szCs w:val="22"/>
        </w:rPr>
        <w:t>/serviços</w:t>
      </w:r>
      <w:r w:rsidR="00C364F8" w:rsidRPr="008E6F73">
        <w:rPr>
          <w:sz w:val="22"/>
          <w:szCs w:val="22"/>
        </w:rPr>
        <w:t xml:space="preserve"> n</w:t>
      </w:r>
      <w:r w:rsidRPr="008E6F73">
        <w:rPr>
          <w:sz w:val="22"/>
          <w:szCs w:val="22"/>
        </w:rPr>
        <w:t>a ART</w:t>
      </w:r>
      <w:r w:rsidR="00C123C4" w:rsidRPr="008E6F73">
        <w:rPr>
          <w:sz w:val="22"/>
          <w:szCs w:val="22"/>
        </w:rPr>
        <w:t xml:space="preserve"> </w:t>
      </w:r>
      <w:r w:rsidRPr="008E6F73">
        <w:rPr>
          <w:sz w:val="22"/>
          <w:szCs w:val="22"/>
        </w:rPr>
        <w:t>/</w:t>
      </w:r>
      <w:r w:rsidR="00C123C4" w:rsidRPr="008E6F73">
        <w:rPr>
          <w:sz w:val="22"/>
          <w:szCs w:val="22"/>
        </w:rPr>
        <w:t xml:space="preserve"> </w:t>
      </w:r>
      <w:r w:rsidRPr="008E6F73">
        <w:rPr>
          <w:sz w:val="22"/>
          <w:szCs w:val="22"/>
        </w:rPr>
        <w:t>RRT deve</w:t>
      </w:r>
      <w:r w:rsidR="001A2C44" w:rsidRPr="008E6F73">
        <w:rPr>
          <w:sz w:val="22"/>
          <w:szCs w:val="22"/>
        </w:rPr>
        <w:t>m</w:t>
      </w:r>
      <w:r w:rsidRPr="008E6F73">
        <w:rPr>
          <w:sz w:val="22"/>
          <w:szCs w:val="22"/>
        </w:rPr>
        <w:t xml:space="preserve"> coincidir no mínimo com a vigência do contrato e, quando ocorrer </w:t>
      </w:r>
      <w:r w:rsidR="00C364F8" w:rsidRPr="008E6F73">
        <w:rPr>
          <w:sz w:val="22"/>
          <w:szCs w:val="22"/>
        </w:rPr>
        <w:t>prorrogação</w:t>
      </w:r>
      <w:r w:rsidRPr="008E6F73">
        <w:rPr>
          <w:sz w:val="22"/>
          <w:szCs w:val="22"/>
        </w:rPr>
        <w:t xml:space="preserve"> no prazo, a vigência deve ser alterada conforme esse novo </w:t>
      </w:r>
      <w:r w:rsidR="00C364F8" w:rsidRPr="008E6F73">
        <w:rPr>
          <w:sz w:val="22"/>
          <w:szCs w:val="22"/>
        </w:rPr>
        <w:t>término</w:t>
      </w:r>
      <w:r w:rsidRPr="008E6F73">
        <w:rPr>
          <w:sz w:val="22"/>
          <w:szCs w:val="22"/>
        </w:rPr>
        <w:t xml:space="preserve">, com apresentação do </w:t>
      </w:r>
      <w:r w:rsidR="00C364F8" w:rsidRPr="008E6F73">
        <w:rPr>
          <w:sz w:val="22"/>
          <w:szCs w:val="22"/>
        </w:rPr>
        <w:t xml:space="preserve">respectivo </w:t>
      </w:r>
      <w:r w:rsidRPr="008E6F73">
        <w:rPr>
          <w:sz w:val="22"/>
          <w:szCs w:val="22"/>
        </w:rPr>
        <w:t>comprovante</w:t>
      </w:r>
      <w:r w:rsidR="00FA54EF" w:rsidRPr="008E6F73">
        <w:rPr>
          <w:sz w:val="22"/>
          <w:szCs w:val="22"/>
        </w:rPr>
        <w:t>.</w:t>
      </w:r>
    </w:p>
    <w:p w14:paraId="2E4827D3" w14:textId="10AA49F9" w:rsidR="00397137" w:rsidRPr="008E6F73" w:rsidRDefault="00397137" w:rsidP="00FA6043">
      <w:pPr>
        <w:pStyle w:val="Recuodecorpodetexto"/>
        <w:widowControl w:val="0"/>
        <w:numPr>
          <w:ilvl w:val="2"/>
          <w:numId w:val="26"/>
        </w:numPr>
        <w:spacing w:before="240" w:after="240"/>
        <w:ind w:left="567" w:right="57" w:firstLine="0"/>
        <w:rPr>
          <w:sz w:val="22"/>
          <w:szCs w:val="22"/>
        </w:rPr>
      </w:pPr>
      <w:r w:rsidRPr="008E6F73">
        <w:rPr>
          <w:sz w:val="22"/>
          <w:szCs w:val="22"/>
        </w:rPr>
        <w:t xml:space="preserve"> A </w:t>
      </w:r>
      <w:r w:rsidR="00E37D85" w:rsidRPr="008E6F73">
        <w:rPr>
          <w:sz w:val="22"/>
          <w:szCs w:val="22"/>
        </w:rPr>
        <w:t>CONTRATADA</w:t>
      </w:r>
      <w:r w:rsidRPr="008E6F73">
        <w:rPr>
          <w:sz w:val="22"/>
          <w:szCs w:val="22"/>
        </w:rPr>
        <w:t xml:space="preserve"> deverá apresentar ART de Engenheiro Civil ou RRT de</w:t>
      </w:r>
      <w:r w:rsidR="00021FA3" w:rsidRPr="008E6F73">
        <w:rPr>
          <w:sz w:val="22"/>
          <w:szCs w:val="22"/>
        </w:rPr>
        <w:t xml:space="preserve"> </w:t>
      </w:r>
      <w:r w:rsidRPr="008E6F73">
        <w:rPr>
          <w:sz w:val="22"/>
          <w:szCs w:val="22"/>
        </w:rPr>
        <w:t>Arquiteto e Urbanista para a execução das instalações civis, e ART de Engenheiro</w:t>
      </w:r>
      <w:r w:rsidR="00021FA3" w:rsidRPr="008E6F73">
        <w:rPr>
          <w:sz w:val="22"/>
          <w:szCs w:val="22"/>
        </w:rPr>
        <w:t xml:space="preserve"> </w:t>
      </w:r>
      <w:r w:rsidRPr="008E6F73">
        <w:rPr>
          <w:sz w:val="22"/>
          <w:szCs w:val="22"/>
        </w:rPr>
        <w:t xml:space="preserve">Eletricista para a </w:t>
      </w:r>
      <w:r w:rsidRPr="008E6F73">
        <w:rPr>
          <w:sz w:val="22"/>
          <w:szCs w:val="22"/>
        </w:rPr>
        <w:lastRenderedPageBreak/>
        <w:t>execução das instalações elétricas, em até 10 (dez) dias a</w:t>
      </w:r>
      <w:r w:rsidR="00021FA3" w:rsidRPr="008E6F73">
        <w:rPr>
          <w:sz w:val="22"/>
          <w:szCs w:val="22"/>
        </w:rPr>
        <w:t xml:space="preserve"> </w:t>
      </w:r>
      <w:r w:rsidRPr="008E6F73">
        <w:rPr>
          <w:sz w:val="22"/>
          <w:szCs w:val="22"/>
        </w:rPr>
        <w:t>contar da assinatura do instrumento contratual, para cada contrato emitido.</w:t>
      </w:r>
    </w:p>
    <w:p w14:paraId="04610B95" w14:textId="076D536C" w:rsidR="005A0D22" w:rsidRPr="005A0D22" w:rsidRDefault="005A0D22" w:rsidP="005A0D2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para os serviços de instalações de climatização com potência frigorígena total acima de 5 TR’s (toneladas de refrigeração), antes do início da execução dos serviços contratados.</w:t>
      </w:r>
    </w:p>
    <w:p w14:paraId="72696ECD" w14:textId="03B74BA7" w:rsidR="005A0D22" w:rsidRPr="005A0D22" w:rsidRDefault="005A0D22" w:rsidP="005A0D2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referente à fabricação de equipamento de transporte vertical e ART (Anotação de Responsabilidade Técnica) de Engenheiro Mecânico referente à instalação de equipamento de transporte vertical.</w:t>
      </w:r>
    </w:p>
    <w:p w14:paraId="0CE848BA" w14:textId="77777777" w:rsidR="002C6C8E" w:rsidRPr="008E6F73" w:rsidRDefault="002C6C8E" w:rsidP="007A06CC">
      <w:pPr>
        <w:pStyle w:val="Recuodecorpodetexto"/>
        <w:widowControl w:val="0"/>
        <w:numPr>
          <w:ilvl w:val="1"/>
          <w:numId w:val="26"/>
        </w:numPr>
        <w:spacing w:before="360" w:after="240"/>
        <w:ind w:left="567" w:right="57" w:firstLine="0"/>
        <w:rPr>
          <w:b/>
          <w:sz w:val="22"/>
          <w:szCs w:val="22"/>
        </w:rPr>
      </w:pPr>
      <w:r w:rsidRPr="008E6F73">
        <w:rPr>
          <w:b/>
          <w:sz w:val="22"/>
          <w:szCs w:val="22"/>
        </w:rPr>
        <w:t>CRONOGRAMA</w:t>
      </w:r>
    </w:p>
    <w:p w14:paraId="1CF6E98C" w14:textId="77777777" w:rsidR="005631F9" w:rsidRPr="008E6F73" w:rsidRDefault="002C6C8E" w:rsidP="0004653A">
      <w:pPr>
        <w:pStyle w:val="Recuodecorpodetexto"/>
        <w:widowControl w:val="0"/>
        <w:numPr>
          <w:ilvl w:val="2"/>
          <w:numId w:val="26"/>
        </w:numPr>
        <w:spacing w:before="240" w:after="240"/>
        <w:ind w:left="567" w:right="57" w:firstLine="0"/>
        <w:rPr>
          <w:sz w:val="22"/>
          <w:szCs w:val="22"/>
        </w:rPr>
      </w:pPr>
      <w:r w:rsidRPr="008E6F73">
        <w:rPr>
          <w:sz w:val="22"/>
          <w:szCs w:val="22"/>
        </w:rPr>
        <w:t xml:space="preserve">A CONTRATADA deverá apresentar o cronograma físico-financeiro da intervenção nos prazos acordados com a CEINF. </w:t>
      </w:r>
    </w:p>
    <w:p w14:paraId="463AD053" w14:textId="37CCAC35" w:rsidR="002C6C8E" w:rsidRDefault="002C6C8E" w:rsidP="0004653A">
      <w:pPr>
        <w:pStyle w:val="Recuodecorpodetexto"/>
        <w:widowControl w:val="0"/>
        <w:numPr>
          <w:ilvl w:val="2"/>
          <w:numId w:val="26"/>
        </w:numPr>
        <w:spacing w:before="240" w:after="240"/>
        <w:ind w:left="567" w:right="57" w:firstLine="0"/>
        <w:rPr>
          <w:sz w:val="22"/>
          <w:szCs w:val="22"/>
        </w:rPr>
      </w:pPr>
      <w:r w:rsidRPr="008E6F73">
        <w:rPr>
          <w:sz w:val="22"/>
          <w:szCs w:val="22"/>
        </w:rPr>
        <w:t>A CONTRATADA deve obedecer rigorosamente aos prazos fixados no cronograma físico-financeiro, uma vez que este constitui instrumento de avaliação do andamento dos serviços e cumprimento contratual, bem como indicação do local de execução e especificações da intervenção / serviço.</w:t>
      </w:r>
    </w:p>
    <w:p w14:paraId="485F75B7" w14:textId="79CF8211" w:rsidR="001200CC" w:rsidRDefault="001200CC" w:rsidP="0067128A">
      <w:pPr>
        <w:pStyle w:val="Recuodecorpodetexto"/>
        <w:widowControl w:val="0"/>
        <w:numPr>
          <w:ilvl w:val="2"/>
          <w:numId w:val="26"/>
        </w:numPr>
        <w:ind w:left="567" w:right="57" w:firstLine="0"/>
        <w:rPr>
          <w:sz w:val="22"/>
          <w:szCs w:val="22"/>
        </w:rPr>
      </w:pPr>
      <w:r>
        <w:rPr>
          <w:sz w:val="22"/>
          <w:szCs w:val="22"/>
        </w:rPr>
        <w:t>A</w:t>
      </w:r>
      <w:r w:rsidRPr="001200CC">
        <w:rPr>
          <w:sz w:val="22"/>
          <w:szCs w:val="22"/>
        </w:rPr>
        <w:t xml:space="preserve"> </w:t>
      </w:r>
      <w:r>
        <w:rPr>
          <w:sz w:val="22"/>
          <w:szCs w:val="22"/>
        </w:rPr>
        <w:t>CONTRATADA</w:t>
      </w:r>
      <w:r w:rsidRPr="001200CC">
        <w:rPr>
          <w:sz w:val="22"/>
          <w:szCs w:val="22"/>
        </w:rPr>
        <w:t xml:space="preserve"> deverá ter capacidade técnica e operacional para executar, </w:t>
      </w:r>
      <w:r w:rsidRPr="001874F4">
        <w:rPr>
          <w:sz w:val="22"/>
          <w:szCs w:val="22"/>
          <w:u w:val="single"/>
        </w:rPr>
        <w:t>no mínimo</w:t>
      </w:r>
      <w:r w:rsidRPr="00E70101">
        <w:rPr>
          <w:sz w:val="22"/>
          <w:szCs w:val="22"/>
        </w:rPr>
        <w:t xml:space="preserve">, </w:t>
      </w:r>
      <w:r w:rsidRPr="00E70101">
        <w:rPr>
          <w:b/>
          <w:bCs/>
          <w:sz w:val="22"/>
          <w:szCs w:val="22"/>
        </w:rPr>
        <w:t>05 (cinco)</w:t>
      </w:r>
      <w:r w:rsidRPr="001874F4">
        <w:rPr>
          <w:b/>
          <w:bCs/>
          <w:sz w:val="22"/>
          <w:szCs w:val="22"/>
        </w:rPr>
        <w:t xml:space="preserve"> </w:t>
      </w:r>
      <w:r w:rsidR="00981CC5">
        <w:rPr>
          <w:b/>
          <w:bCs/>
          <w:sz w:val="22"/>
          <w:szCs w:val="22"/>
        </w:rPr>
        <w:t>contratos</w:t>
      </w:r>
      <w:r w:rsidRPr="001874F4">
        <w:rPr>
          <w:b/>
          <w:bCs/>
          <w:sz w:val="22"/>
          <w:szCs w:val="22"/>
        </w:rPr>
        <w:t xml:space="preserve"> com agendamentos concomitantes</w:t>
      </w:r>
      <w:r w:rsidRPr="001200CC">
        <w:rPr>
          <w:sz w:val="22"/>
          <w:szCs w:val="22"/>
        </w:rPr>
        <w:t xml:space="preserve">, de acordo com o prazo de </w:t>
      </w:r>
      <w:r w:rsidR="00981CC5">
        <w:rPr>
          <w:sz w:val="22"/>
          <w:szCs w:val="22"/>
        </w:rPr>
        <w:t>execução</w:t>
      </w:r>
      <w:r w:rsidRPr="001200CC">
        <w:rPr>
          <w:sz w:val="22"/>
          <w:szCs w:val="22"/>
        </w:rPr>
        <w:t xml:space="preserve"> informado pela CAIXA.</w:t>
      </w:r>
    </w:p>
    <w:p w14:paraId="28BDB931" w14:textId="332A3C7F" w:rsidR="0067128A" w:rsidRDefault="0067128A">
      <w:pPr>
        <w:suppressAutoHyphens w:val="0"/>
        <w:rPr>
          <w:szCs w:val="22"/>
        </w:rPr>
      </w:pPr>
      <w:r>
        <w:rPr>
          <w:szCs w:val="22"/>
        </w:rPr>
        <w:br w:type="page"/>
      </w:r>
    </w:p>
    <w:p w14:paraId="1E8BDAE4" w14:textId="3CE7F2FC" w:rsidR="00554202" w:rsidRPr="008E6F73" w:rsidRDefault="00CC1A8E" w:rsidP="0067128A">
      <w:pPr>
        <w:pStyle w:val="Recuodecorpodetexto"/>
        <w:widowControl w:val="0"/>
        <w:numPr>
          <w:ilvl w:val="1"/>
          <w:numId w:val="26"/>
        </w:numPr>
        <w:ind w:left="567" w:right="57" w:firstLine="0"/>
        <w:rPr>
          <w:b/>
          <w:sz w:val="22"/>
          <w:szCs w:val="22"/>
        </w:rPr>
      </w:pPr>
      <w:r w:rsidRPr="008E6F73">
        <w:rPr>
          <w:b/>
          <w:sz w:val="22"/>
          <w:szCs w:val="22"/>
        </w:rPr>
        <w:lastRenderedPageBreak/>
        <w:t>SEGUROS</w:t>
      </w:r>
    </w:p>
    <w:p w14:paraId="078E1F8F" w14:textId="77777777" w:rsidR="00554202" w:rsidRPr="008E6F73" w:rsidRDefault="00554202" w:rsidP="0067128A">
      <w:pPr>
        <w:pStyle w:val="Recuodecorpodetexto"/>
        <w:widowControl w:val="0"/>
        <w:numPr>
          <w:ilvl w:val="2"/>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o </w:t>
      </w:r>
      <w:r w:rsidRPr="008E6F73">
        <w:rPr>
          <w:sz w:val="22"/>
          <w:szCs w:val="22"/>
          <w:u w:val="single"/>
        </w:rPr>
        <w:t>seguro de responsabilidade civil</w:t>
      </w:r>
      <w:r w:rsidRPr="008E6F73">
        <w:rPr>
          <w:sz w:val="22"/>
          <w:szCs w:val="22"/>
        </w:rPr>
        <w:t xml:space="preserve"> por acidentes pessoais e danos materiais, incluído seguro de incêndio, será exigido para todos os contratos emitidos, exceto quando for dispensado pela análise técnica quanto a complexidade da intervenção em contratação, sem detrimento para a correlação custo benefício, em subsídio à decisão gerencial, formalizado na emissão do contrato. O seguro de risco de engenharia e o seguro de responsabilidade civil por acidentes pessoais e danos materiais deverão ser apresentados conforme abaixo:</w:t>
      </w:r>
    </w:p>
    <w:p w14:paraId="725D7402" w14:textId="00F41528" w:rsidR="00554202" w:rsidRPr="008E6F73" w:rsidRDefault="00554202" w:rsidP="00554202">
      <w:pPr>
        <w:pStyle w:val="Recuodecorpodetexto"/>
        <w:widowControl w:val="0"/>
        <w:numPr>
          <w:ilvl w:val="3"/>
          <w:numId w:val="26"/>
        </w:numPr>
        <w:spacing w:before="240" w:after="240"/>
        <w:ind w:left="567" w:right="57" w:firstLine="0"/>
        <w:rPr>
          <w:sz w:val="22"/>
          <w:szCs w:val="22"/>
        </w:rPr>
      </w:pPr>
      <w:bookmarkStart w:id="4" w:name="_Hlk9940674"/>
      <w:r w:rsidRPr="008E6F73">
        <w:rPr>
          <w:sz w:val="22"/>
          <w:szCs w:val="22"/>
          <w:u w:val="single"/>
        </w:rPr>
        <w:t>O seguro de risco de engenharia</w:t>
      </w:r>
      <w:r w:rsidRPr="008E6F73">
        <w:rPr>
          <w:sz w:val="22"/>
          <w:szCs w:val="22"/>
        </w:rPr>
        <w:t xml:space="preserve"> deve especificar os limites de indenização</w:t>
      </w:r>
      <w:r w:rsidR="007334B8" w:rsidRPr="008E6F73">
        <w:rPr>
          <w:sz w:val="22"/>
          <w:szCs w:val="22"/>
        </w:rPr>
        <w:t xml:space="preserve"> </w:t>
      </w:r>
      <w:r w:rsidRPr="008E6F73">
        <w:rPr>
          <w:sz w:val="22"/>
          <w:szCs w:val="22"/>
        </w:rPr>
        <w:t>/</w:t>
      </w:r>
      <w:r w:rsidR="007334B8" w:rsidRPr="008E6F73">
        <w:rPr>
          <w:sz w:val="22"/>
          <w:szCs w:val="22"/>
        </w:rPr>
        <w:t xml:space="preserve"> </w:t>
      </w:r>
      <w:r w:rsidRPr="008E6F73">
        <w:rPr>
          <w:sz w:val="22"/>
          <w:szCs w:val="22"/>
        </w:rPr>
        <w:t>garantia, com valores de cobertura básica que corresponda ao valor total do serviço, bem como a de cobertura adicional de no mínimo 30% da cobertura básica.</w:t>
      </w:r>
      <w:bookmarkEnd w:id="4"/>
    </w:p>
    <w:p w14:paraId="06386060" w14:textId="5C711E61" w:rsidR="00554202" w:rsidRPr="008E6F73"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u w:val="single"/>
        </w:rPr>
        <w:t>O seguro de responsabilidade civil</w:t>
      </w:r>
      <w:r w:rsidRPr="008E6F73">
        <w:rPr>
          <w:sz w:val="22"/>
          <w:szCs w:val="22"/>
        </w:rPr>
        <w:t xml:space="preserve"> por acidentes pessoais e danos m</w:t>
      </w:r>
      <w:r w:rsidR="007334B8" w:rsidRPr="008E6F73">
        <w:rPr>
          <w:sz w:val="22"/>
          <w:szCs w:val="22"/>
        </w:rPr>
        <w:t>ateriais</w:t>
      </w:r>
      <w:r w:rsidRPr="008E6F73">
        <w:rPr>
          <w:sz w:val="22"/>
          <w:szCs w:val="22"/>
        </w:rPr>
        <w:t xml:space="preserve"> informará a importância dos limites máximos de indenização</w:t>
      </w:r>
      <w:r w:rsidR="00E23902" w:rsidRPr="008E6F73">
        <w:rPr>
          <w:sz w:val="22"/>
          <w:szCs w:val="22"/>
        </w:rPr>
        <w:t xml:space="preserve"> </w:t>
      </w:r>
      <w:r w:rsidRPr="008E6F73">
        <w:rPr>
          <w:sz w:val="22"/>
          <w:szCs w:val="22"/>
        </w:rPr>
        <w:t>/</w:t>
      </w:r>
      <w:r w:rsidR="00E23902" w:rsidRPr="008E6F73">
        <w:rPr>
          <w:sz w:val="22"/>
          <w:szCs w:val="22"/>
        </w:rPr>
        <w:t xml:space="preserve"> </w:t>
      </w:r>
      <w:r w:rsidRPr="008E6F73">
        <w:rPr>
          <w:sz w:val="22"/>
          <w:szCs w:val="22"/>
        </w:rPr>
        <w:t>garantia correspondente a no mínimo de 10% da cobertura básica, observado o valor mínimo de R$ 50.000,00.</w:t>
      </w:r>
    </w:p>
    <w:p w14:paraId="3BD5E8DD" w14:textId="77777777" w:rsidR="00554202" w:rsidRPr="008E6F73"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rPr>
        <w:t>A cobertura de responsabilidade civil pode estar caracterizada como cobertura acessória e conjugada em uma apólice ou contratada em separado, observando a composição do limite máximo de indenização/garantia.</w:t>
      </w:r>
    </w:p>
    <w:p w14:paraId="6E98D810" w14:textId="2F8FD353" w:rsidR="00D92E02" w:rsidRPr="008E6F73" w:rsidRDefault="00D92E02" w:rsidP="00702D71">
      <w:pPr>
        <w:pStyle w:val="Recuodecorpodetexto"/>
        <w:widowControl w:val="0"/>
        <w:numPr>
          <w:ilvl w:val="3"/>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w:t>
      </w:r>
      <w:r w:rsidR="00E23902" w:rsidRPr="008E6F73">
        <w:rPr>
          <w:sz w:val="22"/>
          <w:szCs w:val="22"/>
        </w:rPr>
        <w:t xml:space="preserve">o </w:t>
      </w:r>
      <w:r w:rsidR="00E23902" w:rsidRPr="008E6F73">
        <w:rPr>
          <w:sz w:val="22"/>
          <w:szCs w:val="22"/>
          <w:u w:val="single"/>
        </w:rPr>
        <w:t xml:space="preserve">seguro </w:t>
      </w:r>
      <w:r w:rsidRPr="008E6F73">
        <w:rPr>
          <w:sz w:val="22"/>
          <w:szCs w:val="22"/>
          <w:u w:val="single"/>
        </w:rPr>
        <w:t>de responsabilidade civil</w:t>
      </w:r>
      <w:r w:rsidRPr="008E6F73">
        <w:rPr>
          <w:sz w:val="22"/>
          <w:szCs w:val="22"/>
        </w:rPr>
        <w:t xml:space="preserve"> para cada contrato emitido poderá ser substituído por uma </w:t>
      </w:r>
      <w:r w:rsidRPr="008E6F73">
        <w:rPr>
          <w:sz w:val="22"/>
          <w:szCs w:val="22"/>
          <w:u w:val="single"/>
        </w:rPr>
        <w:t xml:space="preserve">apólice </w:t>
      </w:r>
      <w:r w:rsidR="001C37C9" w:rsidRPr="008E6F73">
        <w:rPr>
          <w:sz w:val="22"/>
          <w:szCs w:val="22"/>
          <w:u w:val="single"/>
        </w:rPr>
        <w:t xml:space="preserve">de seguro </w:t>
      </w:r>
      <w:r w:rsidRPr="008E6F73">
        <w:rPr>
          <w:sz w:val="22"/>
          <w:szCs w:val="22"/>
          <w:u w:val="single"/>
        </w:rPr>
        <w:t>global</w:t>
      </w:r>
      <w:r w:rsidRPr="008E6F73">
        <w:rPr>
          <w:sz w:val="22"/>
          <w:szCs w:val="22"/>
        </w:rPr>
        <w:t>, que contemple, no mínimo, todas as condições estabelecidas nos subitens acima.</w:t>
      </w:r>
    </w:p>
    <w:p w14:paraId="6ACAE384" w14:textId="12FF425D" w:rsidR="00D92E02" w:rsidRPr="008E6F73" w:rsidRDefault="00D92E02" w:rsidP="00702D71">
      <w:pPr>
        <w:pStyle w:val="Recuodecorpodetexto"/>
        <w:widowControl w:val="0"/>
        <w:numPr>
          <w:ilvl w:val="3"/>
          <w:numId w:val="26"/>
        </w:numPr>
        <w:spacing w:before="240" w:after="240"/>
        <w:ind w:left="567" w:right="57" w:firstLine="0"/>
        <w:rPr>
          <w:sz w:val="22"/>
          <w:szCs w:val="22"/>
        </w:rPr>
      </w:pPr>
      <w:r w:rsidRPr="008E6F73">
        <w:rPr>
          <w:sz w:val="22"/>
          <w:szCs w:val="22"/>
        </w:rPr>
        <w:t xml:space="preserve">A </w:t>
      </w:r>
      <w:r w:rsidRPr="008E6F73">
        <w:rPr>
          <w:sz w:val="22"/>
          <w:szCs w:val="22"/>
          <w:u w:val="single"/>
        </w:rPr>
        <w:t>apólice de seguro global</w:t>
      </w:r>
      <w:r w:rsidRPr="008E6F73">
        <w:rPr>
          <w:sz w:val="22"/>
          <w:szCs w:val="22"/>
        </w:rPr>
        <w:t xml:space="preserve"> deverá apresentar cobertura básica de</w:t>
      </w:r>
      <w:r w:rsidR="001C37C9" w:rsidRPr="008E6F73">
        <w:rPr>
          <w:sz w:val="22"/>
          <w:szCs w:val="22"/>
        </w:rPr>
        <w:t>,</w:t>
      </w:r>
      <w:r w:rsidRPr="008E6F73">
        <w:rPr>
          <w:sz w:val="22"/>
          <w:szCs w:val="22"/>
        </w:rPr>
        <w:t xml:space="preserve"> no mínimo, o valor global da A</w:t>
      </w:r>
      <w:r w:rsidR="00DC4D35" w:rsidRPr="008E6F73">
        <w:rPr>
          <w:sz w:val="22"/>
          <w:szCs w:val="22"/>
        </w:rPr>
        <w:t>RP</w:t>
      </w:r>
      <w:r w:rsidRPr="008E6F73">
        <w:rPr>
          <w:sz w:val="22"/>
          <w:szCs w:val="22"/>
        </w:rPr>
        <w:t>, e incluir todas as unidades / municípios que fazem parte da ARP, e, em caso de novas unidades</w:t>
      </w:r>
      <w:r w:rsidR="00DC4D35" w:rsidRPr="008E6F73">
        <w:rPr>
          <w:sz w:val="22"/>
          <w:szCs w:val="22"/>
        </w:rPr>
        <w:t xml:space="preserve"> </w:t>
      </w:r>
      <w:r w:rsidRPr="008E6F73">
        <w:rPr>
          <w:sz w:val="22"/>
          <w:szCs w:val="22"/>
        </w:rPr>
        <w:t>/</w:t>
      </w:r>
      <w:r w:rsidR="00DC4D35" w:rsidRPr="008E6F73">
        <w:rPr>
          <w:sz w:val="22"/>
          <w:szCs w:val="22"/>
        </w:rPr>
        <w:t xml:space="preserve"> </w:t>
      </w:r>
      <w:r w:rsidRPr="008E6F73">
        <w:rPr>
          <w:sz w:val="22"/>
          <w:szCs w:val="22"/>
        </w:rPr>
        <w:t xml:space="preserve">municípios, a </w:t>
      </w:r>
      <w:r w:rsidR="00DC4D35" w:rsidRPr="008E6F73">
        <w:rPr>
          <w:sz w:val="22"/>
          <w:szCs w:val="22"/>
        </w:rPr>
        <w:t xml:space="preserve">CONTRATADA </w:t>
      </w:r>
      <w:r w:rsidRPr="008E6F73">
        <w:rPr>
          <w:sz w:val="22"/>
          <w:szCs w:val="22"/>
        </w:rPr>
        <w:t>deverá apresentar endosso da apólice ou apresentar apólices específicas para</w:t>
      </w:r>
      <w:r w:rsidR="00821597" w:rsidRPr="008E6F73">
        <w:rPr>
          <w:sz w:val="22"/>
          <w:szCs w:val="22"/>
        </w:rPr>
        <w:t xml:space="preserve"> </w:t>
      </w:r>
      <w:r w:rsidRPr="008E6F73">
        <w:rPr>
          <w:sz w:val="22"/>
          <w:szCs w:val="22"/>
        </w:rPr>
        <w:t>cada nova unidade</w:t>
      </w:r>
      <w:r w:rsidR="009230BF" w:rsidRPr="008E6F73">
        <w:rPr>
          <w:sz w:val="22"/>
          <w:szCs w:val="22"/>
        </w:rPr>
        <w:t xml:space="preserve"> </w:t>
      </w:r>
      <w:r w:rsidRPr="008E6F73">
        <w:rPr>
          <w:sz w:val="22"/>
          <w:szCs w:val="22"/>
        </w:rPr>
        <w:t>/</w:t>
      </w:r>
      <w:r w:rsidR="009230BF" w:rsidRPr="008E6F73">
        <w:rPr>
          <w:sz w:val="22"/>
          <w:szCs w:val="22"/>
        </w:rPr>
        <w:t xml:space="preserve"> </w:t>
      </w:r>
      <w:r w:rsidRPr="008E6F73">
        <w:rPr>
          <w:sz w:val="22"/>
          <w:szCs w:val="22"/>
        </w:rPr>
        <w:t>município.</w:t>
      </w:r>
    </w:p>
    <w:p w14:paraId="185343A6" w14:textId="748D7467" w:rsidR="00554202" w:rsidRPr="008E6F73"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rPr>
        <w:t xml:space="preserve">A CONTRATADA deve apresentar à CAIXA, no prazo máximo de até 10 </w:t>
      </w:r>
      <w:r w:rsidR="004A6DAB" w:rsidRPr="008E6F73">
        <w:rPr>
          <w:sz w:val="22"/>
          <w:szCs w:val="22"/>
        </w:rPr>
        <w:t xml:space="preserve">(dez) </w:t>
      </w:r>
      <w:r w:rsidRPr="008E6F73">
        <w:rPr>
          <w:sz w:val="22"/>
          <w:szCs w:val="22"/>
        </w:rPr>
        <w:t>dias da assinatura do contrato as apólices dos seguros acima especificados, aos quais devem corresponder ao prazo da vigência do contrato.</w:t>
      </w:r>
    </w:p>
    <w:p w14:paraId="4D56F738" w14:textId="77777777" w:rsidR="00554202" w:rsidRPr="008E6F73"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rPr>
        <w:t>Quando ocorrer alteração no prazo, a vigência das apólices deve ser prorrogada conforme esse novo prazo, com apresentação do endosso das apólices.</w:t>
      </w:r>
    </w:p>
    <w:p w14:paraId="1C56F6DD" w14:textId="77777777" w:rsidR="00554202" w:rsidRPr="008E6F73"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rPr>
        <w:t>Ocorrendo sinistro, as partes atingidas serão reparadas ou refeitas pela CONTRATADA.</w:t>
      </w:r>
    </w:p>
    <w:p w14:paraId="46A0132A" w14:textId="60E7387B" w:rsidR="00554202"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rPr>
        <w:t>Para a contratação de serviços de natureza estrutural, subestações de energia e instalações de equipamentos contra incêndios, é obrigatória a contratação de apólice de seguro, independentemente do porte ou valor do contrato celebrado.</w:t>
      </w:r>
    </w:p>
    <w:p w14:paraId="751E4C46" w14:textId="4FEFB317" w:rsidR="00C27F42" w:rsidRPr="008E6F73" w:rsidRDefault="001C53C0" w:rsidP="00CC6C48">
      <w:pPr>
        <w:pStyle w:val="Recuodecorpodetexto"/>
        <w:widowControl w:val="0"/>
        <w:numPr>
          <w:ilvl w:val="1"/>
          <w:numId w:val="26"/>
        </w:numPr>
        <w:spacing w:before="360" w:after="240"/>
        <w:ind w:left="567" w:right="57" w:firstLine="0"/>
        <w:rPr>
          <w:b/>
          <w:sz w:val="22"/>
          <w:szCs w:val="22"/>
        </w:rPr>
      </w:pPr>
      <w:r w:rsidRPr="008E6F73">
        <w:rPr>
          <w:b/>
          <w:sz w:val="22"/>
          <w:szCs w:val="22"/>
        </w:rPr>
        <w:t>GESTÃO DE RESÍDUOS SÓLIDOS</w:t>
      </w:r>
    </w:p>
    <w:p w14:paraId="54FE1C36" w14:textId="200DE8E0" w:rsidR="009516EB" w:rsidRDefault="005B4994" w:rsidP="0055420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c</w:t>
      </w:r>
      <w:r w:rsidR="001C53C0" w:rsidRPr="008E6F73">
        <w:rPr>
          <w:sz w:val="22"/>
          <w:szCs w:val="22"/>
        </w:rPr>
        <w:t>umprir o que dispõe a legislação ambiental, as diretrizes da Lei 12.305/2010,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50AB93BE" w14:textId="77777777" w:rsidR="0050553B" w:rsidRPr="008E6F73" w:rsidRDefault="0050553B" w:rsidP="0050553B">
      <w:pPr>
        <w:pStyle w:val="Recuodecorpodetexto"/>
        <w:widowControl w:val="0"/>
        <w:spacing w:before="240" w:after="240"/>
        <w:ind w:left="567" w:right="57" w:firstLine="0"/>
        <w:rPr>
          <w:sz w:val="22"/>
          <w:szCs w:val="22"/>
        </w:rPr>
      </w:pPr>
    </w:p>
    <w:p w14:paraId="3CD02992" w14:textId="24961E03" w:rsidR="00C27F42" w:rsidRPr="008E6F73" w:rsidRDefault="00C27F42" w:rsidP="006409E9">
      <w:pPr>
        <w:pStyle w:val="Recuodecorpodetexto"/>
        <w:widowControl w:val="0"/>
        <w:numPr>
          <w:ilvl w:val="0"/>
          <w:numId w:val="2"/>
        </w:numPr>
        <w:tabs>
          <w:tab w:val="clear" w:pos="1532"/>
          <w:tab w:val="left" w:pos="540"/>
          <w:tab w:val="num" w:pos="1418"/>
        </w:tabs>
        <w:spacing w:before="360" w:after="360"/>
        <w:ind w:left="1418" w:right="57" w:hanging="851"/>
        <w:rPr>
          <w:rFonts w:cs="Arial"/>
          <w:b/>
          <w:sz w:val="22"/>
          <w:szCs w:val="22"/>
          <w:u w:val="single"/>
          <w:lang w:eastAsia="pt-BR"/>
        </w:rPr>
      </w:pPr>
      <w:bookmarkStart w:id="5" w:name="_Hlk101949457"/>
      <w:r w:rsidRPr="008E6F73">
        <w:rPr>
          <w:rFonts w:cs="Arial"/>
          <w:b/>
          <w:sz w:val="22"/>
          <w:szCs w:val="22"/>
          <w:u w:val="single"/>
          <w:lang w:eastAsia="pt-BR"/>
        </w:rPr>
        <w:lastRenderedPageBreak/>
        <w:t>ESTIMATIVA DE PREÇOS</w:t>
      </w:r>
    </w:p>
    <w:p w14:paraId="0E1F846C" w14:textId="296F1EEE" w:rsidR="00F4633D" w:rsidRPr="008E6F73" w:rsidRDefault="00C27F42" w:rsidP="00117CC1">
      <w:pPr>
        <w:pStyle w:val="Recuodecorpodetexto"/>
        <w:widowControl w:val="0"/>
        <w:numPr>
          <w:ilvl w:val="1"/>
          <w:numId w:val="28"/>
        </w:numPr>
        <w:spacing w:before="240" w:after="240"/>
        <w:ind w:right="57"/>
        <w:rPr>
          <w:b/>
          <w:bCs/>
          <w:sz w:val="22"/>
          <w:szCs w:val="22"/>
        </w:rPr>
      </w:pPr>
      <w:bookmarkStart w:id="6" w:name="_Hlk1981491"/>
      <w:r w:rsidRPr="008E6F73">
        <w:rPr>
          <w:b/>
          <w:bCs/>
          <w:sz w:val="22"/>
          <w:szCs w:val="22"/>
        </w:rPr>
        <w:t>PREÇO MÁXIMO</w:t>
      </w:r>
    </w:p>
    <w:p w14:paraId="18D79936" w14:textId="6721A31D" w:rsidR="00C27F42" w:rsidRDefault="00DB5CEF" w:rsidP="00117CC1">
      <w:pPr>
        <w:pStyle w:val="Recuodecorpodetexto"/>
        <w:widowControl w:val="0"/>
        <w:numPr>
          <w:ilvl w:val="2"/>
          <w:numId w:val="28"/>
        </w:numPr>
        <w:spacing w:before="240" w:after="240"/>
        <w:ind w:left="567" w:right="57" w:firstLine="0"/>
        <w:rPr>
          <w:sz w:val="22"/>
          <w:szCs w:val="22"/>
        </w:rPr>
      </w:pPr>
      <w:r w:rsidRPr="008E6F73">
        <w:rPr>
          <w:sz w:val="22"/>
          <w:szCs w:val="22"/>
        </w:rPr>
        <w:t>O v</w:t>
      </w:r>
      <w:r w:rsidR="00C27F42" w:rsidRPr="008E6F73">
        <w:rPr>
          <w:sz w:val="22"/>
          <w:szCs w:val="22"/>
        </w:rPr>
        <w:t>alor global estimado dos serviços</w:t>
      </w:r>
      <w:r w:rsidR="0052777D">
        <w:rPr>
          <w:sz w:val="22"/>
          <w:szCs w:val="22"/>
        </w:rPr>
        <w:t xml:space="preserve"> será de </w:t>
      </w:r>
      <w:r w:rsidR="0052777D" w:rsidRPr="005E5865">
        <w:rPr>
          <w:rFonts w:cstheme="minorHAnsi"/>
        </w:rPr>
        <w:t xml:space="preserve">R$ </w:t>
      </w:r>
      <w:r w:rsidR="001E357B">
        <w:rPr>
          <w:rFonts w:cstheme="minorHAnsi"/>
        </w:rPr>
        <w:t>13.919.886,85</w:t>
      </w:r>
      <w:r w:rsidR="0052777D">
        <w:rPr>
          <w:rFonts w:cstheme="minorHAnsi"/>
        </w:rPr>
        <w:t xml:space="preserve"> </w:t>
      </w:r>
      <w:r w:rsidR="0052777D" w:rsidRPr="0052777D">
        <w:rPr>
          <w:sz w:val="22"/>
          <w:szCs w:val="22"/>
        </w:rPr>
        <w:t>conforme</w:t>
      </w:r>
      <w:r w:rsidRPr="008E6F73">
        <w:rPr>
          <w:sz w:val="22"/>
          <w:szCs w:val="22"/>
        </w:rPr>
        <w:t xml:space="preserve"> </w:t>
      </w:r>
      <w:r w:rsidR="00A727B7" w:rsidRPr="008E6F73">
        <w:rPr>
          <w:sz w:val="22"/>
          <w:szCs w:val="22"/>
        </w:rPr>
        <w:t xml:space="preserve">consta na planilha orçamentária </w:t>
      </w:r>
      <w:r w:rsidR="00A727B7" w:rsidRPr="00611F53">
        <w:rPr>
          <w:sz w:val="22"/>
          <w:szCs w:val="22"/>
        </w:rPr>
        <w:t>detalhada (</w:t>
      </w:r>
      <w:r w:rsidR="00A727B7" w:rsidRPr="00611F53">
        <w:rPr>
          <w:sz w:val="22"/>
          <w:szCs w:val="22"/>
          <w:u w:val="single"/>
        </w:rPr>
        <w:t>ANEXO II</w:t>
      </w:r>
      <w:r w:rsidR="00611F53" w:rsidRPr="00611F53">
        <w:rPr>
          <w:sz w:val="22"/>
          <w:szCs w:val="22"/>
          <w:u w:val="single"/>
        </w:rPr>
        <w:t xml:space="preserve"> - PLO</w:t>
      </w:r>
      <w:r w:rsidR="00A727B7" w:rsidRPr="00611F53">
        <w:rPr>
          <w:sz w:val="22"/>
          <w:szCs w:val="22"/>
        </w:rPr>
        <w:t>)</w:t>
      </w:r>
      <w:r w:rsidR="00AE24E5" w:rsidRPr="00611F53">
        <w:rPr>
          <w:sz w:val="22"/>
          <w:szCs w:val="22"/>
        </w:rPr>
        <w:t>,</w:t>
      </w:r>
      <w:r w:rsidR="00AE24E5">
        <w:rPr>
          <w:sz w:val="22"/>
          <w:szCs w:val="22"/>
        </w:rPr>
        <w:t xml:space="preserve"> conforme itens abaixo:</w:t>
      </w:r>
    </w:p>
    <w:p w14:paraId="3B0916F3" w14:textId="288223EB" w:rsidR="00AE24E5" w:rsidRPr="00AE24E5" w:rsidRDefault="00AE24E5" w:rsidP="00AE24E5">
      <w:pPr>
        <w:pStyle w:val="Recuodecorpodetexto"/>
        <w:widowControl w:val="0"/>
        <w:ind w:left="567" w:right="57" w:firstLine="0"/>
        <w:rPr>
          <w:sz w:val="22"/>
          <w:szCs w:val="22"/>
        </w:rPr>
      </w:pPr>
      <w:r w:rsidRPr="00AE24E5">
        <w:rPr>
          <w:sz w:val="22"/>
          <w:szCs w:val="22"/>
        </w:rPr>
        <w:fldChar w:fldCharType="begin"/>
      </w:r>
      <w:r w:rsidRPr="00AE24E5">
        <w:rPr>
          <w:sz w:val="22"/>
          <w:szCs w:val="22"/>
        </w:rPr>
        <w:instrText xml:space="preserve"> MERGEFIELD ITEM_I__ABRANGÊNCIA </w:instrText>
      </w:r>
      <w:r w:rsidRPr="00AE24E5">
        <w:rPr>
          <w:sz w:val="22"/>
          <w:szCs w:val="22"/>
        </w:rPr>
        <w:fldChar w:fldCharType="separate"/>
      </w:r>
      <w:r w:rsidR="00AA0117">
        <w:rPr>
          <w:noProof/>
          <w:sz w:val="22"/>
          <w:szCs w:val="22"/>
        </w:rPr>
        <w:t>«ITEM_I__</w:t>
      </w:r>
      <w:r w:rsidR="001E357B">
        <w:rPr>
          <w:noProof/>
          <w:sz w:val="22"/>
          <w:szCs w:val="22"/>
        </w:rPr>
        <w:t>SR PIAUÍ</w:t>
      </w:r>
      <w:r w:rsidRPr="00AE24E5">
        <w:rPr>
          <w:sz w:val="22"/>
          <w:szCs w:val="22"/>
        </w:rPr>
        <w:fldChar w:fldCharType="end"/>
      </w:r>
    </w:p>
    <w:bookmarkEnd w:id="6"/>
    <w:p w14:paraId="221D77EC" w14:textId="4B3C4C95" w:rsidR="00C27F42" w:rsidRPr="008E6F73" w:rsidRDefault="00C27F42" w:rsidP="00117CC1">
      <w:pPr>
        <w:pStyle w:val="Recuodecorpodetexto"/>
        <w:widowControl w:val="0"/>
        <w:numPr>
          <w:ilvl w:val="2"/>
          <w:numId w:val="28"/>
        </w:numPr>
        <w:spacing w:before="240" w:after="240"/>
        <w:ind w:left="567" w:right="57" w:firstLine="0"/>
        <w:rPr>
          <w:sz w:val="22"/>
          <w:szCs w:val="22"/>
        </w:rPr>
      </w:pPr>
      <w:r w:rsidRPr="008E6F73">
        <w:rPr>
          <w:sz w:val="22"/>
          <w:szCs w:val="22"/>
        </w:rPr>
        <w:t>Os valores máximos estimados englobam também os preços máximos unitários admitidos que constam nas planilhas orçamentárias.</w:t>
      </w:r>
    </w:p>
    <w:p w14:paraId="5F8E6143" w14:textId="66C7B729" w:rsidR="00C27F42" w:rsidRPr="008E6F73" w:rsidRDefault="00C27F42" w:rsidP="00117CC1">
      <w:pPr>
        <w:pStyle w:val="Recuodecorpodetexto"/>
        <w:widowControl w:val="0"/>
        <w:numPr>
          <w:ilvl w:val="2"/>
          <w:numId w:val="28"/>
        </w:numPr>
        <w:spacing w:before="240" w:after="240"/>
        <w:ind w:left="567" w:right="57" w:firstLine="0"/>
        <w:rPr>
          <w:sz w:val="22"/>
          <w:szCs w:val="22"/>
        </w:rPr>
      </w:pPr>
      <w:r w:rsidRPr="008E6F73">
        <w:rPr>
          <w:sz w:val="22"/>
          <w:szCs w:val="22"/>
        </w:rPr>
        <w:t>O valor máximo estimado estabelecido para os serviços constantes das planilhas engloba o fornecimento e a instalação de materiais, peças e equipamentos, bem como a realização dos serviços.</w:t>
      </w:r>
    </w:p>
    <w:bookmarkEnd w:id="5"/>
    <w:p w14:paraId="3FD1519A" w14:textId="77777777" w:rsidR="008E0BB3" w:rsidRPr="008E6F73" w:rsidRDefault="008E0BB3" w:rsidP="004C20C8">
      <w:pPr>
        <w:jc w:val="both"/>
        <w:rPr>
          <w:rFonts w:cs="Arial"/>
          <w:szCs w:val="22"/>
        </w:rPr>
      </w:pPr>
    </w:p>
    <w:p w14:paraId="61B993D4" w14:textId="77777777" w:rsidR="00F4633D" w:rsidRPr="008E6F73" w:rsidRDefault="00F4633D" w:rsidP="00F4633D">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OUTRAS INFORMAÇÕES</w:t>
      </w:r>
    </w:p>
    <w:p w14:paraId="477861C8" w14:textId="77777777" w:rsidR="00276858" w:rsidRPr="008E6F73" w:rsidRDefault="00F4633D" w:rsidP="00117CC1">
      <w:pPr>
        <w:pStyle w:val="Recuodecorpodetexto"/>
        <w:widowControl w:val="0"/>
        <w:numPr>
          <w:ilvl w:val="1"/>
          <w:numId w:val="29"/>
        </w:numPr>
        <w:spacing w:before="240" w:after="240"/>
        <w:ind w:left="567" w:right="44" w:firstLine="0"/>
        <w:rPr>
          <w:sz w:val="22"/>
          <w:szCs w:val="22"/>
        </w:rPr>
      </w:pPr>
      <w:r w:rsidRPr="008E6F73">
        <w:rPr>
          <w:sz w:val="22"/>
          <w:szCs w:val="22"/>
        </w:rPr>
        <w:t xml:space="preserve">O presente Termo de Referência foi baseado no </w:t>
      </w:r>
      <w:r w:rsidR="00CB71B4" w:rsidRPr="008E6F73">
        <w:rPr>
          <w:sz w:val="22"/>
          <w:szCs w:val="22"/>
        </w:rPr>
        <w:t>m</w:t>
      </w:r>
      <w:r w:rsidRPr="008E6F73">
        <w:rPr>
          <w:sz w:val="22"/>
          <w:szCs w:val="22"/>
        </w:rPr>
        <w:t>ateria</w:t>
      </w:r>
      <w:r w:rsidR="00752D14" w:rsidRPr="008E6F73">
        <w:rPr>
          <w:sz w:val="22"/>
          <w:szCs w:val="22"/>
        </w:rPr>
        <w:t>l</w:t>
      </w:r>
      <w:r w:rsidRPr="008E6F73">
        <w:rPr>
          <w:sz w:val="22"/>
          <w:szCs w:val="22"/>
        </w:rPr>
        <w:t xml:space="preserve"> </w:t>
      </w:r>
      <w:r w:rsidR="00CB71B4" w:rsidRPr="008E6F73">
        <w:rPr>
          <w:sz w:val="22"/>
          <w:szCs w:val="22"/>
        </w:rPr>
        <w:t>técn</w:t>
      </w:r>
      <w:r w:rsidR="00D77224" w:rsidRPr="008E6F73">
        <w:rPr>
          <w:sz w:val="22"/>
          <w:szCs w:val="22"/>
        </w:rPr>
        <w:t>ico</w:t>
      </w:r>
      <w:r w:rsidRPr="008E6F73">
        <w:rPr>
          <w:sz w:val="22"/>
          <w:szCs w:val="22"/>
        </w:rPr>
        <w:t xml:space="preserve"> anexo (</w:t>
      </w:r>
      <w:r w:rsidR="00940A62" w:rsidRPr="008E6F73">
        <w:rPr>
          <w:sz w:val="22"/>
          <w:szCs w:val="22"/>
        </w:rPr>
        <w:t>Caderno de Especificações Técnicas e P</w:t>
      </w:r>
      <w:r w:rsidRPr="008E6F73">
        <w:rPr>
          <w:sz w:val="22"/>
          <w:szCs w:val="22"/>
        </w:rPr>
        <w:t>lanilhas</w:t>
      </w:r>
      <w:r w:rsidR="00752D14" w:rsidRPr="008E6F73">
        <w:rPr>
          <w:sz w:val="22"/>
          <w:szCs w:val="22"/>
        </w:rPr>
        <w:t xml:space="preserve"> Orçamentárias</w:t>
      </w:r>
      <w:r w:rsidR="00940A62" w:rsidRPr="008E6F73">
        <w:rPr>
          <w:sz w:val="22"/>
          <w:szCs w:val="22"/>
        </w:rPr>
        <w:t>)</w:t>
      </w:r>
      <w:r w:rsidRPr="008E6F73">
        <w:rPr>
          <w:sz w:val="22"/>
          <w:szCs w:val="22"/>
        </w:rPr>
        <w:t>, que integra e complementa este documento.</w:t>
      </w:r>
    </w:p>
    <w:p w14:paraId="07B2BEF4" w14:textId="4218AB82" w:rsidR="00F4633D" w:rsidRPr="008E6F73" w:rsidRDefault="00F4633D" w:rsidP="00117CC1">
      <w:pPr>
        <w:pStyle w:val="Recuodecorpodetexto"/>
        <w:widowControl w:val="0"/>
        <w:numPr>
          <w:ilvl w:val="1"/>
          <w:numId w:val="29"/>
        </w:numPr>
        <w:spacing w:before="240" w:after="240"/>
        <w:ind w:left="567" w:right="44" w:firstLine="0"/>
        <w:rPr>
          <w:sz w:val="22"/>
          <w:szCs w:val="22"/>
        </w:rPr>
      </w:pPr>
      <w:r w:rsidRPr="008E6F73">
        <w:rPr>
          <w:sz w:val="22"/>
          <w:szCs w:val="22"/>
        </w:rPr>
        <w:t xml:space="preserve">A confecção do </w:t>
      </w:r>
      <w:r w:rsidR="00D77224" w:rsidRPr="008E6F73">
        <w:rPr>
          <w:sz w:val="22"/>
          <w:szCs w:val="22"/>
        </w:rPr>
        <w:t>m</w:t>
      </w:r>
      <w:r w:rsidRPr="008E6F73">
        <w:rPr>
          <w:sz w:val="22"/>
          <w:szCs w:val="22"/>
        </w:rPr>
        <w:t xml:space="preserve">aterial </w:t>
      </w:r>
      <w:r w:rsidR="00D77224" w:rsidRPr="008E6F73">
        <w:rPr>
          <w:sz w:val="22"/>
          <w:szCs w:val="22"/>
        </w:rPr>
        <w:t>t</w:t>
      </w:r>
      <w:r w:rsidRPr="008E6F73">
        <w:rPr>
          <w:sz w:val="22"/>
          <w:szCs w:val="22"/>
        </w:rPr>
        <w:t xml:space="preserve">écnico (atendimento às normas técnicas, projetos, cronogramas, orçamentos e a adequação às exigências do serviço) é de inteira responsabilidade do </w:t>
      </w:r>
      <w:r w:rsidR="00106F23" w:rsidRPr="008E6F73">
        <w:rPr>
          <w:sz w:val="22"/>
          <w:szCs w:val="22"/>
        </w:rPr>
        <w:t>a</w:t>
      </w:r>
      <w:r w:rsidRPr="008E6F73">
        <w:rPr>
          <w:sz w:val="22"/>
          <w:szCs w:val="22"/>
        </w:rPr>
        <w:t xml:space="preserve">utor </w:t>
      </w:r>
      <w:r w:rsidR="00106F23" w:rsidRPr="008E6F73">
        <w:rPr>
          <w:sz w:val="22"/>
          <w:szCs w:val="22"/>
        </w:rPr>
        <w:t>t</w:t>
      </w:r>
      <w:r w:rsidRPr="008E6F73">
        <w:rPr>
          <w:sz w:val="22"/>
          <w:szCs w:val="22"/>
        </w:rPr>
        <w:t>écnico.</w:t>
      </w:r>
    </w:p>
    <w:p w14:paraId="3A034431" w14:textId="74EF0B9B" w:rsidR="006F3EFF" w:rsidRPr="008E6F73" w:rsidRDefault="00D36EB2" w:rsidP="00117CC1">
      <w:pPr>
        <w:pStyle w:val="Recuodecorpodetexto"/>
        <w:widowControl w:val="0"/>
        <w:numPr>
          <w:ilvl w:val="1"/>
          <w:numId w:val="29"/>
        </w:numPr>
        <w:spacing w:before="240" w:after="240"/>
        <w:ind w:left="567" w:right="57" w:firstLine="0"/>
        <w:rPr>
          <w:sz w:val="22"/>
          <w:szCs w:val="22"/>
        </w:rPr>
      </w:pPr>
      <w:r w:rsidRPr="008E6F73">
        <w:rPr>
          <w:sz w:val="22"/>
          <w:szCs w:val="22"/>
        </w:rPr>
        <w:t>A</w:t>
      </w:r>
      <w:r w:rsidR="006F3EFF" w:rsidRPr="008E6F73">
        <w:rPr>
          <w:sz w:val="22"/>
          <w:szCs w:val="22"/>
        </w:rPr>
        <w:t xml:space="preserve"> planilha orçamentária detalhada </w:t>
      </w:r>
      <w:r w:rsidR="006F3EFF" w:rsidRPr="00611F53">
        <w:rPr>
          <w:sz w:val="22"/>
          <w:szCs w:val="22"/>
        </w:rPr>
        <w:t>(ANEXO II</w:t>
      </w:r>
      <w:r w:rsidR="00611F53" w:rsidRPr="00611F53">
        <w:rPr>
          <w:sz w:val="22"/>
          <w:szCs w:val="22"/>
        </w:rPr>
        <w:t xml:space="preserve"> -</w:t>
      </w:r>
      <w:r w:rsidR="00611F53">
        <w:rPr>
          <w:sz w:val="22"/>
          <w:szCs w:val="22"/>
        </w:rPr>
        <w:t xml:space="preserve"> PLO</w:t>
      </w:r>
      <w:r w:rsidR="006F3EFF" w:rsidRPr="008E6F73">
        <w:rPr>
          <w:sz w:val="22"/>
          <w:szCs w:val="22"/>
        </w:rPr>
        <w:t>), está dividida em 0</w:t>
      </w:r>
      <w:r w:rsidR="0052777D">
        <w:rPr>
          <w:sz w:val="22"/>
          <w:szCs w:val="22"/>
        </w:rPr>
        <w:t>3</w:t>
      </w:r>
      <w:r w:rsidR="006F3EFF" w:rsidRPr="008E6F73">
        <w:rPr>
          <w:sz w:val="22"/>
          <w:szCs w:val="22"/>
        </w:rPr>
        <w:t xml:space="preserve"> (</w:t>
      </w:r>
      <w:r w:rsidR="0052777D">
        <w:rPr>
          <w:sz w:val="22"/>
          <w:szCs w:val="22"/>
        </w:rPr>
        <w:t>três</w:t>
      </w:r>
      <w:r w:rsidR="006F3EFF" w:rsidRPr="008E6F73">
        <w:rPr>
          <w:sz w:val="22"/>
          <w:szCs w:val="22"/>
        </w:rPr>
        <w:t>) macro</w:t>
      </w:r>
      <w:r w:rsidR="0052777D">
        <w:rPr>
          <w:sz w:val="22"/>
          <w:szCs w:val="22"/>
        </w:rPr>
        <w:t xml:space="preserve"> </w:t>
      </w:r>
      <w:r w:rsidR="006F3EFF" w:rsidRPr="008E6F73">
        <w:rPr>
          <w:sz w:val="22"/>
          <w:szCs w:val="22"/>
        </w:rPr>
        <w:t>itens:</w:t>
      </w:r>
    </w:p>
    <w:p w14:paraId="1ED3E0CD" w14:textId="0797DFD7" w:rsidR="006F3EFF" w:rsidRPr="008E6F73" w:rsidRDefault="006F3EFF" w:rsidP="00117CC1">
      <w:pPr>
        <w:pStyle w:val="Recuodecorpodetexto"/>
        <w:widowControl w:val="0"/>
        <w:numPr>
          <w:ilvl w:val="2"/>
          <w:numId w:val="27"/>
        </w:numPr>
        <w:spacing w:before="120" w:after="120"/>
        <w:ind w:left="1843" w:right="57" w:hanging="425"/>
        <w:rPr>
          <w:sz w:val="22"/>
          <w:szCs w:val="22"/>
        </w:rPr>
      </w:pPr>
      <w:r w:rsidRPr="008E6F73">
        <w:rPr>
          <w:sz w:val="22"/>
          <w:szCs w:val="22"/>
        </w:rPr>
        <w:t>0</w:t>
      </w:r>
      <w:r w:rsidR="0052777D">
        <w:rPr>
          <w:sz w:val="22"/>
          <w:szCs w:val="22"/>
        </w:rPr>
        <w:t>1</w:t>
      </w:r>
      <w:r w:rsidRPr="008E6F73">
        <w:rPr>
          <w:sz w:val="22"/>
          <w:szCs w:val="22"/>
        </w:rPr>
        <w:t xml:space="preserve"> - Serviços e instalações civis</w:t>
      </w:r>
    </w:p>
    <w:p w14:paraId="4163D89D" w14:textId="4432F8FE" w:rsidR="006F3EFF" w:rsidRPr="008E6F73" w:rsidRDefault="006F3EFF" w:rsidP="00117CC1">
      <w:pPr>
        <w:pStyle w:val="Recuodecorpodetexto"/>
        <w:widowControl w:val="0"/>
        <w:numPr>
          <w:ilvl w:val="2"/>
          <w:numId w:val="27"/>
        </w:numPr>
        <w:spacing w:before="120" w:after="120"/>
        <w:ind w:left="1843" w:right="57" w:hanging="425"/>
        <w:rPr>
          <w:sz w:val="22"/>
          <w:szCs w:val="22"/>
        </w:rPr>
      </w:pPr>
      <w:r w:rsidRPr="008E6F73">
        <w:rPr>
          <w:sz w:val="22"/>
          <w:szCs w:val="22"/>
        </w:rPr>
        <w:t>0</w:t>
      </w:r>
      <w:r w:rsidR="0052777D">
        <w:rPr>
          <w:sz w:val="22"/>
          <w:szCs w:val="22"/>
        </w:rPr>
        <w:t>2</w:t>
      </w:r>
      <w:r w:rsidRPr="008E6F73">
        <w:rPr>
          <w:sz w:val="22"/>
          <w:szCs w:val="22"/>
        </w:rPr>
        <w:t xml:space="preserve"> - Instalações especiais – </w:t>
      </w:r>
      <w:r w:rsidR="0052777D" w:rsidRPr="008E6F73">
        <w:rPr>
          <w:sz w:val="22"/>
          <w:szCs w:val="22"/>
        </w:rPr>
        <w:t>ar</w:t>
      </w:r>
      <w:r w:rsidR="0052777D">
        <w:rPr>
          <w:sz w:val="22"/>
          <w:szCs w:val="22"/>
        </w:rPr>
        <w:t>-condicionado</w:t>
      </w:r>
      <w:r w:rsidRPr="008E6F73">
        <w:rPr>
          <w:sz w:val="22"/>
          <w:szCs w:val="22"/>
        </w:rPr>
        <w:t xml:space="preserve"> e ventilação mecânica</w:t>
      </w:r>
    </w:p>
    <w:p w14:paraId="2E79C518" w14:textId="1DE7E8EB" w:rsidR="006F3EFF" w:rsidRPr="008E6F73" w:rsidRDefault="006F3EFF" w:rsidP="00117CC1">
      <w:pPr>
        <w:pStyle w:val="Recuodecorpodetexto"/>
        <w:widowControl w:val="0"/>
        <w:numPr>
          <w:ilvl w:val="2"/>
          <w:numId w:val="27"/>
        </w:numPr>
        <w:spacing w:before="120" w:after="120"/>
        <w:ind w:left="1843" w:right="57" w:hanging="425"/>
        <w:rPr>
          <w:sz w:val="22"/>
          <w:szCs w:val="22"/>
        </w:rPr>
      </w:pPr>
      <w:r w:rsidRPr="008E6F73">
        <w:rPr>
          <w:sz w:val="22"/>
          <w:szCs w:val="22"/>
        </w:rPr>
        <w:t>0</w:t>
      </w:r>
      <w:r w:rsidR="0052777D">
        <w:rPr>
          <w:sz w:val="22"/>
          <w:szCs w:val="22"/>
        </w:rPr>
        <w:t>3</w:t>
      </w:r>
      <w:r w:rsidRPr="008E6F73">
        <w:rPr>
          <w:sz w:val="22"/>
          <w:szCs w:val="22"/>
        </w:rPr>
        <w:t xml:space="preserve"> - Instalações elétricas, lógicas, CFTV e alarmes</w:t>
      </w:r>
    </w:p>
    <w:p w14:paraId="108AFD31" w14:textId="7286F539" w:rsidR="006F3EFF" w:rsidRPr="008E6F73" w:rsidRDefault="006F3EFF" w:rsidP="00117CC1">
      <w:pPr>
        <w:pStyle w:val="Recuodecorpodetexto"/>
        <w:widowControl w:val="0"/>
        <w:numPr>
          <w:ilvl w:val="2"/>
          <w:numId w:val="29"/>
        </w:numPr>
        <w:spacing w:before="240" w:after="240"/>
        <w:ind w:left="567" w:right="57" w:firstLine="0"/>
        <w:rPr>
          <w:sz w:val="22"/>
          <w:szCs w:val="22"/>
        </w:rPr>
      </w:pPr>
      <w:r w:rsidRPr="008E6F73">
        <w:rPr>
          <w:sz w:val="22"/>
          <w:szCs w:val="22"/>
        </w:rPr>
        <w:t>Cada um dos macro</w:t>
      </w:r>
      <w:r w:rsidR="0052777D">
        <w:rPr>
          <w:sz w:val="22"/>
          <w:szCs w:val="22"/>
        </w:rPr>
        <w:t xml:space="preserve"> </w:t>
      </w:r>
      <w:r w:rsidRPr="008E6F73">
        <w:rPr>
          <w:sz w:val="22"/>
          <w:szCs w:val="22"/>
        </w:rPr>
        <w:t>itens supracitados agrupam serviços de mesma natureza com quantidades estimadas, conforme levantamento prévio da CAIXA.</w:t>
      </w:r>
    </w:p>
    <w:p w14:paraId="3F20019D" w14:textId="7204B8FC" w:rsidR="006F3EFF" w:rsidRPr="00611F53" w:rsidRDefault="006F3EFF" w:rsidP="00117CC1">
      <w:pPr>
        <w:pStyle w:val="Recuodecorpodetexto"/>
        <w:widowControl w:val="0"/>
        <w:numPr>
          <w:ilvl w:val="2"/>
          <w:numId w:val="29"/>
        </w:numPr>
        <w:spacing w:before="240" w:after="240"/>
        <w:ind w:left="567" w:right="57" w:firstLine="0"/>
        <w:rPr>
          <w:sz w:val="22"/>
          <w:szCs w:val="22"/>
        </w:rPr>
      </w:pPr>
      <w:r w:rsidRPr="00611F53">
        <w:rPr>
          <w:sz w:val="22"/>
          <w:szCs w:val="22"/>
        </w:rPr>
        <w:t>A CONTRATADA deve fornecer e instalar qualquer serviço solicitado pela CAIXA, até o limite do saldo financeiro do macro</w:t>
      </w:r>
      <w:r w:rsidR="0052777D" w:rsidRPr="00611F53">
        <w:rPr>
          <w:sz w:val="22"/>
          <w:szCs w:val="22"/>
        </w:rPr>
        <w:t xml:space="preserve"> </w:t>
      </w:r>
      <w:r w:rsidRPr="00611F53">
        <w:rPr>
          <w:sz w:val="22"/>
          <w:szCs w:val="22"/>
        </w:rPr>
        <w:t>item ao qual ele pertence, independentemente das quantidades estimadas na composição constante na planilha orçamentária (ANEXO II</w:t>
      </w:r>
      <w:r w:rsidR="00611F53" w:rsidRPr="00611F53">
        <w:rPr>
          <w:sz w:val="22"/>
          <w:szCs w:val="22"/>
        </w:rPr>
        <w:t xml:space="preserve"> - PLO</w:t>
      </w:r>
      <w:r w:rsidRPr="00611F53">
        <w:rPr>
          <w:sz w:val="22"/>
          <w:szCs w:val="22"/>
        </w:rPr>
        <w:t>), objeto da proposta comercial apresentada.</w:t>
      </w:r>
    </w:p>
    <w:p w14:paraId="49EAC272" w14:textId="7BB87999" w:rsidR="006F3EFF" w:rsidRPr="008E6F73" w:rsidRDefault="006F3EFF" w:rsidP="00117CC1">
      <w:pPr>
        <w:pStyle w:val="Recuodecorpodetexto"/>
        <w:widowControl w:val="0"/>
        <w:numPr>
          <w:ilvl w:val="2"/>
          <w:numId w:val="29"/>
        </w:numPr>
        <w:spacing w:before="240" w:after="240"/>
        <w:ind w:left="567" w:right="57" w:firstLine="0"/>
        <w:rPr>
          <w:sz w:val="22"/>
          <w:szCs w:val="22"/>
        </w:rPr>
      </w:pPr>
      <w:r w:rsidRPr="008E6F73">
        <w:rPr>
          <w:sz w:val="22"/>
          <w:szCs w:val="22"/>
        </w:rPr>
        <w:t>O saldo das composições será controlado pelo saldo financeiro do respectivo macro</w:t>
      </w:r>
      <w:r w:rsidR="0052777D">
        <w:rPr>
          <w:sz w:val="22"/>
          <w:szCs w:val="22"/>
        </w:rPr>
        <w:t xml:space="preserve"> </w:t>
      </w:r>
      <w:r w:rsidRPr="008E6F73">
        <w:rPr>
          <w:sz w:val="22"/>
          <w:szCs w:val="22"/>
        </w:rPr>
        <w:t>item, com os quantitativos das composições podendo variar de acordo com as demandas da CAIXA.</w:t>
      </w:r>
    </w:p>
    <w:p w14:paraId="4E326428" w14:textId="78135377" w:rsidR="006F3EFF" w:rsidRDefault="006F3EFF" w:rsidP="00117CC1">
      <w:pPr>
        <w:pStyle w:val="Recuodecorpodetexto"/>
        <w:widowControl w:val="0"/>
        <w:numPr>
          <w:ilvl w:val="1"/>
          <w:numId w:val="29"/>
        </w:numPr>
        <w:spacing w:before="240" w:after="240"/>
        <w:ind w:left="567" w:right="44" w:firstLine="0"/>
        <w:rPr>
          <w:sz w:val="22"/>
          <w:szCs w:val="22"/>
        </w:rPr>
      </w:pPr>
      <w:r w:rsidRPr="008E6F73">
        <w:rPr>
          <w:sz w:val="22"/>
          <w:szCs w:val="22"/>
        </w:rPr>
        <w:t>Este instrumento não obriga a CAIXA a firmar contratações na quantidade estimada, podendo ocorrer licitações especificas para aquisição dos objetos, obedecida a legislação pertinente, sendo assegurada à detentora do registro, primeira colocada, a preferência de fornecimento, em igualdade de condições.</w:t>
      </w:r>
    </w:p>
    <w:p w14:paraId="7ABA4999" w14:textId="77777777" w:rsidR="003C3DD0" w:rsidRPr="008E6F73" w:rsidRDefault="003C3DD0" w:rsidP="00117CC1">
      <w:pPr>
        <w:pStyle w:val="Recuodecorpodetexto"/>
        <w:widowControl w:val="0"/>
        <w:numPr>
          <w:ilvl w:val="1"/>
          <w:numId w:val="29"/>
        </w:numPr>
        <w:spacing w:before="240" w:after="240"/>
        <w:ind w:left="567" w:right="57" w:firstLine="0"/>
        <w:rPr>
          <w:bCs/>
          <w:sz w:val="22"/>
          <w:szCs w:val="22"/>
        </w:rPr>
      </w:pPr>
      <w:bookmarkStart w:id="7" w:name="_Hlk153294181"/>
      <w:r w:rsidRPr="008E6F73">
        <w:rPr>
          <w:bCs/>
          <w:sz w:val="22"/>
          <w:szCs w:val="22"/>
        </w:rPr>
        <w:t xml:space="preserve">O não atendimento pela CONTRATADA de qualquer </w:t>
      </w:r>
      <w:r>
        <w:rPr>
          <w:bCs/>
          <w:sz w:val="22"/>
          <w:szCs w:val="22"/>
        </w:rPr>
        <w:t xml:space="preserve">obrigação prevista no Edital, Ata de Registro de Preços e/ou Contratos assinados, bem como no caso de descumprimento dos </w:t>
      </w:r>
      <w:r>
        <w:rPr>
          <w:bCs/>
          <w:sz w:val="22"/>
          <w:szCs w:val="22"/>
        </w:rPr>
        <w:lastRenderedPageBreak/>
        <w:t>prazos contratuais e de execução dos serviços, implicará na aplicação das seguintes penalidades:</w:t>
      </w:r>
    </w:p>
    <w:p w14:paraId="50F8C123" w14:textId="21151B2A" w:rsidR="00140366" w:rsidRDefault="003C3DD0" w:rsidP="00AE24E5">
      <w:pPr>
        <w:pStyle w:val="Recuodecorpodetexto"/>
        <w:widowControl w:val="0"/>
        <w:spacing w:before="240" w:after="240"/>
        <w:ind w:left="964" w:firstLine="0"/>
        <w:rPr>
          <w:sz w:val="22"/>
          <w:szCs w:val="22"/>
        </w:rPr>
      </w:pPr>
      <w:r w:rsidRPr="008E6F73">
        <w:rPr>
          <w:sz w:val="22"/>
          <w:szCs w:val="22"/>
        </w:rPr>
        <w:t xml:space="preserve">a) </w:t>
      </w:r>
      <w:r w:rsidR="00140366">
        <w:rPr>
          <w:sz w:val="22"/>
          <w:szCs w:val="22"/>
        </w:rPr>
        <w:t>advertência</w:t>
      </w:r>
    </w:p>
    <w:p w14:paraId="57A66FDC" w14:textId="7DBB8585" w:rsidR="003C3DD0" w:rsidRPr="008E6F73" w:rsidRDefault="00140366" w:rsidP="00AE24E5">
      <w:pPr>
        <w:pStyle w:val="Recuodecorpodetexto"/>
        <w:widowControl w:val="0"/>
        <w:spacing w:before="240" w:after="240"/>
        <w:ind w:left="964" w:firstLine="0"/>
        <w:rPr>
          <w:sz w:val="22"/>
          <w:szCs w:val="22"/>
        </w:rPr>
      </w:pPr>
      <w:r>
        <w:rPr>
          <w:sz w:val="22"/>
          <w:szCs w:val="22"/>
        </w:rPr>
        <w:t xml:space="preserve">b) </w:t>
      </w:r>
      <w:r w:rsidR="003C3DD0" w:rsidRPr="008E6F73">
        <w:rPr>
          <w:sz w:val="22"/>
          <w:szCs w:val="22"/>
        </w:rPr>
        <w:t>multa;</w:t>
      </w:r>
    </w:p>
    <w:p w14:paraId="271E3FBD" w14:textId="6ADC87BE" w:rsidR="003C3DD0" w:rsidRPr="008E6F73" w:rsidRDefault="00C678E2" w:rsidP="00AE24E5">
      <w:pPr>
        <w:pStyle w:val="Recuodecorpodetexto"/>
        <w:widowControl w:val="0"/>
        <w:spacing w:before="240" w:after="240"/>
        <w:ind w:left="1248" w:hanging="284"/>
        <w:rPr>
          <w:sz w:val="22"/>
          <w:szCs w:val="22"/>
        </w:rPr>
      </w:pPr>
      <w:r>
        <w:rPr>
          <w:sz w:val="22"/>
          <w:szCs w:val="22"/>
        </w:rPr>
        <w:t>c</w:t>
      </w:r>
      <w:r w:rsidR="003C3DD0" w:rsidRPr="008E6F73">
        <w:rPr>
          <w:sz w:val="22"/>
          <w:szCs w:val="22"/>
        </w:rPr>
        <w:t>) suspensão temporária de participação em licitação e contratação com a CAIXA, pelo prazo de até 2 (dois) anos;</w:t>
      </w:r>
    </w:p>
    <w:p w14:paraId="1D25499F" w14:textId="77777777" w:rsidR="003C3DD0" w:rsidRPr="008E6F73" w:rsidRDefault="003C3DD0" w:rsidP="00117CC1">
      <w:pPr>
        <w:pStyle w:val="Recuodecorpodetexto"/>
        <w:widowControl w:val="0"/>
        <w:numPr>
          <w:ilvl w:val="2"/>
          <w:numId w:val="29"/>
        </w:numPr>
        <w:spacing w:before="240" w:after="240"/>
        <w:ind w:right="57" w:hanging="153"/>
        <w:rPr>
          <w:bCs/>
          <w:sz w:val="22"/>
          <w:szCs w:val="22"/>
        </w:rPr>
      </w:pPr>
      <w:r w:rsidRPr="008E6F73">
        <w:rPr>
          <w:bCs/>
          <w:sz w:val="22"/>
          <w:szCs w:val="22"/>
        </w:rPr>
        <w:t xml:space="preserve">A multa será aplicada nas situações, condições e percentuais indicados a seguir: </w:t>
      </w:r>
    </w:p>
    <w:p w14:paraId="3A861468" w14:textId="0BBFA480" w:rsidR="003C3DD0" w:rsidRPr="008E6F73" w:rsidRDefault="003C3DD0" w:rsidP="003C3DD0">
      <w:pPr>
        <w:pStyle w:val="Recuodecorpodetexto"/>
        <w:widowControl w:val="0"/>
        <w:spacing w:before="240" w:after="240"/>
        <w:ind w:left="567" w:firstLine="0"/>
        <w:rPr>
          <w:sz w:val="22"/>
          <w:szCs w:val="22"/>
        </w:rPr>
      </w:pPr>
      <w:r w:rsidRPr="008E6F73">
        <w:rPr>
          <w:sz w:val="22"/>
          <w:szCs w:val="22"/>
        </w:rPr>
        <w:t>- Multa diária de 0,3% (três décimos por cento) ao dia de atraso, calculado sobre o valor total do contrato, cobrada em dobro a partir do 31º (trigésimo primeiro) dia de atraso, considerado o prazo estabelecido no contrato, limitado a 10% do valor global contratado;</w:t>
      </w:r>
    </w:p>
    <w:p w14:paraId="44C9A3BC" w14:textId="77777777" w:rsidR="003C3DD0" w:rsidRPr="008E6F73" w:rsidRDefault="003C3DD0" w:rsidP="00117CC1">
      <w:pPr>
        <w:pStyle w:val="Recuodecorpodetexto"/>
        <w:widowControl w:val="0"/>
        <w:numPr>
          <w:ilvl w:val="2"/>
          <w:numId w:val="29"/>
        </w:numPr>
        <w:spacing w:before="240" w:after="240"/>
        <w:ind w:right="57" w:hanging="153"/>
        <w:rPr>
          <w:bCs/>
          <w:sz w:val="22"/>
          <w:szCs w:val="22"/>
        </w:rPr>
      </w:pPr>
      <w:r w:rsidRPr="008E6F73">
        <w:rPr>
          <w:bCs/>
          <w:sz w:val="22"/>
          <w:szCs w:val="22"/>
        </w:rPr>
        <w:t>Em caso de inexecução parcial ou total do contrato, a CONTRATADA sujeitar-se-á a multa de 10% do valor global contratado.</w:t>
      </w:r>
    </w:p>
    <w:p w14:paraId="069B47DB" w14:textId="77777777" w:rsidR="003C3DD0" w:rsidRPr="008E6F73" w:rsidRDefault="003C3DD0" w:rsidP="00117CC1">
      <w:pPr>
        <w:pStyle w:val="Recuodecorpodetexto"/>
        <w:widowControl w:val="0"/>
        <w:numPr>
          <w:ilvl w:val="2"/>
          <w:numId w:val="29"/>
        </w:numPr>
        <w:spacing w:before="240" w:after="240"/>
        <w:ind w:right="57" w:hanging="153"/>
        <w:rPr>
          <w:bCs/>
          <w:sz w:val="22"/>
          <w:szCs w:val="22"/>
        </w:rPr>
      </w:pPr>
      <w:r w:rsidRPr="008E6F73">
        <w:rPr>
          <w:bCs/>
          <w:sz w:val="22"/>
          <w:szCs w:val="22"/>
        </w:rPr>
        <w:t xml:space="preserve">As multas serão descontadas da garantia ou do valor do documento fiscal e, se não for suficiente, será cobrada diretamente da CONTRATADA judicialmente. </w:t>
      </w:r>
    </w:p>
    <w:p w14:paraId="092A8162" w14:textId="04EC47CC" w:rsidR="004459E6" w:rsidRPr="008E6F73" w:rsidRDefault="55FCF5DD" w:rsidP="607118DB">
      <w:pPr>
        <w:pStyle w:val="Recuodecorpodetexto"/>
        <w:widowControl w:val="0"/>
        <w:spacing w:before="240" w:after="240"/>
        <w:ind w:left="567" w:right="57" w:firstLine="0"/>
        <w:rPr>
          <w:sz w:val="22"/>
          <w:szCs w:val="22"/>
        </w:rPr>
      </w:pPr>
      <w:r w:rsidRPr="607118DB">
        <w:rPr>
          <w:sz w:val="22"/>
          <w:szCs w:val="22"/>
        </w:rPr>
        <w:t>6.5.4</w:t>
      </w:r>
      <w:r w:rsidR="004459E6">
        <w:tab/>
      </w:r>
      <w:r w:rsidR="0B2C372A" w:rsidRPr="607118DB">
        <w:rPr>
          <w:color w:val="242424"/>
          <w:sz w:val="22"/>
          <w:szCs w:val="22"/>
        </w:rPr>
        <w:t>N</w:t>
      </w:r>
      <w:r w:rsidRPr="607118DB">
        <w:rPr>
          <w:color w:val="242424"/>
          <w:sz w:val="22"/>
          <w:szCs w:val="22"/>
        </w:rPr>
        <w:t xml:space="preserve">o caso de não atendimento à convocação da </w:t>
      </w:r>
      <w:r w:rsidR="4AFDEB2A" w:rsidRPr="607118DB">
        <w:rPr>
          <w:color w:val="242424"/>
          <w:sz w:val="22"/>
          <w:szCs w:val="22"/>
        </w:rPr>
        <w:t>CAIXA</w:t>
      </w:r>
      <w:r w:rsidRPr="607118DB">
        <w:rPr>
          <w:color w:val="242424"/>
          <w:sz w:val="22"/>
          <w:szCs w:val="22"/>
        </w:rPr>
        <w:t xml:space="preserve"> para assinatura dos contratos </w:t>
      </w:r>
      <w:r w:rsidR="1BD4A61D" w:rsidRPr="607118DB">
        <w:rPr>
          <w:color w:val="242424"/>
          <w:sz w:val="22"/>
          <w:szCs w:val="22"/>
        </w:rPr>
        <w:t>a</w:t>
      </w:r>
      <w:r w:rsidRPr="607118DB">
        <w:rPr>
          <w:color w:val="242424"/>
          <w:sz w:val="22"/>
          <w:szCs w:val="22"/>
        </w:rPr>
        <w:t xml:space="preserve"> </w:t>
      </w:r>
      <w:r w:rsidR="10A38931" w:rsidRPr="607118DB">
        <w:rPr>
          <w:color w:val="242424"/>
          <w:sz w:val="22"/>
          <w:szCs w:val="22"/>
        </w:rPr>
        <w:t>CONTRATADA</w:t>
      </w:r>
      <w:r w:rsidRPr="607118DB">
        <w:rPr>
          <w:color w:val="242424"/>
          <w:sz w:val="22"/>
          <w:szCs w:val="22"/>
        </w:rPr>
        <w:t xml:space="preserve"> sujeitar-se-á à multa de 5% (cinco por cento) sobre o valor do serviço sem atendimento, objeto do contrato não assinado, podendo a caixa cancelar o registro d</w:t>
      </w:r>
      <w:r w:rsidR="2C737240" w:rsidRPr="607118DB">
        <w:rPr>
          <w:color w:val="242424"/>
          <w:sz w:val="22"/>
          <w:szCs w:val="22"/>
        </w:rPr>
        <w:t>a CONTRATADA</w:t>
      </w:r>
      <w:r w:rsidRPr="607118DB">
        <w:rPr>
          <w:color w:val="242424"/>
          <w:sz w:val="22"/>
          <w:szCs w:val="22"/>
        </w:rPr>
        <w:t>.</w:t>
      </w:r>
    </w:p>
    <w:bookmarkEnd w:id="7"/>
    <w:p w14:paraId="3EB239A2" w14:textId="77777777" w:rsidR="004459E6" w:rsidRPr="008E6F73" w:rsidRDefault="004459E6" w:rsidP="007D15DC">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CLÁUSULAS DE SEGURANÇA DA INFORMAÇÃO</w:t>
      </w:r>
    </w:p>
    <w:p w14:paraId="3A7DD9D9" w14:textId="126BCC6B" w:rsidR="00C45E5F" w:rsidRDefault="00C45E5F" w:rsidP="00C45E5F">
      <w:pPr>
        <w:pStyle w:val="Recuodecorpodetexto"/>
        <w:widowControl w:val="0"/>
        <w:numPr>
          <w:ilvl w:val="1"/>
          <w:numId w:val="2"/>
        </w:numPr>
        <w:spacing w:before="240" w:after="240"/>
        <w:ind w:left="567" w:right="57" w:firstLine="0"/>
        <w:rPr>
          <w:bCs/>
          <w:sz w:val="22"/>
          <w:szCs w:val="22"/>
        </w:rPr>
      </w:pPr>
      <w:r w:rsidRPr="00C45E5F">
        <w:rPr>
          <w:bCs/>
          <w:sz w:val="22"/>
          <w:szCs w:val="22"/>
        </w:rPr>
        <w:t xml:space="preserve">Considerando as regras estabelecidas sobre segurança da informação, entendemos que há risco </w:t>
      </w:r>
      <w:r w:rsidR="004C1F88">
        <w:rPr>
          <w:bCs/>
          <w:sz w:val="22"/>
          <w:szCs w:val="22"/>
        </w:rPr>
        <w:t>mínim</w:t>
      </w:r>
      <w:r w:rsidRPr="00C45E5F">
        <w:rPr>
          <w:bCs/>
          <w:sz w:val="22"/>
          <w:szCs w:val="22"/>
        </w:rPr>
        <w:t>o vinculado à presente contratação pois a executora terá acesso às dependências da CAIXA durante a realização dos serviços e não terá acesso à informação corporativa e pessoal. Devem ser incluídas as cláusulas no contrato as cláusulas indicadas abaixo, de acordo com o previsto no guia caixa diretrizes e privacidade</w:t>
      </w:r>
      <w:r w:rsidR="004C1F88">
        <w:rPr>
          <w:bCs/>
          <w:sz w:val="22"/>
          <w:szCs w:val="22"/>
        </w:rPr>
        <w:t>.</w:t>
      </w:r>
    </w:p>
    <w:p w14:paraId="4C8DDBF1" w14:textId="7B5CFB09" w:rsidR="004C1F88" w:rsidRPr="00C45E5F" w:rsidRDefault="004C1F88" w:rsidP="00C45E5F">
      <w:pPr>
        <w:pStyle w:val="Recuodecorpodetexto"/>
        <w:widowControl w:val="0"/>
        <w:numPr>
          <w:ilvl w:val="1"/>
          <w:numId w:val="2"/>
        </w:numPr>
        <w:spacing w:before="240" w:after="240"/>
        <w:ind w:left="567" w:right="57" w:firstLine="0"/>
        <w:rPr>
          <w:bCs/>
          <w:sz w:val="22"/>
          <w:szCs w:val="22"/>
        </w:rPr>
      </w:pPr>
      <w:r w:rsidRPr="004C1F88">
        <w:rPr>
          <w:bCs/>
          <w:sz w:val="22"/>
          <w:szCs w:val="22"/>
        </w:rPr>
        <w:t>Os fornecedores devem cumprir todos os requisitos da legislação brasileira aplicáveis à segurança da informação e privacidade de dados, bem como devem se comprometer integralmente à observância dos itens a seguir</w:t>
      </w:r>
      <w:r>
        <w:rPr>
          <w:bCs/>
          <w:sz w:val="22"/>
          <w:szCs w:val="22"/>
        </w:rPr>
        <w:t>:</w:t>
      </w:r>
    </w:p>
    <w:p w14:paraId="505C0DFB" w14:textId="642434BF"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950B8" w:rsidRPr="008E6F73">
        <w:rPr>
          <w:bCs/>
          <w:sz w:val="22"/>
          <w:szCs w:val="22"/>
        </w:rPr>
        <w:t>rá</w:t>
      </w:r>
      <w:r w:rsidRPr="008E6F73">
        <w:rPr>
          <w:bCs/>
          <w:sz w:val="22"/>
          <w:szCs w:val="22"/>
        </w:rPr>
        <w:t xml:space="preserve"> conhecer e cumprir a Política de Segurança e Informação da CAIXA, disponibilizada no site da CAIXA (https://www.caixa.gov.br/Downloads/caixa-governanca/politica-seguranca-informacao.pdf). </w:t>
      </w:r>
    </w:p>
    <w:p w14:paraId="76912A8D" w14:textId="31E67CC0"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proteger as informações corporativas da CAIXA e de seus clientes contra acesso, modificação, destruição ou divulgação não autorizada, mantendo a sua confidencialidade. </w:t>
      </w:r>
    </w:p>
    <w:p w14:paraId="3A1A514B" w14:textId="0211F506"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tratem de forma estritamente confidencial todas as informações obtidas durante a prestação dos serviços ou em função deles e somente as utilizem no âmbito dos serviços contratados. </w:t>
      </w:r>
    </w:p>
    <w:p w14:paraId="1EAD7DA5" w14:textId="2025F7F3"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 </w:t>
      </w:r>
    </w:p>
    <w:p w14:paraId="00B9DCCA" w14:textId="57F111D9"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lastRenderedPageBreak/>
        <w:t>A CONTRATADA deve</w:t>
      </w:r>
      <w:r w:rsidR="00A23C23" w:rsidRPr="008E6F73">
        <w:rPr>
          <w:bCs/>
          <w:sz w:val="22"/>
          <w:szCs w:val="22"/>
        </w:rPr>
        <w:t>rá</w:t>
      </w:r>
      <w:r w:rsidRPr="008E6F73">
        <w:rPr>
          <w:bCs/>
          <w:sz w:val="22"/>
          <w:szCs w:val="22"/>
        </w:rPr>
        <w:t xml:space="preserve"> garantir que as práticas de segurança da informação por ela executadas sejam divulgadas e exigidas de todos os componentes de sua cadeia de suprimento. </w:t>
      </w:r>
    </w:p>
    <w:p w14:paraId="7557ED8C" w14:textId="1F6C9ED6"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assegurar que os recursos e informações da CAIXA colocados à sua disposição sejam utilizados apenas para a finalidade contratada.</w:t>
      </w:r>
    </w:p>
    <w:p w14:paraId="49410E98" w14:textId="62A3C58D"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garantir que os sistemas e as informações sob sua responsabilidade estejam adequadamente protegidos. </w:t>
      </w:r>
    </w:p>
    <w:p w14:paraId="5FD9B076" w14:textId="5AEECE1C"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cumprir as Leis e normas que regulamentam a propriedade intelectual e direitos autorais. </w:t>
      </w:r>
    </w:p>
    <w:p w14:paraId="3D539781" w14:textId="5D490283"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atender às Leis que regulamentam a atividade da CAIXA e seu mercado de atuação. </w:t>
      </w:r>
    </w:p>
    <w:p w14:paraId="4AE7F446" w14:textId="77777777"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de que deve guardar o mais completo e absoluto SIGILO em relação às informações e dados que tiver conhecimento em razão do serviço a ser prestado. </w:t>
      </w:r>
    </w:p>
    <w:p w14:paraId="3F92F50D" w14:textId="77777777"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03CFC27A" w14:textId="56BED276"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F578D" w:rsidRPr="008E6F73">
        <w:rPr>
          <w:bCs/>
          <w:sz w:val="22"/>
          <w:szCs w:val="22"/>
        </w:rPr>
        <w:t>rá</w:t>
      </w:r>
      <w:r w:rsidRPr="008E6F73">
        <w:rPr>
          <w:bCs/>
          <w:sz w:val="22"/>
          <w:szCs w:val="22"/>
        </w:rPr>
        <w:t xml:space="preserve"> comunicar imediatamente à CAIXA qualquer descumprimento às cláusulas acima.</w:t>
      </w:r>
    </w:p>
    <w:p w14:paraId="54647220" w14:textId="15CE18EE" w:rsidR="004459E6" w:rsidRPr="008E6F73" w:rsidRDefault="00AE24E5" w:rsidP="004459E6">
      <w:pPr>
        <w:pStyle w:val="Recuodecorpodetexto"/>
        <w:widowControl w:val="0"/>
        <w:numPr>
          <w:ilvl w:val="1"/>
          <w:numId w:val="2"/>
        </w:numPr>
        <w:spacing w:before="240" w:after="240"/>
        <w:ind w:left="567" w:right="57" w:firstLine="0"/>
        <w:rPr>
          <w:bCs/>
          <w:sz w:val="22"/>
          <w:szCs w:val="22"/>
        </w:rPr>
      </w:pPr>
      <w:r w:rsidRPr="00AE24E5">
        <w:rPr>
          <w:bCs/>
          <w:sz w:val="22"/>
          <w:szCs w:val="22"/>
        </w:rPr>
        <w:t>Estas diretrizes de segurança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r w:rsidR="004459E6" w:rsidRPr="008E6F73">
        <w:rPr>
          <w:bCs/>
          <w:sz w:val="22"/>
          <w:szCs w:val="22"/>
        </w:rPr>
        <w:t xml:space="preserve">. </w:t>
      </w:r>
    </w:p>
    <w:p w14:paraId="5309033E" w14:textId="475B8E59" w:rsidR="004459E6" w:rsidRDefault="004459E6" w:rsidP="00AE24E5">
      <w:pPr>
        <w:pStyle w:val="Recuodecorpodetexto"/>
        <w:widowControl w:val="0"/>
        <w:spacing w:before="240" w:after="240"/>
        <w:ind w:left="567" w:right="57" w:firstLine="0"/>
        <w:rPr>
          <w:bCs/>
          <w:sz w:val="22"/>
          <w:szCs w:val="22"/>
        </w:rPr>
      </w:pPr>
    </w:p>
    <w:p w14:paraId="3112A9A0" w14:textId="117F0E03" w:rsidR="00DC7DC3" w:rsidRPr="008E6F73" w:rsidRDefault="00105A0E" w:rsidP="00DC7DC3">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Pr>
          <w:rFonts w:cs="Arial"/>
          <w:b/>
          <w:sz w:val="22"/>
          <w:szCs w:val="22"/>
          <w:u w:val="single"/>
          <w:lang w:eastAsia="pt-BR"/>
        </w:rPr>
        <w:t>MATRIZ DE RISCO</w:t>
      </w:r>
    </w:p>
    <w:p w14:paraId="7386A7F5" w14:textId="0FE65060" w:rsidR="00DC7DC3" w:rsidRDefault="00DC7DC3" w:rsidP="004C20C8">
      <w:pPr>
        <w:jc w:val="both"/>
        <w:rPr>
          <w:rFonts w:cs="Arial"/>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65"/>
        <w:gridCol w:w="1918"/>
        <w:gridCol w:w="1768"/>
        <w:gridCol w:w="2070"/>
        <w:gridCol w:w="1916"/>
      </w:tblGrid>
      <w:tr w:rsidR="00DC7DC3" w:rsidRPr="00D313E5" w14:paraId="6D696844" w14:textId="77777777" w:rsidTr="00F57D68">
        <w:tc>
          <w:tcPr>
            <w:tcW w:w="5000" w:type="pct"/>
            <w:gridSpan w:val="5"/>
            <w:vAlign w:val="center"/>
          </w:tcPr>
          <w:p w14:paraId="31503762"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MATRIZ DE RISCO</w:t>
            </w:r>
          </w:p>
        </w:tc>
      </w:tr>
      <w:tr w:rsidR="00DC7DC3" w:rsidRPr="00D313E5" w14:paraId="3B858C25" w14:textId="77777777" w:rsidTr="00F57D68">
        <w:tc>
          <w:tcPr>
            <w:tcW w:w="1060" w:type="pct"/>
            <w:vAlign w:val="center"/>
          </w:tcPr>
          <w:p w14:paraId="7FD1E558"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Tipo de Risco</w:t>
            </w:r>
          </w:p>
        </w:tc>
        <w:tc>
          <w:tcPr>
            <w:tcW w:w="985" w:type="pct"/>
            <w:vAlign w:val="center"/>
          </w:tcPr>
          <w:p w14:paraId="32586FDC"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Descrição</w:t>
            </w:r>
          </w:p>
        </w:tc>
        <w:tc>
          <w:tcPr>
            <w:tcW w:w="908" w:type="pct"/>
            <w:vAlign w:val="center"/>
          </w:tcPr>
          <w:p w14:paraId="05C80D63"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Materialização</w:t>
            </w:r>
          </w:p>
        </w:tc>
        <w:tc>
          <w:tcPr>
            <w:tcW w:w="1063" w:type="pct"/>
            <w:vAlign w:val="center"/>
          </w:tcPr>
          <w:p w14:paraId="66B646DC"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Mitigação</w:t>
            </w:r>
          </w:p>
        </w:tc>
        <w:tc>
          <w:tcPr>
            <w:tcW w:w="985" w:type="pct"/>
            <w:vAlign w:val="center"/>
          </w:tcPr>
          <w:p w14:paraId="79C95317"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Alocação</w:t>
            </w:r>
          </w:p>
        </w:tc>
      </w:tr>
      <w:tr w:rsidR="00DC7DC3" w:rsidRPr="00D313E5" w14:paraId="62A2814E" w14:textId="77777777" w:rsidTr="00F57D68">
        <w:tc>
          <w:tcPr>
            <w:tcW w:w="1060" w:type="pct"/>
            <w:vAlign w:val="center"/>
          </w:tcPr>
          <w:p w14:paraId="0D5E4BC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Falha no cadastro do imóvel e/ou Falha na Compatibilização das instalações (Projetos)</w:t>
            </w:r>
          </w:p>
        </w:tc>
        <w:tc>
          <w:tcPr>
            <w:tcW w:w="985" w:type="pct"/>
            <w:vAlign w:val="center"/>
          </w:tcPr>
          <w:p w14:paraId="758DA6B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ou diminuição de serviços e/ou materiais</w:t>
            </w:r>
          </w:p>
        </w:tc>
        <w:tc>
          <w:tcPr>
            <w:tcW w:w="908" w:type="pct"/>
            <w:vAlign w:val="center"/>
          </w:tcPr>
          <w:p w14:paraId="5641DF1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custos.</w:t>
            </w:r>
          </w:p>
          <w:p w14:paraId="38189E7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Revisão dos projetos e Planilhas.</w:t>
            </w:r>
          </w:p>
        </w:tc>
        <w:tc>
          <w:tcPr>
            <w:tcW w:w="1063" w:type="pct"/>
            <w:vAlign w:val="center"/>
          </w:tcPr>
          <w:p w14:paraId="23843A0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Antes do início dos serviços a CONTRATADA deverá checar todas as interferências “in loco”</w:t>
            </w:r>
          </w:p>
        </w:tc>
        <w:tc>
          <w:tcPr>
            <w:tcW w:w="985" w:type="pct"/>
            <w:vAlign w:val="center"/>
          </w:tcPr>
          <w:p w14:paraId="22B24575" w14:textId="77777777" w:rsidR="00DC7DC3" w:rsidRPr="00C95B57"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CONTRATADA </w:t>
            </w:r>
            <w:r w:rsidRPr="00C95B57">
              <w:rPr>
                <w:rFonts w:eastAsia="Arial Unicode MS" w:cs="Arial"/>
                <w:kern w:val="3"/>
                <w:sz w:val="16"/>
                <w:szCs w:val="16"/>
              </w:rPr>
              <w:t>ou</w:t>
            </w:r>
          </w:p>
          <w:p w14:paraId="2C1F4E1B"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480428EA"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2C626D40" w14:textId="77777777" w:rsidTr="00F57D68">
        <w:tc>
          <w:tcPr>
            <w:tcW w:w="1060" w:type="pct"/>
            <w:vAlign w:val="center"/>
          </w:tcPr>
          <w:p w14:paraId="0F47878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Embargo ou interdição dos serviços por órgão púbico / fiscalização.</w:t>
            </w:r>
          </w:p>
        </w:tc>
        <w:tc>
          <w:tcPr>
            <w:tcW w:w="985" w:type="pct"/>
            <w:vAlign w:val="center"/>
          </w:tcPr>
          <w:p w14:paraId="4627C327"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Parali</w:t>
            </w:r>
            <w:r>
              <w:rPr>
                <w:rFonts w:eastAsia="Arial Unicode MS" w:cs="Arial"/>
                <w:kern w:val="3"/>
                <w:sz w:val="16"/>
                <w:szCs w:val="16"/>
              </w:rPr>
              <w:t>s</w:t>
            </w:r>
            <w:r w:rsidRPr="00D313E5">
              <w:rPr>
                <w:rFonts w:eastAsia="Arial Unicode MS" w:cs="Arial"/>
                <w:kern w:val="3"/>
                <w:sz w:val="16"/>
                <w:szCs w:val="16"/>
              </w:rPr>
              <w:t>ação dos serviços por falta de cumprimento de exigências legais (Alvará, ART, Normas de Segurança etc.)</w:t>
            </w:r>
          </w:p>
        </w:tc>
        <w:tc>
          <w:tcPr>
            <w:tcW w:w="908" w:type="pct"/>
            <w:vAlign w:val="center"/>
          </w:tcPr>
          <w:p w14:paraId="7E7678F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220BBF1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 CONTRATADA deverá obter todas as licenças pertinentes aos serviços a serem realizadas perante os órgãos responsáveis.</w:t>
            </w:r>
          </w:p>
        </w:tc>
        <w:tc>
          <w:tcPr>
            <w:tcW w:w="985" w:type="pct"/>
            <w:vAlign w:val="center"/>
          </w:tcPr>
          <w:p w14:paraId="37AE14D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56184390" w14:textId="77777777" w:rsidTr="00F57D68">
        <w:tc>
          <w:tcPr>
            <w:tcW w:w="1060" w:type="pct"/>
            <w:vAlign w:val="center"/>
          </w:tcPr>
          <w:p w14:paraId="5705EE5D"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Não ter acesso para a execução dos serviços</w:t>
            </w:r>
          </w:p>
        </w:tc>
        <w:tc>
          <w:tcPr>
            <w:tcW w:w="985" w:type="pct"/>
            <w:vAlign w:val="center"/>
          </w:tcPr>
          <w:p w14:paraId="199655E1"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Ter o acesso (total ou parcial) </w:t>
            </w:r>
            <w:r w:rsidRPr="00D313E5">
              <w:rPr>
                <w:rFonts w:eastAsia="Arial Unicode MS" w:cs="Arial"/>
                <w:b/>
                <w:kern w:val="3"/>
                <w:sz w:val="16"/>
                <w:szCs w:val="16"/>
              </w:rPr>
              <w:t>negado</w:t>
            </w:r>
            <w:r w:rsidRPr="00D313E5">
              <w:rPr>
                <w:rFonts w:eastAsia="Arial Unicode MS" w:cs="Arial"/>
                <w:kern w:val="3"/>
                <w:sz w:val="16"/>
                <w:szCs w:val="16"/>
              </w:rPr>
              <w:t xml:space="preserve"> ou ser impedido de entrar na unidade por falta de vigilância.</w:t>
            </w:r>
          </w:p>
        </w:tc>
        <w:tc>
          <w:tcPr>
            <w:tcW w:w="908" w:type="pct"/>
            <w:vAlign w:val="center"/>
          </w:tcPr>
          <w:p w14:paraId="3769686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61D67B0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 CONTRATADA deverá realizar todos os procedimentos padrões de solicitação de acesso (Realização de biometria, antecedência de 72hrs etc.). Citando inclusive as áreas onde realizará os serviços</w:t>
            </w:r>
          </w:p>
        </w:tc>
        <w:tc>
          <w:tcPr>
            <w:tcW w:w="985" w:type="pct"/>
            <w:vAlign w:val="center"/>
          </w:tcPr>
          <w:p w14:paraId="7C3A85F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p>
          <w:p w14:paraId="6C317CEA"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 ou</w:t>
            </w:r>
          </w:p>
          <w:p w14:paraId="4191FB5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18642CD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40D49793" w14:textId="77777777" w:rsidTr="00F57D68">
        <w:tc>
          <w:tcPr>
            <w:tcW w:w="1060" w:type="pct"/>
            <w:vAlign w:val="center"/>
          </w:tcPr>
          <w:p w14:paraId="7BE4CBE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Falta de qualificação de pessoal</w:t>
            </w:r>
          </w:p>
        </w:tc>
        <w:tc>
          <w:tcPr>
            <w:tcW w:w="985" w:type="pct"/>
            <w:vAlign w:val="center"/>
          </w:tcPr>
          <w:p w14:paraId="136EEF3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Contratação de pessoal sem a qualificação </w:t>
            </w:r>
            <w:r w:rsidRPr="00D313E5">
              <w:rPr>
                <w:rFonts w:eastAsia="Arial Unicode MS" w:cs="Arial"/>
                <w:kern w:val="3"/>
                <w:sz w:val="16"/>
                <w:szCs w:val="16"/>
              </w:rPr>
              <w:lastRenderedPageBreak/>
              <w:t>necessária para o serviço</w:t>
            </w:r>
          </w:p>
        </w:tc>
        <w:tc>
          <w:tcPr>
            <w:tcW w:w="908" w:type="pct"/>
            <w:vAlign w:val="center"/>
          </w:tcPr>
          <w:p w14:paraId="21DB5DA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lastRenderedPageBreak/>
              <w:t>Retrabalhos</w:t>
            </w:r>
          </w:p>
          <w:p w14:paraId="77A4BF9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Aumento prazos e </w:t>
            </w:r>
            <w:r w:rsidRPr="00D313E5">
              <w:rPr>
                <w:rFonts w:eastAsia="Arial Unicode MS" w:cs="Arial"/>
                <w:kern w:val="3"/>
                <w:sz w:val="16"/>
                <w:szCs w:val="16"/>
              </w:rPr>
              <w:lastRenderedPageBreak/>
              <w:t>custos</w:t>
            </w:r>
          </w:p>
        </w:tc>
        <w:tc>
          <w:tcPr>
            <w:tcW w:w="1063" w:type="pct"/>
            <w:vAlign w:val="center"/>
          </w:tcPr>
          <w:p w14:paraId="0657ABC0"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lastRenderedPageBreak/>
              <w:t>Exigência de qualificação técnica na contratação</w:t>
            </w:r>
          </w:p>
          <w:p w14:paraId="6C64A3C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lastRenderedPageBreak/>
              <w:t>Subcontratação de empresas especializadas, dentro do limite permitido</w:t>
            </w:r>
          </w:p>
        </w:tc>
        <w:tc>
          <w:tcPr>
            <w:tcW w:w="985" w:type="pct"/>
            <w:vAlign w:val="center"/>
          </w:tcPr>
          <w:p w14:paraId="6BEB66D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lastRenderedPageBreak/>
              <w:t xml:space="preserve">Contratada </w:t>
            </w:r>
          </w:p>
        </w:tc>
      </w:tr>
      <w:tr w:rsidR="00DC7DC3" w:rsidRPr="00D313E5" w14:paraId="06C80080" w14:textId="77777777" w:rsidTr="00F57D68">
        <w:tc>
          <w:tcPr>
            <w:tcW w:w="1060" w:type="pct"/>
            <w:vAlign w:val="center"/>
          </w:tcPr>
          <w:p w14:paraId="36C7C40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015A0C">
              <w:rPr>
                <w:rFonts w:eastAsia="Arial Unicode MS" w:cs="Arial"/>
                <w:kern w:val="3"/>
                <w:sz w:val="16"/>
                <w:szCs w:val="16"/>
              </w:rPr>
              <w:t xml:space="preserve">Paralisação </w:t>
            </w:r>
            <w:r w:rsidRPr="00D313E5">
              <w:rPr>
                <w:rFonts w:eastAsia="Arial Unicode MS" w:cs="Arial"/>
                <w:kern w:val="3"/>
                <w:sz w:val="16"/>
                <w:szCs w:val="16"/>
              </w:rPr>
              <w:t>dos serviços por agentes e/ou eventos externos</w:t>
            </w:r>
          </w:p>
        </w:tc>
        <w:tc>
          <w:tcPr>
            <w:tcW w:w="985" w:type="pct"/>
            <w:vAlign w:val="center"/>
          </w:tcPr>
          <w:p w14:paraId="28B85ABF"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Eventos durante </w:t>
            </w:r>
            <w:r>
              <w:rPr>
                <w:rFonts w:eastAsia="Arial Unicode MS" w:cs="Arial"/>
                <w:kern w:val="3"/>
                <w:sz w:val="16"/>
                <w:szCs w:val="16"/>
              </w:rPr>
              <w:t>os serviços i</w:t>
            </w:r>
            <w:r w:rsidRPr="00D313E5">
              <w:rPr>
                <w:rFonts w:eastAsia="Arial Unicode MS" w:cs="Arial"/>
                <w:kern w:val="3"/>
                <w:sz w:val="16"/>
                <w:szCs w:val="16"/>
              </w:rPr>
              <w:t>mpeçam o cumprimento do prazo ou aumentem seus custos.</w:t>
            </w:r>
          </w:p>
        </w:tc>
        <w:tc>
          <w:tcPr>
            <w:tcW w:w="908" w:type="pct"/>
            <w:vAlign w:val="center"/>
          </w:tcPr>
          <w:p w14:paraId="437E242F"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593EEDE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Possibilidade de execução de serviços em regime 24h. Contratação de seguro. Risco de Engenharia ou outros com cobertura acessória específica. Capacitação da equipe e observação às normas de segurança. Aditivo contratual</w:t>
            </w:r>
          </w:p>
        </w:tc>
        <w:tc>
          <w:tcPr>
            <w:tcW w:w="985" w:type="pct"/>
            <w:vAlign w:val="center"/>
          </w:tcPr>
          <w:p w14:paraId="5E396DB0"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 ou</w:t>
            </w:r>
          </w:p>
          <w:p w14:paraId="5C31F0A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02EADA5E"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6D05D210" w14:textId="77777777" w:rsidTr="00F57D68">
        <w:tc>
          <w:tcPr>
            <w:tcW w:w="1060" w:type="pct"/>
            <w:vAlign w:val="center"/>
          </w:tcPr>
          <w:p w14:paraId="41C7D26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Modificações das especificações do serviço / Projeto</w:t>
            </w:r>
          </w:p>
        </w:tc>
        <w:tc>
          <w:tcPr>
            <w:tcW w:w="985" w:type="pct"/>
            <w:vAlign w:val="center"/>
          </w:tcPr>
          <w:p w14:paraId="29DF376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Administração poderá modificar especificações de serviços, ampliar ou reduzir o escopo</w:t>
            </w:r>
          </w:p>
        </w:tc>
        <w:tc>
          <w:tcPr>
            <w:tcW w:w="908" w:type="pct"/>
            <w:vAlign w:val="center"/>
          </w:tcPr>
          <w:p w14:paraId="735C9F30"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4353E68E"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Reajustes periódicos/reequilíbrio econômico-financeiro/aditivo contratual</w:t>
            </w:r>
          </w:p>
        </w:tc>
        <w:tc>
          <w:tcPr>
            <w:tcW w:w="985" w:type="pct"/>
            <w:vAlign w:val="center"/>
          </w:tcPr>
          <w:p w14:paraId="04C0A1A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Após análise do caso</w:t>
            </w:r>
            <w:r>
              <w:rPr>
                <w:rFonts w:eastAsia="Arial Unicode MS" w:cs="Arial"/>
                <w:kern w:val="3"/>
                <w:sz w:val="16"/>
                <w:szCs w:val="16"/>
              </w:rPr>
              <w:t xml:space="preserve"> </w:t>
            </w:r>
            <w:r w:rsidRPr="00D313E5">
              <w:rPr>
                <w:rFonts w:eastAsia="Arial Unicode MS" w:cs="Arial"/>
                <w:kern w:val="3"/>
                <w:sz w:val="16"/>
                <w:szCs w:val="16"/>
              </w:rPr>
              <w:t>– Administração/CAIXA</w:t>
            </w:r>
          </w:p>
        </w:tc>
      </w:tr>
      <w:tr w:rsidR="00DC7DC3" w:rsidRPr="00D313E5" w14:paraId="324BC879" w14:textId="77777777" w:rsidTr="00F57D68">
        <w:tc>
          <w:tcPr>
            <w:tcW w:w="1060" w:type="pct"/>
            <w:vAlign w:val="center"/>
          </w:tcPr>
          <w:p w14:paraId="1358A69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Obsolescência tecnológica, falta de inovação técnica e deficiência de equipamentos</w:t>
            </w:r>
          </w:p>
        </w:tc>
        <w:tc>
          <w:tcPr>
            <w:tcW w:w="985" w:type="pct"/>
            <w:vAlign w:val="center"/>
          </w:tcPr>
          <w:p w14:paraId="4AFB2B7F"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 não consegue atingir os requisitos de qualidade</w:t>
            </w:r>
          </w:p>
        </w:tc>
        <w:tc>
          <w:tcPr>
            <w:tcW w:w="908" w:type="pct"/>
            <w:vAlign w:val="center"/>
          </w:tcPr>
          <w:p w14:paraId="20C075AA"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Retrabalhos</w:t>
            </w:r>
          </w:p>
          <w:p w14:paraId="126EBC0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de custo</w:t>
            </w:r>
          </w:p>
        </w:tc>
        <w:tc>
          <w:tcPr>
            <w:tcW w:w="1063" w:type="pct"/>
            <w:vAlign w:val="center"/>
          </w:tcPr>
          <w:p w14:paraId="3D2FEDA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2BDC1DD"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Seguro risco de engenharia</w:t>
            </w:r>
          </w:p>
          <w:p w14:paraId="74C3281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Seguro de Responsabilidade Civil Profissional</w:t>
            </w:r>
          </w:p>
        </w:tc>
        <w:tc>
          <w:tcPr>
            <w:tcW w:w="985" w:type="pct"/>
            <w:vAlign w:val="center"/>
          </w:tcPr>
          <w:p w14:paraId="7DE57D9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w:t>
            </w:r>
          </w:p>
          <w:p w14:paraId="680F696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7E075F" w14:textId="77777777" w:rsidTr="00F57D68">
        <w:tc>
          <w:tcPr>
            <w:tcW w:w="1060" w:type="pct"/>
            <w:vAlign w:val="center"/>
          </w:tcPr>
          <w:p w14:paraId="20568FF1"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Inflação</w:t>
            </w:r>
          </w:p>
          <w:p w14:paraId="33DCDD0E"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Flutuação de Câmbio</w:t>
            </w:r>
          </w:p>
          <w:p w14:paraId="3B19270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Aumentos desproporcionais de custo de insumos</w:t>
            </w:r>
          </w:p>
        </w:tc>
        <w:tc>
          <w:tcPr>
            <w:tcW w:w="985" w:type="pct"/>
            <w:vAlign w:val="center"/>
          </w:tcPr>
          <w:p w14:paraId="4EFAC8DA"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Diminuição da margem de lucro da empresa</w:t>
            </w:r>
          </w:p>
        </w:tc>
        <w:tc>
          <w:tcPr>
            <w:tcW w:w="908" w:type="pct"/>
            <w:vAlign w:val="center"/>
          </w:tcPr>
          <w:p w14:paraId="05F82B77"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do custo</w:t>
            </w:r>
          </w:p>
        </w:tc>
        <w:tc>
          <w:tcPr>
            <w:tcW w:w="1063" w:type="pct"/>
            <w:vAlign w:val="center"/>
          </w:tcPr>
          <w:p w14:paraId="1CA826A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9DFDE3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Planejamento de compras</w:t>
            </w:r>
          </w:p>
        </w:tc>
        <w:tc>
          <w:tcPr>
            <w:tcW w:w="985" w:type="pct"/>
            <w:vAlign w:val="center"/>
          </w:tcPr>
          <w:p w14:paraId="1C5D908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Pr>
                <w:rFonts w:eastAsia="Arial Unicode MS" w:cs="Arial"/>
                <w:kern w:val="3"/>
                <w:sz w:val="16"/>
                <w:szCs w:val="16"/>
              </w:rPr>
              <w:t>Contratada. Caso haja manifestação prévia à emissão dos contratos, CAIXA analisa pedido de cancelamento da Ata</w:t>
            </w:r>
          </w:p>
        </w:tc>
      </w:tr>
      <w:tr w:rsidR="00DC7DC3" w:rsidRPr="00D313E5" w14:paraId="580531E9" w14:textId="77777777" w:rsidTr="00F57D68">
        <w:tc>
          <w:tcPr>
            <w:tcW w:w="1060" w:type="pct"/>
            <w:vAlign w:val="center"/>
          </w:tcPr>
          <w:p w14:paraId="19EDA52D"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Danos a terceiros</w:t>
            </w:r>
          </w:p>
        </w:tc>
        <w:tc>
          <w:tcPr>
            <w:tcW w:w="985" w:type="pct"/>
            <w:vAlign w:val="center"/>
          </w:tcPr>
          <w:p w14:paraId="4CE664C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Danos causados a terceiros em decorrência de más decisões durante a reforma.</w:t>
            </w:r>
          </w:p>
        </w:tc>
        <w:tc>
          <w:tcPr>
            <w:tcW w:w="908" w:type="pct"/>
            <w:vAlign w:val="center"/>
          </w:tcPr>
          <w:p w14:paraId="3DB4C6F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5B41ACB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Seguros</w:t>
            </w:r>
          </w:p>
        </w:tc>
        <w:tc>
          <w:tcPr>
            <w:tcW w:w="985" w:type="pct"/>
            <w:vAlign w:val="center"/>
          </w:tcPr>
          <w:p w14:paraId="018B26FF"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w:t>
            </w:r>
          </w:p>
          <w:p w14:paraId="5263C18D"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4733BA" w14:textId="77777777" w:rsidTr="00F57D68">
        <w:tc>
          <w:tcPr>
            <w:tcW w:w="1060" w:type="pct"/>
            <w:vAlign w:val="center"/>
          </w:tcPr>
          <w:p w14:paraId="5A58AE5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Roubos ou furtos no local </w:t>
            </w:r>
            <w:r>
              <w:rPr>
                <w:rFonts w:eastAsia="Arial Unicode MS" w:cs="Arial"/>
                <w:kern w:val="3"/>
                <w:sz w:val="16"/>
                <w:szCs w:val="16"/>
              </w:rPr>
              <w:t>dos serviços</w:t>
            </w:r>
          </w:p>
        </w:tc>
        <w:tc>
          <w:tcPr>
            <w:tcW w:w="985" w:type="pct"/>
            <w:vAlign w:val="center"/>
          </w:tcPr>
          <w:p w14:paraId="1724C1EE"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Prejuízos gerados por segurança inadequada no canteiro de obras, gerando custos adicionais</w:t>
            </w:r>
          </w:p>
        </w:tc>
        <w:tc>
          <w:tcPr>
            <w:tcW w:w="908" w:type="pct"/>
            <w:vAlign w:val="center"/>
          </w:tcPr>
          <w:p w14:paraId="7830932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7A89911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Planejamento organizacional da empresa</w:t>
            </w:r>
          </w:p>
        </w:tc>
        <w:tc>
          <w:tcPr>
            <w:tcW w:w="985" w:type="pct"/>
            <w:vAlign w:val="center"/>
          </w:tcPr>
          <w:p w14:paraId="0A8FDE1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17904680" w14:textId="77777777" w:rsidTr="00F57D68">
        <w:tc>
          <w:tcPr>
            <w:tcW w:w="1060" w:type="pct"/>
            <w:vAlign w:val="center"/>
          </w:tcPr>
          <w:p w14:paraId="6298429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Problemas de liquidez financeira</w:t>
            </w:r>
          </w:p>
        </w:tc>
        <w:tc>
          <w:tcPr>
            <w:tcW w:w="985" w:type="pct"/>
            <w:vAlign w:val="center"/>
          </w:tcPr>
          <w:p w14:paraId="063F2A1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 apresenta problemas de caixa, impossibilitando a continuação d</w:t>
            </w:r>
            <w:r>
              <w:rPr>
                <w:rFonts w:eastAsia="Arial Unicode MS" w:cs="Arial"/>
                <w:kern w:val="3"/>
                <w:sz w:val="16"/>
                <w:szCs w:val="16"/>
              </w:rPr>
              <w:t>os serviços</w:t>
            </w:r>
          </w:p>
        </w:tc>
        <w:tc>
          <w:tcPr>
            <w:tcW w:w="908" w:type="pct"/>
            <w:vAlign w:val="center"/>
          </w:tcPr>
          <w:p w14:paraId="403DA32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Aumento de prazo </w:t>
            </w:r>
          </w:p>
        </w:tc>
        <w:tc>
          <w:tcPr>
            <w:tcW w:w="1063" w:type="pct"/>
            <w:vAlign w:val="center"/>
          </w:tcPr>
          <w:p w14:paraId="17A89B8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Qualificação Econômico-financeira adequada ao porte d</w:t>
            </w:r>
            <w:r>
              <w:rPr>
                <w:rFonts w:eastAsia="Arial Unicode MS" w:cs="Arial"/>
                <w:kern w:val="3"/>
                <w:sz w:val="16"/>
                <w:szCs w:val="16"/>
              </w:rPr>
              <w:t>a Ata</w:t>
            </w:r>
            <w:r w:rsidRPr="00D313E5">
              <w:rPr>
                <w:rFonts w:eastAsia="Arial Unicode MS" w:cs="Arial"/>
                <w:kern w:val="3"/>
                <w:sz w:val="16"/>
                <w:szCs w:val="16"/>
              </w:rPr>
              <w:t>/</w:t>
            </w:r>
            <w:r>
              <w:rPr>
                <w:rFonts w:eastAsia="Arial Unicode MS" w:cs="Arial"/>
                <w:kern w:val="3"/>
                <w:sz w:val="16"/>
                <w:szCs w:val="16"/>
              </w:rPr>
              <w:t>contrato</w:t>
            </w:r>
            <w:r w:rsidRPr="00D313E5">
              <w:rPr>
                <w:rFonts w:eastAsia="Arial Unicode MS" w:cs="Arial"/>
                <w:kern w:val="3"/>
                <w:sz w:val="16"/>
                <w:szCs w:val="16"/>
              </w:rPr>
              <w:t xml:space="preserve"> Planejamento financeiro</w:t>
            </w:r>
          </w:p>
        </w:tc>
        <w:tc>
          <w:tcPr>
            <w:tcW w:w="985" w:type="pct"/>
            <w:vAlign w:val="center"/>
          </w:tcPr>
          <w:p w14:paraId="3A63891F"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2C58D3BB" w14:textId="77777777" w:rsidTr="00F57D68">
        <w:tc>
          <w:tcPr>
            <w:tcW w:w="1060" w:type="pct"/>
            <w:vAlign w:val="center"/>
          </w:tcPr>
          <w:p w14:paraId="14ED66FB"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Não capacidade de gerenciamento </w:t>
            </w:r>
            <w:r>
              <w:rPr>
                <w:rFonts w:eastAsia="Arial Unicode MS" w:cs="Arial"/>
                <w:kern w:val="3"/>
                <w:sz w:val="16"/>
                <w:szCs w:val="16"/>
              </w:rPr>
              <w:t xml:space="preserve">dos  </w:t>
            </w:r>
            <w:r w:rsidRPr="00D313E5">
              <w:rPr>
                <w:rFonts w:eastAsia="Arial Unicode MS" w:cs="Arial"/>
                <w:kern w:val="3"/>
                <w:sz w:val="16"/>
                <w:szCs w:val="16"/>
              </w:rPr>
              <w:t>serviços concomitantes</w:t>
            </w:r>
          </w:p>
        </w:tc>
        <w:tc>
          <w:tcPr>
            <w:tcW w:w="985" w:type="pct"/>
            <w:vAlign w:val="center"/>
          </w:tcPr>
          <w:p w14:paraId="729473C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Falta de pessoal para cumprir os contratos</w:t>
            </w:r>
          </w:p>
        </w:tc>
        <w:tc>
          <w:tcPr>
            <w:tcW w:w="908" w:type="pct"/>
            <w:vAlign w:val="center"/>
          </w:tcPr>
          <w:p w14:paraId="442AE69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Pr>
                <w:rFonts w:eastAsia="Arial Unicode MS" w:cs="Arial"/>
                <w:kern w:val="3"/>
                <w:sz w:val="16"/>
                <w:szCs w:val="16"/>
              </w:rPr>
              <w:t>S</w:t>
            </w:r>
            <w:r w:rsidRPr="00D313E5">
              <w:rPr>
                <w:rFonts w:eastAsia="Arial Unicode MS" w:cs="Arial"/>
                <w:kern w:val="3"/>
                <w:sz w:val="16"/>
                <w:szCs w:val="16"/>
              </w:rPr>
              <w:t>erviços atrasados</w:t>
            </w:r>
          </w:p>
        </w:tc>
        <w:tc>
          <w:tcPr>
            <w:tcW w:w="1063" w:type="pct"/>
            <w:vAlign w:val="center"/>
          </w:tcPr>
          <w:p w14:paraId="3CDD49B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Contratação de pessoal qualificado em quantidade suficiente</w:t>
            </w:r>
          </w:p>
        </w:tc>
        <w:tc>
          <w:tcPr>
            <w:tcW w:w="985" w:type="pct"/>
            <w:vAlign w:val="center"/>
          </w:tcPr>
          <w:p w14:paraId="1062761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3F9C903F" w14:textId="77777777" w:rsidTr="00F57D68">
        <w:tc>
          <w:tcPr>
            <w:tcW w:w="1060" w:type="pct"/>
            <w:tcBorders>
              <w:top w:val="single" w:sz="4" w:space="0" w:color="auto"/>
              <w:left w:val="single" w:sz="4" w:space="0" w:color="auto"/>
              <w:bottom w:val="single" w:sz="4" w:space="0" w:color="auto"/>
              <w:right w:val="single" w:sz="4" w:space="0" w:color="auto"/>
            </w:tcBorders>
            <w:vAlign w:val="center"/>
          </w:tcPr>
          <w:p w14:paraId="66BF671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Não recebimento d</w:t>
            </w:r>
            <w:r>
              <w:rPr>
                <w:rFonts w:eastAsia="Arial Unicode MS" w:cs="Arial"/>
                <w:kern w:val="3"/>
                <w:sz w:val="16"/>
                <w:szCs w:val="16"/>
              </w:rPr>
              <w:t xml:space="preserve">os </w:t>
            </w:r>
            <w:r w:rsidRPr="00D313E5">
              <w:rPr>
                <w:rFonts w:eastAsia="Arial Unicode MS" w:cs="Arial"/>
                <w:kern w:val="3"/>
                <w:sz w:val="16"/>
                <w:szCs w:val="16"/>
              </w:rPr>
              <w:t>serviços pela contratante</w:t>
            </w:r>
          </w:p>
        </w:tc>
        <w:tc>
          <w:tcPr>
            <w:tcW w:w="985" w:type="pct"/>
            <w:tcBorders>
              <w:top w:val="single" w:sz="4" w:space="0" w:color="auto"/>
              <w:left w:val="single" w:sz="4" w:space="0" w:color="auto"/>
              <w:bottom w:val="single" w:sz="4" w:space="0" w:color="auto"/>
              <w:right w:val="single" w:sz="4" w:space="0" w:color="auto"/>
            </w:tcBorders>
            <w:vAlign w:val="center"/>
          </w:tcPr>
          <w:p w14:paraId="57E2424E"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Não cumprimento das especificações de serviços e equipamentos. Pendências de execução</w:t>
            </w:r>
          </w:p>
        </w:tc>
        <w:tc>
          <w:tcPr>
            <w:tcW w:w="908" w:type="pct"/>
            <w:tcBorders>
              <w:top w:val="single" w:sz="4" w:space="0" w:color="auto"/>
              <w:left w:val="single" w:sz="4" w:space="0" w:color="auto"/>
              <w:bottom w:val="single" w:sz="4" w:space="0" w:color="auto"/>
              <w:right w:val="single" w:sz="4" w:space="0" w:color="auto"/>
            </w:tcBorders>
            <w:vAlign w:val="center"/>
          </w:tcPr>
          <w:p w14:paraId="1E16949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Retrabalhos</w:t>
            </w:r>
          </w:p>
          <w:p w14:paraId="634F07B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tcBorders>
              <w:top w:val="single" w:sz="4" w:space="0" w:color="auto"/>
              <w:left w:val="single" w:sz="4" w:space="0" w:color="auto"/>
              <w:bottom w:val="single" w:sz="4" w:space="0" w:color="auto"/>
              <w:right w:val="single" w:sz="4" w:space="0" w:color="auto"/>
            </w:tcBorders>
            <w:vAlign w:val="center"/>
          </w:tcPr>
          <w:p w14:paraId="69E7234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Fornecer equipamentos e serviços de acordo, ou de qualidade superior, com os especificados em projeto</w:t>
            </w:r>
          </w:p>
        </w:tc>
        <w:tc>
          <w:tcPr>
            <w:tcW w:w="985" w:type="pct"/>
            <w:tcBorders>
              <w:top w:val="single" w:sz="4" w:space="0" w:color="auto"/>
              <w:left w:val="single" w:sz="4" w:space="0" w:color="auto"/>
              <w:bottom w:val="single" w:sz="4" w:space="0" w:color="auto"/>
              <w:right w:val="single" w:sz="4" w:space="0" w:color="auto"/>
            </w:tcBorders>
            <w:vAlign w:val="center"/>
          </w:tcPr>
          <w:p w14:paraId="634094E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w:t>
            </w:r>
          </w:p>
        </w:tc>
      </w:tr>
    </w:tbl>
    <w:p w14:paraId="11A63BC9" w14:textId="46B1D121" w:rsidR="009B1EE9" w:rsidRDefault="009B1EE9" w:rsidP="004C20C8">
      <w:pPr>
        <w:jc w:val="both"/>
        <w:rPr>
          <w:rFonts w:cs="Arial"/>
          <w:szCs w:val="22"/>
        </w:rPr>
      </w:pPr>
    </w:p>
    <w:p w14:paraId="2EB0AAF8" w14:textId="77777777" w:rsidR="009B1EE9" w:rsidRDefault="009B1EE9">
      <w:pPr>
        <w:suppressAutoHyphens w:val="0"/>
        <w:rPr>
          <w:rFonts w:cs="Arial"/>
          <w:szCs w:val="22"/>
        </w:rPr>
      </w:pPr>
      <w:r>
        <w:rPr>
          <w:rFonts w:cs="Arial"/>
          <w:szCs w:val="22"/>
        </w:rPr>
        <w:br w:type="page"/>
      </w:r>
    </w:p>
    <w:p w14:paraId="68C43E69" w14:textId="77777777" w:rsidR="00611F53" w:rsidRDefault="009B1EE9" w:rsidP="00AA693F">
      <w:pPr>
        <w:pStyle w:val="Ttulo4"/>
        <w:spacing w:before="0"/>
        <w:ind w:left="992" w:hanging="992"/>
        <w:jc w:val="center"/>
        <w:rPr>
          <w:rFonts w:ascii="Arial" w:hAnsi="Arial" w:cs="Arial"/>
          <w:i w:val="0"/>
          <w:sz w:val="28"/>
          <w:szCs w:val="28"/>
          <w:u w:val="single"/>
        </w:rPr>
      </w:pPr>
      <w:r w:rsidRPr="00611F53">
        <w:rPr>
          <w:rFonts w:ascii="Arial" w:hAnsi="Arial" w:cs="Arial"/>
          <w:i w:val="0"/>
          <w:sz w:val="28"/>
          <w:szCs w:val="28"/>
          <w:u w:val="single"/>
        </w:rPr>
        <w:lastRenderedPageBreak/>
        <w:t>ANEXO I</w:t>
      </w:r>
      <w:r w:rsidRPr="00611F53">
        <w:rPr>
          <w:rFonts w:ascii="Arial" w:hAnsi="Arial" w:cs="Arial"/>
          <w:sz w:val="28"/>
          <w:szCs w:val="28"/>
          <w:u w:val="single"/>
        </w:rPr>
        <w:t xml:space="preserve"> </w:t>
      </w:r>
      <w:r w:rsidR="00611F53" w:rsidRPr="00611F53">
        <w:rPr>
          <w:rFonts w:ascii="Arial" w:hAnsi="Arial" w:cs="Arial"/>
          <w:sz w:val="28"/>
          <w:szCs w:val="28"/>
          <w:u w:val="single"/>
        </w:rPr>
        <w:t>-</w:t>
      </w:r>
      <w:r w:rsidR="00B171A4" w:rsidRPr="00611F53">
        <w:rPr>
          <w:rFonts w:ascii="Arial" w:hAnsi="Arial" w:cs="Arial"/>
          <w:i w:val="0"/>
          <w:sz w:val="28"/>
          <w:szCs w:val="28"/>
          <w:u w:val="single"/>
        </w:rPr>
        <w:t xml:space="preserve">APÊNDICE A </w:t>
      </w:r>
    </w:p>
    <w:p w14:paraId="13F204E0" w14:textId="4B9B237A" w:rsidR="00DC7DC3" w:rsidRPr="00611F53" w:rsidRDefault="00B171A4" w:rsidP="00611F53">
      <w:pPr>
        <w:pStyle w:val="Ttulo4"/>
        <w:spacing w:before="0" w:after="0"/>
        <w:ind w:left="992" w:hanging="992"/>
        <w:jc w:val="center"/>
        <w:rPr>
          <w:rFonts w:ascii="Arial" w:hAnsi="Arial" w:cs="Arial"/>
          <w:i w:val="0"/>
          <w:sz w:val="28"/>
          <w:szCs w:val="28"/>
          <w:u w:val="single"/>
        </w:rPr>
      </w:pPr>
      <w:r w:rsidRPr="00611F53">
        <w:rPr>
          <w:rFonts w:ascii="Arial" w:hAnsi="Arial" w:cs="Arial"/>
          <w:i w:val="0"/>
          <w:sz w:val="28"/>
          <w:szCs w:val="28"/>
          <w:u w:val="single"/>
        </w:rPr>
        <w:t>CADERNO DE ESPECIFICAÇÕES</w:t>
      </w:r>
    </w:p>
    <w:p w14:paraId="2FE2C258" w14:textId="783F01BC" w:rsidR="00B171A4" w:rsidRPr="00611F53" w:rsidRDefault="00B171A4" w:rsidP="00611F53">
      <w:pPr>
        <w:pStyle w:val="Recuodecorpodetexto"/>
        <w:tabs>
          <w:tab w:val="left" w:pos="992"/>
        </w:tabs>
        <w:ind w:firstLine="0"/>
        <w:jc w:val="center"/>
        <w:rPr>
          <w:rFonts w:cs="Arial"/>
          <w:b/>
          <w:sz w:val="28"/>
          <w:szCs w:val="28"/>
          <w:u w:val="single"/>
        </w:rPr>
      </w:pPr>
      <w:bookmarkStart w:id="8" w:name="_Hlk108707858"/>
      <w:r w:rsidRPr="00611F53">
        <w:rPr>
          <w:rFonts w:cs="Arial"/>
          <w:b/>
          <w:sz w:val="28"/>
          <w:szCs w:val="28"/>
          <w:u w:val="single"/>
        </w:rPr>
        <w:t>SERVIÇOS COMUNS DE ENGENHARIA</w:t>
      </w:r>
    </w:p>
    <w:p w14:paraId="2946714D" w14:textId="77777777" w:rsidR="00B171A4" w:rsidRPr="00611F53" w:rsidRDefault="00B171A4" w:rsidP="00B171A4">
      <w:pPr>
        <w:pStyle w:val="Recuodecorpodetexto"/>
        <w:tabs>
          <w:tab w:val="left" w:pos="992"/>
        </w:tabs>
        <w:spacing w:after="60"/>
        <w:ind w:firstLine="0"/>
        <w:jc w:val="center"/>
        <w:rPr>
          <w:rFonts w:cs="Arial"/>
          <w:b/>
          <w:sz w:val="28"/>
          <w:szCs w:val="28"/>
          <w:u w:val="single"/>
        </w:rPr>
      </w:pPr>
      <w:r w:rsidRPr="00611F53">
        <w:rPr>
          <w:rFonts w:cs="Arial"/>
          <w:b/>
          <w:sz w:val="28"/>
          <w:szCs w:val="28"/>
          <w:u w:val="single"/>
        </w:rPr>
        <w:t>PARA ADEQUAÇÃO DE AMBIENTES DE UNIDADES CAIXA</w:t>
      </w:r>
    </w:p>
    <w:p w14:paraId="0E756DD1" w14:textId="77777777" w:rsidR="00B171A4" w:rsidRPr="009E2600" w:rsidRDefault="00B171A4" w:rsidP="00B171A4">
      <w:pPr>
        <w:tabs>
          <w:tab w:val="left" w:pos="992"/>
        </w:tabs>
        <w:spacing w:after="60"/>
        <w:ind w:left="1080" w:hanging="1081"/>
        <w:rPr>
          <w:rFonts w:cs="Arial"/>
          <w:b/>
          <w:bCs/>
        </w:rPr>
      </w:pPr>
      <w:bookmarkStart w:id="9" w:name="_Toc334838308"/>
      <w:bookmarkStart w:id="10" w:name="_Toc334838478"/>
      <w:bookmarkStart w:id="11" w:name="_Toc334838601"/>
      <w:bookmarkStart w:id="12" w:name="_Toc334844255"/>
      <w:bookmarkStart w:id="13" w:name="_Toc335101046"/>
      <w:bookmarkStart w:id="14" w:name="_Toc335101576"/>
      <w:bookmarkStart w:id="15" w:name="_Toc335101932"/>
      <w:bookmarkStart w:id="16" w:name="_Toc348866667"/>
      <w:bookmarkStart w:id="17" w:name="_Toc445741572"/>
      <w:bookmarkEnd w:id="8"/>
    </w:p>
    <w:p w14:paraId="4A02B268" w14:textId="77777777" w:rsidR="00B171A4" w:rsidRPr="009E2600" w:rsidRDefault="00B171A4" w:rsidP="00B171A4">
      <w:pPr>
        <w:tabs>
          <w:tab w:val="left" w:pos="992"/>
        </w:tabs>
        <w:spacing w:after="60"/>
        <w:ind w:left="1080" w:hanging="1081"/>
        <w:rPr>
          <w:rFonts w:cs="Arial"/>
          <w:b/>
          <w:bCs/>
        </w:rPr>
      </w:pPr>
    </w:p>
    <w:p w14:paraId="6483248F" w14:textId="77777777" w:rsidR="00B171A4" w:rsidRPr="009E2600" w:rsidRDefault="00B171A4" w:rsidP="00117CC1">
      <w:pPr>
        <w:numPr>
          <w:ilvl w:val="0"/>
          <w:numId w:val="30"/>
        </w:numPr>
        <w:suppressAutoHyphens w:val="0"/>
        <w:spacing w:after="60"/>
        <w:jc w:val="both"/>
        <w:rPr>
          <w:rFonts w:cs="Arial"/>
          <w:b/>
          <w:bCs/>
          <w:szCs w:val="22"/>
        </w:rPr>
      </w:pPr>
      <w:bookmarkStart w:id="18" w:name="_Hlk108708190"/>
      <w:r w:rsidRPr="009E2600">
        <w:rPr>
          <w:rFonts w:cs="Arial"/>
          <w:b/>
          <w:bCs/>
          <w:szCs w:val="22"/>
        </w:rPr>
        <w:t>DISCRIMINAÇÃO TÉCNICA</w:t>
      </w:r>
    </w:p>
    <w:p w14:paraId="161E678E" w14:textId="77777777" w:rsidR="00B171A4" w:rsidRPr="009E2600" w:rsidRDefault="00B171A4" w:rsidP="00117CC1">
      <w:pPr>
        <w:numPr>
          <w:ilvl w:val="1"/>
          <w:numId w:val="30"/>
        </w:numPr>
        <w:suppressAutoHyphens w:val="0"/>
        <w:spacing w:after="120"/>
        <w:jc w:val="both"/>
        <w:rPr>
          <w:rFonts w:cs="Arial"/>
        </w:rPr>
      </w:pPr>
      <w:r w:rsidRPr="009E2600">
        <w:rPr>
          <w:rFonts w:cs="Arial"/>
        </w:rPr>
        <w:t>Estas especificações têm por objetivo estabelecer características técnicas mínimas para a execução de servi</w:t>
      </w:r>
      <w:r w:rsidRPr="009E2600">
        <w:rPr>
          <w:rFonts w:cs="Arial"/>
          <w:lang w:val="pt-PT"/>
        </w:rPr>
        <w:t xml:space="preserve">ços e obras de engenharia para a Caixa Econômica Federal, sendo igualmente exigido atender as </w:t>
      </w:r>
      <w:r w:rsidRPr="009E2600">
        <w:rPr>
          <w:rFonts w:cs="Arial"/>
        </w:rPr>
        <w:t>Normas Brasileiras e de Segurança vigentes na atual legislação, de modo a se obter resultados de elevada qualidade e a segurança necessária, tanto patrimonial como pessoal aos usuários da dependência.</w:t>
      </w:r>
    </w:p>
    <w:p w14:paraId="277771C1" w14:textId="77777777" w:rsidR="00B171A4" w:rsidRPr="009E2600" w:rsidRDefault="00B171A4" w:rsidP="00117CC1">
      <w:pPr>
        <w:numPr>
          <w:ilvl w:val="1"/>
          <w:numId w:val="30"/>
        </w:numPr>
        <w:suppressAutoHyphens w:val="0"/>
        <w:spacing w:after="120"/>
        <w:jc w:val="both"/>
        <w:rPr>
          <w:rFonts w:cs="Arial"/>
        </w:rPr>
      </w:pPr>
      <w:r w:rsidRPr="009E2600">
        <w:rPr>
          <w:rFonts w:cs="Arial"/>
        </w:rPr>
        <w:t>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C53B150" w14:textId="77777777" w:rsidR="00B171A4" w:rsidRPr="009E2600" w:rsidRDefault="00B171A4" w:rsidP="00117CC1">
      <w:pPr>
        <w:numPr>
          <w:ilvl w:val="1"/>
          <w:numId w:val="30"/>
        </w:numPr>
        <w:suppressAutoHyphens w:val="0"/>
        <w:spacing w:after="120"/>
        <w:jc w:val="both"/>
        <w:rPr>
          <w:rFonts w:cs="Arial"/>
        </w:rPr>
      </w:pPr>
      <w:r w:rsidRPr="009E2600">
        <w:rPr>
          <w:rFonts w:cs="Arial"/>
        </w:rPr>
        <w:t>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21C60662" w14:textId="77777777" w:rsidR="00B171A4" w:rsidRPr="009E2600" w:rsidRDefault="00B171A4" w:rsidP="00117CC1">
      <w:pPr>
        <w:numPr>
          <w:ilvl w:val="1"/>
          <w:numId w:val="30"/>
        </w:numPr>
        <w:suppressAutoHyphens w:val="0"/>
        <w:spacing w:after="120"/>
        <w:jc w:val="both"/>
        <w:rPr>
          <w:rFonts w:cs="Arial"/>
        </w:rPr>
      </w:pPr>
      <w:r w:rsidRPr="009E2600">
        <w:rPr>
          <w:rFonts w:cs="Arial"/>
        </w:rPr>
        <w:t>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44EF998B" w14:textId="77777777" w:rsidR="00B171A4" w:rsidRPr="009E2600" w:rsidRDefault="00B171A4" w:rsidP="00117CC1">
      <w:pPr>
        <w:numPr>
          <w:ilvl w:val="1"/>
          <w:numId w:val="30"/>
        </w:numPr>
        <w:suppressAutoHyphens w:val="0"/>
        <w:spacing w:after="120"/>
        <w:jc w:val="both"/>
        <w:rPr>
          <w:rFonts w:cs="Arial"/>
        </w:rPr>
      </w:pPr>
      <w:r w:rsidRPr="009E2600">
        <w:rPr>
          <w:rFonts w:cs="Arial"/>
        </w:rPr>
        <w:t>A CONTRATADA será responsável pela anotação, nas plantas, das divergências e/ou complementações introduzidas durante a construção e montagem do projeto para posterior apresentação do “</w:t>
      </w:r>
      <w:r w:rsidRPr="009E2600">
        <w:rPr>
          <w:rFonts w:cs="Arial"/>
          <w:i/>
        </w:rPr>
        <w:t>As Built</w:t>
      </w:r>
      <w:r w:rsidRPr="009E2600">
        <w:rPr>
          <w:rFonts w:cs="Arial"/>
        </w:rPr>
        <w:t>” completo.</w:t>
      </w:r>
    </w:p>
    <w:p w14:paraId="36E24F53" w14:textId="77777777" w:rsidR="00B171A4" w:rsidRPr="009E2600" w:rsidRDefault="00B171A4" w:rsidP="00117CC1">
      <w:pPr>
        <w:numPr>
          <w:ilvl w:val="1"/>
          <w:numId w:val="30"/>
        </w:numPr>
        <w:suppressAutoHyphens w:val="0"/>
        <w:spacing w:after="120"/>
        <w:jc w:val="both"/>
        <w:rPr>
          <w:rFonts w:cs="Arial"/>
        </w:rPr>
      </w:pPr>
      <w:r w:rsidRPr="009E2600">
        <w:rPr>
          <w:rFonts w:cs="Arial"/>
        </w:rPr>
        <w:t>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2309F739" w14:textId="77777777" w:rsidR="00B171A4" w:rsidRPr="009E2600" w:rsidRDefault="00B171A4" w:rsidP="00117CC1">
      <w:pPr>
        <w:numPr>
          <w:ilvl w:val="2"/>
          <w:numId w:val="30"/>
        </w:numPr>
        <w:suppressAutoHyphens w:val="0"/>
        <w:spacing w:after="60"/>
        <w:jc w:val="both"/>
        <w:rPr>
          <w:rFonts w:cs="Arial"/>
          <w:bCs/>
        </w:rPr>
      </w:pPr>
      <w:r w:rsidRPr="009E2600">
        <w:rPr>
          <w:rFonts w:cs="Arial"/>
          <w:bCs/>
        </w:rPr>
        <w:t>CRITÉRIOS DE ANALOGIA</w:t>
      </w:r>
    </w:p>
    <w:p w14:paraId="505E17E7" w14:textId="77777777" w:rsidR="00B171A4" w:rsidRPr="009E2600" w:rsidRDefault="00B171A4" w:rsidP="00B171A4">
      <w:pPr>
        <w:ind w:left="992"/>
        <w:rPr>
          <w:rFonts w:cs="Arial"/>
        </w:rPr>
      </w:pPr>
      <w:r w:rsidRPr="009E2600">
        <w:rPr>
          <w:rFonts w:cs="Arial"/>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44C7DCB9" w14:textId="77777777" w:rsidR="00B171A4" w:rsidRPr="009E2600" w:rsidRDefault="00B171A4" w:rsidP="00B171A4">
      <w:pPr>
        <w:ind w:left="992"/>
        <w:rPr>
          <w:rFonts w:cs="Arial"/>
        </w:rPr>
      </w:pPr>
      <w:r w:rsidRPr="009E2600">
        <w:rPr>
          <w:rFonts w:cs="Arial"/>
        </w:rPr>
        <w:t xml:space="preserve">Diz-se que dois materiais ou equipamentos apresentam </w:t>
      </w:r>
      <w:r w:rsidRPr="009E2600">
        <w:rPr>
          <w:rFonts w:cs="Arial"/>
          <w:u w:val="single"/>
        </w:rPr>
        <w:t>analogia total ou equivalência</w:t>
      </w:r>
      <w:r w:rsidRPr="009E2600">
        <w:rPr>
          <w:rFonts w:cs="Arial"/>
        </w:rPr>
        <w:t xml:space="preserve"> se desempenham idêntica função construtiva e apresentam as mesmas características exigidas na Especificação ou no Serviço que a eles se refiram.</w:t>
      </w:r>
    </w:p>
    <w:p w14:paraId="426B7CF3" w14:textId="77777777" w:rsidR="00B171A4" w:rsidRPr="009E2600" w:rsidRDefault="00B171A4" w:rsidP="00B171A4">
      <w:pPr>
        <w:ind w:left="992"/>
        <w:rPr>
          <w:rFonts w:cs="Arial"/>
        </w:rPr>
      </w:pPr>
      <w:r w:rsidRPr="009E2600">
        <w:rPr>
          <w:rFonts w:cs="Arial"/>
        </w:rPr>
        <w:t xml:space="preserve">Diz-se que dois materiais ou equipamentos apresentam </w:t>
      </w:r>
      <w:r w:rsidRPr="009E2600">
        <w:rPr>
          <w:rFonts w:cs="Arial"/>
          <w:u w:val="single"/>
        </w:rPr>
        <w:t>analogia parcial ou semelhança</w:t>
      </w:r>
      <w:r w:rsidRPr="009E2600">
        <w:rPr>
          <w:rFonts w:cs="Arial"/>
        </w:rPr>
        <w:t xml:space="preserve"> se desempenham idêntica função construtiva, mas não apresentam as mesmas características exigidas na Especificação ou no Serviço que a eles se refiram.</w:t>
      </w:r>
    </w:p>
    <w:p w14:paraId="30A544A7" w14:textId="77777777" w:rsidR="00B171A4" w:rsidRPr="009E2600" w:rsidRDefault="00B171A4" w:rsidP="00B171A4">
      <w:pPr>
        <w:ind w:left="992"/>
        <w:rPr>
          <w:rFonts w:cs="Arial"/>
        </w:rPr>
      </w:pPr>
      <w:r w:rsidRPr="009E2600">
        <w:rPr>
          <w:rFonts w:cs="Arial"/>
        </w:rPr>
        <w:t xml:space="preserve">Na eventualidade de uma </w:t>
      </w:r>
      <w:r w:rsidRPr="009E2600">
        <w:rPr>
          <w:rFonts w:cs="Arial"/>
          <w:u w:val="single"/>
        </w:rPr>
        <w:t>equivalência</w:t>
      </w:r>
      <w:r w:rsidRPr="009E2600">
        <w:rPr>
          <w:rFonts w:cs="Arial"/>
        </w:rPr>
        <w:t>, a substituição se processará sem haver compensação financeira para as partes, ou seja, à CAIXA ou à CONTRATADA.</w:t>
      </w:r>
    </w:p>
    <w:p w14:paraId="4F47945B" w14:textId="77777777" w:rsidR="00B171A4" w:rsidRPr="009E2600" w:rsidRDefault="00B171A4" w:rsidP="00B171A4">
      <w:pPr>
        <w:spacing w:after="240"/>
        <w:ind w:left="992"/>
        <w:rPr>
          <w:rFonts w:cs="Arial"/>
        </w:rPr>
      </w:pPr>
      <w:r w:rsidRPr="009E2600">
        <w:rPr>
          <w:rFonts w:cs="Arial"/>
        </w:rPr>
        <w:t xml:space="preserve">Na eventualidade de uma </w:t>
      </w:r>
      <w:r w:rsidRPr="009E2600">
        <w:rPr>
          <w:rFonts w:cs="Arial"/>
          <w:u w:val="single"/>
        </w:rPr>
        <w:t>semelhança</w:t>
      </w:r>
      <w:r w:rsidRPr="009E2600">
        <w:rPr>
          <w:rFonts w:cs="Arial"/>
        </w:rPr>
        <w:t>, a substituição, desde que previamente autorizada, se processará com a correspondente compensação financeira à CAIXA, com aplicação de preços de mercado.</w:t>
      </w:r>
    </w:p>
    <w:p w14:paraId="08135129" w14:textId="77777777" w:rsidR="00B171A4" w:rsidRDefault="00B171A4" w:rsidP="00117CC1">
      <w:pPr>
        <w:numPr>
          <w:ilvl w:val="1"/>
          <w:numId w:val="30"/>
        </w:numPr>
        <w:suppressAutoHyphens w:val="0"/>
        <w:spacing w:after="120"/>
        <w:jc w:val="both"/>
        <w:rPr>
          <w:rFonts w:cs="Arial"/>
        </w:rPr>
      </w:pPr>
      <w:r w:rsidRPr="004C0F2F">
        <w:rPr>
          <w:rFonts w:cs="Arial"/>
        </w:rPr>
        <w:lastRenderedPageBreak/>
        <w:t>A empresa CONTRATADA, comprovará que está inscrita e autorizada a realizar os serviços contratados, no CREA/CAU, recolhendo a (s) devida (s) ARTs – Anotação de Responsabilidade Técnica de Execução (CREA) ou RRT’s (CAU), previamente ao início dos trabalhos.</w:t>
      </w:r>
    </w:p>
    <w:p w14:paraId="681D4D29" w14:textId="77777777" w:rsidR="00B171A4" w:rsidRDefault="00B171A4" w:rsidP="00117CC1">
      <w:pPr>
        <w:numPr>
          <w:ilvl w:val="1"/>
          <w:numId w:val="30"/>
        </w:numPr>
        <w:suppressAutoHyphens w:val="0"/>
        <w:spacing w:after="120"/>
        <w:jc w:val="both"/>
        <w:rPr>
          <w:rFonts w:cs="Arial"/>
        </w:rPr>
      </w:pPr>
      <w:r w:rsidRPr="004C0F2F">
        <w:rPr>
          <w:rFonts w:cs="Arial"/>
        </w:rPr>
        <w:t>Estas especificações, bem como as plantas, e demais exigências do Termo de Referência farão parte integrante do contrato firmado entre a CAIXA e a CONTRATADA.</w:t>
      </w:r>
    </w:p>
    <w:p w14:paraId="472611BC" w14:textId="77777777" w:rsidR="00B171A4" w:rsidRDefault="00B171A4" w:rsidP="00117CC1">
      <w:pPr>
        <w:numPr>
          <w:ilvl w:val="1"/>
          <w:numId w:val="30"/>
        </w:numPr>
        <w:suppressAutoHyphens w:val="0"/>
        <w:spacing w:after="120"/>
        <w:jc w:val="both"/>
        <w:rPr>
          <w:rFonts w:cs="Arial"/>
        </w:rPr>
      </w:pPr>
      <w:r w:rsidRPr="004C0F2F">
        <w:rPr>
          <w:rFonts w:cs="Arial"/>
        </w:rPr>
        <w:t>No caso de divergências entre as especificações e as plantas, as dúvidas serão dirigidas à CAIXA e/ou à sua Fiscalização, a qual, se for o caso, consultará o projetista e responsável pelo projeto de instalações para os devidos esclarecimentos;</w:t>
      </w:r>
    </w:p>
    <w:p w14:paraId="1A832C18" w14:textId="77777777" w:rsidR="00B171A4" w:rsidRDefault="00B171A4" w:rsidP="00117CC1">
      <w:pPr>
        <w:numPr>
          <w:ilvl w:val="1"/>
          <w:numId w:val="30"/>
        </w:numPr>
        <w:suppressAutoHyphens w:val="0"/>
        <w:spacing w:after="120"/>
        <w:jc w:val="both"/>
        <w:rPr>
          <w:rFonts w:cs="Arial"/>
        </w:rPr>
      </w:pPr>
      <w:r w:rsidRPr="004C0F2F">
        <w:rPr>
          <w:rFonts w:cs="Arial"/>
        </w:rPr>
        <w:t>As especificações, bem como os detalhes apresentados em plantas serão seguidas com toda a fidelidade, podendo a CAIXA impugnar materiais e serviços que não condigam com as mesmas.</w:t>
      </w:r>
    </w:p>
    <w:p w14:paraId="353F638B" w14:textId="77777777" w:rsidR="00B171A4" w:rsidRDefault="00B171A4" w:rsidP="00117CC1">
      <w:pPr>
        <w:numPr>
          <w:ilvl w:val="1"/>
          <w:numId w:val="30"/>
        </w:numPr>
        <w:suppressAutoHyphens w:val="0"/>
        <w:spacing w:after="120"/>
        <w:jc w:val="both"/>
        <w:rPr>
          <w:rFonts w:cs="Arial"/>
        </w:rPr>
      </w:pPr>
      <w:r w:rsidRPr="004C0F2F">
        <w:rPr>
          <w:rFonts w:cs="Arial"/>
        </w:rPr>
        <w:t>Em caso de impugnação, a empresa CONTRATADA obrigar-se-á a refazer e/ou substituir os equipamentos, materiais e serviços, correndo por sua conta exclusiva as despesas com a mão-de-obra, encargos sociais, materiais, transportes, impostos, etc.</w:t>
      </w:r>
    </w:p>
    <w:p w14:paraId="5BDAA8A1" w14:textId="77777777" w:rsidR="00B171A4" w:rsidRDefault="00B171A4" w:rsidP="00117CC1">
      <w:pPr>
        <w:numPr>
          <w:ilvl w:val="1"/>
          <w:numId w:val="30"/>
        </w:numPr>
        <w:suppressAutoHyphens w:val="0"/>
        <w:spacing w:after="120"/>
        <w:jc w:val="both"/>
        <w:rPr>
          <w:rFonts w:cs="Arial"/>
        </w:rPr>
      </w:pPr>
      <w:r w:rsidRPr="004144FC">
        <w:rPr>
          <w:rFonts w:cs="Arial"/>
        </w:rPr>
        <w:t xml:space="preserve">A CONTRATADA executará ainda todos os trabalhos complementares e/ou correlatos das instalações projetadas, tais como retiradas / reinstalações, aberturas, rasgos, recomposições e arremates de lajes, alvenarias, paredes, forros, pisos, tubulações hidráulicas, etc., decorrentes das instalações ora especificadas e projetadas. </w:t>
      </w:r>
    </w:p>
    <w:p w14:paraId="6E842039" w14:textId="77777777" w:rsidR="00B171A4" w:rsidRPr="004144FC" w:rsidRDefault="00B171A4" w:rsidP="00117CC1">
      <w:pPr>
        <w:numPr>
          <w:ilvl w:val="1"/>
          <w:numId w:val="30"/>
        </w:numPr>
        <w:suppressAutoHyphens w:val="0"/>
        <w:spacing w:after="120"/>
        <w:jc w:val="both"/>
        <w:rPr>
          <w:rFonts w:cs="Arial"/>
        </w:rPr>
      </w:pPr>
      <w:r w:rsidRPr="004144FC">
        <w:rPr>
          <w:rFonts w:cs="Arial"/>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bookmarkEnd w:id="18"/>
    <w:p w14:paraId="5DD50E96" w14:textId="77777777" w:rsidR="00B171A4" w:rsidRPr="009E2600" w:rsidRDefault="00B171A4" w:rsidP="00B171A4">
      <w:pPr>
        <w:spacing w:after="60"/>
        <w:rPr>
          <w:rFonts w:cs="Arial"/>
          <w:bCs/>
        </w:rPr>
      </w:pPr>
    </w:p>
    <w:p w14:paraId="519D6F47"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PLANEJAMENTO DOS SERVIÇOS</w:t>
      </w:r>
    </w:p>
    <w:p w14:paraId="1FC2C804" w14:textId="77777777" w:rsidR="00B171A4" w:rsidRPr="009E2600" w:rsidRDefault="00B171A4" w:rsidP="00B171A4">
      <w:pPr>
        <w:spacing w:after="120"/>
        <w:ind w:left="992"/>
        <w:rPr>
          <w:rFonts w:cs="Arial"/>
          <w:bCs/>
        </w:rPr>
      </w:pPr>
      <w:r w:rsidRPr="009E2600">
        <w:rPr>
          <w:rFonts w:cs="Arial"/>
          <w:bCs/>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0E801766" w14:textId="77777777" w:rsidR="00B171A4" w:rsidRPr="009E2600" w:rsidRDefault="00B171A4" w:rsidP="00B171A4">
      <w:pPr>
        <w:spacing w:after="120"/>
        <w:ind w:left="992"/>
        <w:rPr>
          <w:rFonts w:cs="Arial"/>
          <w:bCs/>
        </w:rPr>
      </w:pPr>
      <w:r w:rsidRPr="009E2600">
        <w:rPr>
          <w:rFonts w:cs="Arial"/>
          <w:bCs/>
        </w:rPr>
        <w:t>Toda retirada de entulhos, bem como o suprimento de materiais, deverá ser realizada em horário coerente com a legislação municipal para cargas e descargas e critérios do órgão ou entidade em que a Unidade será instalada.</w:t>
      </w:r>
    </w:p>
    <w:p w14:paraId="630E64A4" w14:textId="77777777" w:rsidR="00B171A4" w:rsidRPr="009E2600" w:rsidRDefault="00B171A4" w:rsidP="00B171A4">
      <w:pPr>
        <w:spacing w:after="120"/>
        <w:ind w:left="992"/>
        <w:rPr>
          <w:rFonts w:cs="Arial"/>
          <w:bCs/>
        </w:rPr>
      </w:pPr>
      <w:r w:rsidRPr="009E2600">
        <w:rPr>
          <w:rFonts w:cs="Arial"/>
          <w:bCs/>
        </w:rPr>
        <w:t>Serviços que deverão ser considerados:</w:t>
      </w:r>
    </w:p>
    <w:p w14:paraId="3A37D772"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Instalações civis; instalações hidrossanitários, de proteção contra incêndio;</w:t>
      </w:r>
    </w:p>
    <w:p w14:paraId="0B511186"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Impermeabilizações;</w:t>
      </w:r>
    </w:p>
    <w:p w14:paraId="401A04BE"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Revestimentos de pisos, paredes e forros, pisos elevados;</w:t>
      </w:r>
    </w:p>
    <w:p w14:paraId="4134B64E"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Esquadrias, divisórias, ferragens, vidros;</w:t>
      </w:r>
    </w:p>
    <w:p w14:paraId="1E429A8A"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Instalações elétricas, de alarme, de telefonia e de dados;</w:t>
      </w:r>
    </w:p>
    <w:p w14:paraId="7C2F6F8E"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Instalações mecânicas e de climatização.</w:t>
      </w:r>
    </w:p>
    <w:p w14:paraId="42D7891B"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Todos os outros necessários à realização dos serviços necessários.</w:t>
      </w:r>
    </w:p>
    <w:p w14:paraId="61B3A7A6" w14:textId="77777777" w:rsidR="00B171A4" w:rsidRPr="009E2600" w:rsidRDefault="00B171A4" w:rsidP="00B171A4">
      <w:pPr>
        <w:tabs>
          <w:tab w:val="left" w:pos="992"/>
        </w:tabs>
        <w:spacing w:after="60"/>
        <w:rPr>
          <w:rFonts w:cs="Arial"/>
          <w:bCs/>
        </w:rPr>
      </w:pPr>
    </w:p>
    <w:p w14:paraId="44337926"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CONTROLES TECNOLÓGICOS</w:t>
      </w:r>
    </w:p>
    <w:p w14:paraId="05BB8B96" w14:textId="77777777" w:rsidR="00B171A4" w:rsidRPr="009E2600" w:rsidRDefault="00B171A4" w:rsidP="00B171A4">
      <w:pPr>
        <w:spacing w:after="120"/>
        <w:ind w:left="992"/>
        <w:rPr>
          <w:rFonts w:cs="Arial"/>
          <w:bCs/>
        </w:rPr>
      </w:pPr>
      <w:r w:rsidRPr="009E2600">
        <w:rPr>
          <w:rFonts w:cs="Arial"/>
          <w:bCs/>
        </w:rPr>
        <w:t>A CONTRATADA se obrigará a efetuar um rigoroso controle tecnológico dos elementos utilizados.</w:t>
      </w:r>
    </w:p>
    <w:p w14:paraId="06E6B8BC" w14:textId="77777777" w:rsidR="00B171A4" w:rsidRPr="009E2600" w:rsidRDefault="00B171A4" w:rsidP="00B171A4">
      <w:pPr>
        <w:spacing w:after="120"/>
        <w:ind w:left="992"/>
        <w:rPr>
          <w:rFonts w:cs="Arial"/>
          <w:bCs/>
        </w:rPr>
      </w:pPr>
      <w:r w:rsidRPr="009E2600">
        <w:rPr>
          <w:rFonts w:cs="Arial"/>
          <w:bCs/>
        </w:rPr>
        <w:lastRenderedPageBreak/>
        <w:t>A CONTRATADA se obrigará a verificar e ensaiar os elementos dos serviços onde for realizado processo de impermeabilização, a fim de garantir a adequada realização do mesmo.</w:t>
      </w:r>
    </w:p>
    <w:p w14:paraId="5C49C376" w14:textId="77777777" w:rsidR="00B171A4" w:rsidRPr="009E2600" w:rsidRDefault="00B171A4" w:rsidP="00B171A4">
      <w:pPr>
        <w:spacing w:after="60"/>
        <w:rPr>
          <w:rFonts w:cs="Arial"/>
          <w:bCs/>
        </w:rPr>
      </w:pPr>
    </w:p>
    <w:p w14:paraId="14DC646E"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AMOSTRAS</w:t>
      </w:r>
    </w:p>
    <w:p w14:paraId="66058C47" w14:textId="77777777" w:rsidR="00B171A4" w:rsidRPr="009E2600" w:rsidRDefault="00B171A4" w:rsidP="00B171A4">
      <w:pPr>
        <w:spacing w:after="120"/>
        <w:ind w:left="992"/>
        <w:rPr>
          <w:rFonts w:cs="Arial"/>
          <w:bCs/>
        </w:rPr>
      </w:pPr>
      <w:r w:rsidRPr="009E2600">
        <w:rPr>
          <w:rFonts w:cs="Arial"/>
          <w:bCs/>
        </w:rPr>
        <w:t>A CONTRATADA deverá submeter à apreciação da FISCALIZAÇÃO amostras dos materiais e / ou acabamentos a serem utilizados nas Unidades, podendo ser danificadas no processo de verificação.</w:t>
      </w:r>
    </w:p>
    <w:p w14:paraId="7DE36218" w14:textId="77777777" w:rsidR="00B171A4" w:rsidRPr="009E2600" w:rsidRDefault="00B171A4" w:rsidP="00B171A4">
      <w:pPr>
        <w:spacing w:after="120"/>
        <w:ind w:left="992"/>
        <w:rPr>
          <w:rFonts w:cs="Arial"/>
          <w:bCs/>
        </w:rPr>
      </w:pPr>
      <w:r w:rsidRPr="009E2600">
        <w:rPr>
          <w:rFonts w:cs="Arial"/>
          <w:bCs/>
        </w:rPr>
        <w:t>As despesas decorrentes de tal providência correrão por conta da CONTRATADA.</w:t>
      </w:r>
    </w:p>
    <w:p w14:paraId="17373EEA" w14:textId="77777777" w:rsidR="00B171A4" w:rsidRPr="009E2600" w:rsidRDefault="00B171A4" w:rsidP="00B171A4">
      <w:pPr>
        <w:tabs>
          <w:tab w:val="left" w:pos="7037"/>
        </w:tabs>
        <w:spacing w:after="60"/>
        <w:ind w:left="1080" w:hanging="1081"/>
        <w:rPr>
          <w:rFonts w:cs="Arial"/>
          <w:bCs/>
        </w:rPr>
      </w:pPr>
    </w:p>
    <w:p w14:paraId="3D7544CA"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ASSISTÊNCIA TÉCNICA</w:t>
      </w:r>
    </w:p>
    <w:p w14:paraId="56DCD28C" w14:textId="77777777" w:rsidR="00B171A4" w:rsidRPr="009E2600" w:rsidRDefault="00B171A4" w:rsidP="00B171A4">
      <w:pPr>
        <w:spacing w:after="60"/>
        <w:ind w:left="992"/>
        <w:rPr>
          <w:rFonts w:cs="Arial"/>
          <w:b/>
          <w:bCs/>
        </w:rPr>
      </w:pPr>
      <w:r w:rsidRPr="009E2600">
        <w:rPr>
          <w:rFonts w:cs="Arial"/>
          <w:bCs/>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7086248A" w14:textId="77777777" w:rsidR="00B171A4" w:rsidRPr="009E2600" w:rsidRDefault="00B171A4" w:rsidP="00B171A4">
      <w:pPr>
        <w:spacing w:after="60"/>
        <w:rPr>
          <w:rFonts w:cs="Arial"/>
          <w:b/>
          <w:bCs/>
        </w:rPr>
      </w:pPr>
    </w:p>
    <w:p w14:paraId="6534C09C"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ANOTAÇÃO OU REGISTRO DE RESPONSABILIDADE TÉCNICA DO CREA / CAU</w:t>
      </w:r>
    </w:p>
    <w:p w14:paraId="33CE11E4" w14:textId="77777777" w:rsidR="00B171A4" w:rsidRPr="009E2600" w:rsidRDefault="00B171A4" w:rsidP="00B171A4">
      <w:pPr>
        <w:spacing w:after="60"/>
        <w:ind w:left="992"/>
        <w:rPr>
          <w:rFonts w:cs="Arial"/>
          <w:b/>
          <w:bCs/>
        </w:rPr>
      </w:pPr>
      <w:r w:rsidRPr="009E2600">
        <w:rPr>
          <w:rFonts w:cs="Arial"/>
          <w:bCs/>
        </w:rPr>
        <w:t>A CONTRATADA deverá apresentar ART do CREA / RTT do CAU, referente à realização dos serviços por unidade, com a respectiva taxa recolhida, antes de iniciar os mesmos.</w:t>
      </w:r>
    </w:p>
    <w:p w14:paraId="03911CEB" w14:textId="77777777" w:rsidR="00B171A4" w:rsidRPr="009E2600" w:rsidRDefault="00B171A4" w:rsidP="00B171A4">
      <w:pPr>
        <w:spacing w:after="60"/>
        <w:rPr>
          <w:rFonts w:cs="Arial"/>
          <w:b/>
          <w:bCs/>
        </w:rPr>
      </w:pPr>
    </w:p>
    <w:p w14:paraId="710F029D"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TAXAS E IMPOSTOS</w:t>
      </w:r>
    </w:p>
    <w:p w14:paraId="67E4376B" w14:textId="77777777" w:rsidR="00B171A4" w:rsidRPr="009E2600" w:rsidRDefault="00B171A4" w:rsidP="00B171A4">
      <w:pPr>
        <w:spacing w:after="120"/>
        <w:ind w:left="992"/>
        <w:rPr>
          <w:rFonts w:cs="Arial"/>
          <w:b/>
          <w:bCs/>
        </w:rPr>
      </w:pPr>
      <w:r w:rsidRPr="009E2600">
        <w:rPr>
          <w:rFonts w:cs="Arial"/>
          <w:bCs/>
        </w:rPr>
        <w:t>Correrão por conta da CONTRATADA as despesas referentes a taxas e impostos em geral.</w:t>
      </w:r>
    </w:p>
    <w:p w14:paraId="392F03C6" w14:textId="77777777" w:rsidR="00B171A4" w:rsidRPr="009E2600" w:rsidRDefault="00B171A4" w:rsidP="00B171A4">
      <w:pPr>
        <w:spacing w:after="60"/>
        <w:rPr>
          <w:rFonts w:cs="Arial"/>
          <w:bCs/>
        </w:rPr>
      </w:pPr>
    </w:p>
    <w:p w14:paraId="5BB09F17"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MATERIAIS DE ESCRITÓRIO</w:t>
      </w:r>
    </w:p>
    <w:p w14:paraId="21D41F3B" w14:textId="77777777" w:rsidR="00B171A4" w:rsidRPr="009E2600" w:rsidRDefault="00B171A4" w:rsidP="00B171A4">
      <w:pPr>
        <w:spacing w:after="120"/>
        <w:ind w:left="992"/>
        <w:rPr>
          <w:rFonts w:cs="Arial"/>
          <w:bCs/>
        </w:rPr>
      </w:pPr>
      <w:r w:rsidRPr="009E2600">
        <w:rPr>
          <w:rFonts w:cs="Arial"/>
          <w:bCs/>
        </w:rPr>
        <w:t>As despesas referentes a materiais de escritório serão por conta da CONTRATADA.</w:t>
      </w:r>
    </w:p>
    <w:p w14:paraId="61BEE729" w14:textId="77777777" w:rsidR="00B171A4" w:rsidRPr="009E2600" w:rsidRDefault="00B171A4" w:rsidP="00B171A4">
      <w:pPr>
        <w:spacing w:after="60"/>
        <w:rPr>
          <w:rFonts w:cs="Arial"/>
          <w:b/>
          <w:bCs/>
        </w:rPr>
      </w:pPr>
    </w:p>
    <w:p w14:paraId="73B6E9BB"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TRANSPORTE DE PESSOAL</w:t>
      </w:r>
    </w:p>
    <w:p w14:paraId="4B31A2F8" w14:textId="77777777" w:rsidR="00B171A4" w:rsidRPr="009E2600" w:rsidRDefault="00B171A4" w:rsidP="00B171A4">
      <w:pPr>
        <w:spacing w:after="120"/>
        <w:ind w:left="992"/>
        <w:rPr>
          <w:rFonts w:cs="Arial"/>
          <w:bCs/>
        </w:rPr>
      </w:pPr>
      <w:r w:rsidRPr="009E2600">
        <w:rPr>
          <w:rFonts w:cs="Arial"/>
          <w:bCs/>
        </w:rPr>
        <w:t>As despesas decorrentes do transporte de pessoal administrativo e técnico, bem como de operários, serão de responsabilidade da CONTRATADA.</w:t>
      </w:r>
    </w:p>
    <w:p w14:paraId="4A45DDA2" w14:textId="77777777" w:rsidR="00B171A4" w:rsidRPr="009E2600" w:rsidRDefault="00B171A4" w:rsidP="00B171A4">
      <w:pPr>
        <w:spacing w:after="60"/>
        <w:rPr>
          <w:rFonts w:cs="Arial"/>
          <w:b/>
          <w:bCs/>
        </w:rPr>
      </w:pPr>
    </w:p>
    <w:p w14:paraId="75546C03"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DESPACHANTES</w:t>
      </w:r>
    </w:p>
    <w:p w14:paraId="42C098F7" w14:textId="77777777" w:rsidR="00B171A4" w:rsidRPr="009E2600" w:rsidRDefault="00B171A4" w:rsidP="00B171A4">
      <w:pPr>
        <w:spacing w:after="120"/>
        <w:ind w:left="992"/>
        <w:rPr>
          <w:rFonts w:cs="Arial"/>
          <w:bCs/>
        </w:rPr>
      </w:pPr>
      <w:r w:rsidRPr="009E2600">
        <w:rPr>
          <w:rFonts w:cs="Arial"/>
          <w:bCs/>
        </w:rPr>
        <w:t>Toda e qualquer despesa referente a despachantes será por conta da CONTRATADA.</w:t>
      </w:r>
    </w:p>
    <w:p w14:paraId="71B90887" w14:textId="77777777" w:rsidR="00B171A4" w:rsidRPr="009E2600" w:rsidRDefault="00B171A4" w:rsidP="00B171A4">
      <w:pPr>
        <w:spacing w:after="60"/>
        <w:rPr>
          <w:rFonts w:cs="Arial"/>
          <w:bCs/>
        </w:rPr>
      </w:pPr>
    </w:p>
    <w:p w14:paraId="62892A36"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TRANSPORTE DE MATERIAIS E EQUIPAMENTOS</w:t>
      </w:r>
    </w:p>
    <w:p w14:paraId="43254D88" w14:textId="77777777" w:rsidR="00B171A4" w:rsidRPr="009E2600" w:rsidRDefault="00B171A4" w:rsidP="00B171A4">
      <w:pPr>
        <w:spacing w:after="120"/>
        <w:ind w:left="992"/>
        <w:rPr>
          <w:rFonts w:cs="Arial"/>
          <w:bCs/>
        </w:rPr>
      </w:pPr>
      <w:r w:rsidRPr="009E2600">
        <w:rPr>
          <w:rFonts w:cs="Arial"/>
          <w:bCs/>
        </w:rPr>
        <w:t>O transporte de materiais e equipamentos referentes à realização dos serviços será de responsabilidade da CONTRATADA.</w:t>
      </w:r>
    </w:p>
    <w:p w14:paraId="091C342D" w14:textId="77777777" w:rsidR="00B171A4" w:rsidRPr="009E2600" w:rsidRDefault="00B171A4" w:rsidP="00B171A4">
      <w:pPr>
        <w:spacing w:after="60"/>
        <w:rPr>
          <w:rFonts w:cs="Arial"/>
          <w:b/>
          <w:bCs/>
        </w:rPr>
      </w:pPr>
    </w:p>
    <w:p w14:paraId="1A0A46B1"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CÓPIAS E PLOTAGENS</w:t>
      </w:r>
    </w:p>
    <w:p w14:paraId="1746AB73" w14:textId="77777777" w:rsidR="00B171A4" w:rsidRPr="009E2600" w:rsidRDefault="00B171A4" w:rsidP="00B171A4">
      <w:pPr>
        <w:spacing w:after="120"/>
        <w:ind w:left="992"/>
        <w:rPr>
          <w:rFonts w:cs="Arial"/>
          <w:bCs/>
        </w:rPr>
      </w:pPr>
      <w:r w:rsidRPr="009E2600">
        <w:rPr>
          <w:rFonts w:cs="Arial"/>
          <w:bCs/>
        </w:rPr>
        <w:t>As despesas referentes a cópias xerográficas, plotagens e outras correrão por conta da CONTRATADA.</w:t>
      </w:r>
    </w:p>
    <w:p w14:paraId="0D2C28A2" w14:textId="77777777" w:rsidR="00B171A4" w:rsidRPr="009E2600" w:rsidRDefault="00B171A4" w:rsidP="00B171A4">
      <w:pPr>
        <w:spacing w:after="120"/>
        <w:ind w:left="992"/>
        <w:rPr>
          <w:rFonts w:cs="Arial"/>
          <w:bCs/>
        </w:rPr>
      </w:pPr>
      <w:r w:rsidRPr="009E2600">
        <w:rPr>
          <w:rFonts w:cs="Arial"/>
          <w:bCs/>
        </w:rPr>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21F77C2" w14:textId="77777777" w:rsidR="00B171A4" w:rsidRPr="009E2600" w:rsidRDefault="00B171A4" w:rsidP="00B171A4">
      <w:pPr>
        <w:spacing w:after="60"/>
        <w:rPr>
          <w:rFonts w:cs="Arial"/>
          <w:b/>
          <w:bCs/>
        </w:rPr>
      </w:pPr>
    </w:p>
    <w:p w14:paraId="3C42546C"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ARREMATES FINAIS</w:t>
      </w:r>
    </w:p>
    <w:p w14:paraId="57AD9251" w14:textId="77777777" w:rsidR="00B171A4" w:rsidRPr="009E2600" w:rsidRDefault="00B171A4" w:rsidP="00B171A4">
      <w:pPr>
        <w:spacing w:after="120"/>
        <w:ind w:left="992"/>
        <w:rPr>
          <w:rFonts w:cs="Arial"/>
          <w:bCs/>
        </w:rPr>
      </w:pPr>
      <w:r w:rsidRPr="009E2600">
        <w:rPr>
          <w:rFonts w:cs="Arial"/>
          <w:bCs/>
        </w:rPr>
        <w:t>Após a conclusão dos serviços de limpeza, a CONTRATADA se obrigará a realizar todos os retoques e arremates necessários, apontados pela FISCALIZAÇÃO da CAIXA.</w:t>
      </w:r>
    </w:p>
    <w:p w14:paraId="38D31A86" w14:textId="77777777" w:rsidR="00B171A4" w:rsidRPr="009E2600" w:rsidRDefault="00B171A4" w:rsidP="00B171A4">
      <w:pPr>
        <w:spacing w:after="60"/>
        <w:rPr>
          <w:rFonts w:cs="Arial"/>
          <w:b/>
          <w:bCs/>
        </w:rPr>
      </w:pPr>
    </w:p>
    <w:p w14:paraId="15AD4C24"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ESTADIA E ALIMENTAÇÃO DE PESSOAL</w:t>
      </w:r>
    </w:p>
    <w:p w14:paraId="344EC32A" w14:textId="77777777" w:rsidR="00B171A4" w:rsidRPr="009E2600" w:rsidRDefault="00B171A4" w:rsidP="00B171A4">
      <w:pPr>
        <w:spacing w:after="120"/>
        <w:ind w:left="992"/>
        <w:rPr>
          <w:rFonts w:cs="Arial"/>
          <w:bCs/>
        </w:rPr>
      </w:pPr>
      <w:r w:rsidRPr="009E2600">
        <w:rPr>
          <w:rFonts w:cs="Arial"/>
          <w:bCs/>
        </w:rPr>
        <w:t>As despesas decorrentes de estadia e alimentação de pessoal no local de realização dos serviços serão de responsabilidade da CONTRATADA.</w:t>
      </w:r>
    </w:p>
    <w:p w14:paraId="4CA2040A" w14:textId="77777777" w:rsidR="00B171A4" w:rsidRPr="009E2600" w:rsidRDefault="00B171A4" w:rsidP="00B171A4">
      <w:pPr>
        <w:tabs>
          <w:tab w:val="left" w:pos="992"/>
        </w:tabs>
        <w:spacing w:after="60"/>
        <w:ind w:left="1080" w:hanging="1081"/>
        <w:rPr>
          <w:rFonts w:cs="Arial"/>
          <w:b/>
          <w:bCs/>
        </w:rPr>
      </w:pPr>
    </w:p>
    <w:p w14:paraId="7E81CF0B"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EQUIPAMENTOS DE PROTEÇÃO COLETIVA  EPC</w:t>
      </w:r>
    </w:p>
    <w:p w14:paraId="54F0C9E9" w14:textId="77777777" w:rsidR="00B171A4" w:rsidRPr="009E2600" w:rsidRDefault="00B171A4" w:rsidP="00B171A4">
      <w:pPr>
        <w:spacing w:after="120"/>
        <w:ind w:left="992"/>
        <w:rPr>
          <w:rFonts w:cs="Arial"/>
          <w:bCs/>
        </w:rPr>
      </w:pPr>
      <w:r w:rsidRPr="009E2600">
        <w:rPr>
          <w:rFonts w:cs="Arial"/>
          <w:bCs/>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47EE5A8" w14:textId="77777777" w:rsidR="00B171A4" w:rsidRPr="009E2600" w:rsidRDefault="00B171A4" w:rsidP="00B171A4">
      <w:pPr>
        <w:spacing w:after="60"/>
        <w:rPr>
          <w:rFonts w:cs="Arial"/>
          <w:b/>
          <w:bCs/>
        </w:rPr>
      </w:pPr>
    </w:p>
    <w:p w14:paraId="033D3B19"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EQUIPAMENTOS DE PROTEÇÃO INDIVIDUAL – EPI</w:t>
      </w:r>
    </w:p>
    <w:p w14:paraId="5F10D21F" w14:textId="77777777" w:rsidR="00B171A4" w:rsidRPr="009E2600" w:rsidRDefault="00B171A4" w:rsidP="00B171A4">
      <w:pPr>
        <w:spacing w:after="120"/>
        <w:ind w:left="992"/>
        <w:rPr>
          <w:rFonts w:cs="Arial"/>
          <w:bCs/>
        </w:rPr>
      </w:pPr>
      <w:r w:rsidRPr="009E2600">
        <w:rPr>
          <w:rFonts w:cs="Arial"/>
          <w:bCs/>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359D744" w14:textId="77777777" w:rsidR="00B171A4" w:rsidRPr="009E2600" w:rsidRDefault="00B171A4" w:rsidP="00B171A4">
      <w:pPr>
        <w:spacing w:after="60"/>
        <w:rPr>
          <w:rFonts w:cs="Arial"/>
          <w:bCs/>
        </w:rPr>
      </w:pPr>
    </w:p>
    <w:p w14:paraId="48A41AAD"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VIGILÂNCIA</w:t>
      </w:r>
    </w:p>
    <w:p w14:paraId="5AA049EB" w14:textId="77777777" w:rsidR="00B171A4" w:rsidRPr="009E2600" w:rsidRDefault="00B171A4" w:rsidP="00B171A4">
      <w:pPr>
        <w:spacing w:after="120"/>
        <w:ind w:left="992"/>
        <w:rPr>
          <w:rFonts w:cs="Arial"/>
          <w:bCs/>
        </w:rPr>
      </w:pPr>
      <w:r w:rsidRPr="009E2600">
        <w:rPr>
          <w:rFonts w:cs="Arial"/>
          <w:bCs/>
        </w:rPr>
        <w:t>É de responsabilidade da CONTRATADA, exercer severa vigilância durante os períodos de realização dos serviços, tanto no período diurno como noturno.</w:t>
      </w:r>
    </w:p>
    <w:p w14:paraId="5240ABDD" w14:textId="77777777" w:rsidR="00B171A4" w:rsidRPr="009E2600" w:rsidRDefault="00B171A4" w:rsidP="00B171A4">
      <w:pPr>
        <w:spacing w:after="60"/>
        <w:ind w:left="992"/>
        <w:rPr>
          <w:rFonts w:cs="Arial"/>
          <w:bCs/>
        </w:rPr>
      </w:pPr>
    </w:p>
    <w:p w14:paraId="160E21EB" w14:textId="77777777" w:rsidR="00B171A4" w:rsidRPr="009E2600" w:rsidRDefault="00B171A4" w:rsidP="00B171A4">
      <w:pPr>
        <w:tabs>
          <w:tab w:val="left" w:pos="992"/>
        </w:tabs>
        <w:spacing w:after="60"/>
        <w:ind w:left="1080" w:hanging="1081"/>
        <w:rPr>
          <w:rFonts w:cs="Arial"/>
          <w:bCs/>
          <w:i/>
        </w:rPr>
      </w:pPr>
      <w:r w:rsidRPr="009E2600">
        <w:rPr>
          <w:rFonts w:cs="Arial"/>
          <w:bCs/>
          <w:i/>
        </w:rPr>
        <w:tab/>
        <w:t>NOTA: TODOS OS CUSTOS REFERENTES AOS SERVIÇOS ACIMA, FAZEM PARTE DO BDI.</w:t>
      </w:r>
    </w:p>
    <w:p w14:paraId="3737E5AD" w14:textId="77777777" w:rsidR="00B171A4" w:rsidRPr="009E2600" w:rsidRDefault="00B171A4" w:rsidP="00B171A4">
      <w:pPr>
        <w:tabs>
          <w:tab w:val="left" w:pos="992"/>
        </w:tabs>
        <w:spacing w:after="60"/>
        <w:ind w:left="1080" w:hanging="1081"/>
        <w:rPr>
          <w:rFonts w:cs="Arial"/>
          <w:bCs/>
          <w:i/>
        </w:rPr>
      </w:pPr>
    </w:p>
    <w:p w14:paraId="7672E540"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MATERIAIS</w:t>
      </w:r>
    </w:p>
    <w:p w14:paraId="30D1CC6D" w14:textId="77777777" w:rsidR="00B171A4" w:rsidRPr="009E2600" w:rsidRDefault="00B171A4" w:rsidP="00B171A4">
      <w:pPr>
        <w:spacing w:after="120"/>
        <w:ind w:left="992"/>
        <w:rPr>
          <w:rFonts w:cs="Arial"/>
          <w:bCs/>
        </w:rPr>
      </w:pPr>
      <w:r w:rsidRPr="009E2600">
        <w:rPr>
          <w:rFonts w:cs="Arial"/>
          <w:bCs/>
        </w:rPr>
        <w:t xml:space="preserve">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 </w:t>
      </w:r>
    </w:p>
    <w:p w14:paraId="7B9C34F4" w14:textId="77777777" w:rsidR="00B171A4" w:rsidRPr="009E2600" w:rsidRDefault="00B171A4" w:rsidP="00B171A4">
      <w:pPr>
        <w:spacing w:after="120"/>
        <w:ind w:left="992"/>
        <w:rPr>
          <w:rFonts w:cs="Arial"/>
          <w:bCs/>
        </w:rPr>
      </w:pPr>
      <w:r w:rsidRPr="009E2600">
        <w:rPr>
          <w:rFonts w:cs="Arial"/>
          <w:bCs/>
        </w:rPr>
        <w:t>Outro aspecto a ser observado é o potencial poluidor do material e de seu ciclo de fabricação, fazendo-se considerações também sobre o descarte do mesmo. Materiais de maior reciclabilidade devem ser preferidos em relação aos demais. A utilização de especificação de fabricantes com processos de fabricação limpos e ambientalmente sustentáveis deverá ser incentivada, sempre que legalmente viável.</w:t>
      </w:r>
    </w:p>
    <w:p w14:paraId="32A88029" w14:textId="77777777" w:rsidR="00B171A4" w:rsidRDefault="00B171A4" w:rsidP="00B171A4">
      <w:pPr>
        <w:spacing w:after="60"/>
        <w:rPr>
          <w:rFonts w:cs="Arial"/>
          <w:bCs/>
        </w:rPr>
      </w:pPr>
    </w:p>
    <w:p w14:paraId="054960C4"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OBRIGAÇÕES DA CONTRATADA QUANTO À GESTÃO DE RESÍDUOS SÓLIDOS</w:t>
      </w:r>
    </w:p>
    <w:p w14:paraId="6B11F7B2" w14:textId="77777777" w:rsidR="00B171A4" w:rsidRPr="009E2600" w:rsidRDefault="00B171A4" w:rsidP="00B171A4">
      <w:pPr>
        <w:spacing w:after="120"/>
        <w:ind w:left="992"/>
        <w:rPr>
          <w:rFonts w:cs="Arial"/>
          <w:bCs/>
        </w:rPr>
      </w:pPr>
      <w:r w:rsidRPr="009E2600">
        <w:rPr>
          <w:rFonts w:cs="Arial"/>
          <w:bCs/>
        </w:rPr>
        <w:t>Cumprir o que dispõe a legislação ambiental, as diretrizes da Lei 12.305/20</w:t>
      </w:r>
      <w:r>
        <w:rPr>
          <w:rFonts w:cs="Arial"/>
          <w:bCs/>
        </w:rPr>
        <w:t>22</w:t>
      </w:r>
      <w:r w:rsidRPr="009E2600">
        <w:rPr>
          <w:rFonts w:cs="Arial"/>
          <w:bCs/>
        </w:rPr>
        <w:t>,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2B586638" w14:textId="77777777" w:rsidR="00B171A4" w:rsidRPr="00BE543B" w:rsidRDefault="00B171A4" w:rsidP="00B171A4">
      <w:pPr>
        <w:spacing w:after="120"/>
        <w:ind w:left="992"/>
        <w:rPr>
          <w:rFonts w:cs="Arial"/>
          <w:bCs/>
        </w:rPr>
      </w:pPr>
      <w:r w:rsidRPr="009E2600">
        <w:rPr>
          <w:rFonts w:cs="Arial"/>
          <w:bCs/>
        </w:rPr>
        <w:lastRenderedPageBreak/>
        <w:t xml:space="preserve">Encaminhar para </w:t>
      </w:r>
      <w:r>
        <w:rPr>
          <w:rFonts w:cs="Arial"/>
          <w:bCs/>
        </w:rPr>
        <w:t>CEINF</w:t>
      </w:r>
      <w:r w:rsidRPr="009E2600">
        <w:rPr>
          <w:rFonts w:cs="Arial"/>
          <w:bCs/>
        </w:rPr>
        <w:t xml:space="preserve"> antes do início dos serviços o Termo de </w:t>
      </w:r>
      <w:r w:rsidRPr="00BE543B">
        <w:rPr>
          <w:rFonts w:cs="Arial"/>
          <w:bCs/>
        </w:rPr>
        <w:t>Compromisso (APÊNDICE_C) sobre a destinação ambientalmente correta e sustentável de resíduos, entulhos e tratamento correto de materiais resultantes do processo produtivo.</w:t>
      </w:r>
    </w:p>
    <w:p w14:paraId="7956443D" w14:textId="77777777" w:rsidR="00B171A4" w:rsidRPr="00BE543B" w:rsidRDefault="00B171A4" w:rsidP="00B171A4">
      <w:pPr>
        <w:spacing w:after="120"/>
        <w:ind w:left="992"/>
        <w:rPr>
          <w:rFonts w:cs="Arial"/>
          <w:bCs/>
        </w:rPr>
      </w:pPr>
      <w:r w:rsidRPr="00BE543B">
        <w:rPr>
          <w:rFonts w:cs="Arial"/>
          <w:bCs/>
        </w:rPr>
        <w:t>Apresentar mensalmente após o início dos serviços a Declaração da contratada sobre a destinação/ descarte, recolhimento e disposição de resíduos (APÊNDICE_D)</w:t>
      </w:r>
    </w:p>
    <w:p w14:paraId="7D84C673" w14:textId="77777777" w:rsidR="00B171A4" w:rsidRPr="009E2600" w:rsidRDefault="00B171A4" w:rsidP="00B171A4">
      <w:pPr>
        <w:spacing w:after="120"/>
        <w:ind w:left="992"/>
        <w:rPr>
          <w:rFonts w:cs="Arial"/>
          <w:bCs/>
        </w:rPr>
      </w:pPr>
      <w:r w:rsidRPr="009E2600">
        <w:rPr>
          <w:rFonts w:cs="Arial"/>
          <w:bCs/>
        </w:rPr>
        <w:t>Antes do recebimento final dos serviços de engenharia, as galerias, as coberturas, os arruamentos, as calçadas e demais áreas ocupadas pela CONTRATADA, relacionadas com os serviços de engenharia, deverão ser limpas de todo o lixo, excesso de material, estruturas temporárias e equipamentos. As tubulações, valetas e a drenagem deverão ser limpas de quaisquer depósitos resultantes dos serviços da CONTRATADA e conservadas até que a inspeção final tenha sido feita.</w:t>
      </w:r>
    </w:p>
    <w:p w14:paraId="69BE385D" w14:textId="77777777" w:rsidR="00B171A4" w:rsidRPr="009E2600" w:rsidRDefault="00B171A4" w:rsidP="00B171A4">
      <w:pPr>
        <w:spacing w:after="60"/>
        <w:rPr>
          <w:rFonts w:cs="Arial"/>
          <w:bCs/>
        </w:rPr>
      </w:pPr>
    </w:p>
    <w:p w14:paraId="41853B1A"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SIMULTANEIDADE DE EXECUÇÃO DE SERVIÇOS EM MAIS DE UM IMÓVEL</w:t>
      </w:r>
    </w:p>
    <w:p w14:paraId="2F391CD4" w14:textId="77777777" w:rsidR="00B171A4" w:rsidRPr="009E2600" w:rsidRDefault="00B171A4" w:rsidP="00B171A4">
      <w:pPr>
        <w:spacing w:after="120"/>
        <w:ind w:left="992"/>
        <w:rPr>
          <w:rFonts w:cs="Arial"/>
          <w:bCs/>
        </w:rPr>
      </w:pPr>
      <w:r w:rsidRPr="009E2600">
        <w:rPr>
          <w:rFonts w:cs="Arial"/>
          <w:bCs/>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3D13B653" w14:textId="77777777" w:rsidR="00B171A4" w:rsidRPr="009E2600" w:rsidRDefault="00B171A4" w:rsidP="00B171A4">
      <w:pPr>
        <w:spacing w:after="60"/>
        <w:rPr>
          <w:rFonts w:cs="Arial"/>
          <w:bCs/>
        </w:rPr>
      </w:pPr>
    </w:p>
    <w:p w14:paraId="384668AB" w14:textId="77777777" w:rsidR="00B171A4" w:rsidRPr="009E2600" w:rsidRDefault="00B171A4" w:rsidP="00B171A4">
      <w:pPr>
        <w:tabs>
          <w:tab w:val="left" w:pos="992"/>
        </w:tabs>
        <w:spacing w:after="60"/>
        <w:ind w:left="-1"/>
        <w:rPr>
          <w:rFonts w:cs="Arial"/>
          <w:b/>
          <w:bCs/>
          <w:caps/>
          <w:snapToGrid w:val="0"/>
        </w:rPr>
      </w:pPr>
      <w:r>
        <w:rPr>
          <w:rFonts w:cs="Arial"/>
          <w:b/>
          <w:bCs/>
          <w:caps/>
          <w:snapToGrid w:val="0"/>
        </w:rPr>
        <w:t>CONSIDERAM-SE</w:t>
      </w:r>
      <w:r w:rsidRPr="009E2600">
        <w:rPr>
          <w:rFonts w:cs="Arial"/>
          <w:b/>
          <w:bCs/>
          <w:snapToGrid w:val="0"/>
        </w:rPr>
        <w:t xml:space="preserve"> </w:t>
      </w:r>
      <w:r w:rsidRPr="009E2600">
        <w:rPr>
          <w:rFonts w:cs="Arial"/>
          <w:b/>
          <w:bCs/>
          <w:caps/>
          <w:snapToGrid w:val="0"/>
        </w:rPr>
        <w:t>INCLUÍDOS NOS ITENS, TODOS OS MATERIAIS, MÃODEOBRA ESPECIALIZADA, EQUIPAMENTOS, RECONSTITUIÇÕES E OUTROS SERVIÇOS NECESSÁRIOS, MESMO QUE NÃO EXPLICITAMENTE DESCRITOS NESTA ESPECIFICAÇÃO, PORÉM INDISPENSÁVEIS PARA A PERFEITA CONCLUSÃO DO SERVIÇO.</w:t>
      </w:r>
    </w:p>
    <w:p w14:paraId="002A2BC9" w14:textId="77777777" w:rsidR="00B171A4" w:rsidRPr="009E2600" w:rsidRDefault="00B171A4" w:rsidP="00B171A4">
      <w:pPr>
        <w:spacing w:after="60"/>
        <w:rPr>
          <w:rFonts w:cs="Arial"/>
          <w:bCs/>
        </w:rPr>
      </w:pPr>
      <w:r w:rsidRPr="009E2600">
        <w:rPr>
          <w:rFonts w:cs="Arial"/>
          <w:b/>
          <w:bCs/>
          <w:caps/>
          <w:snapToGrid w:val="0"/>
        </w:rPr>
        <w:t>Todos os serviços descritos a SEGUIR guardam a respectiva correspondência com a planilha de quantitativos constante EM ANEXO.</w:t>
      </w:r>
    </w:p>
    <w:p w14:paraId="6CDE7251" w14:textId="77777777" w:rsidR="00B171A4" w:rsidRDefault="00B171A4" w:rsidP="00B171A4">
      <w:pPr>
        <w:pStyle w:val="nivel10"/>
        <w:jc w:val="center"/>
        <w:rPr>
          <w:color w:val="FF0000"/>
        </w:rPr>
      </w:pPr>
    </w:p>
    <w:p w14:paraId="2CD48564" w14:textId="77777777" w:rsidR="00B171A4" w:rsidRDefault="00B171A4" w:rsidP="00B171A4">
      <w:pPr>
        <w:pStyle w:val="nivel10"/>
        <w:jc w:val="center"/>
        <w:rPr>
          <w:color w:val="FF0000"/>
        </w:rPr>
      </w:pPr>
    </w:p>
    <w:p w14:paraId="700E07D8" w14:textId="77777777" w:rsidR="00B171A4" w:rsidRDefault="00B171A4" w:rsidP="00B171A4">
      <w:pPr>
        <w:pStyle w:val="nivel10"/>
        <w:jc w:val="center"/>
        <w:rPr>
          <w:color w:val="FF0000"/>
        </w:rPr>
      </w:pPr>
    </w:p>
    <w:p w14:paraId="654FE459" w14:textId="77777777" w:rsidR="00B171A4" w:rsidRDefault="00B171A4" w:rsidP="00B171A4">
      <w:pPr>
        <w:pStyle w:val="nivel10"/>
        <w:jc w:val="center"/>
        <w:rPr>
          <w:color w:val="FF0000"/>
        </w:rPr>
      </w:pPr>
    </w:p>
    <w:p w14:paraId="44F82657" w14:textId="77777777" w:rsidR="00B171A4" w:rsidRDefault="00B171A4" w:rsidP="00B171A4">
      <w:pPr>
        <w:pStyle w:val="nivel10"/>
        <w:jc w:val="center"/>
        <w:rPr>
          <w:color w:val="FF0000"/>
        </w:rPr>
      </w:pPr>
    </w:p>
    <w:p w14:paraId="7EE3A2AE" w14:textId="77777777" w:rsidR="00B171A4" w:rsidRDefault="00B171A4" w:rsidP="00B171A4">
      <w:pPr>
        <w:pStyle w:val="nivel10"/>
        <w:jc w:val="center"/>
        <w:rPr>
          <w:color w:val="FF0000"/>
        </w:rPr>
      </w:pPr>
    </w:p>
    <w:p w14:paraId="7DE4ED8F" w14:textId="77777777" w:rsidR="00B171A4" w:rsidRDefault="00B171A4" w:rsidP="00B171A4">
      <w:pPr>
        <w:pStyle w:val="nivel10"/>
        <w:jc w:val="center"/>
        <w:rPr>
          <w:color w:val="FF0000"/>
        </w:rPr>
      </w:pPr>
    </w:p>
    <w:p w14:paraId="527A8CFF" w14:textId="77777777" w:rsidR="00B171A4" w:rsidRDefault="00B171A4" w:rsidP="00B171A4">
      <w:pPr>
        <w:pStyle w:val="nivel10"/>
        <w:jc w:val="center"/>
        <w:rPr>
          <w:color w:val="FF0000"/>
        </w:rPr>
      </w:pPr>
    </w:p>
    <w:p w14:paraId="427FEAD4" w14:textId="77777777" w:rsidR="00B171A4" w:rsidRDefault="00B171A4" w:rsidP="00B171A4">
      <w:pPr>
        <w:pStyle w:val="nivel10"/>
        <w:jc w:val="center"/>
        <w:rPr>
          <w:color w:val="FF0000"/>
        </w:rPr>
      </w:pPr>
    </w:p>
    <w:p w14:paraId="406098D6" w14:textId="77777777" w:rsidR="00B171A4" w:rsidRDefault="00B171A4" w:rsidP="00B171A4">
      <w:pPr>
        <w:pStyle w:val="nivel10"/>
        <w:jc w:val="center"/>
        <w:rPr>
          <w:color w:val="FF0000"/>
        </w:rPr>
      </w:pPr>
    </w:p>
    <w:p w14:paraId="54D43111" w14:textId="77777777" w:rsidR="00B171A4" w:rsidRDefault="00B171A4" w:rsidP="00B171A4">
      <w:pPr>
        <w:pStyle w:val="nivel10"/>
        <w:jc w:val="center"/>
        <w:rPr>
          <w:color w:val="FF0000"/>
        </w:rPr>
      </w:pPr>
    </w:p>
    <w:p w14:paraId="6B6B4585" w14:textId="77777777" w:rsidR="00B171A4" w:rsidRDefault="00B171A4" w:rsidP="00B171A4">
      <w:pPr>
        <w:pStyle w:val="nivel10"/>
        <w:jc w:val="center"/>
        <w:rPr>
          <w:color w:val="FF0000"/>
        </w:rPr>
      </w:pPr>
    </w:p>
    <w:p w14:paraId="0D56F22F" w14:textId="77777777" w:rsidR="00B171A4" w:rsidRDefault="00B171A4" w:rsidP="00B171A4">
      <w:pPr>
        <w:pStyle w:val="nivel10"/>
        <w:jc w:val="center"/>
        <w:rPr>
          <w:color w:val="FF0000"/>
        </w:rPr>
      </w:pPr>
    </w:p>
    <w:p w14:paraId="5B95BA15" w14:textId="77777777" w:rsidR="00B171A4" w:rsidRDefault="00B171A4" w:rsidP="00B171A4">
      <w:pPr>
        <w:pStyle w:val="nivel10"/>
        <w:jc w:val="center"/>
        <w:rPr>
          <w:color w:val="FF0000"/>
        </w:rPr>
      </w:pPr>
    </w:p>
    <w:p w14:paraId="1A109CA3" w14:textId="77777777" w:rsidR="00B171A4" w:rsidRDefault="00B171A4" w:rsidP="00B171A4">
      <w:pPr>
        <w:pStyle w:val="nivel10"/>
        <w:jc w:val="center"/>
        <w:rPr>
          <w:color w:val="FF0000"/>
        </w:rPr>
      </w:pPr>
    </w:p>
    <w:p w14:paraId="0A55C700" w14:textId="77777777" w:rsidR="00B171A4" w:rsidRDefault="00B171A4" w:rsidP="00B171A4">
      <w:pPr>
        <w:pStyle w:val="nivel10"/>
        <w:jc w:val="center"/>
        <w:rPr>
          <w:color w:val="FF0000"/>
        </w:rPr>
      </w:pPr>
    </w:p>
    <w:p w14:paraId="17BFFDCE" w14:textId="77777777" w:rsidR="00B171A4" w:rsidRDefault="00B171A4" w:rsidP="00B171A4">
      <w:pPr>
        <w:pStyle w:val="nivel10"/>
        <w:jc w:val="center"/>
        <w:rPr>
          <w:color w:val="FF0000"/>
        </w:rPr>
      </w:pPr>
    </w:p>
    <w:p w14:paraId="3B788128" w14:textId="77777777" w:rsidR="00B171A4" w:rsidRPr="009E2600" w:rsidRDefault="00B171A4" w:rsidP="00B171A4">
      <w:pPr>
        <w:spacing w:after="60"/>
        <w:rPr>
          <w:rFonts w:cs="Arial"/>
          <w:bCs/>
        </w:rPr>
      </w:pPr>
    </w:p>
    <w:bookmarkEnd w:id="9"/>
    <w:bookmarkEnd w:id="10"/>
    <w:bookmarkEnd w:id="11"/>
    <w:bookmarkEnd w:id="12"/>
    <w:bookmarkEnd w:id="13"/>
    <w:bookmarkEnd w:id="14"/>
    <w:bookmarkEnd w:id="15"/>
    <w:bookmarkEnd w:id="16"/>
    <w:bookmarkEnd w:id="17"/>
    <w:p w14:paraId="18FFB3A6" w14:textId="77777777" w:rsidR="00B171A4" w:rsidRPr="00566E04" w:rsidRDefault="00B171A4" w:rsidP="00B171A4">
      <w:pPr>
        <w:pStyle w:val="Ttulo10"/>
        <w:shd w:val="clear" w:color="auto" w:fill="808080"/>
        <w:rPr>
          <w:color w:val="FFFFFF"/>
        </w:rPr>
      </w:pPr>
      <w:r w:rsidRPr="00566E04">
        <w:rPr>
          <w:color w:val="FFFFFF"/>
        </w:rPr>
        <w:t xml:space="preserve">1. </w:t>
      </w:r>
      <w:r w:rsidRPr="00566E04">
        <w:rPr>
          <w:color w:val="FFFFFF"/>
        </w:rPr>
        <w:tab/>
        <w:t xml:space="preserve">SERVIÇOS </w:t>
      </w:r>
      <w:r>
        <w:rPr>
          <w:color w:val="FFFFFF"/>
        </w:rPr>
        <w:t xml:space="preserve">E INSTALAÇÕES CIVIS </w:t>
      </w:r>
    </w:p>
    <w:p w14:paraId="249BB229" w14:textId="77777777" w:rsidR="00B171A4" w:rsidRDefault="00B171A4" w:rsidP="00B171A4">
      <w:pPr>
        <w:spacing w:after="60"/>
        <w:rPr>
          <w:rFonts w:cs="Arial"/>
          <w:bCs/>
          <w:caps/>
        </w:rPr>
      </w:pPr>
    </w:p>
    <w:p w14:paraId="040E93FB" w14:textId="77777777" w:rsidR="00B171A4" w:rsidRPr="008112B6" w:rsidRDefault="00B171A4" w:rsidP="00B171A4">
      <w:pPr>
        <w:pStyle w:val="Ttulo20"/>
        <w:shd w:val="clear" w:color="auto" w:fill="D9D9D9"/>
        <w:rPr>
          <w:i w:val="0"/>
          <w:iCs w:val="0"/>
        </w:rPr>
      </w:pPr>
      <w:r w:rsidRPr="007B7319">
        <w:rPr>
          <w:i w:val="0"/>
          <w:iCs w:val="0"/>
        </w:rPr>
        <w:t>1</w:t>
      </w:r>
      <w:r w:rsidRPr="008E4962">
        <w:t>.</w:t>
      </w:r>
      <w:r w:rsidRPr="007B7319">
        <w:rPr>
          <w:i w:val="0"/>
          <w:iCs w:val="0"/>
        </w:rPr>
        <w:t>1</w:t>
      </w:r>
      <w:r w:rsidRPr="008E4962">
        <w:t xml:space="preserve"> </w:t>
      </w:r>
      <w:r>
        <w:rPr>
          <w:i w:val="0"/>
          <w:iCs w:val="0"/>
        </w:rPr>
        <w:t xml:space="preserve">SERVIÇOS PRELIMINARES </w:t>
      </w:r>
    </w:p>
    <w:p w14:paraId="3E4FC9CB" w14:textId="77777777" w:rsidR="00B171A4" w:rsidRPr="00E118E8" w:rsidRDefault="00B171A4" w:rsidP="00B171A4">
      <w:pPr>
        <w:pStyle w:val="Ttulo20"/>
        <w:shd w:val="clear" w:color="auto" w:fill="F2F2F2"/>
        <w:rPr>
          <w:i w:val="0"/>
          <w:iCs w:val="0"/>
        </w:rPr>
      </w:pPr>
      <w:r>
        <w:rPr>
          <w:i w:val="0"/>
          <w:iCs w:val="0"/>
        </w:rPr>
        <w:t>1</w:t>
      </w:r>
      <w:r w:rsidRPr="00E118E8">
        <w:rPr>
          <w:i w:val="0"/>
          <w:iCs w:val="0"/>
        </w:rPr>
        <w:t xml:space="preserve">.1.1 </w:t>
      </w:r>
      <w:r w:rsidRPr="008112B6">
        <w:rPr>
          <w:i w:val="0"/>
          <w:iCs w:val="0"/>
        </w:rPr>
        <w:t>ART - ANOTAÇÃO DE RESPONSABILIDADE TÉCNICA - FAIXA 0</w:t>
      </w:r>
      <w:r>
        <w:rPr>
          <w:i w:val="0"/>
          <w:iCs w:val="0"/>
        </w:rPr>
        <w:t>1</w:t>
      </w:r>
      <w:r w:rsidRPr="008112B6">
        <w:rPr>
          <w:i w:val="0"/>
          <w:iCs w:val="0"/>
        </w:rPr>
        <w:t xml:space="preserve"> - CONTRATOS </w:t>
      </w:r>
      <w:r>
        <w:rPr>
          <w:i w:val="0"/>
          <w:iCs w:val="0"/>
        </w:rPr>
        <w:t>ATÉ</w:t>
      </w:r>
      <w:r w:rsidRPr="008112B6">
        <w:rPr>
          <w:i w:val="0"/>
          <w:iCs w:val="0"/>
        </w:rPr>
        <w:t xml:space="preserve"> R$ 15.000,00</w:t>
      </w:r>
    </w:p>
    <w:p w14:paraId="15FD40C6" w14:textId="77777777" w:rsidR="00B171A4" w:rsidRDefault="00B171A4" w:rsidP="00B171A4">
      <w:pPr>
        <w:rPr>
          <w:rFonts w:cs="Arial"/>
        </w:rPr>
      </w:pPr>
      <w:r>
        <w:t>A contratada deverá apresentar as ARTs (</w:t>
      </w:r>
      <w:r w:rsidRPr="0025402D">
        <w:t>ANOTAÇÃO DE RESPONSABILIDADE TÉCNICA</w:t>
      </w:r>
      <w:r>
        <w:t>)</w:t>
      </w:r>
      <w:r w:rsidRPr="0025402D">
        <w:t xml:space="preserve"> </w:t>
      </w:r>
      <w:r>
        <w:t>–</w:t>
      </w:r>
      <w:r w:rsidRPr="0025402D">
        <w:t xml:space="preserve"> </w:t>
      </w:r>
      <w:r>
        <w:t xml:space="preserve">tipo </w:t>
      </w:r>
      <w:r w:rsidRPr="0025402D">
        <w:t>faixa 0</w:t>
      </w:r>
      <w:r>
        <w:t>1</w:t>
      </w:r>
      <w:r w:rsidRPr="0025402D">
        <w:t xml:space="preserve"> - para</w:t>
      </w:r>
      <w:r>
        <w:t xml:space="preserve"> </w:t>
      </w:r>
      <w:r w:rsidRPr="0025402D">
        <w:t>contratos de</w:t>
      </w:r>
      <w:r>
        <w:t xml:space="preserve"> até</w:t>
      </w:r>
      <w:r w:rsidRPr="0025402D">
        <w:t xml:space="preserve"> R$ 15.000,</w:t>
      </w:r>
      <w:r>
        <w:t>00.</w:t>
      </w:r>
      <w:r>
        <w:rPr>
          <w:rFonts w:cs="Arial"/>
        </w:rPr>
        <w:t xml:space="preserve"> A </w:t>
      </w:r>
      <w:r w:rsidRPr="00140F5C">
        <w:rPr>
          <w:rFonts w:cs="Arial"/>
        </w:rPr>
        <w:t>ART</w:t>
      </w:r>
      <w:r>
        <w:rPr>
          <w:rFonts w:cs="Arial"/>
        </w:rPr>
        <w:t xml:space="preserve"> deverá ser específica, e ser entregue no início do contrato.</w:t>
      </w:r>
    </w:p>
    <w:p w14:paraId="2FAA9F1B" w14:textId="77777777" w:rsidR="00B171A4" w:rsidRDefault="00B171A4" w:rsidP="00B171A4">
      <w:pPr>
        <w:rPr>
          <w:rFonts w:cs="Arial"/>
        </w:rPr>
      </w:pPr>
    </w:p>
    <w:p w14:paraId="3FA6AAF9" w14:textId="77777777" w:rsidR="00B171A4" w:rsidRPr="00634775" w:rsidRDefault="00B171A4" w:rsidP="00B171A4">
      <w:pPr>
        <w:pStyle w:val="Ttulo20"/>
        <w:shd w:val="clear" w:color="auto" w:fill="F2F2F2"/>
        <w:rPr>
          <w:i w:val="0"/>
          <w:iCs w:val="0"/>
        </w:rPr>
      </w:pPr>
      <w:r>
        <w:rPr>
          <w:i w:val="0"/>
          <w:iCs w:val="0"/>
        </w:rPr>
        <w:t>1</w:t>
      </w:r>
      <w:r w:rsidRPr="00E118E8">
        <w:rPr>
          <w:i w:val="0"/>
          <w:iCs w:val="0"/>
        </w:rPr>
        <w:t>.1.</w:t>
      </w:r>
      <w:r>
        <w:rPr>
          <w:i w:val="0"/>
          <w:iCs w:val="0"/>
        </w:rPr>
        <w:t>2</w:t>
      </w:r>
      <w:r w:rsidRPr="00E118E8">
        <w:rPr>
          <w:i w:val="0"/>
          <w:iCs w:val="0"/>
        </w:rPr>
        <w:t xml:space="preserve"> </w:t>
      </w:r>
      <w:r w:rsidRPr="007B7319">
        <w:rPr>
          <w:i w:val="0"/>
          <w:iCs w:val="0"/>
        </w:rPr>
        <w:t xml:space="preserve">ART - ANOTAÇÃO DE RESPONSABILIDADE TÉCNICA - FAIXA 02 - CONTRATOS </w:t>
      </w:r>
      <w:r>
        <w:rPr>
          <w:i w:val="0"/>
          <w:iCs w:val="0"/>
        </w:rPr>
        <w:t>ACIMA DE</w:t>
      </w:r>
      <w:r w:rsidRPr="007B7319">
        <w:rPr>
          <w:i w:val="0"/>
          <w:iCs w:val="0"/>
        </w:rPr>
        <w:t xml:space="preserve"> R$ 15.000,0</w:t>
      </w:r>
      <w:r>
        <w:rPr>
          <w:i w:val="0"/>
          <w:iCs w:val="0"/>
        </w:rPr>
        <w:t>0</w:t>
      </w:r>
    </w:p>
    <w:p w14:paraId="77F9D5F7" w14:textId="77777777" w:rsidR="00B171A4" w:rsidRDefault="00B171A4" w:rsidP="00B171A4">
      <w:pPr>
        <w:rPr>
          <w:rFonts w:cs="Arial"/>
        </w:rPr>
      </w:pPr>
      <w:r>
        <w:t xml:space="preserve">A contratada deverá apresentar as ARTs </w:t>
      </w:r>
      <w:r w:rsidRPr="0025402D">
        <w:t xml:space="preserve">ANOTAÇÃO DE RESPONSABILIDADE TÉCNICA </w:t>
      </w:r>
      <w:r>
        <w:t>–</w:t>
      </w:r>
      <w:r w:rsidRPr="0025402D">
        <w:t xml:space="preserve"> </w:t>
      </w:r>
      <w:r>
        <w:t xml:space="preserve">tipo </w:t>
      </w:r>
      <w:r w:rsidRPr="0025402D">
        <w:t>faixa 02 - para</w:t>
      </w:r>
      <w:r>
        <w:t xml:space="preserve"> </w:t>
      </w:r>
      <w:r w:rsidRPr="0025402D">
        <w:t xml:space="preserve">contratos </w:t>
      </w:r>
      <w:r>
        <w:t>acima de</w:t>
      </w:r>
      <w:r w:rsidRPr="0025402D">
        <w:t xml:space="preserve"> R$ 15.000,0</w:t>
      </w:r>
      <w:r>
        <w:t>0.</w:t>
      </w:r>
      <w:r w:rsidRPr="00A80EDB">
        <w:rPr>
          <w:rFonts w:cs="Arial"/>
        </w:rPr>
        <w:t xml:space="preserve"> </w:t>
      </w:r>
      <w:r>
        <w:rPr>
          <w:rFonts w:cs="Arial"/>
        </w:rPr>
        <w:t xml:space="preserve">A </w:t>
      </w:r>
      <w:r w:rsidRPr="00140F5C">
        <w:rPr>
          <w:rFonts w:cs="Arial"/>
        </w:rPr>
        <w:t>ART</w:t>
      </w:r>
      <w:r>
        <w:rPr>
          <w:rFonts w:cs="Arial"/>
        </w:rPr>
        <w:t xml:space="preserve"> deverá ser específica, e ser entregue no início do contrato.</w:t>
      </w:r>
    </w:p>
    <w:p w14:paraId="469257D2" w14:textId="77777777" w:rsidR="00B171A4" w:rsidRPr="0035625C" w:rsidRDefault="00B171A4" w:rsidP="00B171A4">
      <w:pPr>
        <w:spacing w:after="60"/>
        <w:ind w:left="1080" w:hanging="1080"/>
        <w:rPr>
          <w:rFonts w:cs="Arial"/>
          <w:bCs/>
          <w:caps/>
        </w:rPr>
      </w:pPr>
    </w:p>
    <w:p w14:paraId="773FED20"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3</w:t>
      </w:r>
      <w:r w:rsidRPr="00E118E8">
        <w:rPr>
          <w:i w:val="0"/>
          <w:iCs w:val="0"/>
        </w:rPr>
        <w:t xml:space="preserve"> </w:t>
      </w:r>
      <w:r w:rsidRPr="007B7319">
        <w:rPr>
          <w:i w:val="0"/>
          <w:iCs w:val="0"/>
        </w:rPr>
        <w:t>COLOCAÇÃO DE TELA EM ANDAIME FACHADEIRO</w:t>
      </w:r>
    </w:p>
    <w:p w14:paraId="6A78DCA8" w14:textId="77777777" w:rsidR="00B171A4" w:rsidRPr="0035625C" w:rsidRDefault="00B171A4" w:rsidP="00B171A4">
      <w:pPr>
        <w:rPr>
          <w:rFonts w:cs="Arial"/>
        </w:rPr>
      </w:pPr>
      <w:r w:rsidRPr="0035625C">
        <w:rPr>
          <w:rFonts w:cs="Arial"/>
        </w:rPr>
        <w:t xml:space="preserve">A tela prevista deve ser em arame galvanizado ou material de resistência e durabilidade equivalentes. (Inserido pela Portaria SIT n.º 201, de 21 de janeiro de 2011). Deverão estar de acordo com as normas de segurança do trabalho vigentes, sendo alvo de vistorias específicas por parte da fiscalização. </w:t>
      </w:r>
    </w:p>
    <w:p w14:paraId="39B618EF" w14:textId="77777777" w:rsidR="00B171A4" w:rsidRPr="0035625C" w:rsidRDefault="00B171A4" w:rsidP="00B171A4">
      <w:pPr>
        <w:rPr>
          <w:rFonts w:cs="Arial"/>
        </w:rPr>
      </w:pPr>
      <w:r w:rsidRPr="0035625C">
        <w:rPr>
          <w:rFonts w:cs="Arial"/>
        </w:rPr>
        <w:t>O entelamento completo deve promover o confinamento da estrutura para evitar projeção dos materiais além dos limites do andaime.  Portanto, deverá alcançar a altura total do andaime e não somente na plataforma onde a atividade estiver sendo realizada, ou seja, da primeira plataforma de trabalho até pelo menos 2,00m (dois metros) acima da última.</w:t>
      </w:r>
    </w:p>
    <w:p w14:paraId="19E764FD" w14:textId="77777777" w:rsidR="00B171A4" w:rsidRPr="0035625C" w:rsidRDefault="00B171A4" w:rsidP="00B171A4">
      <w:pPr>
        <w:rPr>
          <w:rFonts w:cs="Arial"/>
        </w:rPr>
      </w:pPr>
      <w:r w:rsidRPr="0035625C">
        <w:rPr>
          <w:rFonts w:cs="Arial"/>
        </w:rPr>
        <w:t>A comprovação da resistência e durabilidade equivalentes deve ser feita através de ensaios realizados por instituição habilitada para tal fim.</w:t>
      </w:r>
    </w:p>
    <w:p w14:paraId="5D1A016B" w14:textId="77777777" w:rsidR="00B171A4" w:rsidRDefault="00B171A4" w:rsidP="00B171A4">
      <w:pPr>
        <w:rPr>
          <w:rFonts w:cs="Arial"/>
        </w:rPr>
      </w:pPr>
      <w:r w:rsidRPr="0035625C">
        <w:rPr>
          <w:rFonts w:cs="Arial"/>
        </w:rPr>
        <w:t>A amarração da tela que deve ser contínua, uniforme, cobrir todo o vão e ser fixada na estrutura do andaime em toda sua dimensão vertical. (NR18_ITEM 18.15.24).</w:t>
      </w:r>
    </w:p>
    <w:p w14:paraId="49B558F6" w14:textId="77777777" w:rsidR="00B171A4" w:rsidRDefault="00B171A4" w:rsidP="00B171A4">
      <w:pPr>
        <w:pStyle w:val="Subttulo"/>
        <w:jc w:val="left"/>
        <w:rPr>
          <w:bCs/>
        </w:rPr>
      </w:pPr>
    </w:p>
    <w:p w14:paraId="4D22AF35"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4</w:t>
      </w:r>
      <w:r w:rsidRPr="00E118E8">
        <w:rPr>
          <w:i w:val="0"/>
          <w:iCs w:val="0"/>
        </w:rPr>
        <w:t xml:space="preserve"> </w:t>
      </w:r>
      <w:r w:rsidRPr="007B7319">
        <w:rPr>
          <w:i w:val="0"/>
          <w:iCs w:val="0"/>
        </w:rPr>
        <w:t>FORNECIMENTO, MONTAGEM E DESMONTAGEM DE ANDAIME MODULAR FACHADEIRO, COM PISO METÁLICO</w:t>
      </w:r>
      <w:r>
        <w:rPr>
          <w:i w:val="0"/>
          <w:iCs w:val="0"/>
        </w:rPr>
        <w:t>.</w:t>
      </w:r>
    </w:p>
    <w:p w14:paraId="46A855ED" w14:textId="77777777" w:rsidR="00B171A4" w:rsidRPr="0035625C" w:rsidRDefault="00B171A4" w:rsidP="00B171A4">
      <w:pPr>
        <w:rPr>
          <w:rFonts w:cs="Arial"/>
        </w:rPr>
      </w:pPr>
      <w:r w:rsidRPr="0035625C">
        <w:rPr>
          <w:rFonts w:cs="Arial"/>
        </w:rPr>
        <w:t>A montagem de andaimes do tipo fachadeiro, suspenso e em balanço deve ser precedida de projeto elaborado por profissional legalmente habilitado. (Inserido pela Portaria SIT n.º 201, de 21 de janeiro de 2011).</w:t>
      </w:r>
    </w:p>
    <w:p w14:paraId="42F53E7D" w14:textId="77777777" w:rsidR="00B171A4" w:rsidRPr="0035625C" w:rsidRDefault="00B171A4" w:rsidP="00B171A4">
      <w:pPr>
        <w:rPr>
          <w:rFonts w:cs="Arial"/>
        </w:rPr>
      </w:pPr>
      <w:r w:rsidRPr="0035625C">
        <w:rPr>
          <w:rFonts w:cs="Arial"/>
        </w:rPr>
        <w:t>Os andaimes fachadeiros não devem receber cargas superiores às especificadas pelo fabricante. Sua carga deve ser distribuída de modo uniforme, sem obstruir a circulação de pessoas e ser limitada pela resistência da forração da plataforma de trabalho, devem dispor de proteção com tela de arame galvanizado ou material de resistência e durabilidade equivalentes, desde a primeira plataforma de trabalho até pelo menos 2,00m (dois metros) acima da última plataforma de trabalho.</w:t>
      </w:r>
    </w:p>
    <w:p w14:paraId="556B0FA2" w14:textId="77777777" w:rsidR="00B171A4" w:rsidRPr="0035625C" w:rsidRDefault="00B171A4" w:rsidP="00B171A4">
      <w:pPr>
        <w:rPr>
          <w:rFonts w:cs="Arial"/>
        </w:rPr>
      </w:pPr>
      <w:r w:rsidRPr="0035625C">
        <w:rPr>
          <w:rFonts w:cs="Arial"/>
        </w:rPr>
        <w:lastRenderedPageBreak/>
        <w:t>Os acessos verticais devem ser feitos em escada incorporada à sua própria estrutura ou por meio de torre de acesso. Em caso de acesso por escada do tipo marinheiro deverá haver proteção por meio de gaiola de segurança ou a utilização de cinto de segurança com travaquedas fixado em cabo guia, a distância entre os degraus que deve manter-se entre 25 e 30cm.</w:t>
      </w:r>
    </w:p>
    <w:p w14:paraId="0743ABF9" w14:textId="77777777" w:rsidR="00B171A4" w:rsidRPr="0035625C" w:rsidRDefault="00B171A4" w:rsidP="00B171A4">
      <w:pPr>
        <w:rPr>
          <w:rFonts w:cs="Arial"/>
        </w:rPr>
      </w:pPr>
      <w:r w:rsidRPr="0035625C">
        <w:rPr>
          <w:rFonts w:cs="Arial"/>
        </w:rPr>
        <w:t>A movimentação vertical de componentes e acessórios para a montagem e/ou desmontagem de andaime fachadeiro deve ser feita por meio de cordas ou por sistema próprio de içamento, ou seja, não deve ser realizado pelo trabalhador sem o auxílio de dispositivos mecânicos ou automáticos (sistema de roldanas, talhas, etc.).</w:t>
      </w:r>
    </w:p>
    <w:p w14:paraId="4A291512" w14:textId="77777777" w:rsidR="00B171A4" w:rsidRPr="0035625C" w:rsidRDefault="00B171A4" w:rsidP="00B171A4">
      <w:pPr>
        <w:rPr>
          <w:rFonts w:cs="Arial"/>
        </w:rPr>
      </w:pPr>
      <w:r w:rsidRPr="0035625C">
        <w:rPr>
          <w:rFonts w:cs="Arial"/>
        </w:rPr>
        <w:t>Os montantes do andaime fachadeiro devem ter seus encaixes travados com parafusos, contrapinos, braçadeiras ou similar. Os painéis destinados a suportar os pisos e/ou funcionar como travamento, depois de encaixados nos montantes, devem ser contrapinados ou travados com parafusos, braçadeiras ou similar. As peças de contraventamento devem ser fixadas nos montantes por meio de parafusos, braçadeiras ou por encaixe em pinos, devidamente travados ou contrapinados, de modo que assegurem a estabilidade e a rigidez necessárias ao andaime.</w:t>
      </w:r>
    </w:p>
    <w:p w14:paraId="251A346C" w14:textId="77777777" w:rsidR="00B171A4" w:rsidRPr="0035625C" w:rsidRDefault="00B171A4" w:rsidP="00B171A4">
      <w:pPr>
        <w:rPr>
          <w:rFonts w:cs="Arial"/>
        </w:rPr>
      </w:pPr>
      <w:r w:rsidRPr="0035625C">
        <w:rPr>
          <w:rFonts w:cs="Arial"/>
        </w:rPr>
        <w:t>Para garantir a rigidez e resistência do andaime e sua manutenção no prumo e no esquadro, devem ser dispostas, na forma prevista em projeto, todas as peças no contraventamento, incluindo as travessas horizontais de união dos painéis e as diagonais nos planos vertical e horizontal.</w:t>
      </w:r>
    </w:p>
    <w:p w14:paraId="7959E7C0" w14:textId="77777777" w:rsidR="00B171A4" w:rsidRPr="0035625C" w:rsidRDefault="00B171A4" w:rsidP="00B171A4">
      <w:pPr>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r w:rsidRPr="00113E1D">
        <w:rPr>
          <w:b/>
        </w:rPr>
        <w:t xml:space="preserve"> Critério de medição:</w:t>
      </w:r>
      <w:r>
        <w:rPr>
          <w:b/>
        </w:rPr>
        <w:t xml:space="preserve"> </w:t>
      </w:r>
      <w:r>
        <w:t xml:space="preserve">Metro quadrado </w:t>
      </w:r>
      <w:r>
        <w:tab/>
        <w:t xml:space="preserve">por mês </w:t>
      </w:r>
      <w:r w:rsidRPr="00113E1D">
        <w:rPr>
          <w:b/>
        </w:rPr>
        <w:t>Local de aplicação:</w:t>
      </w:r>
      <w:r>
        <w:rPr>
          <w:b/>
        </w:rPr>
        <w:t xml:space="preserve"> </w:t>
      </w:r>
      <w:r>
        <w:t>Fachadas</w:t>
      </w:r>
    </w:p>
    <w:p w14:paraId="091CACC3" w14:textId="77777777" w:rsidR="00B171A4" w:rsidRPr="0035625C" w:rsidRDefault="00B171A4" w:rsidP="00B171A4">
      <w:pPr>
        <w:pStyle w:val="Subttulo"/>
        <w:jc w:val="left"/>
      </w:pPr>
    </w:p>
    <w:p w14:paraId="2C1C59A2"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5</w:t>
      </w:r>
      <w:r w:rsidRPr="00E118E8">
        <w:rPr>
          <w:i w:val="0"/>
          <w:iCs w:val="0"/>
        </w:rPr>
        <w:t xml:space="preserve"> </w:t>
      </w:r>
      <w:r w:rsidRPr="007B7319">
        <w:rPr>
          <w:i w:val="0"/>
          <w:iCs w:val="0"/>
        </w:rPr>
        <w:t>FORNECIMENTO, MONTAGEM E DESMONTAGEM DE ANDAIME TIPO TORRE, COM SAPATA OU RODIZIO.</w:t>
      </w:r>
    </w:p>
    <w:p w14:paraId="56A75672" w14:textId="77777777" w:rsidR="00B171A4" w:rsidRPr="0035625C" w:rsidRDefault="00B171A4" w:rsidP="00B171A4">
      <w:pPr>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6CAC2EE6" w14:textId="77777777" w:rsidR="00B171A4" w:rsidRPr="0035625C" w:rsidRDefault="00B171A4" w:rsidP="00B171A4">
      <w:pPr>
        <w:autoSpaceDE w:val="0"/>
        <w:autoSpaceDN w:val="0"/>
        <w:adjustRightInd w:val="0"/>
        <w:rPr>
          <w:rFonts w:cs="Arial"/>
        </w:rPr>
      </w:pPr>
      <w:r w:rsidRPr="0035625C">
        <w:rPr>
          <w:rFonts w:cs="Arial"/>
        </w:rPr>
        <w:t>Os montantes dos andaimes devem ser apoiados em sapatas sobre base sólida capaz de resistir aos esforços solicitantes e às cargas transmitidas. Devem ser verificados os pontos de apoio se conferem efetiva segurança, estabilidade à estrutura e seu nivelamento. Os andaimes cujos pisos de trabalho estejam situados a mais de 1,50m (um metro e cinquenta centímetros) de altura devem ser providos de escadas ou rampas.</w:t>
      </w:r>
    </w:p>
    <w:p w14:paraId="24902571" w14:textId="77777777" w:rsidR="00B171A4" w:rsidRPr="0035625C" w:rsidRDefault="00B171A4" w:rsidP="00B171A4">
      <w:pPr>
        <w:rPr>
          <w:rFonts w:cs="Arial"/>
        </w:rPr>
      </w:pPr>
      <w:r w:rsidRPr="0035625C">
        <w:rPr>
          <w:rFonts w:cs="Arial"/>
        </w:rPr>
        <w:t xml:space="preserve"> </w:t>
      </w:r>
    </w:p>
    <w:p w14:paraId="48F92B81" w14:textId="734C0B23" w:rsidR="00B171A4" w:rsidRDefault="00B171A4" w:rsidP="00B171A4">
      <w:pPr>
        <w:jc w:val="center"/>
        <w:rPr>
          <w:rFonts w:cs="Arial"/>
          <w:noProof/>
        </w:rPr>
      </w:pPr>
      <w:r w:rsidRPr="0035625C">
        <w:rPr>
          <w:rFonts w:cs="Arial"/>
          <w:noProof/>
        </w:rPr>
        <w:drawing>
          <wp:inline distT="0" distB="0" distL="0" distR="0" wp14:anchorId="2C859DAE" wp14:editId="32DD6A84">
            <wp:extent cx="4563110" cy="2566670"/>
            <wp:effectExtent l="0" t="0" r="8890" b="508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63110" cy="2566670"/>
                    </a:xfrm>
                    <a:prstGeom prst="rect">
                      <a:avLst/>
                    </a:prstGeom>
                    <a:noFill/>
                    <a:ln>
                      <a:noFill/>
                    </a:ln>
                  </pic:spPr>
                </pic:pic>
              </a:graphicData>
            </a:graphic>
          </wp:inline>
        </w:drawing>
      </w:r>
    </w:p>
    <w:p w14:paraId="1A06CA55" w14:textId="77777777" w:rsidR="00B171A4" w:rsidRPr="0035625C" w:rsidRDefault="00B171A4" w:rsidP="00B171A4">
      <w:pPr>
        <w:jc w:val="center"/>
        <w:rPr>
          <w:rFonts w:cs="Arial"/>
        </w:rPr>
      </w:pPr>
    </w:p>
    <w:p w14:paraId="118CE9E3" w14:textId="77777777" w:rsidR="00B171A4" w:rsidRPr="0035625C" w:rsidRDefault="00B171A4" w:rsidP="00B171A4">
      <w:pPr>
        <w:rPr>
          <w:rFonts w:cs="Arial"/>
        </w:rPr>
      </w:pPr>
      <w:r w:rsidRPr="0035625C">
        <w:rPr>
          <w:rFonts w:cs="Arial"/>
        </w:rPr>
        <w:t>Os andaimes tubulares móveis podem ser utilizados somente sobre superfície plana, que resista a seus esforços e permita a sua segura movimentação através de rodízios. (Alterado pela Portaria SIT n.º 201, de 21 de janeiro de 2011)</w:t>
      </w:r>
    </w:p>
    <w:p w14:paraId="65F5561F" w14:textId="77777777" w:rsidR="00B171A4" w:rsidRPr="0035625C" w:rsidRDefault="00B171A4" w:rsidP="00B171A4">
      <w:pPr>
        <w:rPr>
          <w:rFonts w:cs="Arial"/>
        </w:rPr>
      </w:pPr>
      <w:r w:rsidRPr="0035625C">
        <w:rPr>
          <w:rFonts w:cs="Arial"/>
        </w:rPr>
        <w:t>Os rodízios dos andaimes devem ser providos de travas, de modo a evitar deslocamentos acidentais. Verificar o efetivo funcionamento das travas.</w:t>
      </w:r>
    </w:p>
    <w:p w14:paraId="0FF5C6FF" w14:textId="77777777" w:rsidR="00B171A4" w:rsidRPr="00113E1D" w:rsidRDefault="00B171A4" w:rsidP="00B171A4">
      <w:r w:rsidRPr="0035625C">
        <w:rPr>
          <w:rFonts w:cs="Arial"/>
        </w:rPr>
        <w:t>Quando o andaime exceder, em altura, 4 vezes a menor dimensão da base de apoio, deve ser estaiado à estrutura da edificação. O estaiamento deve ser realizado de modo a eliminar todos os graus de liberdade da estrutura do andaime.</w:t>
      </w:r>
      <w:r>
        <w:rPr>
          <w:rFonts w:cs="Arial"/>
        </w:rPr>
        <w:t xml:space="preserve"> </w:t>
      </w:r>
      <w:r w:rsidRPr="00113E1D">
        <w:rPr>
          <w:b/>
        </w:rPr>
        <w:t>Critério de medição:</w:t>
      </w:r>
      <w:r>
        <w:rPr>
          <w:b/>
        </w:rPr>
        <w:t xml:space="preserve"> </w:t>
      </w:r>
      <w:r>
        <w:t xml:space="preserve">Metro linear de altura por torre/ mês </w:t>
      </w:r>
    </w:p>
    <w:p w14:paraId="62DFCF0B" w14:textId="77777777" w:rsidR="00B171A4" w:rsidRPr="0035625C" w:rsidRDefault="00B171A4" w:rsidP="00B171A4">
      <w:pPr>
        <w:pStyle w:val="PargrafodaLista"/>
        <w:rPr>
          <w:rFonts w:cs="Arial"/>
        </w:rPr>
      </w:pPr>
    </w:p>
    <w:p w14:paraId="3F16D1DB"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6</w:t>
      </w:r>
      <w:r w:rsidRPr="00E118E8">
        <w:rPr>
          <w:i w:val="0"/>
          <w:iCs w:val="0"/>
        </w:rPr>
        <w:t xml:space="preserve"> </w:t>
      </w:r>
      <w:r w:rsidRPr="007B7319">
        <w:rPr>
          <w:i w:val="0"/>
          <w:iCs w:val="0"/>
        </w:rPr>
        <w:t>FORRAÇÃO EM CHAPA DE MADEIRA COMPENSADO RESINADO E=17MM SOBRE PISO PRONTO PARA TRANSPORTES PESADOS</w:t>
      </w:r>
    </w:p>
    <w:p w14:paraId="697D97DF" w14:textId="77777777" w:rsidR="00B171A4" w:rsidRPr="0035625C" w:rsidRDefault="00B171A4" w:rsidP="00B171A4">
      <w:pPr>
        <w:rPr>
          <w:rFonts w:cs="Arial"/>
        </w:rPr>
      </w:pPr>
      <w:r w:rsidRPr="0035625C">
        <w:rPr>
          <w:rFonts w:cs="Arial"/>
        </w:rPr>
        <w:t>Para o transporte de equipamentos pesados sobre pisos, lajes, telhas, etc., deverá ser realizada a forração do local com chapa de madeira compensada resinada com espessura de 17mm.</w:t>
      </w:r>
    </w:p>
    <w:p w14:paraId="123833A3"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1219DBA" w14:textId="77777777" w:rsidR="00B171A4" w:rsidRPr="0035625C" w:rsidRDefault="00B171A4" w:rsidP="00B171A4">
      <w:pPr>
        <w:spacing w:after="60"/>
        <w:ind w:left="1080" w:hanging="1081"/>
        <w:rPr>
          <w:rFonts w:cs="Arial"/>
          <w:b/>
          <w:bCs/>
        </w:rPr>
      </w:pPr>
    </w:p>
    <w:p w14:paraId="51ACB42C"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7</w:t>
      </w:r>
      <w:r w:rsidRPr="00E118E8">
        <w:rPr>
          <w:i w:val="0"/>
          <w:iCs w:val="0"/>
        </w:rPr>
        <w:t xml:space="preserve"> </w:t>
      </w:r>
      <w:r w:rsidRPr="007B7319">
        <w:rPr>
          <w:i w:val="0"/>
          <w:iCs w:val="0"/>
        </w:rPr>
        <w:t>GERADOR PORTÁTIL MONOFÁSICO, POTÊNCIA 5500 VA, MOTOR A GASOLINA, POTÊNCIA DO MOTOR 13 CV  CHP DIURNO</w:t>
      </w:r>
    </w:p>
    <w:p w14:paraId="6988E063" w14:textId="77777777" w:rsidR="00B171A4" w:rsidRPr="0035625C" w:rsidRDefault="00B171A4" w:rsidP="00B171A4">
      <w:pPr>
        <w:rPr>
          <w:rFonts w:cs="Arial"/>
        </w:rPr>
      </w:pPr>
      <w:r w:rsidRPr="0035625C">
        <w:rPr>
          <w:rFonts w:cs="Arial"/>
        </w:rPr>
        <w:t>É de responsabilidade da CONTRATADA providenciar a locação do gerador portátil monofásico, potência 5500 VA, motor a gasolina, potência do motor 13 CV, para a execução de serviços em unidades que ainda não possuem a ligação de energia elétrica definitiva ou problemas de fornecimento junto à concessionária de distribuição local.</w:t>
      </w:r>
    </w:p>
    <w:p w14:paraId="43151F17" w14:textId="77777777" w:rsidR="00B171A4" w:rsidRPr="0035625C" w:rsidRDefault="00B171A4" w:rsidP="00B171A4">
      <w:pPr>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1C568921" w14:textId="77777777" w:rsidR="00B171A4" w:rsidRDefault="00B171A4" w:rsidP="00B171A4">
      <w:pPr>
        <w:rPr>
          <w:rFonts w:cs="Arial"/>
        </w:rPr>
      </w:pPr>
      <w:r w:rsidRPr="0035625C">
        <w:rPr>
          <w:rFonts w:cs="Arial"/>
        </w:rPr>
        <w:t>Equipamento: gerador portátil monofásico, potência 5500 VA, motor a gasolina, potência do motor 13 CV.</w:t>
      </w:r>
    </w:p>
    <w:p w14:paraId="3ED76D50" w14:textId="77777777" w:rsidR="00B171A4" w:rsidRPr="0035625C" w:rsidRDefault="00B171A4" w:rsidP="00B171A4">
      <w:pPr>
        <w:rPr>
          <w:rFonts w:cs="Arial"/>
        </w:rPr>
      </w:pPr>
    </w:p>
    <w:p w14:paraId="698963FC"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8</w:t>
      </w:r>
      <w:r w:rsidRPr="00E118E8">
        <w:rPr>
          <w:i w:val="0"/>
          <w:iCs w:val="0"/>
        </w:rPr>
        <w:t xml:space="preserve"> </w:t>
      </w:r>
      <w:r w:rsidRPr="007B7319">
        <w:rPr>
          <w:i w:val="0"/>
          <w:iCs w:val="0"/>
        </w:rPr>
        <w:t>GRUPO GERADOR ESTACIONÁRIO, POTÊNCIA 150 KVA, MOTOR A DIESEL CHP DIURNO</w:t>
      </w:r>
    </w:p>
    <w:p w14:paraId="56CDB727" w14:textId="77777777" w:rsidR="00B171A4" w:rsidRPr="0035625C" w:rsidRDefault="00B171A4" w:rsidP="00B171A4">
      <w:pPr>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2CF82FA2" w14:textId="77777777" w:rsidR="00B171A4" w:rsidRDefault="00B171A4" w:rsidP="00B171A4">
      <w:pPr>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484812DF" w14:textId="77777777" w:rsidR="00B171A4" w:rsidRPr="0035625C" w:rsidRDefault="00B171A4" w:rsidP="00B171A4">
      <w:pPr>
        <w:pStyle w:val="Subttulo"/>
        <w:jc w:val="left"/>
      </w:pPr>
    </w:p>
    <w:p w14:paraId="1008D79F"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9</w:t>
      </w:r>
      <w:r w:rsidRPr="00E118E8">
        <w:rPr>
          <w:i w:val="0"/>
          <w:iCs w:val="0"/>
        </w:rPr>
        <w:t xml:space="preserve"> </w:t>
      </w:r>
      <w:r w:rsidRPr="007B7319">
        <w:rPr>
          <w:i w:val="0"/>
          <w:iCs w:val="0"/>
        </w:rPr>
        <w:t>GRUPO GERADOR REBOCÁVEL, POTÊNCIA 66 KVA, MOTOR A DIESEL  CHP DIURNO</w:t>
      </w:r>
    </w:p>
    <w:p w14:paraId="3E44A3BD" w14:textId="77777777" w:rsidR="00B171A4" w:rsidRPr="0035625C" w:rsidRDefault="00B171A4" w:rsidP="00B171A4">
      <w:pPr>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6A4A4D3E" w14:textId="77777777" w:rsidR="00B171A4" w:rsidRPr="0035625C" w:rsidRDefault="00B171A4" w:rsidP="00B171A4">
      <w:pPr>
        <w:rPr>
          <w:rFonts w:cs="Arial"/>
        </w:rPr>
      </w:pPr>
      <w:r w:rsidRPr="0035625C">
        <w:rPr>
          <w:rFonts w:cs="Arial"/>
        </w:rPr>
        <w:lastRenderedPageBreak/>
        <w:t>Na locação estão inclusos o transporte até a unidade CAIXA, ligação com o quadro de energia elétrica, abastecimento de combustível, operação e manutenção do equipamento durante o período de execução dos serviços.</w:t>
      </w:r>
    </w:p>
    <w:p w14:paraId="3F823D95" w14:textId="77777777" w:rsidR="00B171A4" w:rsidRPr="0035625C" w:rsidRDefault="00B171A4" w:rsidP="00B171A4">
      <w:pPr>
        <w:pStyle w:val="Subttulo"/>
        <w:jc w:val="left"/>
      </w:pPr>
    </w:p>
    <w:p w14:paraId="028152DA"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10</w:t>
      </w:r>
      <w:r w:rsidRPr="00E118E8">
        <w:rPr>
          <w:i w:val="0"/>
          <w:iCs w:val="0"/>
        </w:rPr>
        <w:t xml:space="preserve"> </w:t>
      </w:r>
      <w:r w:rsidRPr="007B7319">
        <w:rPr>
          <w:i w:val="0"/>
          <w:iCs w:val="0"/>
        </w:rPr>
        <w:t>LIMPEZA DE SUPERFÍCIE COM JATO DE ALTA PRESSÃO</w:t>
      </w:r>
    </w:p>
    <w:p w14:paraId="365420E1" w14:textId="77777777" w:rsidR="00B171A4" w:rsidRPr="0035625C" w:rsidRDefault="00B171A4" w:rsidP="00B171A4">
      <w:pPr>
        <w:rPr>
          <w:rFonts w:cs="Arial"/>
        </w:rPr>
      </w:pPr>
      <w:r w:rsidRPr="0035625C">
        <w:rPr>
          <w:rFonts w:cs="Arial"/>
        </w:rPr>
        <w:t xml:space="preserve">Caberá a CONTRATADA limpar onde houver necessidade os pisos e paredes com um jato de alta pressão. </w:t>
      </w:r>
    </w:p>
    <w:p w14:paraId="547E2D9C" w14:textId="77777777" w:rsidR="00B171A4" w:rsidRPr="0035625C" w:rsidRDefault="00B171A4" w:rsidP="00B171A4">
      <w:pPr>
        <w:rPr>
          <w:rFonts w:cs="Arial"/>
        </w:rPr>
      </w:pPr>
      <w:r w:rsidRPr="0035625C">
        <w:rPr>
          <w:rFonts w:cs="Arial"/>
        </w:rPr>
        <w:t>Deve ser prevista a remoção e limpeza de toda e qualquer impureza visível na superfície, jatear a água na superfície, empurrando as sujeiras para o ponto de escoamento retirar o excesso de água do piso com rodo.</w:t>
      </w:r>
    </w:p>
    <w:p w14:paraId="07A88A4C" w14:textId="77777777" w:rsidR="00B171A4" w:rsidRDefault="00B171A4" w:rsidP="00B171A4">
      <w:pPr>
        <w:rPr>
          <w:rFonts w:cs="Arial"/>
        </w:rPr>
      </w:pPr>
      <w:r w:rsidRPr="0035625C">
        <w:rPr>
          <w:rFonts w:cs="Arial"/>
        </w:rPr>
        <w:t>EQUIPAMENTO Lavadora de alta pressão (lava jato) para água fria, pressão de operação entre 1400 e 1900 lib/pol², vazão máxima entre 400 e 700 l/h.</w:t>
      </w:r>
    </w:p>
    <w:p w14:paraId="67CE4A2B" w14:textId="77777777" w:rsidR="00B171A4" w:rsidRPr="0035625C" w:rsidRDefault="00B171A4" w:rsidP="00B171A4">
      <w:pPr>
        <w:pStyle w:val="Subttulo"/>
        <w:jc w:val="left"/>
      </w:pPr>
    </w:p>
    <w:p w14:paraId="7000352D" w14:textId="77777777" w:rsidR="00B171A4" w:rsidRPr="008D31D1" w:rsidRDefault="00B171A4" w:rsidP="00B171A4">
      <w:pPr>
        <w:pStyle w:val="Ttulo20"/>
        <w:shd w:val="clear" w:color="auto" w:fill="F2F2F2"/>
        <w:rPr>
          <w:i w:val="0"/>
          <w:iCs w:val="0"/>
        </w:rPr>
      </w:pPr>
      <w:r>
        <w:rPr>
          <w:i w:val="0"/>
          <w:iCs w:val="0"/>
        </w:rPr>
        <w:t>1</w:t>
      </w:r>
      <w:r w:rsidRPr="00E118E8">
        <w:rPr>
          <w:i w:val="0"/>
          <w:iCs w:val="0"/>
        </w:rPr>
        <w:t>.1.</w:t>
      </w:r>
      <w:r>
        <w:rPr>
          <w:i w:val="0"/>
          <w:iCs w:val="0"/>
        </w:rPr>
        <w:t>11</w:t>
      </w:r>
      <w:r w:rsidRPr="00E118E8">
        <w:rPr>
          <w:i w:val="0"/>
          <w:iCs w:val="0"/>
        </w:rPr>
        <w:t xml:space="preserve"> </w:t>
      </w:r>
      <w:r w:rsidRPr="007B7319">
        <w:rPr>
          <w:i w:val="0"/>
          <w:iCs w:val="0"/>
        </w:rPr>
        <w:t xml:space="preserve">LIMPEZA </w:t>
      </w:r>
      <w:r>
        <w:rPr>
          <w:i w:val="0"/>
          <w:iCs w:val="0"/>
        </w:rPr>
        <w:t>PERMANENTE DA OBRA</w:t>
      </w:r>
    </w:p>
    <w:p w14:paraId="5304EC38" w14:textId="77777777" w:rsidR="00B171A4" w:rsidRDefault="00B171A4" w:rsidP="00B171A4">
      <w:pPr>
        <w:rPr>
          <w:rFonts w:cs="Arial"/>
        </w:rPr>
      </w:pPr>
      <w:r w:rsidRPr="0035625C">
        <w:rPr>
          <w:rFonts w:cs="Arial"/>
        </w:rPr>
        <w:t>Caberá a CONTRATADA manter, durante todo o período da obra, um funcionário, no mínimo, de serviços gerais, que manterá o ambiente limpo e livre de obstáculos. Estão incluídos neste serviço a remoção de adesivos em geral, todas as embalagens de produtos (mercadorias) usada na obra. Estes materiais descartados deverão ser acondicionados em embalagem resistente e levado para fora do local da obra.</w:t>
      </w:r>
    </w:p>
    <w:p w14:paraId="7EE6F755" w14:textId="77777777" w:rsidR="00B171A4" w:rsidRPr="0035625C" w:rsidRDefault="00B171A4" w:rsidP="00B171A4">
      <w:pPr>
        <w:rPr>
          <w:rFonts w:cs="Arial"/>
        </w:rPr>
      </w:pPr>
    </w:p>
    <w:p w14:paraId="7DAB73A8" w14:textId="77777777" w:rsidR="00B171A4" w:rsidRPr="008D31D1" w:rsidRDefault="00B171A4" w:rsidP="00B171A4">
      <w:pPr>
        <w:pStyle w:val="Ttulo20"/>
        <w:shd w:val="clear" w:color="auto" w:fill="F2F2F2"/>
        <w:rPr>
          <w:i w:val="0"/>
          <w:iCs w:val="0"/>
        </w:rPr>
      </w:pPr>
      <w:r>
        <w:rPr>
          <w:i w:val="0"/>
          <w:iCs w:val="0"/>
        </w:rPr>
        <w:t>1</w:t>
      </w:r>
      <w:r w:rsidRPr="00E118E8">
        <w:rPr>
          <w:i w:val="0"/>
          <w:iCs w:val="0"/>
        </w:rPr>
        <w:t>.1.</w:t>
      </w:r>
      <w:r>
        <w:rPr>
          <w:i w:val="0"/>
          <w:iCs w:val="0"/>
        </w:rPr>
        <w:t>12</w:t>
      </w:r>
      <w:r w:rsidRPr="00E118E8">
        <w:rPr>
          <w:i w:val="0"/>
          <w:iCs w:val="0"/>
        </w:rPr>
        <w:t xml:space="preserve"> LINHA DE VIDA EM COBERTURAS, INCLUSIVE PROJETO E ART</w:t>
      </w:r>
    </w:p>
    <w:p w14:paraId="3580F6EF" w14:textId="77777777" w:rsidR="00B171A4" w:rsidRPr="0035625C" w:rsidRDefault="00B171A4" w:rsidP="00B171A4">
      <w:pPr>
        <w:rPr>
          <w:rFonts w:cs="Arial"/>
        </w:rPr>
      </w:pPr>
      <w:r w:rsidRPr="0035625C">
        <w:rPr>
          <w:rFonts w:cs="Arial"/>
        </w:rPr>
        <w:t xml:space="preserve">Caberá a CONTRATADA fornecimento e instalação, durante todo o período da obra, de proteção coletiva contra queda em altura correspondente (LINHA DE VIDA), que deverá ser realizada sob orientação de um Técnico de Segurança do Trabalho responsável e de acordo com as RECOMENDAÇÕES TÉCNICAS DE PROCEDIMENTOS, RTPs e normas regulamentadoras do ministério do trabalho. O sistema de proteção (EPC) referido acima, necessário para as atividades em altura e sobre o telhado deverá possuir projeto elaborado pela contratada com seu profissional legalmente habilitado com emissão de ART. </w:t>
      </w:r>
    </w:p>
    <w:p w14:paraId="2F8DEEE4" w14:textId="77777777" w:rsidR="00B171A4" w:rsidRDefault="00B171A4" w:rsidP="00B171A4">
      <w:pPr>
        <w:rPr>
          <w:rFonts w:cs="Arial"/>
        </w:rPr>
      </w:pPr>
      <w:r w:rsidRPr="0035625C">
        <w:rPr>
          <w:rFonts w:cs="Arial"/>
        </w:rPr>
        <w:t>OBS: O projeto e a correspondente ART (projeto e execução dos EPC’s) deverão estar arquivados, na obra, à disposição da fiscalização, assim como entregue junto no as built. Incluídos EPI’s que deverão estar de acordo com as normas de segurança de trabalho vigentes.</w:t>
      </w:r>
    </w:p>
    <w:p w14:paraId="73125FEA" w14:textId="77777777" w:rsidR="00B171A4" w:rsidRPr="0035625C" w:rsidRDefault="00B171A4" w:rsidP="00B171A4">
      <w:pPr>
        <w:rPr>
          <w:rFonts w:cs="Arial"/>
        </w:rPr>
      </w:pPr>
    </w:p>
    <w:p w14:paraId="22F691F7" w14:textId="77777777" w:rsidR="00B171A4" w:rsidRPr="008D31D1" w:rsidRDefault="00B171A4" w:rsidP="00B171A4">
      <w:pPr>
        <w:pStyle w:val="Ttulo20"/>
        <w:shd w:val="clear" w:color="auto" w:fill="F2F2F2"/>
        <w:rPr>
          <w:i w:val="0"/>
          <w:iCs w:val="0"/>
        </w:rPr>
      </w:pPr>
      <w:r>
        <w:rPr>
          <w:i w:val="0"/>
          <w:iCs w:val="0"/>
        </w:rPr>
        <w:t>1</w:t>
      </w:r>
      <w:r w:rsidRPr="00E118E8">
        <w:rPr>
          <w:i w:val="0"/>
          <w:iCs w:val="0"/>
        </w:rPr>
        <w:t>.1.</w:t>
      </w:r>
      <w:r>
        <w:rPr>
          <w:i w:val="0"/>
          <w:iCs w:val="0"/>
        </w:rPr>
        <w:t>13</w:t>
      </w:r>
      <w:r w:rsidRPr="00E118E8">
        <w:rPr>
          <w:i w:val="0"/>
          <w:iCs w:val="0"/>
        </w:rPr>
        <w:t xml:space="preserve"> </w:t>
      </w:r>
      <w:r w:rsidRPr="00E118E8">
        <w:rPr>
          <w:i w:val="0"/>
          <w:iCs w:val="0"/>
        </w:rPr>
        <w:tab/>
        <w:t>MOBILIZAÇÃO/DESMOBILIZAÇÃO DE EQUIPE E EQUIPAMENTO ACIMA DE 500 KM</w:t>
      </w:r>
    </w:p>
    <w:p w14:paraId="684A713E" w14:textId="77777777" w:rsidR="00B171A4" w:rsidRPr="00113E1D" w:rsidRDefault="00B171A4" w:rsidP="00B171A4">
      <w:pPr>
        <w:rPr>
          <w:rFonts w:cs="Arial"/>
        </w:rPr>
      </w:pPr>
      <w:r w:rsidRPr="00113E1D">
        <w:rPr>
          <w:rFonts w:cs="Arial"/>
        </w:rPr>
        <w:t xml:space="preserve">Mobilização e desmobilização </w:t>
      </w:r>
      <w:r w:rsidRPr="003930A1">
        <w:rPr>
          <w:rFonts w:cs="Arial"/>
        </w:rPr>
        <w:t xml:space="preserve">de equipe e equipamento </w:t>
      </w:r>
      <w:r>
        <w:rPr>
          <w:rFonts w:cs="Arial"/>
        </w:rPr>
        <w:t xml:space="preserve">da cidade sede </w:t>
      </w:r>
      <w:r w:rsidRPr="003930A1">
        <w:rPr>
          <w:rFonts w:cs="Arial"/>
        </w:rPr>
        <w:t>acima de 500KM considerando deslocamento de mão de obra, materiais e todos os ferramentais e equipamentos necessários</w:t>
      </w:r>
      <w:r w:rsidRPr="00113E1D">
        <w:rPr>
          <w:rFonts w:cs="Arial"/>
        </w:rPr>
        <w:t xml:space="preserve"> para execução da obra ou serviço.  O item deverá ser utilizado exclusivamente para MOBILIZAÇÃO/DESMOBILIZAÇÃO DE EQUIPE E EQUIPAMENTO ACIMA DE 500 KM, a ser avaliada pela fiscalização no que tange ao fornecimento de materiais e mão de obra no local da obra. </w:t>
      </w:r>
      <w:r w:rsidRPr="00113E1D">
        <w:rPr>
          <w:b/>
        </w:rPr>
        <w:t>Critério de medição:</w:t>
      </w:r>
      <w:r w:rsidRPr="00DA30BC">
        <w:rPr>
          <w:bCs/>
        </w:rPr>
        <w:t xml:space="preserve"> </w:t>
      </w:r>
      <w:r w:rsidRPr="00145227">
        <w:rPr>
          <w:bCs/>
        </w:rPr>
        <w:t>Uma</w:t>
      </w:r>
      <w:r>
        <w:rPr>
          <w:bCs/>
        </w:rPr>
        <w:t xml:space="preserve"> por ordem de</w:t>
      </w:r>
      <w:r w:rsidRPr="00113E1D">
        <w:t xml:space="preserve"> </w:t>
      </w:r>
      <w:r>
        <w:t>serviço</w:t>
      </w:r>
      <w:r w:rsidRPr="00113E1D">
        <w:t xml:space="preserve"> até o local da obra (mobilização e desmobilização)</w:t>
      </w:r>
      <w:r>
        <w:t xml:space="preserve">. </w:t>
      </w:r>
      <w:r w:rsidRPr="008778C3">
        <w:t xml:space="preserve">A </w:t>
      </w:r>
      <w:r>
        <w:t>a</w:t>
      </w:r>
      <w:r w:rsidRPr="008778C3">
        <w:t>dministração</w:t>
      </w:r>
      <w:r>
        <w:t xml:space="preserve"> local</w:t>
      </w:r>
      <w:r w:rsidRPr="008778C3">
        <w:t xml:space="preserve"> incide sobre a mobilização</w:t>
      </w:r>
      <w:r>
        <w:t>.</w:t>
      </w:r>
      <w:r w:rsidRPr="00113E1D">
        <w:t xml:space="preserve"> </w:t>
      </w:r>
      <w:r w:rsidRPr="00113E1D">
        <w:rPr>
          <w:b/>
        </w:rPr>
        <w:t>Local de aplicação:</w:t>
      </w:r>
      <w:r>
        <w:rPr>
          <w:b/>
        </w:rPr>
        <w:t xml:space="preserve"> </w:t>
      </w:r>
      <w:r w:rsidRPr="00113E1D">
        <w:t>A critério da fiscalização</w:t>
      </w:r>
    </w:p>
    <w:p w14:paraId="0AE7406D" w14:textId="77777777" w:rsidR="00B171A4" w:rsidRDefault="00B171A4" w:rsidP="00B171A4">
      <w:pPr>
        <w:pStyle w:val="Subttulo"/>
        <w:jc w:val="left"/>
      </w:pPr>
    </w:p>
    <w:p w14:paraId="649F5476" w14:textId="77777777" w:rsidR="00B171A4" w:rsidRPr="008D31D1" w:rsidRDefault="00B171A4" w:rsidP="00B171A4">
      <w:pPr>
        <w:pStyle w:val="Ttulo20"/>
        <w:shd w:val="clear" w:color="auto" w:fill="F2F2F2"/>
        <w:rPr>
          <w:i w:val="0"/>
          <w:iCs w:val="0"/>
        </w:rPr>
      </w:pPr>
      <w:r>
        <w:rPr>
          <w:i w:val="0"/>
          <w:iCs w:val="0"/>
        </w:rPr>
        <w:lastRenderedPageBreak/>
        <w:t>1</w:t>
      </w:r>
      <w:r w:rsidRPr="00E118E8">
        <w:rPr>
          <w:i w:val="0"/>
          <w:iCs w:val="0"/>
        </w:rPr>
        <w:t>.1.</w:t>
      </w:r>
      <w:r>
        <w:rPr>
          <w:i w:val="0"/>
          <w:iCs w:val="0"/>
        </w:rPr>
        <w:t>14</w:t>
      </w:r>
      <w:r w:rsidRPr="00E118E8">
        <w:rPr>
          <w:i w:val="0"/>
          <w:iCs w:val="0"/>
        </w:rPr>
        <w:t xml:space="preserve"> MOBILIZAÇÃO/DESMOBILIZAÇÃO DE EQUIPE E EQUIPAMENTO MAIOR QUE 100KM ATÉ 500 KM</w:t>
      </w:r>
    </w:p>
    <w:p w14:paraId="4F781BEB" w14:textId="77777777" w:rsidR="00B171A4" w:rsidRDefault="00B171A4" w:rsidP="00B171A4">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100KM ATÉ 500 KM, considerando deslocamento de mão de obra, materiais e todos os ferramentais e equipamentos necessários para execução da obra ou serviço.  O item deverá ser utilizado exclusivamente para MOBILIZAÇÃO/DESMOBILIZAÇÃO DE EQUIPE E EQUIPAMENTO MAIOR QUE 100KM ATÉ 500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4DD3D32C" w14:textId="77777777" w:rsidR="00B171A4" w:rsidRDefault="00B171A4" w:rsidP="00B171A4">
      <w:pPr>
        <w:pStyle w:val="paragJust"/>
        <w:rPr>
          <w:rFonts w:eastAsia="Times New Roman"/>
        </w:rPr>
      </w:pPr>
    </w:p>
    <w:p w14:paraId="52591FCA" w14:textId="77777777" w:rsidR="00B171A4" w:rsidRPr="008D31D1" w:rsidRDefault="00B171A4" w:rsidP="00B171A4">
      <w:pPr>
        <w:pStyle w:val="Ttulo20"/>
        <w:shd w:val="clear" w:color="auto" w:fill="F2F2F2"/>
        <w:rPr>
          <w:i w:val="0"/>
          <w:iCs w:val="0"/>
        </w:rPr>
      </w:pPr>
      <w:r>
        <w:rPr>
          <w:i w:val="0"/>
          <w:iCs w:val="0"/>
        </w:rPr>
        <w:t>1</w:t>
      </w:r>
      <w:r w:rsidRPr="00E118E8">
        <w:rPr>
          <w:i w:val="0"/>
          <w:iCs w:val="0"/>
        </w:rPr>
        <w:t>.1.</w:t>
      </w:r>
      <w:r>
        <w:rPr>
          <w:i w:val="0"/>
          <w:iCs w:val="0"/>
        </w:rPr>
        <w:t>15</w:t>
      </w:r>
      <w:r w:rsidRPr="00E118E8">
        <w:rPr>
          <w:i w:val="0"/>
          <w:iCs w:val="0"/>
        </w:rPr>
        <w:t xml:space="preserve"> MOBILIZAÇÃO/DESMOBILIZAÇÃO DE EQUIPE E EQUIPAMENTO MAIOR QUE 50KM ATÉ 100 KM</w:t>
      </w:r>
    </w:p>
    <w:p w14:paraId="40257C4C" w14:textId="77777777" w:rsidR="00B171A4" w:rsidRDefault="00B171A4" w:rsidP="00B171A4">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50KM ATÉ 100 KM, considerando deslocamento de mão de obra, materiais e todos os ferramentais e equipamentos necessários para execução da obra ou serviço.  O item deverá ser utilizado exclusivamente para MOBILIZAÇÃO/DESMOBILIZAÇÃO DE EQUIPE E EQUIPAMENTO MAIOR QUE 50KM ATÉ 100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8778C3">
        <w:t xml:space="preserve"> A </w:t>
      </w:r>
      <w:r>
        <w:t>a</w:t>
      </w:r>
      <w:r w:rsidRPr="008778C3">
        <w:t>dministração</w:t>
      </w:r>
      <w:r>
        <w:t xml:space="preserve"> local</w:t>
      </w:r>
      <w:r w:rsidRPr="008778C3">
        <w:t xml:space="preserve"> incide sobre a mobilização</w:t>
      </w:r>
      <w: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791E495F" w14:textId="77777777" w:rsidR="00B171A4" w:rsidRDefault="00B171A4" w:rsidP="00B171A4"/>
    <w:p w14:paraId="19F1B295" w14:textId="77777777" w:rsidR="00B171A4" w:rsidRPr="008D31D1" w:rsidRDefault="00B171A4" w:rsidP="00B171A4">
      <w:pPr>
        <w:pStyle w:val="Ttulo20"/>
        <w:shd w:val="clear" w:color="auto" w:fill="F2F2F2"/>
        <w:rPr>
          <w:i w:val="0"/>
          <w:iCs w:val="0"/>
        </w:rPr>
      </w:pPr>
      <w:r>
        <w:rPr>
          <w:i w:val="0"/>
          <w:iCs w:val="0"/>
        </w:rPr>
        <w:t>1</w:t>
      </w:r>
      <w:r w:rsidRPr="00E118E8">
        <w:rPr>
          <w:i w:val="0"/>
          <w:iCs w:val="0"/>
        </w:rPr>
        <w:t>.1.</w:t>
      </w:r>
      <w:r>
        <w:rPr>
          <w:i w:val="0"/>
          <w:iCs w:val="0"/>
        </w:rPr>
        <w:t>16</w:t>
      </w:r>
      <w:r w:rsidRPr="00E118E8">
        <w:rPr>
          <w:i w:val="0"/>
          <w:iCs w:val="0"/>
        </w:rPr>
        <w:t xml:space="preserve"> MOBILIZAÇÃO/DESMOBILIZAÇÃO DE EQUIPE E EQUIPAMENTO ATÉ 50KM</w:t>
      </w:r>
    </w:p>
    <w:p w14:paraId="685CB559" w14:textId="77777777" w:rsidR="00B171A4" w:rsidRPr="00113E1D" w:rsidRDefault="00B171A4" w:rsidP="00B171A4">
      <w:r w:rsidRPr="00113E1D">
        <w:t xml:space="preserve">Mobilização e desmobilização de equipe e equipamento </w:t>
      </w:r>
      <w:r>
        <w:rPr>
          <w:rFonts w:cs="Arial"/>
        </w:rPr>
        <w:t xml:space="preserve">da cidade sede </w:t>
      </w:r>
      <w:r w:rsidRPr="00113E1D">
        <w:t>até 50km, considerando deslocamento de mão de obra, materiais e todos os ferramentais e equipamentos necessários para execução da obra ou serviço.  O item deverá ser utilizado exclusivamente para MOBILIZAÇÃO/DESMOBILIZAÇÃO DE EQUIPE E EQUIPAMENTO CIDADE</w:t>
      </w:r>
      <w:r>
        <w:t xml:space="preserve"> SEDE</w:t>
      </w:r>
      <w:r w:rsidRPr="00113E1D">
        <w:t xml:space="preserve"> ATÉ 50KM, a ser avaliada pela fiscalização no que tange ao fornecimento de materiais e mão de obra no local da obra</w:t>
      </w:r>
      <w:r>
        <w:t xml:space="preserve">. </w:t>
      </w:r>
      <w:r w:rsidRPr="008778C3">
        <w:t xml:space="preserve">A </w:t>
      </w:r>
      <w:r>
        <w:t>a</w:t>
      </w:r>
      <w:r w:rsidRPr="008778C3">
        <w:t>dministração</w:t>
      </w:r>
      <w:r>
        <w:t xml:space="preserve"> local</w:t>
      </w:r>
      <w:r w:rsidRPr="008778C3">
        <w:t xml:space="preserve"> incide sobre a mobilização</w:t>
      </w:r>
      <w:r w:rsidRPr="00113E1D">
        <w:t xml:space="preserve">. </w:t>
      </w:r>
      <w:r w:rsidRPr="00113E1D">
        <w:rPr>
          <w:b/>
        </w:rPr>
        <w:t>Critério de medição:</w:t>
      </w:r>
      <w:r w:rsidRPr="00145227">
        <w:rPr>
          <w:bCs/>
        </w:rPr>
        <w:t xml:space="preserve"> Uma</w:t>
      </w:r>
      <w:r>
        <w:rPr>
          <w:bCs/>
        </w:rPr>
        <w:t xml:space="preserve"> por ordem de </w:t>
      </w:r>
      <w:r w:rsidRPr="00113E1D">
        <w:t>serviço até o local da obra (mobilização e desmobilização)</w:t>
      </w:r>
      <w:r>
        <w:t>.</w:t>
      </w:r>
      <w:r w:rsidRPr="00113E1D">
        <w:t xml:space="preserve"> </w:t>
      </w:r>
      <w:r w:rsidRPr="00113E1D">
        <w:rPr>
          <w:b/>
        </w:rPr>
        <w:t>Local de aplicação:</w:t>
      </w:r>
      <w:r>
        <w:rPr>
          <w:b/>
        </w:rPr>
        <w:t xml:space="preserve"> </w:t>
      </w:r>
      <w:r w:rsidRPr="00113E1D">
        <w:t xml:space="preserve">A critério da fiscalização </w:t>
      </w:r>
    </w:p>
    <w:p w14:paraId="47A61284" w14:textId="77777777" w:rsidR="00B171A4" w:rsidRDefault="00B171A4" w:rsidP="00B171A4">
      <w:pPr>
        <w:pStyle w:val="Subttulo"/>
        <w:jc w:val="left"/>
      </w:pPr>
    </w:p>
    <w:p w14:paraId="49211D1B" w14:textId="77777777" w:rsidR="00B171A4" w:rsidRPr="00E118E8" w:rsidRDefault="00B171A4" w:rsidP="00B171A4">
      <w:pPr>
        <w:pStyle w:val="Ttulo20"/>
        <w:shd w:val="clear" w:color="auto" w:fill="F2F2F2"/>
        <w:rPr>
          <w:i w:val="0"/>
          <w:iCs w:val="0"/>
        </w:rPr>
      </w:pPr>
      <w:r w:rsidRPr="00E118E8">
        <w:rPr>
          <w:i w:val="0"/>
          <w:iCs w:val="0"/>
        </w:rPr>
        <w:t>1.</w:t>
      </w:r>
      <w:r>
        <w:rPr>
          <w:i w:val="0"/>
          <w:iCs w:val="0"/>
        </w:rPr>
        <w:t>1.17</w:t>
      </w:r>
      <w:r w:rsidRPr="00E118E8">
        <w:rPr>
          <w:i w:val="0"/>
          <w:iCs w:val="0"/>
        </w:rPr>
        <w:t xml:space="preserve"> PLACA DE OBRA EM CHAPA DE ACO GALVANIZADO</w:t>
      </w:r>
    </w:p>
    <w:p w14:paraId="166675C5" w14:textId="77777777" w:rsidR="00B171A4" w:rsidRPr="0035625C" w:rsidRDefault="00B171A4" w:rsidP="00B171A4">
      <w:pPr>
        <w:rPr>
          <w:rFonts w:cs="Arial"/>
        </w:rPr>
      </w:pPr>
      <w:r w:rsidRPr="0035625C">
        <w:rPr>
          <w:rFonts w:cs="Arial"/>
        </w:rPr>
        <w:t xml:space="preserve">Deverão constar os seguintes dados: </w:t>
      </w:r>
      <w:r>
        <w:rPr>
          <w:rFonts w:cs="Arial"/>
        </w:rPr>
        <w:t xml:space="preserve">nome da edificação; </w:t>
      </w:r>
      <w:r w:rsidRPr="0035625C">
        <w:rPr>
          <w:rFonts w:cs="Arial"/>
        </w:rPr>
        <w:t>descrição da obra, nome da CONTRATADA, de acordo com o seu registro no Conselho Regional; nome dos Responsáveis Técnicos pela execução da obra, instalações e serviços, de acordo com o seu registro no Conselho Regional; atividades específicas pelas quais os profissionais são responsáveis; Título, número da Carteira Profissional e região do registro dos profissionais.</w:t>
      </w:r>
    </w:p>
    <w:p w14:paraId="73C0BBB0" w14:textId="77777777" w:rsidR="00B171A4" w:rsidRPr="0035625C" w:rsidRDefault="00B171A4" w:rsidP="00B171A4">
      <w:pPr>
        <w:rPr>
          <w:rFonts w:cs="Arial"/>
        </w:rPr>
      </w:pPr>
      <w:r w:rsidRPr="0035625C">
        <w:rPr>
          <w:rFonts w:cs="Arial"/>
        </w:rPr>
        <w:t>A placa deverá estar instalada, no máximo, 5 (cinco) dias após o início das obras.</w:t>
      </w:r>
    </w:p>
    <w:p w14:paraId="43ED46D3" w14:textId="77777777" w:rsidR="00B171A4" w:rsidRPr="0035625C" w:rsidRDefault="00B171A4" w:rsidP="00B171A4">
      <w:pPr>
        <w:rPr>
          <w:rFonts w:cs="Arial"/>
        </w:rPr>
      </w:pPr>
      <w:r w:rsidRPr="0035625C">
        <w:rPr>
          <w:rFonts w:cs="Arial"/>
        </w:rPr>
        <w:t xml:space="preserve">Será em chapa galvanizada nº 24, estruturadas em cantoneiras de ferro e pintura em esmalte sintético, de base alquídica. Cantoneiras de ferro, de abas iguais, de </w:t>
      </w:r>
      <w:smartTag w:uri="urn:schemas-microsoft-com:office:smarttags" w:element="metricconverter">
        <w:smartTagPr>
          <w:attr w:name="ProductID" w:val="25,40 mm"/>
        </w:smartTagPr>
        <w:r w:rsidRPr="0035625C">
          <w:rPr>
            <w:rFonts w:cs="Arial"/>
          </w:rPr>
          <w:t>25,40 mm</w:t>
        </w:r>
      </w:smartTag>
      <w:r w:rsidRPr="0035625C">
        <w:rPr>
          <w:rFonts w:cs="Arial"/>
        </w:rPr>
        <w:t xml:space="preserve"> (</w:t>
      </w:r>
      <w:smartTag w:uri="urn:schemas-microsoft-com:office:smarttags" w:element="metricconverter">
        <w:smartTagPr>
          <w:attr w:name="ProductID" w:val="1”"/>
        </w:smartTagPr>
        <w:r w:rsidRPr="0035625C">
          <w:rPr>
            <w:rFonts w:cs="Arial"/>
          </w:rPr>
          <w:t>1”</w:t>
        </w:r>
      </w:smartTag>
      <w:r w:rsidRPr="0035625C">
        <w:rPr>
          <w:rFonts w:cs="Arial"/>
        </w:rPr>
        <w:t>) x 3,17mm (1/8”), no requadro do perímetro e, também, internamente em travessas dispostas em cruz.</w:t>
      </w:r>
    </w:p>
    <w:p w14:paraId="00C2D81C" w14:textId="77777777" w:rsidR="00B171A4" w:rsidRPr="0035625C" w:rsidRDefault="00B171A4" w:rsidP="00B171A4">
      <w:pPr>
        <w:rPr>
          <w:rFonts w:cs="Arial"/>
        </w:rPr>
      </w:pPr>
      <w:r w:rsidRPr="0035625C">
        <w:rPr>
          <w:rFonts w:cs="Arial"/>
        </w:rPr>
        <w:t>O letreiro da placa deverá atender o modelo da Caixa Federal específica para o tipo de obra.</w:t>
      </w:r>
    </w:p>
    <w:p w14:paraId="4DE95A46" w14:textId="77777777" w:rsidR="00B171A4" w:rsidRDefault="00B171A4" w:rsidP="00B171A4">
      <w:pPr>
        <w:rPr>
          <w:rFonts w:cs="Arial"/>
        </w:rPr>
      </w:pPr>
      <w:r w:rsidRPr="0035625C">
        <w:rPr>
          <w:rFonts w:cs="Arial"/>
        </w:rPr>
        <w:t xml:space="preserve">Com dimensões mínimas de </w:t>
      </w:r>
      <w:r>
        <w:rPr>
          <w:rFonts w:cs="Arial"/>
        </w:rPr>
        <w:t>2</w:t>
      </w:r>
      <w:r w:rsidRPr="0035625C">
        <w:rPr>
          <w:rFonts w:cs="Arial"/>
        </w:rPr>
        <w:t>,</w:t>
      </w:r>
      <w:r>
        <w:rPr>
          <w:rFonts w:cs="Arial"/>
        </w:rPr>
        <w:t>00</w:t>
      </w:r>
      <w:r w:rsidRPr="0035625C">
        <w:rPr>
          <w:rFonts w:cs="Arial"/>
        </w:rPr>
        <w:t>x1,</w:t>
      </w:r>
      <w:r>
        <w:rPr>
          <w:rFonts w:cs="Arial"/>
        </w:rPr>
        <w:t>0</w:t>
      </w:r>
      <w:r w:rsidRPr="0035625C">
        <w:rPr>
          <w:rFonts w:cs="Arial"/>
        </w:rPr>
        <w:t xml:space="preserve">0 m, podendo ser aumentada desde que mantida as proporções. Conforme modelo </w:t>
      </w:r>
      <w:r>
        <w:rPr>
          <w:rFonts w:cs="Arial"/>
        </w:rPr>
        <w:t>abaixo</w:t>
      </w:r>
      <w:r w:rsidRPr="0035625C">
        <w:rPr>
          <w:rFonts w:cs="Arial"/>
        </w:rPr>
        <w:t>.</w:t>
      </w:r>
    </w:p>
    <w:p w14:paraId="0C3920CD" w14:textId="05A415AB" w:rsidR="00B171A4" w:rsidRDefault="00B171A4" w:rsidP="00B171A4">
      <w:pPr>
        <w:jc w:val="center"/>
        <w:rPr>
          <w:rFonts w:cs="Arial"/>
        </w:rPr>
      </w:pPr>
      <w:r w:rsidRPr="005366B4">
        <w:rPr>
          <w:rFonts w:cs="Arial"/>
          <w:noProof/>
        </w:rPr>
        <w:lastRenderedPageBreak/>
        <w:drawing>
          <wp:inline distT="0" distB="0" distL="0" distR="0" wp14:anchorId="1CFED861" wp14:editId="6FBB75D3">
            <wp:extent cx="5848350" cy="324104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48350" cy="3241040"/>
                    </a:xfrm>
                    <a:prstGeom prst="rect">
                      <a:avLst/>
                    </a:prstGeom>
                    <a:noFill/>
                    <a:ln>
                      <a:noFill/>
                    </a:ln>
                  </pic:spPr>
                </pic:pic>
              </a:graphicData>
            </a:graphic>
          </wp:inline>
        </w:drawing>
      </w:r>
    </w:p>
    <w:p w14:paraId="06AC1099" w14:textId="77777777" w:rsidR="00B171A4" w:rsidRDefault="00B171A4" w:rsidP="00B171A4">
      <w:pPr>
        <w:jc w:val="center"/>
        <w:rPr>
          <w:rFonts w:cs="Arial"/>
        </w:rPr>
      </w:pPr>
    </w:p>
    <w:p w14:paraId="120572EF" w14:textId="77777777" w:rsidR="00B171A4" w:rsidRDefault="00B171A4" w:rsidP="00B171A4">
      <w:pPr>
        <w:rPr>
          <w:rFonts w:cs="Arial"/>
          <w:b/>
          <w:bCs/>
        </w:rPr>
        <w:sectPr w:rsidR="00B171A4" w:rsidSect="00824D14">
          <w:headerReference w:type="even" r:id="rId13"/>
          <w:headerReference w:type="default" r:id="rId14"/>
          <w:footerReference w:type="even" r:id="rId15"/>
          <w:footerReference w:type="default" r:id="rId16"/>
          <w:headerReference w:type="first" r:id="rId17"/>
          <w:footerReference w:type="first" r:id="rId18"/>
          <w:pgSz w:w="11907" w:h="16839" w:code="9"/>
          <w:pgMar w:top="1440" w:right="1080" w:bottom="1440" w:left="1080" w:header="1134" w:footer="567" w:gutter="0"/>
          <w:pgBorders w:offsetFrom="page">
            <w:top w:val="single" w:sz="4" w:space="24" w:color="auto"/>
            <w:left w:val="single" w:sz="4" w:space="24" w:color="auto"/>
            <w:bottom w:val="single" w:sz="4" w:space="24" w:color="auto"/>
            <w:right w:val="single" w:sz="4" w:space="24" w:color="auto"/>
          </w:pgBorders>
          <w:cols w:space="720"/>
          <w:vAlign w:val="center"/>
          <w:docGrid w:linePitch="272"/>
        </w:sectPr>
      </w:pPr>
    </w:p>
    <w:p w14:paraId="7616FAE3" w14:textId="77777777" w:rsidR="00B171A4" w:rsidRPr="005366B4" w:rsidRDefault="00B171A4" w:rsidP="00B171A4">
      <w:pPr>
        <w:rPr>
          <w:rFonts w:cs="Arial"/>
          <w:b/>
          <w:bCs/>
        </w:rPr>
      </w:pPr>
      <w:r w:rsidRPr="005366B4">
        <w:rPr>
          <w:rFonts w:cs="Arial"/>
          <w:b/>
          <w:bCs/>
        </w:rPr>
        <w:t>ÁREA (A) DA PLACA:</w:t>
      </w:r>
    </w:p>
    <w:p w14:paraId="6AA3BBEA"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Cor de fundo: Azul CAIXA (C100 M60 Y0 K0);</w:t>
      </w:r>
    </w:p>
    <w:p w14:paraId="266CFE1D"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Fonte: Futura Bold;</w:t>
      </w:r>
    </w:p>
    <w:p w14:paraId="3E5D6CE9"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Cor da fonte: Branca;</w:t>
      </w:r>
    </w:p>
    <w:p w14:paraId="21280056"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Margens: Texto centralizado;</w:t>
      </w:r>
    </w:p>
    <w:p w14:paraId="16A1A6FB" w14:textId="77777777" w:rsidR="00B171A4" w:rsidRPr="005366B4" w:rsidRDefault="00B171A4" w:rsidP="00B171A4">
      <w:pPr>
        <w:rPr>
          <w:rFonts w:cs="Arial"/>
          <w:b/>
          <w:bCs/>
        </w:rPr>
      </w:pPr>
      <w:r w:rsidRPr="005366B4">
        <w:rPr>
          <w:rFonts w:cs="Arial"/>
          <w:b/>
          <w:bCs/>
        </w:rPr>
        <w:t>ÁREA (</w:t>
      </w:r>
      <w:r>
        <w:rPr>
          <w:rFonts w:cs="Arial"/>
          <w:b/>
          <w:bCs/>
        </w:rPr>
        <w:t>B</w:t>
      </w:r>
      <w:r w:rsidRPr="005366B4">
        <w:rPr>
          <w:rFonts w:cs="Arial"/>
          <w:b/>
          <w:bCs/>
        </w:rPr>
        <w:t>) DA PLACA:</w:t>
      </w:r>
    </w:p>
    <w:p w14:paraId="528FA673"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Cor de fundo: Branco;</w:t>
      </w:r>
    </w:p>
    <w:p w14:paraId="6BF17D9D"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Fonte: Futura Book e Futura Bold;</w:t>
      </w:r>
    </w:p>
    <w:p w14:paraId="2A6CE932"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Cor da fonte: Preta;</w:t>
      </w:r>
    </w:p>
    <w:p w14:paraId="2F3AF211"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Margens: Esquerda 2,5cm;</w:t>
      </w:r>
    </w:p>
    <w:p w14:paraId="036533EC" w14:textId="77777777" w:rsidR="00B171A4" w:rsidRDefault="00B171A4" w:rsidP="00B171A4">
      <w:pPr>
        <w:tabs>
          <w:tab w:val="left" w:pos="284"/>
        </w:tabs>
        <w:rPr>
          <w:rFonts w:cs="Arial"/>
        </w:rPr>
        <w:sectPr w:rsidR="00B171A4" w:rsidSect="00824D14">
          <w:type w:val="continuous"/>
          <w:pgSz w:w="11907" w:h="16839" w:code="9"/>
          <w:pgMar w:top="1440" w:right="1080" w:bottom="1440" w:left="1080" w:header="1701" w:footer="567" w:gutter="0"/>
          <w:pgBorders w:offsetFrom="page">
            <w:top w:val="single" w:sz="4" w:space="24" w:color="auto"/>
            <w:left w:val="single" w:sz="4" w:space="24" w:color="auto"/>
            <w:bottom w:val="single" w:sz="4" w:space="24" w:color="auto"/>
            <w:right w:val="single" w:sz="4" w:space="24" w:color="auto"/>
          </w:pgBorders>
          <w:cols w:num="2" w:space="3"/>
          <w:vAlign w:val="center"/>
          <w:docGrid w:linePitch="272"/>
        </w:sectPr>
      </w:pPr>
    </w:p>
    <w:p w14:paraId="5C858B9F" w14:textId="77777777" w:rsidR="00B171A4" w:rsidRDefault="00B171A4" w:rsidP="00B171A4">
      <w:pPr>
        <w:pStyle w:val="Subttulo"/>
      </w:pPr>
    </w:p>
    <w:p w14:paraId="0A4A3705" w14:textId="77777777" w:rsidR="00B171A4" w:rsidRPr="00E118E8" w:rsidRDefault="00B171A4" w:rsidP="00B171A4">
      <w:pPr>
        <w:pStyle w:val="Ttulo20"/>
        <w:shd w:val="clear" w:color="auto" w:fill="F2F2F2"/>
        <w:rPr>
          <w:i w:val="0"/>
          <w:iCs w:val="0"/>
        </w:rPr>
      </w:pPr>
      <w:r w:rsidRPr="00E118E8">
        <w:rPr>
          <w:i w:val="0"/>
          <w:iCs w:val="0"/>
        </w:rPr>
        <w:t>1.</w:t>
      </w:r>
      <w:r>
        <w:rPr>
          <w:i w:val="0"/>
          <w:iCs w:val="0"/>
        </w:rPr>
        <w:t>1.18</w:t>
      </w:r>
      <w:r w:rsidRPr="00E118E8">
        <w:rPr>
          <w:i w:val="0"/>
          <w:iCs w:val="0"/>
        </w:rPr>
        <w:t xml:space="preserve"> </w:t>
      </w:r>
      <w:r w:rsidRPr="00B2007E">
        <w:rPr>
          <w:i w:val="0"/>
          <w:iCs w:val="0"/>
        </w:rPr>
        <w:t>PLACA DE OBRA EM ADESIVO VINÍLICO PLOTADO</w:t>
      </w:r>
    </w:p>
    <w:p w14:paraId="5C2D6FA4" w14:textId="77777777" w:rsidR="00B171A4" w:rsidRPr="00B2007E" w:rsidRDefault="00B171A4" w:rsidP="00B171A4">
      <w:pPr>
        <w:rPr>
          <w:rStyle w:val="title2nb"/>
          <w:rFonts w:ascii="Calibri" w:hAnsi="Calibri"/>
          <w:sz w:val="20"/>
        </w:rPr>
      </w:pPr>
      <w:r w:rsidRPr="00B2007E">
        <w:rPr>
          <w:rStyle w:val="title2nb"/>
          <w:sz w:val="20"/>
        </w:rPr>
        <w:t>Considera o material e a mão de obra necessários para a execução do serviço e instalação no local. Itens e suas características Adesivos vinílico referência 3M ou equivalente, plotado conforme cores e arte pré-definidas.</w:t>
      </w:r>
    </w:p>
    <w:p w14:paraId="5620C297" w14:textId="77777777" w:rsidR="00B171A4" w:rsidRPr="00B2007E" w:rsidRDefault="00B171A4" w:rsidP="00B171A4">
      <w:pPr>
        <w:rPr>
          <w:rStyle w:val="title2nb"/>
          <w:sz w:val="20"/>
        </w:rPr>
      </w:pPr>
      <w:r w:rsidRPr="00B2007E">
        <w:rPr>
          <w:rStyle w:val="title2nb"/>
          <w:sz w:val="20"/>
        </w:rPr>
        <w:t>Tendo em vista a grande variedade de fachadas para as agências da CAIXA, os modelos apresentados a seguir não possuem dimensões definidas e devem ser adaptados de acordo com o espaço disponível. Contudo, todos os padrões, cores formatos e ângulos das formas apresentadas devem ser mantidas, sem “esticar” a imagem na horizontal ou vertical para adequar ao espaço disponível. Em caso de dúvida, consulte a CEINF.</w:t>
      </w:r>
    </w:p>
    <w:p w14:paraId="41D5F6CB" w14:textId="77777777" w:rsidR="00B171A4" w:rsidRPr="00B2007E" w:rsidRDefault="00B171A4" w:rsidP="00B171A4">
      <w:pPr>
        <w:rPr>
          <w:rStyle w:val="title2nb"/>
          <w:sz w:val="20"/>
        </w:rPr>
      </w:pPr>
      <w:r w:rsidRPr="00B2007E">
        <w:rPr>
          <w:rStyle w:val="title2"/>
          <w:sz w:val="20"/>
        </w:rPr>
        <w:t xml:space="preserve">Critério de medição: </w:t>
      </w:r>
      <w:r w:rsidRPr="00B2007E">
        <w:rPr>
          <w:rStyle w:val="title2nb"/>
          <w:sz w:val="20"/>
        </w:rPr>
        <w:t xml:space="preserve">Por </w:t>
      </w:r>
      <w:r>
        <w:rPr>
          <w:rStyle w:val="title2nb"/>
          <w:sz w:val="20"/>
        </w:rPr>
        <w:t>metro quadrado (</w:t>
      </w:r>
      <w:r w:rsidRPr="00B2007E">
        <w:rPr>
          <w:rStyle w:val="title2nb"/>
          <w:sz w:val="20"/>
        </w:rPr>
        <w:t>m²</w:t>
      </w:r>
      <w:r>
        <w:rPr>
          <w:rStyle w:val="title2nb"/>
          <w:sz w:val="20"/>
        </w:rPr>
        <w:t>)</w:t>
      </w:r>
      <w:r w:rsidRPr="00B2007E">
        <w:rPr>
          <w:rStyle w:val="title2nb"/>
          <w:sz w:val="20"/>
        </w:rPr>
        <w:t xml:space="preserve">. </w:t>
      </w:r>
      <w:r w:rsidRPr="00B2007E">
        <w:rPr>
          <w:rStyle w:val="title2"/>
          <w:sz w:val="20"/>
        </w:rPr>
        <w:t xml:space="preserve">Local de aplicação: </w:t>
      </w:r>
      <w:r w:rsidRPr="00B2007E">
        <w:rPr>
          <w:rStyle w:val="title2nb"/>
          <w:sz w:val="20"/>
        </w:rPr>
        <w:t xml:space="preserve">Conforme indicado pela fiscalização. </w:t>
      </w:r>
    </w:p>
    <w:p w14:paraId="48699EB7" w14:textId="77777777" w:rsidR="00B171A4" w:rsidRDefault="00B171A4" w:rsidP="00B171A4">
      <w:pPr>
        <w:pStyle w:val="Subttulo"/>
      </w:pPr>
    </w:p>
    <w:p w14:paraId="16FAAB93" w14:textId="77777777" w:rsidR="00B171A4" w:rsidRDefault="00B171A4" w:rsidP="00B171A4">
      <w:pPr>
        <w:pStyle w:val="Subttulo"/>
      </w:pPr>
      <w:r>
        <w:t>Padrão de Cores da Caixa:</w:t>
      </w:r>
    </w:p>
    <w:p w14:paraId="2994D8C1" w14:textId="77777777" w:rsidR="00B171A4" w:rsidRPr="00B2007E" w:rsidRDefault="00B171A4" w:rsidP="00B171A4">
      <w:pPr>
        <w:rPr>
          <w:rFonts w:ascii="Calibri" w:hAnsi="Calibri"/>
        </w:rPr>
      </w:pPr>
      <w:r w:rsidRPr="00B2007E">
        <w:t>Azul CAIXA (C100 M60 Y0 K0) PANTONE 287C</w:t>
      </w:r>
      <w:r>
        <w:t>.</w:t>
      </w:r>
    </w:p>
    <w:p w14:paraId="4E4C4059" w14:textId="77777777" w:rsidR="00B171A4" w:rsidRPr="00B2007E" w:rsidRDefault="00B171A4" w:rsidP="00B171A4">
      <w:r w:rsidRPr="00B2007E">
        <w:t>Laranja CAIXA (C0 M50 Y100 K0) PANTONE 151C</w:t>
      </w:r>
      <w:r>
        <w:t>.</w:t>
      </w:r>
    </w:p>
    <w:p w14:paraId="5E4D872C" w14:textId="77777777" w:rsidR="00B171A4" w:rsidRPr="00B2007E" w:rsidRDefault="00B171A4" w:rsidP="00B171A4">
      <w:r w:rsidRPr="00B2007E">
        <w:t>Azul Céu (C75 M0 Y5 K0)</w:t>
      </w:r>
      <w:r>
        <w:t>.</w:t>
      </w:r>
    </w:p>
    <w:p w14:paraId="5F4791F4" w14:textId="77777777" w:rsidR="00B171A4" w:rsidRDefault="00B171A4" w:rsidP="00B171A4">
      <w:pPr>
        <w:pStyle w:val="Subttulo"/>
      </w:pPr>
    </w:p>
    <w:p w14:paraId="57B717DA" w14:textId="77777777" w:rsidR="00B171A4" w:rsidRDefault="00B171A4" w:rsidP="00B171A4">
      <w:pPr>
        <w:pStyle w:val="Subttulo"/>
      </w:pPr>
      <w:r>
        <w:t>Exemplos de adesivos padrão da Caixa:</w:t>
      </w:r>
    </w:p>
    <w:p w14:paraId="261AFAB6" w14:textId="77777777" w:rsidR="00B171A4" w:rsidRDefault="00B171A4" w:rsidP="00B171A4">
      <w:pPr>
        <w:pStyle w:val="Subttulo"/>
      </w:pPr>
    </w:p>
    <w:p w14:paraId="7410DCE6" w14:textId="18B83220" w:rsidR="00B171A4" w:rsidRDefault="00B171A4" w:rsidP="00B171A4">
      <w:pPr>
        <w:pStyle w:val="Subttulo"/>
      </w:pPr>
      <w:r w:rsidRPr="00A026BC">
        <w:rPr>
          <w:noProof/>
        </w:rPr>
        <w:drawing>
          <wp:inline distT="0" distB="0" distL="0" distR="0" wp14:anchorId="77BFD59B" wp14:editId="276CEC76">
            <wp:extent cx="5758180" cy="1679575"/>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8180" cy="1679575"/>
                    </a:xfrm>
                    <a:prstGeom prst="rect">
                      <a:avLst/>
                    </a:prstGeom>
                    <a:noFill/>
                    <a:ln>
                      <a:noFill/>
                    </a:ln>
                  </pic:spPr>
                </pic:pic>
              </a:graphicData>
            </a:graphic>
          </wp:inline>
        </w:drawing>
      </w:r>
    </w:p>
    <w:p w14:paraId="45F75A04" w14:textId="77777777" w:rsidR="00B171A4" w:rsidRDefault="00B171A4" w:rsidP="00B171A4">
      <w:pPr>
        <w:pStyle w:val="Subttulo"/>
      </w:pPr>
    </w:p>
    <w:p w14:paraId="3D452C09" w14:textId="7E9F8A3D" w:rsidR="00B171A4" w:rsidRDefault="00B171A4" w:rsidP="00B171A4">
      <w:pPr>
        <w:pStyle w:val="Subttulo"/>
      </w:pPr>
      <w:r w:rsidRPr="00A026BC">
        <w:rPr>
          <w:noProof/>
        </w:rPr>
        <w:drawing>
          <wp:inline distT="0" distB="0" distL="0" distR="0" wp14:anchorId="15728962" wp14:editId="1583DC1A">
            <wp:extent cx="5758180" cy="240792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8180" cy="2407920"/>
                    </a:xfrm>
                    <a:prstGeom prst="rect">
                      <a:avLst/>
                    </a:prstGeom>
                    <a:noFill/>
                    <a:ln>
                      <a:noFill/>
                    </a:ln>
                  </pic:spPr>
                </pic:pic>
              </a:graphicData>
            </a:graphic>
          </wp:inline>
        </w:drawing>
      </w:r>
    </w:p>
    <w:p w14:paraId="21B73448" w14:textId="77777777" w:rsidR="00B171A4" w:rsidRPr="00B2007E" w:rsidRDefault="00B171A4" w:rsidP="00B171A4">
      <w:pPr>
        <w:pStyle w:val="Subttulo"/>
      </w:pPr>
    </w:p>
    <w:p w14:paraId="0C5D6DEC" w14:textId="77777777" w:rsidR="00B171A4" w:rsidRPr="00E118E8" w:rsidRDefault="00B171A4" w:rsidP="00B171A4">
      <w:pPr>
        <w:pStyle w:val="Ttulo20"/>
        <w:shd w:val="clear" w:color="auto" w:fill="F2F2F2"/>
        <w:spacing w:before="0"/>
        <w:rPr>
          <w:i w:val="0"/>
          <w:iCs w:val="0"/>
        </w:rPr>
      </w:pPr>
      <w:r w:rsidRPr="00E118E8">
        <w:rPr>
          <w:i w:val="0"/>
          <w:iCs w:val="0"/>
        </w:rPr>
        <w:t>1.</w:t>
      </w:r>
      <w:r>
        <w:rPr>
          <w:i w:val="0"/>
          <w:iCs w:val="0"/>
        </w:rPr>
        <w:t>1.19</w:t>
      </w:r>
      <w:r w:rsidRPr="00E118E8">
        <w:rPr>
          <w:i w:val="0"/>
          <w:iCs w:val="0"/>
        </w:rPr>
        <w:t xml:space="preserve"> PLANO DE GERENCIAMENTO DE RESÍDUOS DA CONSTRUÇÃO CIVIL (PGRCC), INCLUSO ART</w:t>
      </w:r>
    </w:p>
    <w:p w14:paraId="774EC050" w14:textId="77777777" w:rsidR="00B171A4" w:rsidRDefault="00B171A4" w:rsidP="00B171A4">
      <w:pPr>
        <w:rPr>
          <w:rFonts w:cs="Arial"/>
        </w:rPr>
      </w:pPr>
      <w:r>
        <w:rPr>
          <w:rFonts w:cs="Arial"/>
        </w:rPr>
        <w:t>A contratada deverá elaborar um PLANO DE GERENCIAMENTO DE RESÍDUOS DA CONSTRUÇÃO CIVIL (PGRCC), conforme especificado no APÊNDICE C.</w:t>
      </w:r>
    </w:p>
    <w:p w14:paraId="2334A524" w14:textId="77777777" w:rsidR="00B171A4" w:rsidRDefault="00B171A4" w:rsidP="00B171A4">
      <w:pPr>
        <w:rPr>
          <w:rFonts w:cs="Arial"/>
        </w:rPr>
      </w:pPr>
    </w:p>
    <w:p w14:paraId="35B01518" w14:textId="77777777" w:rsidR="00B171A4" w:rsidRDefault="00B171A4" w:rsidP="00B171A4">
      <w:pPr>
        <w:rPr>
          <w:rFonts w:cs="Arial"/>
        </w:rPr>
      </w:pPr>
      <w:r>
        <w:rPr>
          <w:rFonts w:cs="Arial"/>
        </w:rPr>
        <w:t xml:space="preserve">O PGRCC deverá ser elaborado por responsável técnico devidamente habilitado, com a respectiva ART (Anotação de Responsabilidade Técnica) ou equivalente, com a atividade específica de Plano </w:t>
      </w:r>
      <w:r>
        <w:rPr>
          <w:rFonts w:cs="Arial"/>
        </w:rPr>
        <w:lastRenderedPageBreak/>
        <w:t>de Gerenciamento de Resíduos Sólidos (PGRS) ou Plano de Gestão de Resíduos da Construção Civil (PGRCC), conforme Art. 22 da Lei 12.305/2010.</w:t>
      </w:r>
    </w:p>
    <w:p w14:paraId="3F260A58" w14:textId="77777777" w:rsidR="00B171A4" w:rsidRDefault="00B171A4" w:rsidP="00B171A4">
      <w:pPr>
        <w:rPr>
          <w:rFonts w:cs="Arial"/>
        </w:rPr>
      </w:pPr>
    </w:p>
    <w:p w14:paraId="31679688" w14:textId="77777777" w:rsidR="00B171A4" w:rsidRDefault="00B171A4" w:rsidP="00B171A4">
      <w:pPr>
        <w:rPr>
          <w:rFonts w:cs="Arial"/>
        </w:rPr>
      </w:pPr>
      <w:r>
        <w:rPr>
          <w:rFonts w:cs="Arial"/>
        </w:rPr>
        <w:t>A ART deverá ser específica para a atividade de Plano de Gerenciamento de Resíduos Sólidos – PGRS, e deverá ser entregue, no início do contrato, antes da execução das obras/serviços.</w:t>
      </w:r>
    </w:p>
    <w:p w14:paraId="6E069A99" w14:textId="77777777" w:rsidR="00B171A4" w:rsidRDefault="00B171A4" w:rsidP="00B171A4">
      <w:pPr>
        <w:rPr>
          <w:rFonts w:cs="Arial"/>
        </w:rPr>
      </w:pPr>
    </w:p>
    <w:p w14:paraId="0E65CC75" w14:textId="77777777" w:rsidR="00B171A4" w:rsidRPr="00895AD3" w:rsidRDefault="00B171A4" w:rsidP="00B171A4">
      <w:pPr>
        <w:rPr>
          <w:rFonts w:cs="Arial"/>
        </w:rPr>
      </w:pPr>
      <w:r w:rsidRPr="00895AD3">
        <w:rPr>
          <w:rFonts w:cs="Arial"/>
        </w:rPr>
        <w:t>O Plano é para todos os serviços da ATA durante a vigência.</w:t>
      </w:r>
    </w:p>
    <w:p w14:paraId="72615521" w14:textId="77777777" w:rsidR="00B171A4" w:rsidRPr="00895AD3" w:rsidRDefault="00B171A4" w:rsidP="00B171A4">
      <w:pPr>
        <w:rPr>
          <w:rFonts w:cs="Arial"/>
        </w:rPr>
      </w:pPr>
      <w:r w:rsidRPr="00895AD3">
        <w:rPr>
          <w:rFonts w:cs="Arial"/>
        </w:rPr>
        <w:t>A contratada deve definir qual é o seu plano para o gerenciamento dos resíduos gerados.</w:t>
      </w:r>
    </w:p>
    <w:p w14:paraId="1B0BCEC6" w14:textId="77777777" w:rsidR="00B171A4" w:rsidRPr="00895AD3" w:rsidRDefault="00B171A4" w:rsidP="00B171A4">
      <w:pPr>
        <w:rPr>
          <w:rFonts w:cs="Arial"/>
        </w:rPr>
      </w:pPr>
      <w:r w:rsidRPr="00895AD3">
        <w:rPr>
          <w:rFonts w:cs="Arial"/>
        </w:rPr>
        <w:t>Alguns municípios exigem um PGRCC específico e até mesmo aprovado pela Prefeitura</w:t>
      </w:r>
      <w:r>
        <w:rPr>
          <w:rFonts w:cs="Arial"/>
        </w:rPr>
        <w:t>, o</w:t>
      </w:r>
      <w:r w:rsidRPr="00895AD3">
        <w:rPr>
          <w:rFonts w:cs="Arial"/>
        </w:rPr>
        <w:t>u seja, deve-se elaborar um PGRCC específico para estes municípios com vigência de 12 meses.</w:t>
      </w:r>
    </w:p>
    <w:p w14:paraId="2F08381B" w14:textId="77777777" w:rsidR="00B171A4" w:rsidRPr="0035625C" w:rsidRDefault="00B171A4" w:rsidP="00B171A4">
      <w:pPr>
        <w:pStyle w:val="Subttulo"/>
        <w:jc w:val="left"/>
      </w:pPr>
    </w:p>
    <w:p w14:paraId="695D23CC" w14:textId="77777777" w:rsidR="00B171A4" w:rsidRDefault="00B171A4" w:rsidP="00B171A4">
      <w:pPr>
        <w:pStyle w:val="Ttulo20"/>
        <w:shd w:val="clear" w:color="auto" w:fill="FFFFFF"/>
        <w:rPr>
          <w:i w:val="0"/>
          <w:iCs w:val="0"/>
        </w:rPr>
      </w:pPr>
      <w:r w:rsidRPr="00A330C2">
        <w:rPr>
          <w:i w:val="0"/>
          <w:iCs w:val="0"/>
        </w:rPr>
        <w:t>DESCARTE AMBIENTALMENTE CORRETO DE RESÍDUOS</w:t>
      </w:r>
    </w:p>
    <w:p w14:paraId="35332798" w14:textId="77777777" w:rsidR="00B171A4" w:rsidRDefault="00B171A4" w:rsidP="00B171A4">
      <w:pPr>
        <w:rPr>
          <w:rFonts w:cs="Arial"/>
        </w:rPr>
      </w:pPr>
      <w:r>
        <w:rPr>
          <w:rFonts w:cs="Arial"/>
        </w:rPr>
        <w:t>A CONTRATADA deverá apresentar, a cada obra/serviço, relatório contendo os quantitativos descartados, informando a classificação e destinação dos resíduos, conforme a DECLARAÇÃO DE DESTINAÇÃO DE RESÍDUOS (APÊNDICE_B).</w:t>
      </w:r>
    </w:p>
    <w:p w14:paraId="0682CDEF" w14:textId="77777777" w:rsidR="00B171A4" w:rsidRDefault="00B171A4" w:rsidP="00B171A4">
      <w:pPr>
        <w:rPr>
          <w:rFonts w:cs="Arial"/>
          <w:szCs w:val="22"/>
        </w:rPr>
      </w:pPr>
    </w:p>
    <w:p w14:paraId="632309E3" w14:textId="77777777" w:rsidR="00B171A4" w:rsidRDefault="00B171A4" w:rsidP="00B171A4">
      <w:pPr>
        <w:rPr>
          <w:rFonts w:cs="Arial"/>
        </w:rPr>
      </w:pPr>
      <w:r>
        <w:rPr>
          <w:rFonts w:cs="Arial"/>
        </w:rPr>
        <w:t>A CONTRATADA deverá subcontratar serviço de ALUGUEL DE CAÇAMBA, devidamente homologado conforme legislações Estaduais e Municipais do local de execução da obra ou serviço. Os dados da Transportadora, Licença Ambiental, Manifesto de Transporte de Resíduos e data do transporte, devem ser corretamente informados.</w:t>
      </w:r>
    </w:p>
    <w:p w14:paraId="523F2EEB" w14:textId="77777777" w:rsidR="00B171A4" w:rsidRDefault="00B171A4" w:rsidP="00B171A4">
      <w:pPr>
        <w:rPr>
          <w:rFonts w:cs="Arial"/>
        </w:rPr>
      </w:pPr>
    </w:p>
    <w:p w14:paraId="5CF7C4F6" w14:textId="77777777" w:rsidR="00B171A4" w:rsidRPr="00895AD3" w:rsidRDefault="00B171A4" w:rsidP="00B171A4">
      <w:pPr>
        <w:rPr>
          <w:rFonts w:cs="Arial"/>
        </w:rPr>
      </w:pPr>
      <w:r w:rsidRPr="00895AD3">
        <w:rPr>
          <w:rFonts w:cs="Arial"/>
        </w:rPr>
        <w:t>Critério de medição:</w:t>
      </w:r>
    </w:p>
    <w:p w14:paraId="284BF82C" w14:textId="77777777" w:rsidR="00B171A4" w:rsidRPr="00895AD3" w:rsidRDefault="00B171A4" w:rsidP="00B171A4">
      <w:pPr>
        <w:rPr>
          <w:rFonts w:cs="Arial"/>
        </w:rPr>
      </w:pPr>
      <w:r w:rsidRPr="00895AD3">
        <w:rPr>
          <w:rFonts w:cs="Arial"/>
        </w:rPr>
        <w:t>No mínimo um plano por ATA.</w:t>
      </w:r>
    </w:p>
    <w:p w14:paraId="057C6B8E" w14:textId="77777777" w:rsidR="00B171A4" w:rsidRPr="00895AD3" w:rsidRDefault="00B171A4" w:rsidP="00B171A4">
      <w:pPr>
        <w:rPr>
          <w:rFonts w:cs="Arial"/>
        </w:rPr>
      </w:pPr>
      <w:r w:rsidRPr="00895AD3">
        <w:rPr>
          <w:rFonts w:cs="Arial"/>
        </w:rPr>
        <w:t>Um PGRCC por município que exige plano específico, desde que devidamente aprovado pela prefeitura ou respectiva secretaria ambiental ou equivalente.</w:t>
      </w:r>
    </w:p>
    <w:p w14:paraId="1136E993" w14:textId="77777777" w:rsidR="00B171A4" w:rsidRPr="00A330C2" w:rsidRDefault="00B171A4" w:rsidP="00B171A4">
      <w:r w:rsidRPr="00895AD3">
        <w:rPr>
          <w:rFonts w:cs="Arial"/>
        </w:rPr>
        <w:t> </w:t>
      </w:r>
    </w:p>
    <w:p w14:paraId="02AB6EB8" w14:textId="77777777" w:rsidR="00B171A4" w:rsidRPr="00E118E8" w:rsidRDefault="00B171A4" w:rsidP="00B171A4">
      <w:pPr>
        <w:pStyle w:val="Ttulo20"/>
        <w:shd w:val="clear" w:color="auto" w:fill="F2F2F2"/>
        <w:rPr>
          <w:i w:val="0"/>
          <w:iCs w:val="0"/>
        </w:rPr>
      </w:pPr>
      <w:r w:rsidRPr="00E118E8">
        <w:rPr>
          <w:i w:val="0"/>
          <w:iCs w:val="0"/>
        </w:rPr>
        <w:t>1.</w:t>
      </w:r>
      <w:r>
        <w:rPr>
          <w:i w:val="0"/>
          <w:iCs w:val="0"/>
        </w:rPr>
        <w:t>1.</w:t>
      </w:r>
      <w:r w:rsidRPr="00E118E8">
        <w:rPr>
          <w:i w:val="0"/>
          <w:iCs w:val="0"/>
        </w:rPr>
        <w:t>2</w:t>
      </w:r>
      <w:r>
        <w:rPr>
          <w:i w:val="0"/>
          <w:iCs w:val="0"/>
        </w:rPr>
        <w:t>0</w:t>
      </w:r>
      <w:r w:rsidRPr="00E118E8">
        <w:rPr>
          <w:i w:val="0"/>
          <w:iCs w:val="0"/>
        </w:rPr>
        <w:t xml:space="preserve"> PROTEÇÃO DE MÓVEIS E EQUIPAMENTOS COM LONA PLÁSTICA</w:t>
      </w:r>
    </w:p>
    <w:p w14:paraId="05C332CF" w14:textId="77777777" w:rsidR="00B171A4" w:rsidRDefault="00B171A4" w:rsidP="00B171A4">
      <w:pPr>
        <w:rPr>
          <w:rFonts w:cs="Arial"/>
        </w:rPr>
      </w:pPr>
      <w:r w:rsidRPr="0035625C">
        <w:rPr>
          <w:rFonts w:cs="Arial"/>
        </w:rPr>
        <w:t>Deverão ser previstas proteções em torno das áreas a serem trabalhadas, incluindo a proteção de mobiliário, equipamentos e demais instalações adjacentes. Estas proteções serão removíveis e executadas de forma a resguardar contra qualquer tipo de acidente. Deverá ser utilizada lona plástica tipo terreiro de qualidade e com boa resistência, à base de lençol de polietileno aditivado, em espessura compatível com a destinação de proteção de móveis e equipamentos. As bordas deverão ser fixadas de modo a não permitir que a lona se desloque até o término da intervenção, sem que danifique o móvel ou equipamento.</w:t>
      </w:r>
    </w:p>
    <w:p w14:paraId="2C80D7E4" w14:textId="77777777" w:rsidR="00B171A4" w:rsidRPr="0035625C" w:rsidRDefault="00B171A4" w:rsidP="00B171A4"/>
    <w:p w14:paraId="65E70222" w14:textId="77777777" w:rsidR="00B171A4" w:rsidRPr="00E118E8" w:rsidRDefault="00B171A4" w:rsidP="00B171A4">
      <w:pPr>
        <w:pStyle w:val="Ttulo20"/>
        <w:shd w:val="clear" w:color="auto" w:fill="F2F2F2"/>
        <w:rPr>
          <w:i w:val="0"/>
          <w:iCs w:val="0"/>
        </w:rPr>
      </w:pPr>
      <w:r w:rsidRPr="00E118E8">
        <w:rPr>
          <w:i w:val="0"/>
          <w:iCs w:val="0"/>
        </w:rPr>
        <w:t>1.</w:t>
      </w:r>
      <w:r>
        <w:rPr>
          <w:i w:val="0"/>
          <w:iCs w:val="0"/>
        </w:rPr>
        <w:t>1.21</w:t>
      </w:r>
      <w:r w:rsidRPr="00E118E8">
        <w:rPr>
          <w:i w:val="0"/>
          <w:iCs w:val="0"/>
        </w:rPr>
        <w:t xml:space="preserve"> TAPUME COM COMPENSADO DE MADEIRA</w:t>
      </w:r>
    </w:p>
    <w:p w14:paraId="6A49CBC5" w14:textId="77777777" w:rsidR="00B171A4" w:rsidRPr="0035625C" w:rsidRDefault="00B171A4" w:rsidP="00B171A4">
      <w:pPr>
        <w:rPr>
          <w:rFonts w:cs="Arial"/>
        </w:rPr>
      </w:pPr>
      <w:r w:rsidRPr="0035625C">
        <w:rPr>
          <w:rFonts w:cs="Arial"/>
        </w:rPr>
        <w:t>Os tapumes deverão ser adesivados pela CONTRATADA de acordo com o padrão definido pela CAIXA para sinalizar obras em andamento. É de responsabilidade da CONTRATADA, a montagem das proteções necessárias, assim como a sua segurança, atendendo as prescrições da NR8.</w:t>
      </w:r>
    </w:p>
    <w:p w14:paraId="2C1B3F00" w14:textId="77777777" w:rsidR="00B171A4" w:rsidRPr="0035625C" w:rsidRDefault="00B171A4" w:rsidP="00B171A4">
      <w:pPr>
        <w:rPr>
          <w:rFonts w:cs="Arial"/>
        </w:rPr>
      </w:pPr>
      <w:r w:rsidRPr="0035625C">
        <w:rPr>
          <w:rFonts w:cs="Arial"/>
        </w:rPr>
        <w:t>Tapume: Altura do tapume será de 2,20m, acabado, em caso do terreno inclinado o tapume deverá seguir a inclinação do terreno na parte inferior e na parte superior deverá ser alinhado e nivelado. A altura de 2.20m deverá ser respeitada e seguida pelo nível mais alto do terreno, conforme figura abaixo.</w:t>
      </w:r>
    </w:p>
    <w:p w14:paraId="2C4CB533" w14:textId="77777777" w:rsidR="00B171A4" w:rsidRPr="0035625C" w:rsidRDefault="00B171A4" w:rsidP="00B171A4">
      <w:pPr>
        <w:rPr>
          <w:rFonts w:cs="Arial"/>
        </w:rPr>
      </w:pPr>
      <w:r w:rsidRPr="0035625C">
        <w:rPr>
          <w:rFonts w:cs="Arial"/>
        </w:rPr>
        <w:t>O tapume deverá ter afastamento de 5 cm do piso, para a passagem de águas e para proteção contra a umidade.</w:t>
      </w:r>
    </w:p>
    <w:p w14:paraId="15D022F9" w14:textId="77777777" w:rsidR="00B171A4" w:rsidRPr="0035625C" w:rsidRDefault="00B171A4" w:rsidP="00B171A4">
      <w:pPr>
        <w:rPr>
          <w:rFonts w:cs="Arial"/>
        </w:rPr>
      </w:pPr>
      <w:r w:rsidRPr="0035625C">
        <w:rPr>
          <w:rFonts w:cs="Arial"/>
        </w:rPr>
        <w:t>Deverá ser preservada uma área de 10.00x2.00m para a colocação da comunicação visual, essa área não poderá ser composta por portões e outros empecilhos que possam prejudicar a instalação da comunicação visual.</w:t>
      </w:r>
    </w:p>
    <w:p w14:paraId="6CDA5BD5" w14:textId="77777777" w:rsidR="00B171A4" w:rsidRPr="0035625C" w:rsidRDefault="00B171A4" w:rsidP="00B171A4">
      <w:pPr>
        <w:rPr>
          <w:rFonts w:cs="Arial"/>
        </w:rPr>
      </w:pPr>
      <w:r w:rsidRPr="0035625C">
        <w:rPr>
          <w:rFonts w:cs="Arial"/>
        </w:rPr>
        <w:lastRenderedPageBreak/>
        <w:t xml:space="preserve">Os montantes principais – peças inteiras e maciças com 75x75mm de seção transversal, espaçado de 1,60m, serão em </w:t>
      </w:r>
      <w:r>
        <w:rPr>
          <w:rFonts w:cs="Arial"/>
        </w:rPr>
        <w:t>Cedrinho, Angelim, Tauari</w:t>
      </w:r>
      <w:r w:rsidRPr="0035625C">
        <w:rPr>
          <w:rFonts w:cs="Arial"/>
        </w:rPr>
        <w:t xml:space="preserve"> ou madeira equivalente, solidamente fixado no solo, com fixação mínima de 60 cm.</w:t>
      </w:r>
    </w:p>
    <w:p w14:paraId="1001EF1F" w14:textId="77777777" w:rsidR="00B171A4" w:rsidRPr="0035625C" w:rsidRDefault="00B171A4" w:rsidP="00B171A4">
      <w:pPr>
        <w:rPr>
          <w:rFonts w:cs="Arial"/>
        </w:rPr>
      </w:pPr>
      <w:r w:rsidRPr="0035625C">
        <w:rPr>
          <w:rFonts w:cs="Arial"/>
        </w:rPr>
        <w:t>As travessas – peças inteiras e maciças com 50x50mm de seção transversal, serão de pinho do Paraná ou madeira equivalente e obrigatoriamente deverão estar fixadas, nas duas extremidades da chapa de compensado e no centro.</w:t>
      </w:r>
    </w:p>
    <w:p w14:paraId="353F2BBD" w14:textId="77777777" w:rsidR="00B171A4" w:rsidRPr="0035625C" w:rsidRDefault="00B171A4" w:rsidP="00B171A4">
      <w:pPr>
        <w:rPr>
          <w:rFonts w:cs="Arial"/>
        </w:rPr>
      </w:pPr>
      <w:r w:rsidRPr="0035625C">
        <w:rPr>
          <w:rFonts w:cs="Arial"/>
        </w:rPr>
        <w:t>As chapas de vedação serão de madeira compensada laminada, de 15mm de espessura, com acabamento lixado em ambas as faces, sua superfície deverá ser completamente reta e bem fixada, em hipótese nenhuma poderá apresentar descontinuidade, emendas ou “barriga”.</w:t>
      </w:r>
    </w:p>
    <w:p w14:paraId="537DC355" w14:textId="77777777" w:rsidR="00B171A4" w:rsidRPr="0035625C" w:rsidRDefault="00B171A4" w:rsidP="00B171A4">
      <w:pPr>
        <w:pStyle w:val="Subttulo"/>
        <w:rPr>
          <w:b w:val="0"/>
          <w:bCs/>
        </w:rPr>
      </w:pPr>
    </w:p>
    <w:p w14:paraId="1ABB6D45" w14:textId="77777777" w:rsidR="00B171A4" w:rsidRPr="0035625C" w:rsidRDefault="00B171A4" w:rsidP="00B171A4">
      <w:pPr>
        <w:pStyle w:val="Subttulo"/>
      </w:pPr>
      <w:r w:rsidRPr="0035625C">
        <w:object w:dxaOrig="14250" w:dyaOrig="8235" w14:anchorId="660D2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115.5pt" o:ole="">
            <v:imagedata r:id="rId21" o:title="" croptop="11036f" cropbottom="21732f"/>
          </v:shape>
          <o:OLEObject Type="Embed" ProgID="AutoCADLT.Drawing.20" ShapeID="_x0000_i1025" DrawAspect="Content" ObjectID="_1768053776" r:id="rId22"/>
        </w:object>
      </w:r>
    </w:p>
    <w:p w14:paraId="235BBE4B" w14:textId="77777777" w:rsidR="00B171A4" w:rsidRPr="0035625C" w:rsidRDefault="00B171A4" w:rsidP="00B171A4">
      <w:pPr>
        <w:pStyle w:val="Subttulo"/>
        <w:jc w:val="left"/>
      </w:pPr>
    </w:p>
    <w:p w14:paraId="11A00F00" w14:textId="77777777" w:rsidR="00B171A4" w:rsidRPr="0035625C" w:rsidRDefault="00B171A4" w:rsidP="00B171A4">
      <w:pPr>
        <w:rPr>
          <w:rFonts w:cs="Arial"/>
        </w:rPr>
      </w:pPr>
      <w:r w:rsidRPr="0035625C">
        <w:rPr>
          <w:rFonts w:cs="Arial"/>
        </w:rPr>
        <w:t>As placas de compensado deverão ter dimensões de 1.60 x 2.20m, a madeira compensada laminada deverá ser constituída por um número ímpar de lâminas, 3, 5 ou 7, colocadas sobre pressão, com as fibras em sentido ortogonal, de forma que o movimento higroscópico transversal de uma lâmina é compensado pelas fibras ortogonais da lâmina adjacentes, considerando que no sentido longitudinal é praticamente nula a deformação de madeira.</w:t>
      </w:r>
    </w:p>
    <w:p w14:paraId="446C3EFA" w14:textId="77777777" w:rsidR="00B171A4" w:rsidRPr="0035625C" w:rsidRDefault="00B171A4" w:rsidP="00B171A4">
      <w:pPr>
        <w:pStyle w:val="Subttulo"/>
        <w:jc w:val="left"/>
      </w:pPr>
    </w:p>
    <w:p w14:paraId="07B8DDB5" w14:textId="77777777" w:rsidR="00B171A4" w:rsidRPr="0035625C" w:rsidRDefault="00B171A4" w:rsidP="00B171A4">
      <w:pPr>
        <w:pStyle w:val="Subttulo"/>
      </w:pPr>
      <w:r w:rsidRPr="0035625C">
        <w:object w:dxaOrig="14250" w:dyaOrig="8235" w14:anchorId="20D02410">
          <v:shape id="_x0000_i1026" type="#_x0000_t75" style="width:343.5pt;height:166.5pt" o:ole="">
            <v:imagedata r:id="rId23" o:title="" croptop="10186f"/>
          </v:shape>
          <o:OLEObject Type="Embed" ProgID="AutoCADLT.Drawing.20" ShapeID="_x0000_i1026" DrawAspect="Content" ObjectID="_1768053777" r:id="rId24"/>
        </w:object>
      </w:r>
    </w:p>
    <w:p w14:paraId="5A1E16E9" w14:textId="77777777" w:rsidR="00B171A4" w:rsidRPr="0035625C" w:rsidRDefault="00B171A4" w:rsidP="00B171A4">
      <w:pPr>
        <w:spacing w:after="60"/>
        <w:ind w:left="1080" w:hanging="1081"/>
        <w:jc w:val="center"/>
        <w:rPr>
          <w:rFonts w:cs="Arial"/>
          <w:bCs/>
        </w:rPr>
      </w:pPr>
    </w:p>
    <w:p w14:paraId="4F61BE49" w14:textId="77777777" w:rsidR="00B171A4" w:rsidRPr="0035625C" w:rsidRDefault="00B171A4" w:rsidP="00B171A4">
      <w:pPr>
        <w:rPr>
          <w:rFonts w:cs="Arial"/>
        </w:rPr>
      </w:pPr>
      <w:r w:rsidRPr="0035625C">
        <w:rPr>
          <w:rFonts w:cs="Arial"/>
        </w:rPr>
        <w:t>A união das lâminas de uma mesma camada será perfeita, para evitar defeitos ou ondulações nas chapas exteriores.</w:t>
      </w:r>
    </w:p>
    <w:p w14:paraId="73CDE7F5" w14:textId="77777777" w:rsidR="00B171A4" w:rsidRPr="0035625C" w:rsidRDefault="00B171A4" w:rsidP="00B171A4">
      <w:pPr>
        <w:rPr>
          <w:rFonts w:cs="Arial"/>
        </w:rPr>
      </w:pPr>
      <w:r w:rsidRPr="0035625C">
        <w:rPr>
          <w:rFonts w:cs="Arial"/>
        </w:rPr>
        <w:t xml:space="preserve">No caso de emprego de placas em locais sujeitos a molhaduras frequentes, o adesivo empregado será do tipo à prova d’água e o material será caracterizado com a designação de “compensado naval”. Portões, alçapões e portas, para descarga de materiais e acesso de operários, respectivamente, terão as mesmas características do tapume, com esquadrias de PerobaRosa, devidamente contra ventadas, ferragens robustas, de ferro, com trancas de segurança. Os portões não poderão estar localizados na área onde será aplicada a comunicação visual, salvo as exceções onde as dimensões do terreno ou edificação, for inferior a </w:t>
      </w:r>
      <w:smartTag w:uri="urn:schemas-microsoft-com:office:smarttags" w:element="metricconverter">
        <w:smartTagPr>
          <w:attr w:name="ProductID" w:val="10 metros"/>
        </w:smartTagPr>
        <w:r w:rsidRPr="0035625C">
          <w:rPr>
            <w:rFonts w:cs="Arial"/>
          </w:rPr>
          <w:t>10 metros</w:t>
        </w:r>
      </w:smartTag>
      <w:r w:rsidRPr="0035625C">
        <w:rPr>
          <w:rFonts w:cs="Arial"/>
        </w:rPr>
        <w:t>.</w:t>
      </w:r>
    </w:p>
    <w:p w14:paraId="3D48A25B" w14:textId="77777777" w:rsidR="00B171A4" w:rsidRPr="0035625C" w:rsidRDefault="00B171A4" w:rsidP="00B171A4">
      <w:pPr>
        <w:rPr>
          <w:rFonts w:cs="Arial"/>
        </w:rPr>
      </w:pPr>
      <w:r w:rsidRPr="0035625C">
        <w:rPr>
          <w:rFonts w:cs="Arial"/>
        </w:rPr>
        <w:t>Todo o tapume, inclusive os montantes, portão e porta, serão imunizados com produto a base de naftenato de zinco e pentaclorofenol, aplicado com pistola ou pincel.</w:t>
      </w:r>
    </w:p>
    <w:p w14:paraId="26895CBE" w14:textId="77777777" w:rsidR="00B171A4" w:rsidRPr="0035625C" w:rsidRDefault="00B171A4" w:rsidP="00B171A4">
      <w:pPr>
        <w:rPr>
          <w:rFonts w:cs="Arial"/>
        </w:rPr>
      </w:pPr>
      <w:r w:rsidRPr="0035625C">
        <w:rPr>
          <w:rFonts w:cs="Arial"/>
        </w:rPr>
        <w:t xml:space="preserve">A superfície deve estar perfeitamente preparada e lixada, para a aplicação da pintura, nos encontros das placas de compensado deverá ser aplicada fita de poliéster 10cm, em todo o tapume </w:t>
      </w:r>
      <w:r w:rsidRPr="0035625C">
        <w:rPr>
          <w:rFonts w:cs="Arial"/>
        </w:rPr>
        <w:lastRenderedPageBreak/>
        <w:t>deve ser aplicado massa acrílica, duas demãos, para posterior aplicação de tinta acrílica, cor branco gelo, da Suvinil ou equivalente.</w:t>
      </w:r>
    </w:p>
    <w:p w14:paraId="7EB7BD23" w14:textId="77777777" w:rsidR="00B171A4" w:rsidRPr="0035625C" w:rsidRDefault="00B171A4" w:rsidP="00B171A4">
      <w:pPr>
        <w:rPr>
          <w:rFonts w:cs="Arial"/>
        </w:rPr>
      </w:pPr>
      <w:r w:rsidRPr="0035625C">
        <w:rPr>
          <w:rFonts w:cs="Arial"/>
        </w:rPr>
        <w:t>A construção do tapume, de acordo com as especificações acima, será executada em todo o perímetro do terreno.</w:t>
      </w:r>
    </w:p>
    <w:p w14:paraId="69DFD8EE" w14:textId="77777777" w:rsidR="00B171A4" w:rsidRPr="0035625C" w:rsidRDefault="00B171A4" w:rsidP="00B171A4">
      <w:pPr>
        <w:tabs>
          <w:tab w:val="left" w:pos="567"/>
        </w:tabs>
        <w:ind w:left="567" w:right="-2" w:hanging="567"/>
        <w:rPr>
          <w:rFonts w:cs="Arial"/>
        </w:rPr>
      </w:pPr>
    </w:p>
    <w:p w14:paraId="4B920DFC" w14:textId="77777777" w:rsidR="00B171A4" w:rsidRPr="0035625C" w:rsidRDefault="00B171A4" w:rsidP="00B171A4">
      <w:pPr>
        <w:tabs>
          <w:tab w:val="left" w:pos="567"/>
        </w:tabs>
        <w:ind w:left="567" w:right="-2" w:hanging="567"/>
        <w:jc w:val="center"/>
        <w:rPr>
          <w:rFonts w:cs="Arial"/>
        </w:rPr>
      </w:pPr>
      <w:r w:rsidRPr="0035625C">
        <w:rPr>
          <w:rFonts w:cs="Arial"/>
        </w:rPr>
        <w:object w:dxaOrig="14250" w:dyaOrig="8235" w14:anchorId="6C0435FA">
          <v:shape id="_x0000_i1027" type="#_x0000_t75" style="width:346.5pt;height:211pt" o:ole="">
            <v:imagedata r:id="rId25" o:title=""/>
          </v:shape>
          <o:OLEObject Type="Embed" ProgID="AutoCAD.Drawing.15" ShapeID="_x0000_i1027" DrawAspect="Content" ObjectID="_1768053778" r:id="rId26"/>
        </w:object>
      </w:r>
    </w:p>
    <w:p w14:paraId="3D2F4920" w14:textId="77777777" w:rsidR="00B171A4" w:rsidRDefault="00B171A4" w:rsidP="00B171A4">
      <w:pPr>
        <w:rPr>
          <w:rFonts w:cs="Arial"/>
        </w:rPr>
      </w:pPr>
      <w:r w:rsidRPr="0035625C">
        <w:rPr>
          <w:rFonts w:cs="Arial"/>
        </w:rPr>
        <w:t xml:space="preserve">Fica a cargo da construtora a revisão e manutenção do tapume, para que permaneça com suas características iniciais, até o término da Obra. No caso de fachadas inferiores ou iguais a </w:t>
      </w:r>
      <w:smartTag w:uri="urn:schemas-microsoft-com:office:smarttags" w:element="metricconverter">
        <w:smartTagPr>
          <w:attr w:name="ProductID" w:val="10 metros"/>
        </w:smartTagPr>
        <w:r w:rsidRPr="0035625C">
          <w:rPr>
            <w:rFonts w:cs="Arial"/>
          </w:rPr>
          <w:t>10 metros</w:t>
        </w:r>
      </w:smartTag>
      <w:r w:rsidRPr="0035625C">
        <w:rPr>
          <w:rFonts w:cs="Arial"/>
        </w:rPr>
        <w:t xml:space="preserve"> de comprimento, os portões deverão ser instalados à direita do tapume, seguindo as mesmas especificações acima, as chapas que fazem os fechamentos dos portões deverão estar perfeitamente niveladas com as demais chapas do tapume.</w:t>
      </w:r>
    </w:p>
    <w:p w14:paraId="5A151C87" w14:textId="77777777" w:rsidR="00B171A4" w:rsidRPr="004A7ED1" w:rsidRDefault="00B171A4" w:rsidP="00B171A4">
      <w:pPr>
        <w:pStyle w:val="Ttulo20"/>
        <w:shd w:val="clear" w:color="auto" w:fill="F2F2F2"/>
        <w:rPr>
          <w:i w:val="0"/>
          <w:iCs w:val="0"/>
        </w:rPr>
      </w:pPr>
      <w:r w:rsidRPr="00E118E8">
        <w:rPr>
          <w:i w:val="0"/>
          <w:iCs w:val="0"/>
        </w:rPr>
        <w:t>1.</w:t>
      </w:r>
      <w:r>
        <w:rPr>
          <w:i w:val="0"/>
          <w:iCs w:val="0"/>
        </w:rPr>
        <w:t>1.</w:t>
      </w:r>
      <w:r w:rsidRPr="00E118E8">
        <w:rPr>
          <w:i w:val="0"/>
          <w:iCs w:val="0"/>
        </w:rPr>
        <w:t>2</w:t>
      </w:r>
      <w:r>
        <w:rPr>
          <w:i w:val="0"/>
          <w:iCs w:val="0"/>
        </w:rPr>
        <w:t>2</w:t>
      </w:r>
      <w:r w:rsidRPr="00E118E8">
        <w:rPr>
          <w:i w:val="0"/>
          <w:iCs w:val="0"/>
        </w:rPr>
        <w:t xml:space="preserve"> </w:t>
      </w:r>
      <w:r>
        <w:rPr>
          <w:i w:val="0"/>
          <w:iCs w:val="0"/>
        </w:rPr>
        <w:t>VIGIA NOTURNO COM ENCARGOS COMPLEMENTARES</w:t>
      </w:r>
    </w:p>
    <w:p w14:paraId="76F440F4" w14:textId="77777777" w:rsidR="00B171A4" w:rsidRDefault="00B171A4" w:rsidP="00B171A4">
      <w:pPr>
        <w:pStyle w:val="Subttulo"/>
        <w:rPr>
          <w:b w:val="0"/>
        </w:rPr>
      </w:pPr>
      <w:r w:rsidRPr="00A22A09">
        <w:rPr>
          <w:b w:val="0"/>
        </w:rPr>
        <w:t xml:space="preserve">Será mantido, em período </w:t>
      </w:r>
      <w:r>
        <w:rPr>
          <w:b w:val="0"/>
        </w:rPr>
        <w:t>pré-estabelecido</w:t>
      </w:r>
      <w:r w:rsidRPr="00A22A09">
        <w:rPr>
          <w:b w:val="0"/>
        </w:rPr>
        <w:t xml:space="preserve">, um </w:t>
      </w:r>
      <w:r>
        <w:rPr>
          <w:b w:val="0"/>
        </w:rPr>
        <w:t xml:space="preserve">vigia noturno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36CCFA6" w14:textId="77777777" w:rsidR="00B171A4" w:rsidRPr="004A7ED1" w:rsidRDefault="00B171A4" w:rsidP="00B171A4">
      <w:pPr>
        <w:pStyle w:val="Ttulo20"/>
        <w:shd w:val="clear" w:color="auto" w:fill="F2F2F2"/>
        <w:rPr>
          <w:i w:val="0"/>
          <w:iCs w:val="0"/>
        </w:rPr>
      </w:pPr>
      <w:r w:rsidRPr="00E118E8">
        <w:rPr>
          <w:i w:val="0"/>
          <w:iCs w:val="0"/>
        </w:rPr>
        <w:t>1.</w:t>
      </w:r>
      <w:r>
        <w:rPr>
          <w:i w:val="0"/>
          <w:iCs w:val="0"/>
        </w:rPr>
        <w:t>1.</w:t>
      </w:r>
      <w:r w:rsidRPr="00E118E8">
        <w:rPr>
          <w:i w:val="0"/>
          <w:iCs w:val="0"/>
        </w:rPr>
        <w:t>2</w:t>
      </w:r>
      <w:r>
        <w:rPr>
          <w:i w:val="0"/>
          <w:iCs w:val="0"/>
        </w:rPr>
        <w:t xml:space="preserve">3 </w:t>
      </w:r>
      <w:r w:rsidRPr="00504D50">
        <w:rPr>
          <w:i w:val="0"/>
          <w:iCs w:val="0"/>
        </w:rPr>
        <w:t>ADMINISTRAÇÃO LOCAL DE OBRA, COM PROFISSIONAIS DE NÍVEL SUPERIOR COM FORMAÇÃO EM ENGENHARIAS E ARQUITETURA, MESTRE DE OBRAS E TÉCNICO DE SEGURANÇA DO TRABALHO. PARA OBRAS DE PEQUENO PORTE COM VALOR DE ATÉ R$100.000,00 (LIMITADO A 5% DO VALOR TOTAL DA OBRA</w:t>
      </w:r>
      <w:r>
        <w:rPr>
          <w:i w:val="0"/>
          <w:iCs w:val="0"/>
        </w:rPr>
        <w:t>/CONTRATO</w:t>
      </w:r>
      <w:r w:rsidRPr="00504D50">
        <w:rPr>
          <w:i w:val="0"/>
          <w:iCs w:val="0"/>
        </w:rPr>
        <w:t>)</w:t>
      </w:r>
    </w:p>
    <w:p w14:paraId="5066C249" w14:textId="77777777" w:rsidR="00B171A4" w:rsidRDefault="00B171A4" w:rsidP="00B171A4">
      <w:pPr>
        <w:pStyle w:val="Subttulo"/>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11384017" w14:textId="77777777" w:rsidR="00B171A4" w:rsidRDefault="00B171A4" w:rsidP="00B171A4">
      <w:pPr>
        <w:pStyle w:val="Subttulo"/>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35FF7677" w14:textId="77777777" w:rsidR="00B171A4" w:rsidRDefault="00B171A4" w:rsidP="00B171A4">
      <w:pPr>
        <w:pStyle w:val="Subttulo"/>
        <w:rPr>
          <w:b w:val="0"/>
        </w:rPr>
      </w:pPr>
      <w:r w:rsidRPr="0014186F">
        <w:rPr>
          <w:bCs/>
        </w:rPr>
        <w:lastRenderedPageBreak/>
        <w:t>Critério de Medição:</w:t>
      </w:r>
      <w:r>
        <w:rPr>
          <w:bCs/>
        </w:rPr>
        <w:t xml:space="preserve"> </w:t>
      </w:r>
      <w:r>
        <w:rPr>
          <w:b w:val="0"/>
        </w:rPr>
        <w:t xml:space="preserve">Para obras de pequeno porte, com valor de até R$100.000,00, limitado a 5,0%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24709158" w14:textId="77777777" w:rsidR="00B171A4" w:rsidRDefault="00B171A4" w:rsidP="00B171A4">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6"/>
        <w:gridCol w:w="1299"/>
        <w:gridCol w:w="1430"/>
        <w:gridCol w:w="1398"/>
      </w:tblGrid>
      <w:tr w:rsidR="00B171A4" w:rsidRPr="008673C4" w14:paraId="5428AC56" w14:textId="77777777" w:rsidTr="003455CD">
        <w:trPr>
          <w:trHeight w:val="333"/>
        </w:trPr>
        <w:tc>
          <w:tcPr>
            <w:tcW w:w="673" w:type="pct"/>
            <w:tcBorders>
              <w:top w:val="nil"/>
              <w:left w:val="nil"/>
              <w:bottom w:val="nil"/>
              <w:right w:val="nil"/>
            </w:tcBorders>
            <w:shd w:val="clear" w:color="auto" w:fill="auto"/>
            <w:noWrap/>
            <w:vAlign w:val="bottom"/>
            <w:hideMark/>
          </w:tcPr>
          <w:p w14:paraId="0D8495D8" w14:textId="77777777" w:rsidR="00B171A4" w:rsidRPr="008673C4" w:rsidRDefault="00B171A4" w:rsidP="003455CD">
            <w:pPr>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32752DC7" w14:textId="77777777" w:rsidR="00B171A4" w:rsidRPr="008673C4" w:rsidRDefault="00B171A4" w:rsidP="003455CD">
            <w:pPr>
              <w:rPr>
                <w:rFonts w:ascii="Times New Roman" w:hAnsi="Times New Roman"/>
              </w:rPr>
            </w:pPr>
          </w:p>
        </w:tc>
        <w:tc>
          <w:tcPr>
            <w:tcW w:w="737" w:type="pct"/>
            <w:tcBorders>
              <w:top w:val="nil"/>
              <w:left w:val="nil"/>
              <w:bottom w:val="nil"/>
              <w:right w:val="nil"/>
            </w:tcBorders>
            <w:shd w:val="clear" w:color="auto" w:fill="auto"/>
            <w:noWrap/>
            <w:vAlign w:val="bottom"/>
            <w:hideMark/>
          </w:tcPr>
          <w:p w14:paraId="5469E882" w14:textId="77777777" w:rsidR="00B171A4" w:rsidRPr="008673C4" w:rsidRDefault="00B171A4" w:rsidP="003455CD">
            <w:pPr>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09AC6C" w14:textId="77777777" w:rsidR="00B171A4" w:rsidRPr="008673C4" w:rsidRDefault="00B171A4" w:rsidP="003455CD">
            <w:pPr>
              <w:jc w:val="center"/>
              <w:rPr>
                <w:rFonts w:cs="Arial"/>
                <w:b/>
                <w:bCs/>
              </w:rPr>
            </w:pPr>
            <w:r w:rsidRPr="008673C4">
              <w:rPr>
                <w:rFonts w:cs="Arial"/>
                <w:b/>
                <w:bCs/>
              </w:rPr>
              <w:t>EXEMPLO CÁLCULO DE ADMINISTRAÇÃO</w:t>
            </w:r>
          </w:p>
        </w:tc>
      </w:tr>
      <w:tr w:rsidR="00B171A4" w:rsidRPr="008673C4" w14:paraId="459F885C" w14:textId="77777777" w:rsidTr="003455CD">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376837E2" w14:textId="77777777" w:rsidR="00B171A4" w:rsidRPr="008673C4" w:rsidRDefault="00B171A4" w:rsidP="003455CD">
            <w:pPr>
              <w:jc w:val="center"/>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3434AE5F" w14:textId="77777777" w:rsidR="00B171A4" w:rsidRPr="008673C4" w:rsidRDefault="00B171A4" w:rsidP="003455CD">
            <w:pPr>
              <w:jc w:val="center"/>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6412411C" w14:textId="77777777" w:rsidR="00B171A4" w:rsidRPr="008673C4" w:rsidRDefault="00B171A4" w:rsidP="003455CD">
            <w:pPr>
              <w:jc w:val="center"/>
              <w:rPr>
                <w:rFonts w:cs="Arial"/>
                <w:b/>
                <w:bCs/>
              </w:rPr>
            </w:pPr>
            <w:r w:rsidRPr="008673C4">
              <w:rPr>
                <w:rFonts w:cs="Arial"/>
                <w:b/>
                <w:bCs/>
              </w:rPr>
              <w:t>Valor unitário do Administração (CJ)</w:t>
            </w:r>
          </w:p>
        </w:tc>
        <w:tc>
          <w:tcPr>
            <w:tcW w:w="959" w:type="pct"/>
            <w:tcBorders>
              <w:top w:val="nil"/>
              <w:left w:val="nil"/>
              <w:bottom w:val="nil"/>
              <w:right w:val="single" w:sz="8" w:space="0" w:color="auto"/>
            </w:tcBorders>
            <w:shd w:val="clear" w:color="auto" w:fill="auto"/>
            <w:vAlign w:val="center"/>
            <w:hideMark/>
          </w:tcPr>
          <w:p w14:paraId="2B58BDC5" w14:textId="77777777" w:rsidR="00B171A4" w:rsidRPr="008673C4" w:rsidRDefault="00B171A4" w:rsidP="003455CD">
            <w:pPr>
              <w:jc w:val="center"/>
              <w:rPr>
                <w:rFonts w:cs="Arial"/>
                <w:b/>
                <w:bCs/>
              </w:rPr>
            </w:pPr>
            <w:r w:rsidRPr="008673C4">
              <w:rPr>
                <w:rFonts w:cs="Arial"/>
                <w:b/>
                <w:bCs/>
              </w:rPr>
              <w:t>VALOR DA OBRA ORÇADA (SEM ADMINISTRAÇÃO)</w:t>
            </w:r>
          </w:p>
        </w:tc>
        <w:tc>
          <w:tcPr>
            <w:tcW w:w="682" w:type="pct"/>
            <w:tcBorders>
              <w:top w:val="nil"/>
              <w:left w:val="nil"/>
              <w:bottom w:val="nil"/>
              <w:right w:val="single" w:sz="8" w:space="0" w:color="auto"/>
            </w:tcBorders>
            <w:shd w:val="clear" w:color="auto" w:fill="auto"/>
            <w:vAlign w:val="center"/>
            <w:hideMark/>
          </w:tcPr>
          <w:p w14:paraId="0674E5F1" w14:textId="77777777" w:rsidR="00B171A4" w:rsidRPr="008673C4" w:rsidRDefault="00B171A4" w:rsidP="003455CD">
            <w:pPr>
              <w:jc w:val="center"/>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4DA60AF1" w14:textId="77777777" w:rsidR="00B171A4" w:rsidRPr="008673C4" w:rsidRDefault="00B171A4" w:rsidP="003455CD">
            <w:pPr>
              <w:jc w:val="center"/>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75FEA8D2" w14:textId="77777777" w:rsidR="00B171A4" w:rsidRPr="008673C4" w:rsidRDefault="00B171A4" w:rsidP="003455CD">
            <w:pPr>
              <w:jc w:val="center"/>
              <w:rPr>
                <w:rFonts w:cs="Arial"/>
                <w:b/>
                <w:bCs/>
              </w:rPr>
            </w:pPr>
            <w:r w:rsidRPr="008673C4">
              <w:rPr>
                <w:rFonts w:cs="Arial"/>
                <w:b/>
                <w:bCs/>
              </w:rPr>
              <w:t>VALOR DO CONTRATO</w:t>
            </w:r>
          </w:p>
        </w:tc>
      </w:tr>
      <w:tr w:rsidR="00B171A4" w:rsidRPr="008673C4" w14:paraId="25F66E34" w14:textId="77777777" w:rsidTr="003455CD">
        <w:trPr>
          <w:trHeight w:val="277"/>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43F05DE" w14:textId="77777777" w:rsidR="00B171A4" w:rsidRPr="008673C4" w:rsidRDefault="00B171A4" w:rsidP="003455CD">
            <w:pPr>
              <w:jc w:val="center"/>
              <w:rPr>
                <w:rFonts w:cs="Arial"/>
              </w:rPr>
            </w:pPr>
            <w:r w:rsidRPr="008673C4">
              <w:rPr>
                <w:rFonts w:cs="Arial"/>
              </w:rPr>
              <w:t>OBRAS DE PEQUENO PORTE COM VALOR DE ATÉ R$100.000,00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50D0E453" w14:textId="77777777" w:rsidR="00B171A4" w:rsidRPr="008673C4" w:rsidRDefault="00B171A4" w:rsidP="003455CD">
            <w:pPr>
              <w:jc w:val="center"/>
              <w:rPr>
                <w:rFonts w:cs="Arial"/>
              </w:rPr>
            </w:pPr>
            <w:r w:rsidRPr="008673C4">
              <w:rPr>
                <w:rFonts w:cs="Arial"/>
              </w:rPr>
              <w:t>5,00%</w:t>
            </w:r>
          </w:p>
        </w:tc>
        <w:tc>
          <w:tcPr>
            <w:tcW w:w="737" w:type="pct"/>
            <w:tcBorders>
              <w:top w:val="single" w:sz="8" w:space="0" w:color="auto"/>
              <w:left w:val="nil"/>
              <w:bottom w:val="single" w:sz="4" w:space="0" w:color="auto"/>
              <w:right w:val="nil"/>
            </w:tcBorders>
            <w:shd w:val="clear" w:color="auto" w:fill="auto"/>
            <w:vAlign w:val="center"/>
            <w:hideMark/>
          </w:tcPr>
          <w:p w14:paraId="78D41359" w14:textId="77777777" w:rsidR="00B171A4" w:rsidRPr="008673C4" w:rsidRDefault="00B171A4" w:rsidP="003455CD">
            <w:pPr>
              <w:jc w:val="center"/>
              <w:rPr>
                <w:rFonts w:cs="Arial"/>
              </w:rPr>
            </w:pPr>
            <w:r w:rsidRPr="008673C4">
              <w:rPr>
                <w:rFonts w:cs="Arial"/>
              </w:rPr>
              <w:t xml:space="preserve"> R$                  5</w:t>
            </w:r>
            <w:r>
              <w:rPr>
                <w:rFonts w:cs="Arial"/>
              </w:rPr>
              <w:t>25,81</w:t>
            </w:r>
            <w:r w:rsidRPr="008673C4">
              <w:rPr>
                <w:rFonts w:cs="Arial"/>
              </w:rPr>
              <w:t xml:space="preserve"> </w:t>
            </w:r>
          </w:p>
        </w:tc>
        <w:tc>
          <w:tcPr>
            <w:tcW w:w="95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AF73D4E" w14:textId="77777777" w:rsidR="00B171A4" w:rsidRPr="008673C4" w:rsidRDefault="00B171A4" w:rsidP="003455CD">
            <w:pPr>
              <w:jc w:val="center"/>
              <w:rPr>
                <w:rFonts w:cs="Arial"/>
              </w:rPr>
            </w:pPr>
            <w:r w:rsidRPr="008673C4">
              <w:rPr>
                <w:rFonts w:cs="Arial"/>
              </w:rPr>
              <w:t>R$ 7.550,00</w:t>
            </w:r>
          </w:p>
        </w:tc>
        <w:tc>
          <w:tcPr>
            <w:tcW w:w="682"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9F7E2D3" w14:textId="77777777" w:rsidR="00B171A4" w:rsidRPr="008673C4" w:rsidRDefault="00B171A4" w:rsidP="003455CD">
            <w:pPr>
              <w:jc w:val="center"/>
              <w:rPr>
                <w:rFonts w:cs="Arial"/>
              </w:rPr>
            </w:pPr>
            <w:r w:rsidRPr="008673C4">
              <w:rPr>
                <w:rFonts w:cs="Arial"/>
              </w:rPr>
              <w:t>R$ 377,50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5C5C4D8" w14:textId="77777777" w:rsidR="00B171A4" w:rsidRPr="008673C4" w:rsidRDefault="00B171A4" w:rsidP="003455CD">
            <w:pPr>
              <w:jc w:val="center"/>
              <w:rPr>
                <w:rFonts w:cs="Arial"/>
              </w:rPr>
            </w:pPr>
            <w:r w:rsidRPr="008673C4">
              <w:rPr>
                <w:rFonts w:cs="Arial"/>
              </w:rPr>
              <w:t>0,</w:t>
            </w:r>
            <w:r>
              <w:rPr>
                <w:rFonts w:cs="Arial"/>
              </w:rPr>
              <w:t>72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F1D669C" w14:textId="77777777" w:rsidR="00B171A4" w:rsidRPr="008673C4" w:rsidRDefault="00B171A4" w:rsidP="003455CD">
            <w:pPr>
              <w:jc w:val="center"/>
              <w:rPr>
                <w:rFonts w:cs="Arial"/>
              </w:rPr>
            </w:pPr>
            <w:r w:rsidRPr="008673C4">
              <w:rPr>
                <w:rFonts w:cs="Arial"/>
              </w:rPr>
              <w:t>R$ 7.927,50</w:t>
            </w:r>
          </w:p>
        </w:tc>
      </w:tr>
      <w:tr w:rsidR="00B171A4" w:rsidRPr="008673C4" w14:paraId="331B4ADB"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79EE7A5B" w14:textId="77777777" w:rsidR="00B171A4" w:rsidRPr="008673C4" w:rsidRDefault="00B171A4" w:rsidP="003455CD">
            <w:pPr>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4CD90179" w14:textId="77777777" w:rsidR="00B171A4" w:rsidRPr="008673C4" w:rsidRDefault="00B171A4" w:rsidP="003455CD">
            <w:pPr>
              <w:jc w:val="center"/>
              <w:rPr>
                <w:rFonts w:cs="Arial"/>
              </w:rPr>
            </w:pPr>
            <w:r w:rsidRPr="008673C4">
              <w:rPr>
                <w:rFonts w:cs="Arial"/>
              </w:rPr>
              <w:t>5,00%</w:t>
            </w:r>
          </w:p>
        </w:tc>
        <w:tc>
          <w:tcPr>
            <w:tcW w:w="737" w:type="pct"/>
            <w:tcBorders>
              <w:top w:val="nil"/>
              <w:left w:val="nil"/>
              <w:bottom w:val="single" w:sz="4" w:space="0" w:color="auto"/>
              <w:right w:val="nil"/>
            </w:tcBorders>
            <w:shd w:val="clear" w:color="auto" w:fill="auto"/>
            <w:vAlign w:val="center"/>
            <w:hideMark/>
          </w:tcPr>
          <w:p w14:paraId="3C1A6815" w14:textId="77777777" w:rsidR="00B171A4" w:rsidRPr="008673C4" w:rsidRDefault="00B171A4" w:rsidP="003455CD">
            <w:pPr>
              <w:jc w:val="center"/>
              <w:rPr>
                <w:rFonts w:cs="Arial"/>
              </w:rPr>
            </w:pPr>
            <w:r w:rsidRPr="008673C4">
              <w:rPr>
                <w:rFonts w:cs="Arial"/>
              </w:rPr>
              <w:t xml:space="preserve"> R$                  5</w:t>
            </w:r>
            <w:r>
              <w:rPr>
                <w:rFonts w:cs="Arial"/>
              </w:rPr>
              <w:t>25,81</w:t>
            </w:r>
            <w:r w:rsidRPr="008673C4">
              <w:rPr>
                <w:rFonts w:cs="Arial"/>
              </w:rPr>
              <w:t xml:space="preserve"> </w:t>
            </w:r>
          </w:p>
        </w:tc>
        <w:tc>
          <w:tcPr>
            <w:tcW w:w="959" w:type="pct"/>
            <w:tcBorders>
              <w:top w:val="nil"/>
              <w:left w:val="single" w:sz="8" w:space="0" w:color="auto"/>
              <w:bottom w:val="single" w:sz="4" w:space="0" w:color="auto"/>
              <w:right w:val="single" w:sz="4" w:space="0" w:color="auto"/>
            </w:tcBorders>
            <w:shd w:val="clear" w:color="auto" w:fill="auto"/>
            <w:vAlign w:val="center"/>
            <w:hideMark/>
          </w:tcPr>
          <w:p w14:paraId="5C17C166" w14:textId="77777777" w:rsidR="00B171A4" w:rsidRPr="008673C4" w:rsidRDefault="00B171A4" w:rsidP="003455CD">
            <w:pPr>
              <w:jc w:val="center"/>
              <w:rPr>
                <w:rFonts w:cs="Arial"/>
              </w:rPr>
            </w:pPr>
            <w:r w:rsidRPr="008673C4">
              <w:rPr>
                <w:rFonts w:cs="Arial"/>
              </w:rPr>
              <w:t>R$ 30.000,00</w:t>
            </w:r>
          </w:p>
        </w:tc>
        <w:tc>
          <w:tcPr>
            <w:tcW w:w="682" w:type="pct"/>
            <w:tcBorders>
              <w:top w:val="nil"/>
              <w:left w:val="single" w:sz="8" w:space="0" w:color="auto"/>
              <w:bottom w:val="single" w:sz="4" w:space="0" w:color="auto"/>
              <w:right w:val="single" w:sz="4" w:space="0" w:color="auto"/>
            </w:tcBorders>
            <w:shd w:val="clear" w:color="auto" w:fill="auto"/>
            <w:vAlign w:val="center"/>
            <w:hideMark/>
          </w:tcPr>
          <w:p w14:paraId="166342BE" w14:textId="77777777" w:rsidR="00B171A4" w:rsidRPr="008673C4" w:rsidRDefault="00B171A4" w:rsidP="003455CD">
            <w:pPr>
              <w:jc w:val="center"/>
              <w:rPr>
                <w:rFonts w:cs="Arial"/>
              </w:rPr>
            </w:pPr>
            <w:r w:rsidRPr="008673C4">
              <w:rPr>
                <w:rFonts w:cs="Arial"/>
              </w:rPr>
              <w:t>R$ 1.500,00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790440F2" w14:textId="77777777" w:rsidR="00B171A4" w:rsidRPr="008673C4" w:rsidRDefault="00B171A4" w:rsidP="003455CD">
            <w:pPr>
              <w:jc w:val="center"/>
              <w:rPr>
                <w:rFonts w:cs="Arial"/>
              </w:rPr>
            </w:pPr>
            <w:r w:rsidRPr="008673C4">
              <w:rPr>
                <w:rFonts w:cs="Arial"/>
              </w:rPr>
              <w:t>2,</w:t>
            </w:r>
            <w:r>
              <w:rPr>
                <w:rFonts w:cs="Arial"/>
              </w:rPr>
              <w:t>85</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333C8085" w14:textId="77777777" w:rsidR="00B171A4" w:rsidRPr="008673C4" w:rsidRDefault="00B171A4" w:rsidP="003455CD">
            <w:pPr>
              <w:jc w:val="center"/>
              <w:rPr>
                <w:rFonts w:cs="Arial"/>
              </w:rPr>
            </w:pPr>
            <w:r w:rsidRPr="008673C4">
              <w:rPr>
                <w:rFonts w:cs="Arial"/>
              </w:rPr>
              <w:t>R$ 31.500,00</w:t>
            </w:r>
          </w:p>
        </w:tc>
      </w:tr>
      <w:tr w:rsidR="00B171A4" w:rsidRPr="008673C4" w14:paraId="75598694"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3913738C" w14:textId="77777777" w:rsidR="00B171A4" w:rsidRPr="008673C4" w:rsidRDefault="00B171A4" w:rsidP="003455CD">
            <w:pPr>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3A44A058" w14:textId="77777777" w:rsidR="00B171A4" w:rsidRPr="008673C4" w:rsidRDefault="00B171A4" w:rsidP="003455CD">
            <w:pPr>
              <w:jc w:val="center"/>
              <w:rPr>
                <w:rFonts w:cs="Arial"/>
              </w:rPr>
            </w:pPr>
            <w:r w:rsidRPr="008673C4">
              <w:rPr>
                <w:rFonts w:cs="Arial"/>
              </w:rPr>
              <w:t>5,00%</w:t>
            </w:r>
          </w:p>
        </w:tc>
        <w:tc>
          <w:tcPr>
            <w:tcW w:w="737" w:type="pct"/>
            <w:tcBorders>
              <w:top w:val="single" w:sz="8" w:space="0" w:color="auto"/>
              <w:left w:val="nil"/>
              <w:bottom w:val="single" w:sz="4" w:space="0" w:color="auto"/>
              <w:right w:val="nil"/>
            </w:tcBorders>
            <w:shd w:val="clear" w:color="auto" w:fill="auto"/>
            <w:vAlign w:val="center"/>
            <w:hideMark/>
          </w:tcPr>
          <w:p w14:paraId="75C82BAE" w14:textId="77777777" w:rsidR="00B171A4" w:rsidRPr="008673C4" w:rsidRDefault="00B171A4" w:rsidP="003455CD">
            <w:pPr>
              <w:jc w:val="center"/>
              <w:rPr>
                <w:rFonts w:cs="Arial"/>
              </w:rPr>
            </w:pPr>
            <w:r w:rsidRPr="008673C4">
              <w:rPr>
                <w:rFonts w:cs="Arial"/>
              </w:rPr>
              <w:t xml:space="preserve"> R$                  </w:t>
            </w:r>
            <w:r>
              <w:rPr>
                <w:rFonts w:cs="Arial"/>
              </w:rPr>
              <w:t>525,81</w:t>
            </w:r>
            <w:r w:rsidRPr="008673C4">
              <w:rPr>
                <w:rFonts w:cs="Arial"/>
              </w:rPr>
              <w:t xml:space="preserve"> </w:t>
            </w:r>
          </w:p>
        </w:tc>
        <w:tc>
          <w:tcPr>
            <w:tcW w:w="959" w:type="pct"/>
            <w:tcBorders>
              <w:top w:val="nil"/>
              <w:left w:val="single" w:sz="8" w:space="0" w:color="auto"/>
              <w:bottom w:val="single" w:sz="8" w:space="0" w:color="auto"/>
              <w:right w:val="single" w:sz="4" w:space="0" w:color="auto"/>
            </w:tcBorders>
            <w:shd w:val="clear" w:color="auto" w:fill="auto"/>
            <w:vAlign w:val="center"/>
            <w:hideMark/>
          </w:tcPr>
          <w:p w14:paraId="1B4098A4" w14:textId="77777777" w:rsidR="00B171A4" w:rsidRPr="008673C4" w:rsidRDefault="00B171A4" w:rsidP="003455CD">
            <w:pPr>
              <w:jc w:val="center"/>
              <w:rPr>
                <w:rFonts w:cs="Arial"/>
              </w:rPr>
            </w:pPr>
            <w:r w:rsidRPr="008673C4">
              <w:rPr>
                <w:rFonts w:cs="Arial"/>
              </w:rPr>
              <w:t>R$ 99.000,00</w:t>
            </w:r>
          </w:p>
        </w:tc>
        <w:tc>
          <w:tcPr>
            <w:tcW w:w="682" w:type="pct"/>
            <w:tcBorders>
              <w:top w:val="nil"/>
              <w:left w:val="single" w:sz="8" w:space="0" w:color="auto"/>
              <w:bottom w:val="single" w:sz="8" w:space="0" w:color="auto"/>
              <w:right w:val="single" w:sz="4" w:space="0" w:color="auto"/>
            </w:tcBorders>
            <w:shd w:val="clear" w:color="auto" w:fill="auto"/>
            <w:vAlign w:val="center"/>
            <w:hideMark/>
          </w:tcPr>
          <w:p w14:paraId="182C8ABF" w14:textId="77777777" w:rsidR="00B171A4" w:rsidRPr="008673C4" w:rsidRDefault="00B171A4" w:rsidP="003455CD">
            <w:pPr>
              <w:jc w:val="center"/>
              <w:rPr>
                <w:rFonts w:cs="Arial"/>
              </w:rPr>
            </w:pPr>
            <w:r w:rsidRPr="008673C4">
              <w:rPr>
                <w:rFonts w:cs="Arial"/>
              </w:rPr>
              <w:t>R$ 4.950,00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7FD37994" w14:textId="77777777" w:rsidR="00B171A4" w:rsidRPr="008673C4" w:rsidRDefault="00B171A4" w:rsidP="003455CD">
            <w:pPr>
              <w:jc w:val="center"/>
              <w:rPr>
                <w:rFonts w:cs="Arial"/>
              </w:rPr>
            </w:pPr>
            <w:r>
              <w:rPr>
                <w:rFonts w:cs="Arial"/>
              </w:rPr>
              <w:t>9,41</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6EEC2BCF" w14:textId="77777777" w:rsidR="00B171A4" w:rsidRPr="008673C4" w:rsidRDefault="00B171A4" w:rsidP="003455CD">
            <w:pPr>
              <w:jc w:val="center"/>
              <w:rPr>
                <w:rFonts w:cs="Arial"/>
              </w:rPr>
            </w:pPr>
            <w:r w:rsidRPr="008673C4">
              <w:rPr>
                <w:rFonts w:cs="Arial"/>
              </w:rPr>
              <w:t>R$ 103.950,00</w:t>
            </w:r>
          </w:p>
        </w:tc>
      </w:tr>
    </w:tbl>
    <w:p w14:paraId="068CC8A4" w14:textId="77777777" w:rsidR="00B171A4" w:rsidRDefault="00B171A4" w:rsidP="00B171A4">
      <w:pPr>
        <w:pStyle w:val="Subttulo"/>
        <w:rPr>
          <w:b w:val="0"/>
        </w:rPr>
      </w:pPr>
    </w:p>
    <w:p w14:paraId="61F9EC34" w14:textId="77777777" w:rsidR="00B171A4" w:rsidRDefault="00B171A4" w:rsidP="00B171A4">
      <w:pPr>
        <w:pStyle w:val="Subttulo"/>
        <w:rPr>
          <w:b w:val="0"/>
        </w:rPr>
      </w:pPr>
    </w:p>
    <w:p w14:paraId="4BE782AC" w14:textId="77777777" w:rsidR="00B171A4" w:rsidRDefault="00B171A4" w:rsidP="00B171A4">
      <w:pPr>
        <w:pStyle w:val="Subttulo"/>
        <w:rPr>
          <w:b w:val="0"/>
        </w:rPr>
      </w:pPr>
    </w:p>
    <w:p w14:paraId="0B8CDD06" w14:textId="77777777" w:rsidR="00B171A4" w:rsidRPr="004A7ED1" w:rsidRDefault="00B171A4" w:rsidP="00B171A4">
      <w:pPr>
        <w:pStyle w:val="Ttulo20"/>
        <w:shd w:val="clear" w:color="auto" w:fill="F2F2F2"/>
        <w:rPr>
          <w:i w:val="0"/>
          <w:iCs w:val="0"/>
        </w:rPr>
      </w:pPr>
      <w:r w:rsidRPr="00E118E8">
        <w:rPr>
          <w:i w:val="0"/>
          <w:iCs w:val="0"/>
        </w:rPr>
        <w:t>1.</w:t>
      </w:r>
      <w:r>
        <w:rPr>
          <w:i w:val="0"/>
          <w:iCs w:val="0"/>
        </w:rPr>
        <w:t>1.</w:t>
      </w:r>
      <w:r w:rsidRPr="00E118E8">
        <w:rPr>
          <w:i w:val="0"/>
          <w:iCs w:val="0"/>
        </w:rPr>
        <w:t>2</w:t>
      </w:r>
      <w:r>
        <w:rPr>
          <w:i w:val="0"/>
          <w:iCs w:val="0"/>
        </w:rPr>
        <w:t xml:space="preserve">4 </w:t>
      </w:r>
      <w:r w:rsidRPr="0014186F">
        <w:rPr>
          <w:i w:val="0"/>
          <w:iCs w:val="0"/>
        </w:rPr>
        <w:t>ADMINISTRAÇÃO LOCAL DE OBRA, COM PROFISSIONAIS DE NÍVEL SUPERIOR COM FORMAÇÃO EM ENGENHARIAS E ARQUITETURA, MESTRE DE OBRAS E TÉCNICO DE SEGURANÇA DO TRABALHO. PARA OBRAS DE MÉDIO PORTE COM VALOR DE R$100.000,01 ATÉ R$300.000,00 (LIMITADO A 4% DO VALOR TOTAL DA OBRA/</w:t>
      </w:r>
      <w:r>
        <w:rPr>
          <w:i w:val="0"/>
          <w:iCs w:val="0"/>
        </w:rPr>
        <w:t>CONTRATO</w:t>
      </w:r>
      <w:r w:rsidRPr="0014186F">
        <w:rPr>
          <w:i w:val="0"/>
          <w:iCs w:val="0"/>
        </w:rPr>
        <w:t>)</w:t>
      </w:r>
    </w:p>
    <w:p w14:paraId="3607EF2B" w14:textId="77777777" w:rsidR="00B171A4" w:rsidRDefault="00B171A4" w:rsidP="00B171A4">
      <w:pPr>
        <w:pStyle w:val="Subttulo"/>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696F231A" w14:textId="77777777" w:rsidR="00B171A4" w:rsidRDefault="00B171A4" w:rsidP="00B171A4">
      <w:pPr>
        <w:pStyle w:val="Subttulo"/>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67A29E85" w14:textId="77777777" w:rsidR="00B171A4" w:rsidRDefault="00B171A4" w:rsidP="00B171A4">
      <w:pPr>
        <w:pStyle w:val="Subttulo"/>
        <w:rPr>
          <w:b w:val="0"/>
        </w:rPr>
      </w:pPr>
      <w:r w:rsidRPr="0014186F">
        <w:rPr>
          <w:bCs/>
        </w:rPr>
        <w:t>Critério de Medição:</w:t>
      </w:r>
      <w:r>
        <w:rPr>
          <w:bCs/>
        </w:rPr>
        <w:t xml:space="preserve"> </w:t>
      </w:r>
      <w:r>
        <w:rPr>
          <w:b w:val="0"/>
        </w:rPr>
        <w:t xml:space="preserve">Para obras de médio porte, com valor de </w:t>
      </w:r>
      <w:r w:rsidRPr="0014186F">
        <w:rPr>
          <w:b w:val="0"/>
        </w:rPr>
        <w:t xml:space="preserve">R$100.000,01 </w:t>
      </w:r>
      <w:r>
        <w:rPr>
          <w:b w:val="0"/>
        </w:rPr>
        <w:t>até</w:t>
      </w:r>
      <w:r w:rsidRPr="0014186F">
        <w:rPr>
          <w:b w:val="0"/>
        </w:rPr>
        <w:t xml:space="preserve"> R$300.000,00</w:t>
      </w:r>
      <w:r>
        <w:rPr>
          <w:b w:val="0"/>
        </w:rPr>
        <w:t xml:space="preserve">, limitado a 4,0%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64A83ABE" w14:textId="77777777" w:rsidR="00B171A4" w:rsidRDefault="00B171A4" w:rsidP="00B171A4">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171"/>
        <w:gridCol w:w="1560"/>
        <w:gridCol w:w="1398"/>
      </w:tblGrid>
      <w:tr w:rsidR="00B171A4" w:rsidRPr="008673C4" w14:paraId="193FF852" w14:textId="77777777" w:rsidTr="003455CD">
        <w:trPr>
          <w:trHeight w:val="333"/>
        </w:trPr>
        <w:tc>
          <w:tcPr>
            <w:tcW w:w="673" w:type="pct"/>
            <w:tcBorders>
              <w:top w:val="nil"/>
              <w:left w:val="nil"/>
              <w:bottom w:val="nil"/>
              <w:right w:val="nil"/>
            </w:tcBorders>
            <w:shd w:val="clear" w:color="auto" w:fill="auto"/>
            <w:noWrap/>
            <w:vAlign w:val="bottom"/>
            <w:hideMark/>
          </w:tcPr>
          <w:p w14:paraId="24E2707A" w14:textId="77777777" w:rsidR="00B171A4" w:rsidRPr="008673C4" w:rsidRDefault="00B171A4" w:rsidP="003455CD">
            <w:pPr>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1E01CFEA" w14:textId="77777777" w:rsidR="00B171A4" w:rsidRPr="008673C4" w:rsidRDefault="00B171A4" w:rsidP="003455CD">
            <w:pPr>
              <w:rPr>
                <w:rFonts w:ascii="Times New Roman" w:hAnsi="Times New Roman"/>
              </w:rPr>
            </w:pPr>
          </w:p>
        </w:tc>
        <w:tc>
          <w:tcPr>
            <w:tcW w:w="737" w:type="pct"/>
            <w:tcBorders>
              <w:top w:val="nil"/>
              <w:left w:val="nil"/>
              <w:bottom w:val="nil"/>
              <w:right w:val="nil"/>
            </w:tcBorders>
            <w:shd w:val="clear" w:color="auto" w:fill="auto"/>
            <w:noWrap/>
            <w:vAlign w:val="bottom"/>
            <w:hideMark/>
          </w:tcPr>
          <w:p w14:paraId="46920472" w14:textId="77777777" w:rsidR="00B171A4" w:rsidRPr="008673C4" w:rsidRDefault="00B171A4" w:rsidP="003455CD">
            <w:pPr>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AC16B58" w14:textId="77777777" w:rsidR="00B171A4" w:rsidRPr="008673C4" w:rsidRDefault="00B171A4" w:rsidP="003455CD">
            <w:pPr>
              <w:jc w:val="center"/>
              <w:rPr>
                <w:rFonts w:cs="Arial"/>
                <w:b/>
                <w:bCs/>
              </w:rPr>
            </w:pPr>
            <w:r w:rsidRPr="008673C4">
              <w:rPr>
                <w:rFonts w:cs="Arial"/>
                <w:b/>
                <w:bCs/>
              </w:rPr>
              <w:t>EXEMPLO CÁLCULO DE ADMINISTRAÇÃO</w:t>
            </w:r>
          </w:p>
        </w:tc>
      </w:tr>
      <w:tr w:rsidR="00B171A4" w:rsidRPr="008673C4" w14:paraId="6FBFBDC2" w14:textId="77777777" w:rsidTr="003455CD">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4626241A" w14:textId="77777777" w:rsidR="00B171A4" w:rsidRPr="008673C4" w:rsidRDefault="00B171A4" w:rsidP="003455CD">
            <w:pPr>
              <w:jc w:val="center"/>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4043C9C5" w14:textId="77777777" w:rsidR="00B171A4" w:rsidRPr="008673C4" w:rsidRDefault="00B171A4" w:rsidP="003455CD">
            <w:pPr>
              <w:jc w:val="center"/>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03A0599F" w14:textId="77777777" w:rsidR="00B171A4" w:rsidRPr="008673C4" w:rsidRDefault="00B171A4" w:rsidP="003455CD">
            <w:pPr>
              <w:jc w:val="center"/>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399ACE14" w14:textId="77777777" w:rsidR="00B171A4" w:rsidRPr="008673C4" w:rsidRDefault="00B171A4" w:rsidP="003455CD">
            <w:pPr>
              <w:jc w:val="center"/>
              <w:rPr>
                <w:rFonts w:cs="Arial"/>
                <w:b/>
                <w:bCs/>
              </w:rPr>
            </w:pPr>
            <w:r w:rsidRPr="008673C4">
              <w:rPr>
                <w:rFonts w:cs="Arial"/>
                <w:b/>
                <w:bCs/>
              </w:rPr>
              <w:t>VALOR DA OBRA ORÇADA (SEM ADMINISTRAÇÃO)</w:t>
            </w:r>
          </w:p>
        </w:tc>
        <w:tc>
          <w:tcPr>
            <w:tcW w:w="615" w:type="pct"/>
            <w:tcBorders>
              <w:top w:val="nil"/>
              <w:left w:val="nil"/>
              <w:bottom w:val="nil"/>
              <w:right w:val="single" w:sz="8" w:space="0" w:color="auto"/>
            </w:tcBorders>
            <w:shd w:val="clear" w:color="auto" w:fill="auto"/>
            <w:vAlign w:val="center"/>
            <w:hideMark/>
          </w:tcPr>
          <w:p w14:paraId="02E09A47" w14:textId="77777777" w:rsidR="00B171A4" w:rsidRPr="008673C4" w:rsidRDefault="00B171A4" w:rsidP="003455CD">
            <w:pPr>
              <w:jc w:val="center"/>
              <w:rPr>
                <w:rFonts w:cs="Arial"/>
                <w:b/>
                <w:bCs/>
              </w:rPr>
            </w:pPr>
            <w:r w:rsidRPr="008673C4">
              <w:rPr>
                <w:rFonts w:cs="Arial"/>
                <w:b/>
                <w:bCs/>
              </w:rPr>
              <w:t>VALOR DA ADM</w:t>
            </w:r>
            <w:r>
              <w:rPr>
                <w:rFonts w:cs="Arial"/>
                <w:b/>
                <w:bCs/>
              </w:rPr>
              <w:t>.</w:t>
            </w:r>
          </w:p>
        </w:tc>
        <w:tc>
          <w:tcPr>
            <w:tcW w:w="819" w:type="pct"/>
            <w:tcBorders>
              <w:top w:val="nil"/>
              <w:left w:val="nil"/>
              <w:bottom w:val="nil"/>
              <w:right w:val="single" w:sz="8" w:space="0" w:color="auto"/>
            </w:tcBorders>
            <w:shd w:val="clear" w:color="auto" w:fill="auto"/>
            <w:vAlign w:val="center"/>
            <w:hideMark/>
          </w:tcPr>
          <w:p w14:paraId="7D8B546E" w14:textId="77777777" w:rsidR="00B171A4" w:rsidRPr="008673C4" w:rsidRDefault="00B171A4" w:rsidP="003455CD">
            <w:pPr>
              <w:jc w:val="center"/>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532FA78" w14:textId="77777777" w:rsidR="00B171A4" w:rsidRPr="008673C4" w:rsidRDefault="00B171A4" w:rsidP="003455CD">
            <w:pPr>
              <w:jc w:val="center"/>
              <w:rPr>
                <w:rFonts w:cs="Arial"/>
                <w:b/>
                <w:bCs/>
              </w:rPr>
            </w:pPr>
            <w:r w:rsidRPr="008673C4">
              <w:rPr>
                <w:rFonts w:cs="Arial"/>
                <w:b/>
                <w:bCs/>
              </w:rPr>
              <w:t>VALOR DO CONTRATO</w:t>
            </w:r>
          </w:p>
        </w:tc>
      </w:tr>
      <w:tr w:rsidR="00B171A4" w:rsidRPr="008673C4" w14:paraId="6D9338FC" w14:textId="77777777" w:rsidTr="003455CD">
        <w:trPr>
          <w:trHeight w:val="277"/>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9DFB875" w14:textId="77777777" w:rsidR="00B171A4" w:rsidRPr="008673C4" w:rsidRDefault="00B171A4" w:rsidP="003455CD">
            <w:pPr>
              <w:jc w:val="center"/>
              <w:rPr>
                <w:rFonts w:cs="Arial"/>
              </w:rPr>
            </w:pPr>
            <w:r w:rsidRPr="00D75B5B">
              <w:rPr>
                <w:rFonts w:cs="Arial"/>
              </w:rPr>
              <w:t>OBRAS DE MÉDIO PORTE COM VALOR DE R$100.000,01 ATÉ R$300.000,0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06B43973" w14:textId="77777777" w:rsidR="00B171A4" w:rsidRPr="008673C4" w:rsidRDefault="00B171A4" w:rsidP="003455CD">
            <w:pPr>
              <w:jc w:val="center"/>
              <w:rPr>
                <w:rFonts w:cs="Arial"/>
              </w:rPr>
            </w:pPr>
            <w:r>
              <w:rPr>
                <w:rFonts w:cs="Arial"/>
              </w:rPr>
              <w:t>4</w:t>
            </w:r>
            <w:r w:rsidRPr="008673C4">
              <w:rPr>
                <w:rFonts w:cs="Arial"/>
              </w:rPr>
              <w:t>,00%</w:t>
            </w:r>
          </w:p>
        </w:tc>
        <w:tc>
          <w:tcPr>
            <w:tcW w:w="737" w:type="pct"/>
            <w:tcBorders>
              <w:top w:val="single" w:sz="8" w:space="0" w:color="auto"/>
              <w:left w:val="nil"/>
              <w:bottom w:val="single" w:sz="4" w:space="0" w:color="auto"/>
              <w:right w:val="nil"/>
            </w:tcBorders>
            <w:shd w:val="clear" w:color="auto" w:fill="auto"/>
            <w:vAlign w:val="center"/>
            <w:hideMark/>
          </w:tcPr>
          <w:p w14:paraId="4B0C9531" w14:textId="77777777" w:rsidR="00B171A4" w:rsidRPr="008673C4" w:rsidRDefault="00B171A4" w:rsidP="003455CD">
            <w:pPr>
              <w:jc w:val="center"/>
              <w:rPr>
                <w:rFonts w:cs="Arial"/>
              </w:rPr>
            </w:pPr>
            <w:r w:rsidRPr="008673C4">
              <w:rPr>
                <w:rFonts w:cs="Arial"/>
              </w:rPr>
              <w:t xml:space="preserve"> R$                  </w:t>
            </w:r>
            <w:r>
              <w:rPr>
                <w:rFonts w:cs="Arial"/>
              </w:rPr>
              <w:t>1.051,62</w:t>
            </w:r>
            <w:r w:rsidRPr="008673C4">
              <w:rPr>
                <w:rFonts w:cs="Arial"/>
              </w:rPr>
              <w:t xml:space="preserve"> </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CC45D48" w14:textId="77777777" w:rsidR="00B171A4" w:rsidRPr="008673C4" w:rsidRDefault="00B171A4" w:rsidP="003455CD">
            <w:pPr>
              <w:jc w:val="center"/>
              <w:rPr>
                <w:rFonts w:cs="Arial"/>
              </w:rPr>
            </w:pPr>
            <w:r w:rsidRPr="008673C4">
              <w:rPr>
                <w:rFonts w:cs="Arial"/>
              </w:rPr>
              <w:t xml:space="preserve">R$ </w:t>
            </w:r>
            <w:r>
              <w:rPr>
                <w:rFonts w:cs="Arial"/>
              </w:rPr>
              <w:t>100</w:t>
            </w:r>
            <w:r w:rsidRPr="008673C4">
              <w:rPr>
                <w:rFonts w:cs="Arial"/>
              </w:rPr>
              <w:t>.</w:t>
            </w:r>
            <w:r>
              <w:rPr>
                <w:rFonts w:cs="Arial"/>
              </w:rPr>
              <w:t>00</w:t>
            </w:r>
            <w:r w:rsidRPr="008673C4">
              <w:rPr>
                <w:rFonts w:cs="Arial"/>
              </w:rPr>
              <w:t>0,00</w:t>
            </w:r>
          </w:p>
        </w:tc>
        <w:tc>
          <w:tcPr>
            <w:tcW w:w="615"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43B5CE3" w14:textId="77777777" w:rsidR="00B171A4" w:rsidRPr="008673C4" w:rsidRDefault="00B171A4" w:rsidP="003455CD">
            <w:pPr>
              <w:jc w:val="center"/>
              <w:rPr>
                <w:rFonts w:cs="Arial"/>
              </w:rPr>
            </w:pPr>
            <w:r w:rsidRPr="008673C4">
              <w:rPr>
                <w:rFonts w:cs="Arial"/>
              </w:rPr>
              <w:t xml:space="preserve">R$ </w:t>
            </w:r>
            <w:r>
              <w:rPr>
                <w:rFonts w:cs="Arial"/>
              </w:rPr>
              <w:t>4.000</w:t>
            </w:r>
            <w:r w:rsidRPr="008673C4">
              <w:rPr>
                <w:rFonts w:cs="Arial"/>
              </w:rPr>
              <w:t>,</w:t>
            </w:r>
            <w:r>
              <w:rPr>
                <w:rFonts w:cs="Arial"/>
              </w:rPr>
              <w:t>0</w:t>
            </w:r>
            <w:r w:rsidRPr="008673C4">
              <w:rPr>
                <w:rFonts w:cs="Arial"/>
              </w:rPr>
              <w:t>0</w:t>
            </w:r>
          </w:p>
        </w:tc>
        <w:tc>
          <w:tcPr>
            <w:tcW w:w="8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467401E" w14:textId="77777777" w:rsidR="00B171A4" w:rsidRPr="008673C4" w:rsidRDefault="00B171A4" w:rsidP="003455CD">
            <w:pPr>
              <w:jc w:val="center"/>
              <w:rPr>
                <w:rFonts w:cs="Arial"/>
              </w:rPr>
            </w:pPr>
            <w:r>
              <w:rPr>
                <w:rFonts w:cs="Arial"/>
              </w:rPr>
              <w:t>3,80</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813759A" w14:textId="77777777" w:rsidR="00B171A4" w:rsidRPr="008673C4" w:rsidRDefault="00B171A4" w:rsidP="003455CD">
            <w:pPr>
              <w:jc w:val="center"/>
              <w:rPr>
                <w:rFonts w:cs="Arial"/>
              </w:rPr>
            </w:pPr>
            <w:r w:rsidRPr="008673C4">
              <w:rPr>
                <w:rFonts w:cs="Arial"/>
              </w:rPr>
              <w:t xml:space="preserve">R$ </w:t>
            </w:r>
            <w:r>
              <w:rPr>
                <w:rFonts w:cs="Arial"/>
              </w:rPr>
              <w:t>104.000</w:t>
            </w:r>
            <w:r w:rsidRPr="008673C4">
              <w:rPr>
                <w:rFonts w:cs="Arial"/>
              </w:rPr>
              <w:t>,</w:t>
            </w:r>
            <w:r>
              <w:rPr>
                <w:rFonts w:cs="Arial"/>
              </w:rPr>
              <w:t>0</w:t>
            </w:r>
            <w:r w:rsidRPr="008673C4">
              <w:rPr>
                <w:rFonts w:cs="Arial"/>
              </w:rPr>
              <w:t>0</w:t>
            </w:r>
          </w:p>
        </w:tc>
      </w:tr>
      <w:tr w:rsidR="00B171A4" w:rsidRPr="008673C4" w14:paraId="3815B43E"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43FE038C" w14:textId="77777777" w:rsidR="00B171A4" w:rsidRPr="008673C4" w:rsidRDefault="00B171A4" w:rsidP="003455CD">
            <w:pPr>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02DAF033" w14:textId="77777777" w:rsidR="00B171A4" w:rsidRPr="008673C4" w:rsidRDefault="00B171A4" w:rsidP="003455CD">
            <w:pPr>
              <w:jc w:val="center"/>
              <w:rPr>
                <w:rFonts w:cs="Arial"/>
              </w:rPr>
            </w:pPr>
            <w:r>
              <w:rPr>
                <w:rFonts w:cs="Arial"/>
              </w:rPr>
              <w:t>4</w:t>
            </w:r>
            <w:r w:rsidRPr="008673C4">
              <w:rPr>
                <w:rFonts w:cs="Arial"/>
              </w:rPr>
              <w:t>,00%</w:t>
            </w:r>
          </w:p>
        </w:tc>
        <w:tc>
          <w:tcPr>
            <w:tcW w:w="737" w:type="pct"/>
            <w:tcBorders>
              <w:top w:val="nil"/>
              <w:left w:val="nil"/>
              <w:bottom w:val="single" w:sz="4" w:space="0" w:color="auto"/>
              <w:right w:val="nil"/>
            </w:tcBorders>
            <w:shd w:val="clear" w:color="auto" w:fill="auto"/>
            <w:vAlign w:val="center"/>
            <w:hideMark/>
          </w:tcPr>
          <w:p w14:paraId="243D7BF1" w14:textId="77777777" w:rsidR="00B171A4" w:rsidRPr="008673C4" w:rsidRDefault="00B171A4" w:rsidP="003455CD">
            <w:pPr>
              <w:jc w:val="center"/>
              <w:rPr>
                <w:rFonts w:cs="Arial"/>
              </w:rPr>
            </w:pPr>
            <w:r w:rsidRPr="008673C4">
              <w:rPr>
                <w:rFonts w:cs="Arial"/>
              </w:rPr>
              <w:t xml:space="preserve">R$                  </w:t>
            </w:r>
            <w:r>
              <w:rPr>
                <w:rFonts w:cs="Arial"/>
              </w:rPr>
              <w:t>1.051,62</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65C894DB" w14:textId="77777777" w:rsidR="00B171A4" w:rsidRPr="008673C4" w:rsidRDefault="00B171A4" w:rsidP="003455CD">
            <w:pPr>
              <w:jc w:val="center"/>
              <w:rPr>
                <w:rFonts w:cs="Arial"/>
              </w:rPr>
            </w:pPr>
            <w:r w:rsidRPr="008673C4">
              <w:rPr>
                <w:rFonts w:cs="Arial"/>
              </w:rPr>
              <w:t xml:space="preserve">R$ </w:t>
            </w:r>
            <w:r>
              <w:rPr>
                <w:rFonts w:cs="Arial"/>
              </w:rPr>
              <w:t>150</w:t>
            </w:r>
            <w:r w:rsidRPr="008673C4">
              <w:rPr>
                <w:rFonts w:cs="Arial"/>
              </w:rPr>
              <w:t>.000,00</w:t>
            </w:r>
          </w:p>
        </w:tc>
        <w:tc>
          <w:tcPr>
            <w:tcW w:w="615" w:type="pct"/>
            <w:tcBorders>
              <w:top w:val="nil"/>
              <w:left w:val="single" w:sz="8" w:space="0" w:color="auto"/>
              <w:bottom w:val="single" w:sz="4" w:space="0" w:color="auto"/>
              <w:right w:val="single" w:sz="4" w:space="0" w:color="auto"/>
            </w:tcBorders>
            <w:shd w:val="clear" w:color="auto" w:fill="auto"/>
            <w:vAlign w:val="center"/>
            <w:hideMark/>
          </w:tcPr>
          <w:p w14:paraId="5B039144" w14:textId="77777777" w:rsidR="00B171A4" w:rsidRPr="008673C4" w:rsidRDefault="00B171A4" w:rsidP="003455CD">
            <w:pPr>
              <w:jc w:val="center"/>
              <w:rPr>
                <w:rFonts w:cs="Arial"/>
              </w:rPr>
            </w:pPr>
            <w:r w:rsidRPr="008673C4">
              <w:rPr>
                <w:rFonts w:cs="Arial"/>
              </w:rPr>
              <w:t xml:space="preserve">R$ </w:t>
            </w:r>
            <w:r>
              <w:rPr>
                <w:rFonts w:cs="Arial"/>
              </w:rPr>
              <w:t>6</w:t>
            </w:r>
            <w:r w:rsidRPr="008673C4">
              <w:rPr>
                <w:rFonts w:cs="Arial"/>
              </w:rPr>
              <w:t>.</w:t>
            </w:r>
            <w:r>
              <w:rPr>
                <w:rFonts w:cs="Arial"/>
              </w:rPr>
              <w:t>0</w:t>
            </w:r>
            <w:r w:rsidRPr="008673C4">
              <w:rPr>
                <w:rFonts w:cs="Arial"/>
              </w:rPr>
              <w:t>00,00</w:t>
            </w:r>
          </w:p>
        </w:tc>
        <w:tc>
          <w:tcPr>
            <w:tcW w:w="819" w:type="pct"/>
            <w:tcBorders>
              <w:top w:val="nil"/>
              <w:left w:val="single" w:sz="8" w:space="0" w:color="auto"/>
              <w:bottom w:val="single" w:sz="4" w:space="0" w:color="auto"/>
              <w:right w:val="single" w:sz="4" w:space="0" w:color="auto"/>
            </w:tcBorders>
            <w:shd w:val="clear" w:color="auto" w:fill="auto"/>
            <w:vAlign w:val="center"/>
            <w:hideMark/>
          </w:tcPr>
          <w:p w14:paraId="32E8B346" w14:textId="77777777" w:rsidR="00B171A4" w:rsidRPr="008673C4" w:rsidRDefault="00B171A4" w:rsidP="003455CD">
            <w:pPr>
              <w:jc w:val="center"/>
              <w:rPr>
                <w:rFonts w:cs="Arial"/>
              </w:rPr>
            </w:pPr>
            <w:r>
              <w:rPr>
                <w:rFonts w:cs="Arial"/>
              </w:rPr>
              <w:t>5,71</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2432488B" w14:textId="77777777" w:rsidR="00B171A4" w:rsidRPr="008673C4" w:rsidRDefault="00B171A4" w:rsidP="003455CD">
            <w:pPr>
              <w:jc w:val="center"/>
              <w:rPr>
                <w:rFonts w:cs="Arial"/>
              </w:rPr>
            </w:pPr>
            <w:r w:rsidRPr="008673C4">
              <w:rPr>
                <w:rFonts w:cs="Arial"/>
              </w:rPr>
              <w:t xml:space="preserve">R$ </w:t>
            </w:r>
            <w:r>
              <w:rPr>
                <w:rFonts w:cs="Arial"/>
              </w:rPr>
              <w:t>156.000</w:t>
            </w:r>
            <w:r w:rsidRPr="008673C4">
              <w:rPr>
                <w:rFonts w:cs="Arial"/>
              </w:rPr>
              <w:t>,00</w:t>
            </w:r>
          </w:p>
        </w:tc>
      </w:tr>
      <w:tr w:rsidR="00B171A4" w:rsidRPr="008673C4" w14:paraId="2FAF1C64"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33B08DC2" w14:textId="77777777" w:rsidR="00B171A4" w:rsidRPr="008673C4" w:rsidRDefault="00B171A4" w:rsidP="003455CD">
            <w:pPr>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173B2026" w14:textId="77777777" w:rsidR="00B171A4" w:rsidRPr="008673C4" w:rsidRDefault="00B171A4" w:rsidP="003455CD">
            <w:pPr>
              <w:jc w:val="center"/>
              <w:rPr>
                <w:rFonts w:cs="Arial"/>
              </w:rPr>
            </w:pPr>
            <w:r>
              <w:rPr>
                <w:rFonts w:cs="Arial"/>
              </w:rPr>
              <w:t>4</w:t>
            </w:r>
            <w:r w:rsidRPr="008673C4">
              <w:rPr>
                <w:rFonts w:cs="Arial"/>
              </w:rPr>
              <w:t>,00%</w:t>
            </w:r>
          </w:p>
        </w:tc>
        <w:tc>
          <w:tcPr>
            <w:tcW w:w="737" w:type="pct"/>
            <w:tcBorders>
              <w:top w:val="single" w:sz="8" w:space="0" w:color="auto"/>
              <w:left w:val="nil"/>
              <w:bottom w:val="single" w:sz="4" w:space="0" w:color="auto"/>
              <w:right w:val="nil"/>
            </w:tcBorders>
            <w:shd w:val="clear" w:color="auto" w:fill="auto"/>
            <w:vAlign w:val="center"/>
            <w:hideMark/>
          </w:tcPr>
          <w:p w14:paraId="524D0F05" w14:textId="77777777" w:rsidR="00B171A4" w:rsidRPr="008673C4" w:rsidRDefault="00B171A4" w:rsidP="003455CD">
            <w:pPr>
              <w:jc w:val="center"/>
              <w:rPr>
                <w:rFonts w:cs="Arial"/>
              </w:rPr>
            </w:pPr>
            <w:r w:rsidRPr="008673C4">
              <w:rPr>
                <w:rFonts w:cs="Arial"/>
              </w:rPr>
              <w:t xml:space="preserve">R$                  </w:t>
            </w:r>
            <w:r>
              <w:rPr>
                <w:rFonts w:cs="Arial"/>
              </w:rPr>
              <w:t>1.051,62</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71461C03" w14:textId="77777777" w:rsidR="00B171A4" w:rsidRPr="008673C4" w:rsidRDefault="00B171A4" w:rsidP="003455CD">
            <w:pPr>
              <w:jc w:val="center"/>
              <w:rPr>
                <w:rFonts w:cs="Arial"/>
              </w:rPr>
            </w:pPr>
            <w:r w:rsidRPr="008673C4">
              <w:rPr>
                <w:rFonts w:cs="Arial"/>
              </w:rPr>
              <w:t xml:space="preserve">R$ </w:t>
            </w:r>
            <w:r>
              <w:rPr>
                <w:rFonts w:cs="Arial"/>
              </w:rPr>
              <w:t>297</w:t>
            </w:r>
            <w:r w:rsidRPr="008673C4">
              <w:rPr>
                <w:rFonts w:cs="Arial"/>
              </w:rPr>
              <w:t>.000,00</w:t>
            </w:r>
          </w:p>
        </w:tc>
        <w:tc>
          <w:tcPr>
            <w:tcW w:w="615" w:type="pct"/>
            <w:tcBorders>
              <w:top w:val="nil"/>
              <w:left w:val="single" w:sz="8" w:space="0" w:color="auto"/>
              <w:bottom w:val="single" w:sz="8" w:space="0" w:color="auto"/>
              <w:right w:val="single" w:sz="4" w:space="0" w:color="auto"/>
            </w:tcBorders>
            <w:shd w:val="clear" w:color="auto" w:fill="auto"/>
            <w:vAlign w:val="center"/>
            <w:hideMark/>
          </w:tcPr>
          <w:p w14:paraId="29ADA031" w14:textId="77777777" w:rsidR="00B171A4" w:rsidRPr="008673C4" w:rsidRDefault="00B171A4" w:rsidP="003455CD">
            <w:pPr>
              <w:jc w:val="center"/>
              <w:rPr>
                <w:rFonts w:cs="Arial"/>
              </w:rPr>
            </w:pPr>
            <w:r w:rsidRPr="008673C4">
              <w:rPr>
                <w:rFonts w:cs="Arial"/>
              </w:rPr>
              <w:t xml:space="preserve">R$ </w:t>
            </w:r>
            <w:r>
              <w:rPr>
                <w:rFonts w:cs="Arial"/>
              </w:rPr>
              <w:t>11</w:t>
            </w:r>
            <w:r w:rsidRPr="008673C4">
              <w:rPr>
                <w:rFonts w:cs="Arial"/>
              </w:rPr>
              <w:t>.</w:t>
            </w:r>
            <w:r>
              <w:rPr>
                <w:rFonts w:cs="Arial"/>
              </w:rPr>
              <w:t>88</w:t>
            </w:r>
            <w:r w:rsidRPr="008673C4">
              <w:rPr>
                <w:rFonts w:cs="Arial"/>
              </w:rPr>
              <w:t>0,00</w:t>
            </w:r>
          </w:p>
        </w:tc>
        <w:tc>
          <w:tcPr>
            <w:tcW w:w="819" w:type="pct"/>
            <w:tcBorders>
              <w:top w:val="nil"/>
              <w:left w:val="single" w:sz="8" w:space="0" w:color="auto"/>
              <w:bottom w:val="single" w:sz="8" w:space="0" w:color="auto"/>
              <w:right w:val="single" w:sz="4" w:space="0" w:color="auto"/>
            </w:tcBorders>
            <w:shd w:val="clear" w:color="auto" w:fill="auto"/>
            <w:vAlign w:val="center"/>
            <w:hideMark/>
          </w:tcPr>
          <w:p w14:paraId="04E75072" w14:textId="77777777" w:rsidR="00B171A4" w:rsidRPr="008673C4" w:rsidRDefault="00B171A4" w:rsidP="003455CD">
            <w:pPr>
              <w:jc w:val="center"/>
              <w:rPr>
                <w:rFonts w:cs="Arial"/>
              </w:rPr>
            </w:pPr>
            <w:r>
              <w:rPr>
                <w:rFonts w:cs="Arial"/>
              </w:rPr>
              <w:t>11,30</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3905D452" w14:textId="77777777" w:rsidR="00B171A4" w:rsidRPr="008673C4" w:rsidRDefault="00B171A4" w:rsidP="003455CD">
            <w:pPr>
              <w:jc w:val="center"/>
              <w:rPr>
                <w:rFonts w:cs="Arial"/>
              </w:rPr>
            </w:pPr>
            <w:r w:rsidRPr="008673C4">
              <w:rPr>
                <w:rFonts w:cs="Arial"/>
              </w:rPr>
              <w:t xml:space="preserve">R$ </w:t>
            </w:r>
            <w:r>
              <w:rPr>
                <w:rFonts w:cs="Arial"/>
              </w:rPr>
              <w:t>308.880</w:t>
            </w:r>
            <w:r w:rsidRPr="008673C4">
              <w:rPr>
                <w:rFonts w:cs="Arial"/>
              </w:rPr>
              <w:t>,00</w:t>
            </w:r>
          </w:p>
        </w:tc>
      </w:tr>
    </w:tbl>
    <w:p w14:paraId="6BE0F08F" w14:textId="77777777" w:rsidR="00B171A4" w:rsidRDefault="00B171A4" w:rsidP="00B171A4">
      <w:pPr>
        <w:pStyle w:val="Subttulo"/>
        <w:rPr>
          <w:b w:val="0"/>
        </w:rPr>
      </w:pPr>
    </w:p>
    <w:p w14:paraId="2F797BB0" w14:textId="77777777" w:rsidR="00B171A4" w:rsidRPr="004A7ED1" w:rsidRDefault="00B171A4" w:rsidP="00B171A4">
      <w:pPr>
        <w:pStyle w:val="Ttulo20"/>
        <w:shd w:val="clear" w:color="auto" w:fill="F2F2F2"/>
        <w:rPr>
          <w:i w:val="0"/>
          <w:iCs w:val="0"/>
        </w:rPr>
      </w:pPr>
      <w:r w:rsidRPr="00E118E8">
        <w:rPr>
          <w:i w:val="0"/>
          <w:iCs w:val="0"/>
        </w:rPr>
        <w:t>1.</w:t>
      </w:r>
      <w:r>
        <w:rPr>
          <w:i w:val="0"/>
          <w:iCs w:val="0"/>
        </w:rPr>
        <w:t>1.</w:t>
      </w:r>
      <w:r w:rsidRPr="00E118E8">
        <w:rPr>
          <w:i w:val="0"/>
          <w:iCs w:val="0"/>
        </w:rPr>
        <w:t>2</w:t>
      </w:r>
      <w:r>
        <w:rPr>
          <w:i w:val="0"/>
          <w:iCs w:val="0"/>
        </w:rPr>
        <w:t xml:space="preserve">5 </w:t>
      </w:r>
      <w:r w:rsidRPr="008F35A6">
        <w:rPr>
          <w:i w:val="0"/>
          <w:iCs w:val="0"/>
        </w:rPr>
        <w:t>ADMINISTRAÇÃO LOCAL DE OBRA, COM PROFISSIONAIS DE NÍVEL SUPERIOR COM FORMAÇÃO EM ENGENHARIAS E ARQUITETURA, MESTRE DE OBRAS E TÉCNICO DE SEGURANÇA DO TRABALHO. PARA OBRAS DE GRANDE PORTE COM VALOR ACIMA DE R$300.000,00 (LIMITADO A 3% DO VALOR TOTAL DA OBRA/</w:t>
      </w:r>
      <w:r>
        <w:rPr>
          <w:i w:val="0"/>
          <w:iCs w:val="0"/>
        </w:rPr>
        <w:t>CONTRATO</w:t>
      </w:r>
      <w:r w:rsidRPr="008F35A6">
        <w:rPr>
          <w:i w:val="0"/>
          <w:iCs w:val="0"/>
        </w:rPr>
        <w:t>)</w:t>
      </w:r>
    </w:p>
    <w:p w14:paraId="628ACB67" w14:textId="77777777" w:rsidR="00B171A4" w:rsidRDefault="00B171A4" w:rsidP="00B171A4">
      <w:pPr>
        <w:pStyle w:val="Subttulo"/>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01AA1EAA" w14:textId="77777777" w:rsidR="00B171A4" w:rsidRDefault="00B171A4" w:rsidP="00B171A4">
      <w:pPr>
        <w:pStyle w:val="Subttulo"/>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766716FA" w14:textId="77777777" w:rsidR="00B171A4" w:rsidRDefault="00B171A4" w:rsidP="00B171A4">
      <w:pPr>
        <w:pStyle w:val="Subttulo"/>
        <w:rPr>
          <w:b w:val="0"/>
        </w:rPr>
      </w:pPr>
      <w:r w:rsidRPr="0014186F">
        <w:rPr>
          <w:bCs/>
        </w:rPr>
        <w:t>Critério de Medição:</w:t>
      </w:r>
      <w:r>
        <w:rPr>
          <w:bCs/>
        </w:rPr>
        <w:t xml:space="preserve"> </w:t>
      </w:r>
      <w:r>
        <w:rPr>
          <w:b w:val="0"/>
        </w:rPr>
        <w:t xml:space="preserve">Para obras de grande porte, com valor acima de R$300.000,00, limitado a 3,0% do valor total da obra e/ou 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6BE97000" w14:textId="77777777" w:rsidR="00B171A4" w:rsidRDefault="00B171A4" w:rsidP="00B171A4">
      <w:pPr>
        <w:pStyle w:val="Subttulo"/>
        <w:rPr>
          <w:b w:val="0"/>
        </w:rPr>
      </w:pPr>
    </w:p>
    <w:p w14:paraId="757AAD0D" w14:textId="77777777" w:rsidR="00B171A4" w:rsidRDefault="00B171A4" w:rsidP="00B171A4">
      <w:pPr>
        <w:pStyle w:val="Subttulo"/>
        <w:rPr>
          <w:b w:val="0"/>
        </w:rPr>
      </w:pPr>
    </w:p>
    <w:p w14:paraId="7E4DD211" w14:textId="77777777" w:rsidR="00B171A4" w:rsidRDefault="00B171A4" w:rsidP="00B171A4">
      <w:pPr>
        <w:pStyle w:val="Subttulo"/>
        <w:rPr>
          <w:b w:val="0"/>
        </w:rPr>
      </w:pPr>
    </w:p>
    <w:p w14:paraId="0A80CA3E" w14:textId="77777777" w:rsidR="00B171A4" w:rsidRDefault="00B171A4" w:rsidP="00B171A4">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B171A4" w:rsidRPr="008673C4" w14:paraId="40EA2955" w14:textId="77777777" w:rsidTr="003455CD">
        <w:trPr>
          <w:trHeight w:val="333"/>
        </w:trPr>
        <w:tc>
          <w:tcPr>
            <w:tcW w:w="673" w:type="pct"/>
            <w:tcBorders>
              <w:top w:val="nil"/>
              <w:left w:val="nil"/>
              <w:bottom w:val="nil"/>
              <w:right w:val="nil"/>
            </w:tcBorders>
            <w:shd w:val="clear" w:color="auto" w:fill="auto"/>
            <w:noWrap/>
            <w:vAlign w:val="bottom"/>
            <w:hideMark/>
          </w:tcPr>
          <w:p w14:paraId="09DB6DF1" w14:textId="77777777" w:rsidR="00B171A4" w:rsidRPr="008673C4" w:rsidRDefault="00B171A4" w:rsidP="003455CD">
            <w:pPr>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4215599E" w14:textId="77777777" w:rsidR="00B171A4" w:rsidRPr="008673C4" w:rsidRDefault="00B171A4" w:rsidP="003455CD">
            <w:pPr>
              <w:rPr>
                <w:rFonts w:ascii="Times New Roman" w:hAnsi="Times New Roman"/>
              </w:rPr>
            </w:pPr>
          </w:p>
        </w:tc>
        <w:tc>
          <w:tcPr>
            <w:tcW w:w="737" w:type="pct"/>
            <w:tcBorders>
              <w:top w:val="nil"/>
              <w:left w:val="nil"/>
              <w:bottom w:val="nil"/>
              <w:right w:val="nil"/>
            </w:tcBorders>
            <w:shd w:val="clear" w:color="auto" w:fill="auto"/>
            <w:noWrap/>
            <w:vAlign w:val="bottom"/>
            <w:hideMark/>
          </w:tcPr>
          <w:p w14:paraId="481BDC89" w14:textId="77777777" w:rsidR="00B171A4" w:rsidRPr="008673C4" w:rsidRDefault="00B171A4" w:rsidP="003455CD">
            <w:pPr>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FE86150" w14:textId="77777777" w:rsidR="00B171A4" w:rsidRPr="008673C4" w:rsidRDefault="00B171A4" w:rsidP="003455CD">
            <w:pPr>
              <w:jc w:val="center"/>
              <w:rPr>
                <w:rFonts w:cs="Arial"/>
                <w:b/>
                <w:bCs/>
              </w:rPr>
            </w:pPr>
            <w:r w:rsidRPr="008673C4">
              <w:rPr>
                <w:rFonts w:cs="Arial"/>
                <w:b/>
                <w:bCs/>
              </w:rPr>
              <w:t>EXEMPLO CÁLCULO DE ADMINISTRAÇÃO</w:t>
            </w:r>
          </w:p>
        </w:tc>
      </w:tr>
      <w:tr w:rsidR="00B171A4" w:rsidRPr="008673C4" w14:paraId="293397CE" w14:textId="77777777" w:rsidTr="003455CD">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724071AD" w14:textId="77777777" w:rsidR="00B171A4" w:rsidRPr="008673C4" w:rsidRDefault="00B171A4" w:rsidP="003455CD">
            <w:pPr>
              <w:jc w:val="center"/>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2D55E4D9" w14:textId="77777777" w:rsidR="00B171A4" w:rsidRPr="008673C4" w:rsidRDefault="00B171A4" w:rsidP="003455CD">
            <w:pPr>
              <w:jc w:val="center"/>
              <w:rPr>
                <w:rFonts w:cs="Arial"/>
                <w:b/>
                <w:bCs/>
              </w:rPr>
            </w:pPr>
            <w:r w:rsidRPr="008673C4">
              <w:rPr>
                <w:rFonts w:cs="Arial"/>
                <w:b/>
                <w:bCs/>
              </w:rPr>
              <w:t xml:space="preserve">LIMITE MÁXIMO (%) SOBRE O </w:t>
            </w:r>
            <w:r w:rsidRPr="008673C4">
              <w:rPr>
                <w:rFonts w:cs="Arial"/>
                <w:b/>
                <w:bCs/>
              </w:rPr>
              <w:lastRenderedPageBreak/>
              <w:t>VALOR DA OBRA</w:t>
            </w:r>
          </w:p>
        </w:tc>
        <w:tc>
          <w:tcPr>
            <w:tcW w:w="737" w:type="pct"/>
            <w:tcBorders>
              <w:top w:val="single" w:sz="8" w:space="0" w:color="auto"/>
              <w:left w:val="nil"/>
              <w:bottom w:val="nil"/>
              <w:right w:val="single" w:sz="8" w:space="0" w:color="auto"/>
            </w:tcBorders>
            <w:shd w:val="clear" w:color="auto" w:fill="auto"/>
            <w:vAlign w:val="center"/>
            <w:hideMark/>
          </w:tcPr>
          <w:p w14:paraId="53391AFE" w14:textId="77777777" w:rsidR="00B171A4" w:rsidRPr="008673C4" w:rsidRDefault="00B171A4" w:rsidP="003455CD">
            <w:pPr>
              <w:jc w:val="center"/>
              <w:rPr>
                <w:rFonts w:cs="Arial"/>
                <w:b/>
                <w:bCs/>
              </w:rPr>
            </w:pPr>
            <w:r w:rsidRPr="008673C4">
              <w:rPr>
                <w:rFonts w:cs="Arial"/>
                <w:b/>
                <w:bCs/>
              </w:rPr>
              <w:lastRenderedPageBreak/>
              <w:t>Valor unitário do Administração (CJ)</w:t>
            </w:r>
          </w:p>
        </w:tc>
        <w:tc>
          <w:tcPr>
            <w:tcW w:w="958" w:type="pct"/>
            <w:tcBorders>
              <w:top w:val="nil"/>
              <w:left w:val="nil"/>
              <w:bottom w:val="nil"/>
              <w:right w:val="single" w:sz="8" w:space="0" w:color="auto"/>
            </w:tcBorders>
            <w:shd w:val="clear" w:color="auto" w:fill="auto"/>
            <w:vAlign w:val="center"/>
            <w:hideMark/>
          </w:tcPr>
          <w:p w14:paraId="50CD6B06" w14:textId="77777777" w:rsidR="00B171A4" w:rsidRPr="008673C4" w:rsidRDefault="00B171A4" w:rsidP="003455CD">
            <w:pPr>
              <w:jc w:val="center"/>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738F9C78" w14:textId="77777777" w:rsidR="00B171A4" w:rsidRPr="008673C4" w:rsidRDefault="00B171A4" w:rsidP="003455CD">
            <w:pPr>
              <w:jc w:val="center"/>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677298E2" w14:textId="77777777" w:rsidR="00B171A4" w:rsidRPr="008673C4" w:rsidRDefault="00B171A4" w:rsidP="003455CD">
            <w:pPr>
              <w:jc w:val="center"/>
              <w:rPr>
                <w:rFonts w:cs="Arial"/>
                <w:b/>
                <w:bCs/>
              </w:rPr>
            </w:pPr>
            <w:r w:rsidRPr="008673C4">
              <w:rPr>
                <w:rFonts w:cs="Arial"/>
                <w:b/>
                <w:bCs/>
              </w:rPr>
              <w:t xml:space="preserve">QUANTIDADE DE CONJUNTOS A LANÇAR </w:t>
            </w:r>
            <w:r w:rsidRPr="008673C4">
              <w:rPr>
                <w:rFonts w:cs="Arial"/>
                <w:b/>
                <w:bCs/>
              </w:rPr>
              <w:lastRenderedPageBreak/>
              <w:t xml:space="preserve">NO ORÇAMENTO ANALÍTICO </w:t>
            </w:r>
          </w:p>
        </w:tc>
        <w:tc>
          <w:tcPr>
            <w:tcW w:w="734" w:type="pct"/>
            <w:tcBorders>
              <w:top w:val="nil"/>
              <w:left w:val="nil"/>
              <w:bottom w:val="nil"/>
              <w:right w:val="single" w:sz="8" w:space="0" w:color="auto"/>
            </w:tcBorders>
            <w:shd w:val="clear" w:color="auto" w:fill="auto"/>
            <w:vAlign w:val="center"/>
            <w:hideMark/>
          </w:tcPr>
          <w:p w14:paraId="32600885" w14:textId="77777777" w:rsidR="00B171A4" w:rsidRPr="008673C4" w:rsidRDefault="00B171A4" w:rsidP="003455CD">
            <w:pPr>
              <w:jc w:val="center"/>
              <w:rPr>
                <w:rFonts w:cs="Arial"/>
                <w:b/>
                <w:bCs/>
              </w:rPr>
            </w:pPr>
            <w:r w:rsidRPr="008673C4">
              <w:rPr>
                <w:rFonts w:cs="Arial"/>
                <w:b/>
                <w:bCs/>
              </w:rPr>
              <w:lastRenderedPageBreak/>
              <w:t>VALOR DO CONTRATO</w:t>
            </w:r>
          </w:p>
        </w:tc>
      </w:tr>
      <w:tr w:rsidR="00B171A4" w:rsidRPr="008673C4" w14:paraId="0A6FDB0D" w14:textId="77777777" w:rsidTr="003455CD">
        <w:trPr>
          <w:trHeight w:val="277"/>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B538A3C" w14:textId="77777777" w:rsidR="00B171A4" w:rsidRPr="008673C4" w:rsidRDefault="00B171A4" w:rsidP="003455CD">
            <w:pPr>
              <w:jc w:val="center"/>
              <w:rPr>
                <w:rFonts w:cs="Arial"/>
              </w:rPr>
            </w:pPr>
            <w:r w:rsidRPr="00D75B5B">
              <w:rPr>
                <w:rFonts w:cs="Arial"/>
              </w:rPr>
              <w:t xml:space="preserve">OBRAS DE </w:t>
            </w:r>
            <w:r>
              <w:rPr>
                <w:rFonts w:cs="Arial"/>
              </w:rPr>
              <w:t>GRANDE</w:t>
            </w:r>
            <w:r w:rsidRPr="00D75B5B">
              <w:rPr>
                <w:rFonts w:cs="Arial"/>
              </w:rPr>
              <w:t xml:space="preserve"> PORTE COM </w:t>
            </w:r>
            <w:r>
              <w:rPr>
                <w:rFonts w:cs="Arial"/>
              </w:rPr>
              <w:t>VALOR ACIMA DE</w:t>
            </w:r>
            <w:r w:rsidRPr="00D75B5B">
              <w:rPr>
                <w:rFonts w:cs="Arial"/>
              </w:rPr>
              <w:t xml:space="preserve"> R$300.000,0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0EEAF5D1" w14:textId="77777777" w:rsidR="00B171A4" w:rsidRPr="008673C4" w:rsidRDefault="00B171A4" w:rsidP="003455CD">
            <w:pPr>
              <w:jc w:val="center"/>
              <w:rPr>
                <w:rFonts w:cs="Arial"/>
              </w:rPr>
            </w:pPr>
            <w:r>
              <w:rPr>
                <w:rFonts w:cs="Arial"/>
              </w:rPr>
              <w:t>3</w:t>
            </w:r>
            <w:r w:rsidRPr="008673C4">
              <w:rPr>
                <w:rFonts w:cs="Arial"/>
              </w:rPr>
              <w:t>,00%</w:t>
            </w:r>
          </w:p>
        </w:tc>
        <w:tc>
          <w:tcPr>
            <w:tcW w:w="737" w:type="pct"/>
            <w:tcBorders>
              <w:top w:val="single" w:sz="8" w:space="0" w:color="auto"/>
              <w:left w:val="nil"/>
              <w:bottom w:val="single" w:sz="4" w:space="0" w:color="auto"/>
              <w:right w:val="nil"/>
            </w:tcBorders>
            <w:shd w:val="clear" w:color="auto" w:fill="auto"/>
            <w:vAlign w:val="center"/>
            <w:hideMark/>
          </w:tcPr>
          <w:p w14:paraId="66E51A7B" w14:textId="77777777" w:rsidR="00B171A4" w:rsidRPr="008673C4" w:rsidRDefault="00B171A4" w:rsidP="003455CD">
            <w:pPr>
              <w:jc w:val="center"/>
              <w:rPr>
                <w:rFonts w:cs="Arial"/>
              </w:rPr>
            </w:pPr>
            <w:r w:rsidRPr="008673C4">
              <w:rPr>
                <w:rFonts w:cs="Arial"/>
              </w:rPr>
              <w:t xml:space="preserve"> R$                  </w:t>
            </w:r>
            <w:r>
              <w:rPr>
                <w:rFonts w:cs="Arial"/>
              </w:rPr>
              <w:t>1.577,43</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E35CC6D" w14:textId="77777777" w:rsidR="00B171A4" w:rsidRPr="008673C4" w:rsidRDefault="00B171A4" w:rsidP="003455CD">
            <w:pPr>
              <w:jc w:val="center"/>
              <w:rPr>
                <w:rFonts w:cs="Arial"/>
              </w:rPr>
            </w:pPr>
            <w:r w:rsidRPr="008673C4">
              <w:rPr>
                <w:rFonts w:cs="Arial"/>
              </w:rPr>
              <w:t xml:space="preserve">R$ </w:t>
            </w:r>
            <w:r>
              <w:rPr>
                <w:rFonts w:cs="Arial"/>
              </w:rPr>
              <w:t>301</w:t>
            </w:r>
            <w:r w:rsidRPr="008673C4">
              <w:rPr>
                <w:rFonts w:cs="Arial"/>
              </w:rPr>
              <w:t>.</w:t>
            </w:r>
            <w:r>
              <w:rPr>
                <w:rFonts w:cs="Arial"/>
              </w:rPr>
              <w:t>00</w:t>
            </w:r>
            <w:r w:rsidRPr="008673C4">
              <w:rPr>
                <w:rFonts w:cs="Arial"/>
              </w:rPr>
              <w:t>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0F07971" w14:textId="77777777" w:rsidR="00B171A4" w:rsidRPr="008673C4" w:rsidRDefault="00B171A4" w:rsidP="003455CD">
            <w:pPr>
              <w:jc w:val="center"/>
              <w:rPr>
                <w:rFonts w:cs="Arial"/>
              </w:rPr>
            </w:pPr>
            <w:r w:rsidRPr="008673C4">
              <w:rPr>
                <w:rFonts w:cs="Arial"/>
              </w:rPr>
              <w:t xml:space="preserve">R$ </w:t>
            </w:r>
            <w:r>
              <w:rPr>
                <w:rFonts w:cs="Arial"/>
              </w:rPr>
              <w:t>9.030</w:t>
            </w:r>
            <w:r w:rsidRPr="008673C4">
              <w:rPr>
                <w:rFonts w:cs="Arial"/>
              </w:rPr>
              <w:t>,</w:t>
            </w:r>
            <w:r>
              <w:rPr>
                <w:rFonts w:cs="Arial"/>
              </w:rPr>
              <w:t>0</w:t>
            </w:r>
            <w:r w:rsidRPr="008673C4">
              <w:rPr>
                <w:rFonts w:cs="Arial"/>
              </w:rPr>
              <w:t>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46FCA07" w14:textId="77777777" w:rsidR="00B171A4" w:rsidRPr="008673C4" w:rsidRDefault="00B171A4" w:rsidP="003455CD">
            <w:pPr>
              <w:jc w:val="center"/>
              <w:rPr>
                <w:rFonts w:cs="Arial"/>
              </w:rPr>
            </w:pPr>
            <w:r>
              <w:rPr>
                <w:rFonts w:cs="Arial"/>
              </w:rPr>
              <w:t>5,72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FA6509F" w14:textId="77777777" w:rsidR="00B171A4" w:rsidRPr="008673C4" w:rsidRDefault="00B171A4" w:rsidP="003455CD">
            <w:pPr>
              <w:jc w:val="center"/>
              <w:rPr>
                <w:rFonts w:cs="Arial"/>
              </w:rPr>
            </w:pPr>
            <w:r w:rsidRPr="008673C4">
              <w:rPr>
                <w:rFonts w:cs="Arial"/>
              </w:rPr>
              <w:t xml:space="preserve">R$ </w:t>
            </w:r>
            <w:r>
              <w:rPr>
                <w:rFonts w:cs="Arial"/>
              </w:rPr>
              <w:t>310.030</w:t>
            </w:r>
            <w:r w:rsidRPr="008673C4">
              <w:rPr>
                <w:rFonts w:cs="Arial"/>
              </w:rPr>
              <w:t>,</w:t>
            </w:r>
            <w:r>
              <w:rPr>
                <w:rFonts w:cs="Arial"/>
              </w:rPr>
              <w:t>0</w:t>
            </w:r>
            <w:r w:rsidRPr="008673C4">
              <w:rPr>
                <w:rFonts w:cs="Arial"/>
              </w:rPr>
              <w:t>0</w:t>
            </w:r>
          </w:p>
        </w:tc>
      </w:tr>
      <w:tr w:rsidR="00B171A4" w:rsidRPr="008673C4" w14:paraId="36133FAC"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00333BCC" w14:textId="77777777" w:rsidR="00B171A4" w:rsidRPr="008673C4" w:rsidRDefault="00B171A4" w:rsidP="003455CD">
            <w:pPr>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4889ABD1" w14:textId="77777777" w:rsidR="00B171A4" w:rsidRPr="008673C4" w:rsidRDefault="00B171A4" w:rsidP="003455CD">
            <w:pPr>
              <w:jc w:val="center"/>
              <w:rPr>
                <w:rFonts w:cs="Arial"/>
              </w:rPr>
            </w:pPr>
            <w:r>
              <w:rPr>
                <w:rFonts w:cs="Arial"/>
              </w:rPr>
              <w:t>3</w:t>
            </w:r>
            <w:r w:rsidRPr="008673C4">
              <w:rPr>
                <w:rFonts w:cs="Arial"/>
              </w:rPr>
              <w:t>,00%</w:t>
            </w:r>
          </w:p>
        </w:tc>
        <w:tc>
          <w:tcPr>
            <w:tcW w:w="737" w:type="pct"/>
            <w:tcBorders>
              <w:top w:val="nil"/>
              <w:left w:val="nil"/>
              <w:bottom w:val="single" w:sz="4" w:space="0" w:color="auto"/>
              <w:right w:val="nil"/>
            </w:tcBorders>
            <w:shd w:val="clear" w:color="auto" w:fill="auto"/>
            <w:vAlign w:val="center"/>
            <w:hideMark/>
          </w:tcPr>
          <w:p w14:paraId="64915F4B" w14:textId="77777777" w:rsidR="00B171A4" w:rsidRPr="008673C4" w:rsidRDefault="00B171A4" w:rsidP="003455CD">
            <w:pPr>
              <w:jc w:val="center"/>
              <w:rPr>
                <w:rFonts w:cs="Arial"/>
              </w:rPr>
            </w:pPr>
            <w:r w:rsidRPr="008673C4">
              <w:rPr>
                <w:rFonts w:cs="Arial"/>
              </w:rPr>
              <w:t xml:space="preserve"> R$                  </w:t>
            </w:r>
            <w:r>
              <w:rPr>
                <w:rFonts w:cs="Arial"/>
              </w:rPr>
              <w:t>1.577,43</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3801BDD4" w14:textId="77777777" w:rsidR="00B171A4" w:rsidRPr="008673C4" w:rsidRDefault="00B171A4" w:rsidP="003455CD">
            <w:pPr>
              <w:jc w:val="center"/>
              <w:rPr>
                <w:rFonts w:cs="Arial"/>
              </w:rPr>
            </w:pPr>
            <w:r w:rsidRPr="008673C4">
              <w:rPr>
                <w:rFonts w:cs="Arial"/>
              </w:rPr>
              <w:t xml:space="preserve">R$ </w:t>
            </w:r>
            <w:r>
              <w:rPr>
                <w:rFonts w:cs="Arial"/>
              </w:rPr>
              <w:t>500</w:t>
            </w:r>
            <w:r w:rsidRPr="008673C4">
              <w:rPr>
                <w:rFonts w:cs="Arial"/>
              </w:rPr>
              <w:t>.000,00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35DC31FA" w14:textId="77777777" w:rsidR="00B171A4" w:rsidRPr="008673C4" w:rsidRDefault="00B171A4" w:rsidP="003455CD">
            <w:pPr>
              <w:jc w:val="center"/>
              <w:rPr>
                <w:rFonts w:cs="Arial"/>
              </w:rPr>
            </w:pPr>
            <w:r w:rsidRPr="008673C4">
              <w:rPr>
                <w:rFonts w:cs="Arial"/>
              </w:rPr>
              <w:t xml:space="preserve">R$ </w:t>
            </w:r>
            <w:r>
              <w:rPr>
                <w:rFonts w:cs="Arial"/>
              </w:rPr>
              <w:t>15</w:t>
            </w:r>
            <w:r w:rsidRPr="008673C4">
              <w:rPr>
                <w:rFonts w:cs="Arial"/>
              </w:rPr>
              <w:t>.</w:t>
            </w:r>
            <w:r>
              <w:rPr>
                <w:rFonts w:cs="Arial"/>
              </w:rPr>
              <w:t>0</w:t>
            </w:r>
            <w:r w:rsidRPr="008673C4">
              <w:rPr>
                <w:rFonts w:cs="Arial"/>
              </w:rPr>
              <w:t>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5B7613FE" w14:textId="77777777" w:rsidR="00B171A4" w:rsidRPr="008673C4" w:rsidRDefault="00B171A4" w:rsidP="003455CD">
            <w:pPr>
              <w:jc w:val="center"/>
              <w:rPr>
                <w:rFonts w:cs="Arial"/>
              </w:rPr>
            </w:pPr>
            <w:r>
              <w:rPr>
                <w:rFonts w:cs="Arial"/>
              </w:rPr>
              <w:t>9,51</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5BE9DEBF" w14:textId="77777777" w:rsidR="00B171A4" w:rsidRPr="008673C4" w:rsidRDefault="00B171A4" w:rsidP="003455CD">
            <w:pPr>
              <w:jc w:val="center"/>
              <w:rPr>
                <w:rFonts w:cs="Arial"/>
              </w:rPr>
            </w:pPr>
            <w:r w:rsidRPr="008673C4">
              <w:rPr>
                <w:rFonts w:cs="Arial"/>
              </w:rPr>
              <w:t xml:space="preserve">R$ </w:t>
            </w:r>
            <w:r>
              <w:rPr>
                <w:rFonts w:cs="Arial"/>
              </w:rPr>
              <w:t>515.000</w:t>
            </w:r>
            <w:r w:rsidRPr="008673C4">
              <w:rPr>
                <w:rFonts w:cs="Arial"/>
              </w:rPr>
              <w:t>,00</w:t>
            </w:r>
          </w:p>
        </w:tc>
      </w:tr>
      <w:tr w:rsidR="00B171A4" w:rsidRPr="008673C4" w14:paraId="28B5065D"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1B7E6DBF" w14:textId="77777777" w:rsidR="00B171A4" w:rsidRPr="008673C4" w:rsidRDefault="00B171A4" w:rsidP="003455CD">
            <w:pPr>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5C44FE12" w14:textId="77777777" w:rsidR="00B171A4" w:rsidRPr="008673C4" w:rsidRDefault="00B171A4" w:rsidP="003455CD">
            <w:pPr>
              <w:jc w:val="center"/>
              <w:rPr>
                <w:rFonts w:cs="Arial"/>
              </w:rPr>
            </w:pPr>
            <w:r>
              <w:rPr>
                <w:rFonts w:cs="Arial"/>
              </w:rPr>
              <w:t>3</w:t>
            </w:r>
            <w:r w:rsidRPr="008673C4">
              <w:rPr>
                <w:rFonts w:cs="Arial"/>
              </w:rPr>
              <w:t>,00%</w:t>
            </w:r>
          </w:p>
        </w:tc>
        <w:tc>
          <w:tcPr>
            <w:tcW w:w="737" w:type="pct"/>
            <w:tcBorders>
              <w:top w:val="single" w:sz="8" w:space="0" w:color="auto"/>
              <w:left w:val="nil"/>
              <w:bottom w:val="single" w:sz="4" w:space="0" w:color="auto"/>
              <w:right w:val="nil"/>
            </w:tcBorders>
            <w:shd w:val="clear" w:color="auto" w:fill="auto"/>
            <w:vAlign w:val="center"/>
            <w:hideMark/>
          </w:tcPr>
          <w:p w14:paraId="5DD3CF88" w14:textId="77777777" w:rsidR="00B171A4" w:rsidRPr="008673C4" w:rsidRDefault="00B171A4" w:rsidP="003455CD">
            <w:pPr>
              <w:jc w:val="center"/>
              <w:rPr>
                <w:rFonts w:cs="Arial"/>
              </w:rPr>
            </w:pPr>
            <w:r w:rsidRPr="008673C4">
              <w:rPr>
                <w:rFonts w:cs="Arial"/>
              </w:rPr>
              <w:t xml:space="preserve"> R$                  </w:t>
            </w:r>
            <w:r>
              <w:rPr>
                <w:rFonts w:cs="Arial"/>
              </w:rPr>
              <w:t>1.577,43</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21CD69D4" w14:textId="77777777" w:rsidR="00B171A4" w:rsidRPr="008673C4" w:rsidRDefault="00B171A4" w:rsidP="003455CD">
            <w:pPr>
              <w:jc w:val="center"/>
              <w:rPr>
                <w:rFonts w:cs="Arial"/>
              </w:rPr>
            </w:pPr>
            <w:r w:rsidRPr="008673C4">
              <w:rPr>
                <w:rFonts w:cs="Arial"/>
              </w:rPr>
              <w:t xml:space="preserve">R$ </w:t>
            </w:r>
            <w:r>
              <w:rPr>
                <w:rFonts w:cs="Arial"/>
              </w:rPr>
              <w:t>603</w:t>
            </w:r>
            <w:r w:rsidRPr="008673C4">
              <w:rPr>
                <w:rFonts w:cs="Arial"/>
              </w:rPr>
              <w:t>.000,00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6061A030" w14:textId="77777777" w:rsidR="00B171A4" w:rsidRPr="008673C4" w:rsidRDefault="00B171A4" w:rsidP="003455CD">
            <w:pPr>
              <w:jc w:val="center"/>
              <w:rPr>
                <w:rFonts w:cs="Arial"/>
              </w:rPr>
            </w:pPr>
            <w:r w:rsidRPr="008673C4">
              <w:rPr>
                <w:rFonts w:cs="Arial"/>
              </w:rPr>
              <w:t xml:space="preserve">R$ </w:t>
            </w:r>
            <w:r>
              <w:rPr>
                <w:rFonts w:cs="Arial"/>
              </w:rPr>
              <w:t>18</w:t>
            </w:r>
            <w:r w:rsidRPr="008673C4">
              <w:rPr>
                <w:rFonts w:cs="Arial"/>
              </w:rPr>
              <w:t>.</w:t>
            </w:r>
            <w:r>
              <w:rPr>
                <w:rFonts w:cs="Arial"/>
              </w:rPr>
              <w:t>09</w:t>
            </w:r>
            <w:r w:rsidRPr="008673C4">
              <w:rPr>
                <w:rFonts w:cs="Arial"/>
              </w:rPr>
              <w:t>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1C4B37CB" w14:textId="77777777" w:rsidR="00B171A4" w:rsidRPr="008673C4" w:rsidRDefault="00B171A4" w:rsidP="003455CD">
            <w:pPr>
              <w:jc w:val="center"/>
              <w:rPr>
                <w:rFonts w:cs="Arial"/>
              </w:rPr>
            </w:pPr>
            <w:r>
              <w:rPr>
                <w:rFonts w:cs="Arial"/>
              </w:rPr>
              <w:t>11,47</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0CA81EDF" w14:textId="77777777" w:rsidR="00B171A4" w:rsidRPr="008673C4" w:rsidRDefault="00B171A4" w:rsidP="003455CD">
            <w:pPr>
              <w:jc w:val="center"/>
              <w:rPr>
                <w:rFonts w:cs="Arial"/>
              </w:rPr>
            </w:pPr>
            <w:r w:rsidRPr="008673C4">
              <w:rPr>
                <w:rFonts w:cs="Arial"/>
              </w:rPr>
              <w:t xml:space="preserve">R$ </w:t>
            </w:r>
            <w:r>
              <w:rPr>
                <w:rFonts w:cs="Arial"/>
              </w:rPr>
              <w:t>621.090</w:t>
            </w:r>
            <w:r w:rsidRPr="008673C4">
              <w:rPr>
                <w:rFonts w:cs="Arial"/>
              </w:rPr>
              <w:t>,00</w:t>
            </w:r>
          </w:p>
        </w:tc>
      </w:tr>
    </w:tbl>
    <w:p w14:paraId="43C1DDD9" w14:textId="77777777" w:rsidR="00B171A4" w:rsidRDefault="00B171A4" w:rsidP="00B171A4">
      <w:pPr>
        <w:pStyle w:val="Subttulo"/>
        <w:rPr>
          <w:b w:val="0"/>
        </w:rPr>
      </w:pPr>
    </w:p>
    <w:p w14:paraId="7F68B348" w14:textId="77777777" w:rsidR="00B171A4" w:rsidRDefault="00B171A4" w:rsidP="00B171A4">
      <w:pPr>
        <w:pStyle w:val="Subttulo"/>
        <w:rPr>
          <w:b w:val="0"/>
        </w:rPr>
      </w:pPr>
    </w:p>
    <w:p w14:paraId="6EB2CF1C" w14:textId="77777777" w:rsidR="00B171A4" w:rsidRDefault="00B171A4" w:rsidP="00B171A4">
      <w:pPr>
        <w:pStyle w:val="Subttulo"/>
        <w:rPr>
          <w:b w:val="0"/>
        </w:rPr>
      </w:pPr>
    </w:p>
    <w:p w14:paraId="5CC04C0C" w14:textId="77777777" w:rsidR="00B171A4" w:rsidRDefault="00B171A4" w:rsidP="00B171A4">
      <w:pPr>
        <w:pStyle w:val="Subttulo"/>
        <w:rPr>
          <w:b w:val="0"/>
        </w:rPr>
      </w:pPr>
    </w:p>
    <w:p w14:paraId="58325155" w14:textId="77777777" w:rsidR="00B171A4" w:rsidRPr="0014186F" w:rsidRDefault="00B171A4" w:rsidP="00B171A4">
      <w:pPr>
        <w:pStyle w:val="Subttulo"/>
        <w:rPr>
          <w:b w:val="0"/>
        </w:rPr>
      </w:pPr>
    </w:p>
    <w:p w14:paraId="1D671614" w14:textId="77777777" w:rsidR="00B171A4" w:rsidRDefault="00B171A4" w:rsidP="00B171A4">
      <w:pPr>
        <w:pStyle w:val="Ttulo20"/>
        <w:shd w:val="clear" w:color="auto" w:fill="D9D9D9"/>
        <w:rPr>
          <w:i w:val="0"/>
          <w:iCs w:val="0"/>
        </w:rPr>
      </w:pPr>
      <w:r>
        <w:rPr>
          <w:i w:val="0"/>
          <w:iCs w:val="0"/>
        </w:rPr>
        <w:t>1.2</w:t>
      </w:r>
      <w:r w:rsidRPr="00E118E8">
        <w:rPr>
          <w:i w:val="0"/>
          <w:iCs w:val="0"/>
        </w:rPr>
        <w:t xml:space="preserve"> DEMOLIÇÕES, RETIRADAS E REMANEJAMENTOS</w:t>
      </w:r>
    </w:p>
    <w:p w14:paraId="16C6BBD5" w14:textId="77777777" w:rsidR="00B171A4" w:rsidRPr="00E118E8" w:rsidRDefault="00B171A4" w:rsidP="00B171A4"/>
    <w:p w14:paraId="6120A78E" w14:textId="77777777" w:rsidR="00B171A4" w:rsidRPr="00E118E8" w:rsidRDefault="00B171A4" w:rsidP="00B171A4">
      <w:pPr>
        <w:pStyle w:val="Ttulo20"/>
        <w:shd w:val="clear" w:color="auto" w:fill="F2F2F2"/>
        <w:rPr>
          <w:i w:val="0"/>
          <w:iCs w:val="0"/>
        </w:rPr>
      </w:pPr>
      <w:r>
        <w:rPr>
          <w:i w:val="0"/>
          <w:iCs w:val="0"/>
        </w:rPr>
        <w:t>1.2</w:t>
      </w:r>
      <w:r w:rsidRPr="00E118E8">
        <w:rPr>
          <w:i w:val="0"/>
          <w:iCs w:val="0"/>
        </w:rPr>
        <w:t>.1 DEMOLIÇÕES</w:t>
      </w:r>
    </w:p>
    <w:p w14:paraId="3CC8CFDF"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.1.1 DEMOLIÇÃO DE ALVENARIA PARA QUALQUER TIPO DE BLOCO, DE FORMA MECANIZADA, SEM REAPROVEITAMENTO</w:t>
      </w:r>
    </w:p>
    <w:p w14:paraId="7EDB7D51" w14:textId="77777777" w:rsidR="00B171A4" w:rsidRPr="0035625C" w:rsidRDefault="00B171A4" w:rsidP="00B171A4">
      <w:pPr>
        <w:rPr>
          <w:rFonts w:cs="Arial"/>
        </w:rPr>
      </w:pPr>
      <w:r w:rsidRPr="0035625C">
        <w:rPr>
          <w:rFonts w:cs="Arial"/>
        </w:rPr>
        <w:t>Antes do início dos serviços de demolição, todas as paredes deverão ser marcadas conforme o projeto de demolição e seguindo uma ordem lógica para que não haja interferência no andamento das obras.</w:t>
      </w:r>
    </w:p>
    <w:p w14:paraId="45638E6D" w14:textId="77777777" w:rsidR="00B171A4" w:rsidRPr="0035625C" w:rsidRDefault="00B171A4" w:rsidP="00B171A4">
      <w:pPr>
        <w:rPr>
          <w:rFonts w:cs="Arial"/>
        </w:rPr>
      </w:pPr>
      <w:r w:rsidRPr="0035625C">
        <w:rPr>
          <w:rFonts w:cs="Arial"/>
        </w:rPr>
        <w:t xml:space="preserve">É de responsabilidade da contratada o transporte do entulho em containers para fora do local da obra. Os containers deverão ficar em local que propicie um bom andamento da obra. Para utilização no local a contratada deverá pedir licença para o órgão municipal responsável. </w:t>
      </w:r>
    </w:p>
    <w:p w14:paraId="175BCB22" w14:textId="77777777" w:rsidR="00B171A4" w:rsidRPr="0035625C" w:rsidRDefault="00B171A4" w:rsidP="00B171A4">
      <w:pPr>
        <w:rPr>
          <w:rFonts w:cs="Arial"/>
        </w:rPr>
      </w:pPr>
      <w:r w:rsidRPr="0035625C">
        <w:rPr>
          <w:rFonts w:cs="Arial"/>
        </w:rPr>
        <w:t>Todas as extremidades de tubulações (hidráulicas, elétricas, de cabeamento, etc.) e dutos de ar condicionado deverão ser devidamente tamponadas, imediatamente após a retirada das peças, antes do início das demolições. Os plugues a serem utilizados deverão impedir a passagem e / ou entrada de entulhos, assim como pó, água e outros detritos.</w:t>
      </w:r>
    </w:p>
    <w:p w14:paraId="378CA188" w14:textId="77777777" w:rsidR="00B171A4" w:rsidRPr="0035625C" w:rsidRDefault="00B171A4" w:rsidP="00B171A4">
      <w:pPr>
        <w:rPr>
          <w:rFonts w:cs="Arial"/>
        </w:rPr>
      </w:pPr>
      <w:r w:rsidRPr="0035625C">
        <w:rPr>
          <w:rFonts w:cs="Arial"/>
        </w:rPr>
        <w:t xml:space="preserve">Todos os serviços de demolição incluem a reconstituição de pisos, paredes, estruturas, forros, divisórias e demais construções afetadas nas áreas remanescentes. </w:t>
      </w:r>
    </w:p>
    <w:p w14:paraId="291DB181" w14:textId="77777777" w:rsidR="00B171A4" w:rsidRPr="0035625C" w:rsidRDefault="00B171A4" w:rsidP="00B171A4">
      <w:pPr>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732F6632" w14:textId="77777777" w:rsidR="00B171A4" w:rsidRPr="0035625C" w:rsidRDefault="00B171A4" w:rsidP="00B171A4">
      <w:pPr>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7C707F2D" w14:textId="77777777" w:rsidR="00B171A4" w:rsidRPr="0035625C" w:rsidRDefault="00B171A4" w:rsidP="00B171A4">
      <w:pPr>
        <w:rPr>
          <w:rFonts w:cs="Arial"/>
        </w:rPr>
      </w:pPr>
      <w:r w:rsidRPr="0035625C">
        <w:rPr>
          <w:rFonts w:cs="Arial"/>
        </w:rPr>
        <w:t>Deverão ser previstas retiradas e / ou remanejamentos de placas, suportes, mobiliário ou qualquer outra instalação no local ou área adjacente a realização do serviço.</w:t>
      </w:r>
    </w:p>
    <w:p w14:paraId="02CBDAA9" w14:textId="77777777" w:rsidR="00B171A4" w:rsidRPr="0035625C" w:rsidRDefault="00B171A4" w:rsidP="00B171A4">
      <w:pPr>
        <w:rPr>
          <w:rFonts w:cs="Arial"/>
        </w:rPr>
      </w:pPr>
      <w:r w:rsidRPr="0035625C">
        <w:rPr>
          <w:rFonts w:cs="Arial"/>
        </w:rPr>
        <w:t>Todas as demolições que gerem grande incidência de partículas em suspensão deverão ter a área umedecida antes da realização dos serviços.</w:t>
      </w:r>
    </w:p>
    <w:p w14:paraId="61903BDE"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75558F83"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6E6F799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98905D" w14:textId="77777777" w:rsidR="00B171A4" w:rsidRDefault="00B171A4" w:rsidP="00B171A4">
      <w:pPr>
        <w:rPr>
          <w:rFonts w:cs="Arial"/>
        </w:rPr>
      </w:pPr>
      <w:r w:rsidRPr="0035625C">
        <w:rPr>
          <w:rFonts w:cs="Arial"/>
        </w:rPr>
        <w:lastRenderedPageBreak/>
        <w:t>Antes de iniciar a demolição, analisar a estabilidade da estrutura, checar se os EPC necessários estão instalados usar os EPI exigidos para a atividade. Para a demolição a pá carregadeira deve empurrar a parede, que desmorona contra o chão.</w:t>
      </w:r>
      <w:r>
        <w:rPr>
          <w:rFonts w:cs="Arial"/>
        </w:rPr>
        <w:t xml:space="preserve"> </w:t>
      </w:r>
      <w:r w:rsidRPr="0035625C">
        <w:rPr>
          <w:rFonts w:cs="Arial"/>
        </w:rPr>
        <w:t>Equipamentos necessários: Pá carregadeira sobre rodas, potência líquida 128 HP, capacidade da caçamba 1,7 a 2,8 m³,</w:t>
      </w:r>
      <w:r>
        <w:rPr>
          <w:rFonts w:cs="Arial"/>
        </w:rPr>
        <w:t xml:space="preserve"> </w:t>
      </w:r>
      <w:r w:rsidRPr="0035625C">
        <w:rPr>
          <w:rFonts w:cs="Arial"/>
        </w:rPr>
        <w:t>peso operacional 11.632 kg.</w:t>
      </w:r>
    </w:p>
    <w:p w14:paraId="08E71907" w14:textId="77777777" w:rsidR="00B171A4" w:rsidRPr="0035625C" w:rsidRDefault="00B171A4" w:rsidP="00B171A4">
      <w:pPr>
        <w:rPr>
          <w:rFonts w:cs="Arial"/>
        </w:rPr>
      </w:pPr>
    </w:p>
    <w:p w14:paraId="24B7E1D5"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.1.2</w:t>
      </w:r>
      <w:r w:rsidRPr="00713867">
        <w:rPr>
          <w:i w:val="0"/>
          <w:iCs w:val="0"/>
        </w:rPr>
        <w:tab/>
        <w:t xml:space="preserve"> DEMOLIÇÃO DE ARGAMASSAS, DE FORMA MANUAL, SEM REAPROVEITAMENTO</w:t>
      </w:r>
    </w:p>
    <w:p w14:paraId="3D5F7C60" w14:textId="77777777" w:rsidR="00B171A4" w:rsidRPr="0035625C" w:rsidRDefault="00B171A4" w:rsidP="00B171A4">
      <w:pPr>
        <w:rPr>
          <w:rFonts w:cs="Arial"/>
        </w:rPr>
      </w:pPr>
      <w:r w:rsidRPr="0035625C">
        <w:rPr>
          <w:rFonts w:cs="Arial"/>
        </w:rPr>
        <w:t xml:space="preserve">Deverão ser previstas proteções em torno das áreas a serem trabalhadas. Incluindo a proteção de mobiliário, sinalização e demais instalações adjacentes. </w:t>
      </w:r>
    </w:p>
    <w:p w14:paraId="13333A1B" w14:textId="77777777" w:rsidR="00B171A4" w:rsidRPr="0035625C" w:rsidRDefault="00B171A4" w:rsidP="00B171A4">
      <w:pPr>
        <w:rPr>
          <w:rFonts w:cs="Arial"/>
        </w:rPr>
      </w:pPr>
      <w:r w:rsidRPr="0035625C">
        <w:rPr>
          <w:rFonts w:cs="Arial"/>
        </w:rPr>
        <w:t>Deverão ser previstas retiradas e / ou remanejamentos de placas, suportes, mobiliário ou qualquer outra instalação no local ou área adjacente a realização do serviço.</w:t>
      </w:r>
    </w:p>
    <w:p w14:paraId="2F48DF5F" w14:textId="77777777" w:rsidR="00B171A4" w:rsidRPr="0035625C" w:rsidRDefault="00B171A4" w:rsidP="00B171A4">
      <w:pPr>
        <w:rPr>
          <w:rFonts w:cs="Arial"/>
        </w:rPr>
      </w:pPr>
      <w:r w:rsidRPr="0035625C">
        <w:rPr>
          <w:rFonts w:cs="Arial"/>
        </w:rPr>
        <w:t>Todas as demolições que gerem grande incidência de partículas em suspensão deverão ter a área umedecida antes da realização dos serviços. 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 Antes de iniciar a demolição, analisar a estabilidade da estrutura checar se os EPC necessários estão instalados. Usar os EPI exigidos para a atividade. Remover a argamassa com uso de talhadeira e marreta.</w:t>
      </w:r>
    </w:p>
    <w:p w14:paraId="19AE16E1"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46B087A3" w14:textId="77777777" w:rsidR="00B171A4" w:rsidRDefault="00B171A4" w:rsidP="00B171A4">
      <w:pPr>
        <w:rPr>
          <w:rFonts w:cs="Arial"/>
          <w:bCs/>
        </w:rPr>
      </w:pPr>
    </w:p>
    <w:p w14:paraId="7D504025"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.1.3 DEMOLIÇÃO DE CONTRAPISO CIMENTADO, DE FORMA MANUAL</w:t>
      </w:r>
    </w:p>
    <w:p w14:paraId="0AB9B3AC" w14:textId="77777777" w:rsidR="00B171A4" w:rsidRPr="0035625C" w:rsidRDefault="00B171A4" w:rsidP="00B171A4">
      <w:pPr>
        <w:rPr>
          <w:rFonts w:cs="Arial"/>
        </w:rPr>
      </w:pPr>
      <w:r w:rsidRPr="0035625C">
        <w:rPr>
          <w:rFonts w:cs="Arial"/>
        </w:rPr>
        <w:t>Deverão ser realizadas as demolições de contrapisos em até 2 cm de espessura sem reaproveitamento de material com objetivo de removê-lo (através de descascamento da superfície) em superfície plana ou inclinada.</w:t>
      </w:r>
    </w:p>
    <w:p w14:paraId="112E7413" w14:textId="77777777" w:rsidR="00B171A4" w:rsidRPr="0035625C" w:rsidRDefault="00B171A4" w:rsidP="00B171A4">
      <w:pPr>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E27C549" w14:textId="77777777" w:rsidR="00B171A4" w:rsidRPr="0035625C" w:rsidRDefault="00B171A4" w:rsidP="00B171A4">
      <w:pPr>
        <w:rPr>
          <w:rFonts w:cs="Arial"/>
        </w:rPr>
      </w:pPr>
      <w:r w:rsidRPr="0035625C">
        <w:rPr>
          <w:rFonts w:cs="Arial"/>
        </w:rPr>
        <w:t xml:space="preserve">Quanto aos materiais provenientes das demolições será de responsabilidade da contratada o transporte para fora do local da obra em containers. </w:t>
      </w:r>
    </w:p>
    <w:p w14:paraId="16C846D5"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1C520D88"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2DDDE12" w14:textId="77777777" w:rsidR="00B171A4" w:rsidRPr="0035625C" w:rsidRDefault="00B171A4" w:rsidP="00B171A4">
      <w:pPr>
        <w:rPr>
          <w:rFonts w:cs="Arial"/>
        </w:rPr>
      </w:pPr>
    </w:p>
    <w:p w14:paraId="649D0CD6"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1.4 DEMOLIÇÃO DE ESTRUTURA DE MADEIRA (LAJES, VIGAS, PILARES, ESCADAS E OUTROS)</w:t>
      </w:r>
    </w:p>
    <w:p w14:paraId="780265B3" w14:textId="77777777" w:rsidR="00B171A4" w:rsidRPr="0035625C" w:rsidRDefault="00B171A4" w:rsidP="00B171A4">
      <w:pPr>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0F047CD1" w14:textId="77777777" w:rsidR="00B171A4" w:rsidRPr="0035625C" w:rsidRDefault="00B171A4" w:rsidP="00B171A4">
      <w:pPr>
        <w:rPr>
          <w:rFonts w:cs="Arial"/>
        </w:rPr>
      </w:pPr>
      <w:r w:rsidRPr="0035625C">
        <w:rPr>
          <w:rFonts w:cs="Arial"/>
        </w:rPr>
        <w:t>Deverão ser demolidas pequenas partes da estrutura de madeira que não apresentar nenhuma interferência na estrutura do prédio.</w:t>
      </w:r>
    </w:p>
    <w:p w14:paraId="3A3509E9" w14:textId="77777777" w:rsidR="00B171A4" w:rsidRDefault="00B171A4" w:rsidP="00B171A4">
      <w:pPr>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C9FB06" w14:textId="77777777" w:rsidR="00B171A4" w:rsidRDefault="00B171A4" w:rsidP="00B171A4">
      <w:pPr>
        <w:spacing w:after="60"/>
        <w:ind w:left="-1"/>
        <w:rPr>
          <w:rFonts w:cs="Arial"/>
          <w:b/>
          <w:bCs/>
        </w:rPr>
      </w:pPr>
    </w:p>
    <w:p w14:paraId="22AFE4AE"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.1.5 DEMOLIÇÃO DE ESTRUTURA METÁLICA (LAJES, VIGAS, PILARES, ESCADAS E OUTROS)</w:t>
      </w:r>
    </w:p>
    <w:p w14:paraId="50E4B656" w14:textId="77777777" w:rsidR="00B171A4" w:rsidRPr="0035625C" w:rsidRDefault="00B171A4" w:rsidP="00B171A4">
      <w:pPr>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7133D3E3" w14:textId="77777777" w:rsidR="00B171A4" w:rsidRPr="0035625C" w:rsidRDefault="00B171A4" w:rsidP="00B171A4">
      <w:pPr>
        <w:rPr>
          <w:rFonts w:cs="Arial"/>
        </w:rPr>
      </w:pPr>
      <w:r w:rsidRPr="0035625C">
        <w:rPr>
          <w:rFonts w:cs="Arial"/>
        </w:rPr>
        <w:t>Deverão ser demolidas pequenas partes da estrutura metálica que não apresentar nenhuma interferência na estrutura do prédio.</w:t>
      </w:r>
    </w:p>
    <w:p w14:paraId="6C5492B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8D5C03" w14:textId="77777777" w:rsidR="00B171A4" w:rsidRDefault="00B171A4" w:rsidP="00B171A4">
      <w:pPr>
        <w:rPr>
          <w:rFonts w:cs="Arial"/>
        </w:rPr>
      </w:pPr>
      <w:r w:rsidRPr="0035625C">
        <w:rPr>
          <w:rFonts w:cs="Arial"/>
        </w:rPr>
        <w:t>Objetos pesados ou volumosos devem ser removidos mediante o emprego de dispositivos mecânicos, ficando proibido o lançamento em queda livre de qualquer material.</w:t>
      </w:r>
    </w:p>
    <w:p w14:paraId="610F975C" w14:textId="77777777" w:rsidR="00B171A4" w:rsidRDefault="00B171A4" w:rsidP="00B171A4">
      <w:pPr>
        <w:spacing w:after="60"/>
        <w:ind w:left="-1"/>
        <w:rPr>
          <w:rFonts w:cs="Arial"/>
          <w:b/>
          <w:bCs/>
        </w:rPr>
      </w:pPr>
    </w:p>
    <w:p w14:paraId="2E2E8E12"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.1.6 DEMOLIÇÃO DE LAJES, DE FORMA MECANIZADA COM MARTELETE, SEM REAPROVEITAMENTO</w:t>
      </w:r>
    </w:p>
    <w:p w14:paraId="4B0D26B9" w14:textId="77777777" w:rsidR="00B171A4" w:rsidRPr="0035625C" w:rsidRDefault="00B171A4" w:rsidP="00B171A4">
      <w:pPr>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52936D69" w14:textId="77777777" w:rsidR="00B171A4" w:rsidRPr="0035625C" w:rsidRDefault="00B171A4" w:rsidP="00B171A4">
      <w:pPr>
        <w:rPr>
          <w:rFonts w:cs="Arial"/>
        </w:rPr>
      </w:pPr>
      <w:r w:rsidRPr="0035625C">
        <w:rPr>
          <w:rFonts w:cs="Arial"/>
        </w:rPr>
        <w:t>Verificar se foram providenciadas as medidas necessárias e suficientes para evitar a queda de materiais em pavimentos inferiores. Antes de iniciar a demolição, analisar a estabilidade da estrutura, checar se os EPC necessários estão instalados, usar os EPI exigidos para a atividade. Retirar todas as cargas que estiverem sobre a laje a ser demolida.</w:t>
      </w:r>
    </w:p>
    <w:p w14:paraId="7CD925B0" w14:textId="77777777" w:rsidR="00B171A4" w:rsidRDefault="00B171A4" w:rsidP="00B171A4">
      <w:pPr>
        <w:rPr>
          <w:rFonts w:cs="Arial"/>
        </w:rPr>
      </w:pPr>
      <w:r w:rsidRPr="0035625C">
        <w:rPr>
          <w:rFonts w:cs="Arial"/>
        </w:rPr>
        <w:t>A laje de concreto deve ser demolida gradualmente com o cuidado de não instabilizar eventual parte que esteja dando suporte aos operários. A demolição da laje é feita com o uso de martelete manual, nas partes de concreto, e de tesoura, nas armaduras.</w:t>
      </w:r>
      <w:r>
        <w:rPr>
          <w:rFonts w:cs="Arial"/>
        </w:rPr>
        <w:t xml:space="preserve"> </w:t>
      </w:r>
      <w:r w:rsidRPr="0035625C">
        <w:rPr>
          <w:rFonts w:cs="Arial"/>
        </w:rPr>
        <w:t>Equipamentos:</w:t>
      </w:r>
      <w:r>
        <w:rPr>
          <w:rFonts w:cs="Arial"/>
        </w:rPr>
        <w:t xml:space="preserve"> </w:t>
      </w:r>
      <w:r w:rsidRPr="0035625C">
        <w:rPr>
          <w:rFonts w:cs="Arial"/>
        </w:rPr>
        <w:t>Martelete ou rompedor pneumático manual, 28 kg, com silenciador</w:t>
      </w:r>
    </w:p>
    <w:p w14:paraId="3187DB42" w14:textId="77777777" w:rsidR="00B171A4" w:rsidRPr="0035625C" w:rsidRDefault="00B171A4" w:rsidP="00B171A4">
      <w:pPr>
        <w:rPr>
          <w:rFonts w:cs="Arial"/>
        </w:rPr>
      </w:pPr>
    </w:p>
    <w:p w14:paraId="43F33271"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.1.7 DEMOLIÇÃO DE PILARES E VIGAS EM CONCRETO ARMADO, DE FORMA MECANIZADA COM MARTELETE, SEM REAPROVEITAMENTO</w:t>
      </w:r>
    </w:p>
    <w:p w14:paraId="63E2ED1E" w14:textId="77777777" w:rsidR="00B171A4" w:rsidRPr="0035625C" w:rsidRDefault="00B171A4" w:rsidP="00B171A4">
      <w:pPr>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13AF9076" w14:textId="77777777" w:rsidR="00B171A4" w:rsidRPr="0035625C" w:rsidRDefault="00B171A4" w:rsidP="00B171A4">
      <w:pPr>
        <w:rPr>
          <w:rFonts w:cs="Arial"/>
        </w:rPr>
      </w:pPr>
      <w:r w:rsidRPr="0035625C">
        <w:rPr>
          <w:rFonts w:cs="Arial"/>
        </w:rPr>
        <w:t>Verificar se foram providenciadas as medidas necessárias e suficientes para evitar a queda de materiais em pavimentos inferiores.</w:t>
      </w:r>
    </w:p>
    <w:p w14:paraId="5145BC4F" w14:textId="77777777" w:rsidR="00B171A4" w:rsidRPr="0035625C" w:rsidRDefault="00B171A4" w:rsidP="00B171A4">
      <w:pPr>
        <w:rPr>
          <w:rFonts w:cs="Arial"/>
        </w:rPr>
      </w:pPr>
      <w:r w:rsidRPr="0035625C">
        <w:rPr>
          <w:rFonts w:cs="Arial"/>
        </w:rPr>
        <w:lastRenderedPageBreak/>
        <w:t>Antes de iniciar a demolição, analisar a estabilidade da estrutura checar se os EPC necessários estão instalados usar os EPI exigidos para a atividade retirar todas as cargas que estejam atuando no elemento a ser demolido.</w:t>
      </w:r>
    </w:p>
    <w:p w14:paraId="7B55FA70" w14:textId="77777777" w:rsidR="00B171A4" w:rsidRPr="0035625C" w:rsidRDefault="00B171A4" w:rsidP="00B171A4">
      <w:pPr>
        <w:rPr>
          <w:rFonts w:cs="Arial"/>
        </w:rPr>
      </w:pPr>
      <w:r w:rsidRPr="0035625C">
        <w:rPr>
          <w:rFonts w:cs="Arial"/>
        </w:rPr>
        <w:t>Antes da demolição, utilizar cabos de sustentação para que o elemento tombe lentamente, quebrar o concreto com o martelete nas extremidades do elemento, expondo as armaduras cortar as armaduras com tesoura e tombar lentamente o elemento cortado através dos cabos de sustentação prosseguir cortando a peça em partes menores para auxiliar o transporte.</w:t>
      </w:r>
    </w:p>
    <w:p w14:paraId="2C758F6D" w14:textId="77777777" w:rsidR="00B171A4" w:rsidRDefault="00B171A4" w:rsidP="00B171A4">
      <w:pPr>
        <w:rPr>
          <w:rFonts w:cs="Arial"/>
        </w:rPr>
      </w:pPr>
      <w:r w:rsidRPr="0035625C">
        <w:rPr>
          <w:rFonts w:cs="Arial"/>
        </w:rPr>
        <w:t>Equipamentos</w:t>
      </w:r>
      <w:r>
        <w:rPr>
          <w:rFonts w:cs="Arial"/>
        </w:rPr>
        <w:t>:</w:t>
      </w:r>
      <w:r w:rsidRPr="0035625C">
        <w:rPr>
          <w:rFonts w:cs="Arial"/>
        </w:rPr>
        <w:t xml:space="preserve"> Martelete ou rompedor pneumático manual, 28 kg, com silenciador.</w:t>
      </w:r>
    </w:p>
    <w:p w14:paraId="350C2270" w14:textId="77777777" w:rsidR="00B171A4" w:rsidRPr="0035625C" w:rsidRDefault="00B171A4" w:rsidP="00B171A4">
      <w:pPr>
        <w:rPr>
          <w:rFonts w:cs="Arial"/>
        </w:rPr>
      </w:pPr>
    </w:p>
    <w:p w14:paraId="2D91F45C"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.1.8 DEMOLIÇÃO DE REVESTIMENTO CERÂMICO, DE FORMA MANUAL, SEM REAPROVEITAMENTO</w:t>
      </w:r>
    </w:p>
    <w:p w14:paraId="535846CF" w14:textId="77777777" w:rsidR="00B171A4" w:rsidRPr="0035625C" w:rsidRDefault="00B171A4" w:rsidP="00B171A4">
      <w:pPr>
        <w:rPr>
          <w:rFonts w:cs="Arial"/>
        </w:rPr>
      </w:pPr>
      <w:r w:rsidRPr="0035625C">
        <w:rPr>
          <w:rFonts w:cs="Arial"/>
        </w:rPr>
        <w:t>Deverão ser previstas as demolições sem reaproveitamento de revestimento cerâmico, esses deverão ser levados para local fora do local da obra. No caso de passar sob equipamentos, divisórias e etc. esse deverão estar previamente removidos para realização desse serviço. Deverão estar previstas antecipadamente as retiradas de infraestrutura e de instalações elétricas, hidrossanitários e / ou mecânicas passantes nas áreas afetadas pelos serviços.</w:t>
      </w:r>
    </w:p>
    <w:p w14:paraId="7CA167C9" w14:textId="77777777" w:rsidR="00B171A4" w:rsidRPr="0035625C" w:rsidRDefault="00B171A4" w:rsidP="00B171A4">
      <w:pPr>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57177C22" w14:textId="77777777" w:rsidR="00B171A4" w:rsidRPr="0035625C" w:rsidRDefault="00B171A4" w:rsidP="00B171A4">
      <w:pPr>
        <w:rPr>
          <w:rFonts w:cs="Arial"/>
        </w:rPr>
      </w:pPr>
      <w:r w:rsidRPr="0035625C">
        <w:rPr>
          <w:rFonts w:cs="Arial"/>
        </w:rPr>
        <w:t>Todas as demolições que gerem grande incidência de partículas em suspensão deverão ter a área umedecida antes da realização dos serviços. É de responsabilidade da contratada o transporte para fora do local da obra em containers. Os containers com entulhos deverão ser removidos periodicamente do canteiro e encaminhados às áreas de deposição liberadas pelo órgão regional competente.</w:t>
      </w:r>
    </w:p>
    <w:p w14:paraId="3B0216C5"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revestimento cerâmico com auxílio de marreta e talhadeira</w:t>
      </w:r>
    </w:p>
    <w:p w14:paraId="5A30450D" w14:textId="77777777" w:rsidR="00B171A4" w:rsidRPr="0035625C" w:rsidRDefault="00B171A4" w:rsidP="00B171A4">
      <w:pPr>
        <w:rPr>
          <w:rFonts w:cs="Arial"/>
        </w:rPr>
      </w:pPr>
    </w:p>
    <w:p w14:paraId="08D5FA7D"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.1.9</w:t>
      </w:r>
      <w:r w:rsidRPr="00713867">
        <w:rPr>
          <w:i w:val="0"/>
          <w:iCs w:val="0"/>
        </w:rPr>
        <w:tab/>
        <w:t xml:space="preserve"> DEMOLIÇÃO DE RODAPÉ CERÂMICO, DE FORMA MANUAL, SEM REAPROVEITAMENTO</w:t>
      </w:r>
    </w:p>
    <w:p w14:paraId="13F73D11" w14:textId="77777777" w:rsidR="00B171A4" w:rsidRPr="0035625C" w:rsidRDefault="00B171A4" w:rsidP="00B171A4">
      <w:pPr>
        <w:rPr>
          <w:rFonts w:cs="Arial"/>
        </w:rPr>
      </w:pPr>
      <w:r w:rsidRPr="0035625C">
        <w:rPr>
          <w:rFonts w:cs="Arial"/>
        </w:rPr>
        <w:t>Deverão ser previstas as demolições sem reaproveitamento de rodapé cerâmico, esses deverão ser levados para local fora do local da obra. 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0EEE7CBC"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rodapé cerâmico com auxílio de marreta e talhadeira.</w:t>
      </w:r>
    </w:p>
    <w:p w14:paraId="6E33FDAE" w14:textId="77777777" w:rsidR="00B171A4" w:rsidRPr="0035625C" w:rsidRDefault="00B171A4" w:rsidP="00B171A4">
      <w:pPr>
        <w:rPr>
          <w:rFonts w:cs="Arial"/>
        </w:rPr>
      </w:pPr>
    </w:p>
    <w:p w14:paraId="5B97DDB1"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.1.10</w:t>
      </w:r>
      <w:r w:rsidRPr="00713867">
        <w:rPr>
          <w:i w:val="0"/>
          <w:iCs w:val="0"/>
        </w:rPr>
        <w:tab/>
        <w:t xml:space="preserve"> FURO EM ALVENARIA PARA DIÂMETROS MAIORES QUE 40 MM E MENORES OU IGUAIS A 75 MM</w:t>
      </w:r>
    </w:p>
    <w:p w14:paraId="6C20B547" w14:textId="77777777" w:rsidR="00B171A4" w:rsidRPr="0035625C" w:rsidRDefault="00B171A4" w:rsidP="00B171A4">
      <w:pPr>
        <w:rPr>
          <w:rFonts w:cs="Arial"/>
        </w:rPr>
      </w:pPr>
      <w:r w:rsidRPr="0035625C">
        <w:rPr>
          <w:rFonts w:cs="Arial"/>
        </w:rPr>
        <w:t>Neste serviço estão considerados: furos em alvenarias que deverão ser realizados onde houver instalações embutidas.</w:t>
      </w:r>
    </w:p>
    <w:p w14:paraId="3DD746CD" w14:textId="77777777" w:rsidR="00B171A4" w:rsidRPr="0035625C" w:rsidRDefault="00B171A4" w:rsidP="00B171A4">
      <w:pPr>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06C3F06E"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EB6A27" w14:textId="77777777" w:rsidR="00B171A4" w:rsidRDefault="00B171A4" w:rsidP="00B171A4">
      <w:pPr>
        <w:rPr>
          <w:rFonts w:cs="Arial"/>
        </w:rPr>
      </w:pPr>
      <w:r w:rsidRPr="0035625C">
        <w:rPr>
          <w:rFonts w:cs="Arial"/>
        </w:rPr>
        <w:t>Fazer a verificação do projeto; marcação para furo; executar o furo através de marreta e talhadeira.</w:t>
      </w:r>
    </w:p>
    <w:p w14:paraId="53542ADD" w14:textId="77777777" w:rsidR="00B171A4" w:rsidRPr="0035625C" w:rsidRDefault="00B171A4" w:rsidP="00B171A4">
      <w:pPr>
        <w:rPr>
          <w:rFonts w:cs="Arial"/>
        </w:rPr>
      </w:pPr>
    </w:p>
    <w:p w14:paraId="5EFD522D"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.1.11 </w:t>
      </w:r>
      <w:r w:rsidRPr="00713867">
        <w:rPr>
          <w:i w:val="0"/>
          <w:iCs w:val="0"/>
        </w:rPr>
        <w:tab/>
        <w:t>FURO EM ALVENARIA PARA DIÂMETROS MAIORES QUE 75 MM</w:t>
      </w:r>
    </w:p>
    <w:p w14:paraId="374665C9" w14:textId="77777777" w:rsidR="00B171A4" w:rsidRPr="0035625C" w:rsidRDefault="00B171A4" w:rsidP="00B171A4">
      <w:pPr>
        <w:rPr>
          <w:rFonts w:cs="Arial"/>
        </w:rPr>
      </w:pPr>
      <w:r w:rsidRPr="0035625C">
        <w:rPr>
          <w:rFonts w:cs="Arial"/>
        </w:rPr>
        <w:t>Neste serviço estão considerados: furos em alvenarias que deverão ser realizados onde houver instalações embutidas.</w:t>
      </w:r>
    </w:p>
    <w:p w14:paraId="22BB96E7" w14:textId="77777777" w:rsidR="00B171A4" w:rsidRPr="0035625C" w:rsidRDefault="00B171A4" w:rsidP="00B171A4">
      <w:pPr>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1198EF51"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21B046" w14:textId="77777777" w:rsidR="00B171A4" w:rsidRDefault="00B171A4" w:rsidP="00B171A4">
      <w:pPr>
        <w:rPr>
          <w:rFonts w:cs="Arial"/>
        </w:rPr>
      </w:pPr>
      <w:r w:rsidRPr="0035625C">
        <w:rPr>
          <w:rFonts w:cs="Arial"/>
        </w:rPr>
        <w:t>Fazer a verificação do projeto; marcação para furo; executar o furo através de marreta e talhadeira.</w:t>
      </w:r>
    </w:p>
    <w:p w14:paraId="2E742999" w14:textId="77777777" w:rsidR="00B171A4" w:rsidRPr="0035625C" w:rsidRDefault="00B171A4" w:rsidP="00B171A4">
      <w:pPr>
        <w:rPr>
          <w:rFonts w:cs="Arial"/>
        </w:rPr>
      </w:pPr>
    </w:p>
    <w:p w14:paraId="396CA6F4"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.1.12 </w:t>
      </w:r>
      <w:r w:rsidRPr="00713867">
        <w:rPr>
          <w:i w:val="0"/>
          <w:iCs w:val="0"/>
        </w:rPr>
        <w:tab/>
        <w:t>FURO EM ALVENARIA PARA DIÂMETROS MENORES OU IGUAIS A 40 MM</w:t>
      </w:r>
    </w:p>
    <w:p w14:paraId="184DA65A" w14:textId="77777777" w:rsidR="00B171A4" w:rsidRPr="0035625C" w:rsidRDefault="00B171A4" w:rsidP="00B171A4">
      <w:pPr>
        <w:rPr>
          <w:rFonts w:cs="Arial"/>
        </w:rPr>
      </w:pPr>
      <w:r w:rsidRPr="0035625C">
        <w:rPr>
          <w:rFonts w:cs="Arial"/>
        </w:rPr>
        <w:t>Neste serviço estão considerados: furos em alvenarias que deverão ser realizados onde houver instalações embutidas.</w:t>
      </w:r>
    </w:p>
    <w:p w14:paraId="75F377A6" w14:textId="77777777" w:rsidR="00B171A4" w:rsidRPr="0035625C" w:rsidRDefault="00B171A4" w:rsidP="00B171A4">
      <w:pPr>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18421AE9"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0F1D02" w14:textId="77777777" w:rsidR="00B171A4" w:rsidRPr="0035625C" w:rsidRDefault="00B171A4" w:rsidP="00B171A4">
      <w:pPr>
        <w:rPr>
          <w:rFonts w:cs="Arial"/>
        </w:rPr>
      </w:pPr>
      <w:r w:rsidRPr="0035625C">
        <w:rPr>
          <w:rFonts w:cs="Arial"/>
        </w:rPr>
        <w:t>Fazer a verificação do projeto; marcação para furo; posicionamento do equipamento em relação ao furo executar o furo com martelete.</w:t>
      </w:r>
    </w:p>
    <w:p w14:paraId="4DD8B0B0" w14:textId="77777777" w:rsidR="00B171A4" w:rsidRDefault="00B171A4" w:rsidP="00B171A4">
      <w:pPr>
        <w:spacing w:after="60"/>
        <w:ind w:left="1080" w:hanging="1081"/>
        <w:rPr>
          <w:rFonts w:cs="Arial"/>
        </w:rPr>
      </w:pPr>
      <w:r w:rsidRPr="0035625C">
        <w:rPr>
          <w:rFonts w:cs="Arial"/>
        </w:rPr>
        <w:t>Equipamentos: Martelete ou rompedor pneumático manual 28 kg, frequência de impacto 1230/minuto.</w:t>
      </w:r>
    </w:p>
    <w:p w14:paraId="0CFF3D69" w14:textId="77777777" w:rsidR="00B171A4" w:rsidRDefault="00B171A4" w:rsidP="00B171A4">
      <w:pPr>
        <w:spacing w:after="60"/>
        <w:ind w:left="1080" w:hanging="1081"/>
        <w:rPr>
          <w:rFonts w:cs="Arial"/>
        </w:rPr>
      </w:pPr>
    </w:p>
    <w:p w14:paraId="36E3A715"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.1.13 </w:t>
      </w:r>
      <w:r w:rsidRPr="00713867">
        <w:rPr>
          <w:i w:val="0"/>
          <w:iCs w:val="0"/>
        </w:rPr>
        <w:tab/>
        <w:t>RASGO EM ALVENARIA PARA ELETRODUTOS COM DIAMETROS MENORES OU IGUAIS A 40 MM</w:t>
      </w:r>
    </w:p>
    <w:p w14:paraId="568DA479" w14:textId="77777777" w:rsidR="00B171A4" w:rsidRPr="0035625C" w:rsidRDefault="00B171A4" w:rsidP="00B171A4">
      <w:pPr>
        <w:rPr>
          <w:rFonts w:cs="Arial"/>
        </w:rPr>
      </w:pPr>
      <w:r w:rsidRPr="0035625C">
        <w:rPr>
          <w:rFonts w:cs="Arial"/>
        </w:rPr>
        <w:t>Neste serviço estão considerados: Rasgos e demolições em alvenarias que deverão ser realizados onde houver instalações embutidas.</w:t>
      </w:r>
    </w:p>
    <w:p w14:paraId="12EB999D" w14:textId="77777777" w:rsidR="00B171A4" w:rsidRPr="0035625C" w:rsidRDefault="00B171A4" w:rsidP="00B171A4">
      <w:pPr>
        <w:rPr>
          <w:rFonts w:cs="Arial"/>
        </w:rPr>
      </w:pPr>
      <w:r w:rsidRPr="0035625C">
        <w:rPr>
          <w:rFonts w:cs="Arial"/>
        </w:rPr>
        <w:t>Durante os trabalhos os entulhos, provenientes das demolições deverão ser transportados para fora do local da obra.</w:t>
      </w:r>
    </w:p>
    <w:p w14:paraId="7370E5D6" w14:textId="77777777" w:rsidR="00B171A4" w:rsidRPr="0035625C" w:rsidRDefault="00B171A4" w:rsidP="00B171A4">
      <w:pPr>
        <w:rPr>
          <w:rFonts w:cs="Arial"/>
        </w:rPr>
      </w:pPr>
      <w:r w:rsidRPr="0035625C">
        <w:rPr>
          <w:rFonts w:cs="Arial"/>
        </w:rPr>
        <w:lastRenderedPageBreak/>
        <w:t>Após a conclusão das instalações, com o material apropriado, os rasgos e demolições deverão ser executados até o seu acabamento final de acordo como se encontrava, de acordo como se encontrava seja reboco, pintura, revestimentos, diversos.</w:t>
      </w:r>
    </w:p>
    <w:p w14:paraId="4D2E3FB9"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4F7527" w14:textId="77777777" w:rsidR="00B171A4" w:rsidRPr="0035625C" w:rsidRDefault="00B171A4" w:rsidP="00B171A4">
      <w:pPr>
        <w:rPr>
          <w:rFonts w:cs="Arial"/>
        </w:rPr>
      </w:pPr>
      <w:r w:rsidRPr="0035625C">
        <w:rPr>
          <w:rFonts w:cs="Arial"/>
        </w:rPr>
        <w:t>Fazer a verificação do projeto; executar a marcação para rasgo; executar o corte da alvenaria de acordo com marcação prévia utilizando marreta e talhadeira;</w:t>
      </w:r>
    </w:p>
    <w:p w14:paraId="3D4DFD95" w14:textId="77777777" w:rsidR="00B171A4" w:rsidRPr="0035625C" w:rsidRDefault="00B171A4" w:rsidP="00B171A4">
      <w:pPr>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406219B" w14:textId="77777777" w:rsidR="00B171A4" w:rsidRDefault="00B171A4" w:rsidP="00B171A4">
      <w:pPr>
        <w:spacing w:after="60"/>
        <w:ind w:left="-1"/>
        <w:rPr>
          <w:rFonts w:cs="Arial"/>
        </w:rPr>
      </w:pPr>
    </w:p>
    <w:p w14:paraId="2A443E6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.1.14 </w:t>
      </w:r>
      <w:r w:rsidRPr="00713867">
        <w:rPr>
          <w:i w:val="0"/>
          <w:iCs w:val="0"/>
        </w:rPr>
        <w:tab/>
        <w:t>RASGO EM ALVENARIA PARA RAMAIS/ DISTRIBUIÇÃO COM DIÂMETROS MAIORES QUE 40 MM E MENORES OU IGUAIS A 75 MM</w:t>
      </w:r>
    </w:p>
    <w:p w14:paraId="171AE271" w14:textId="77777777" w:rsidR="00B171A4" w:rsidRPr="0035625C" w:rsidRDefault="00B171A4" w:rsidP="00B171A4">
      <w:pPr>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final de acordo como se encontrava, de acordo como se encontrava seja reboco, pintura, revestimentos, diversos.</w:t>
      </w:r>
    </w:p>
    <w:p w14:paraId="7D6DC78A"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78CE5B3" w14:textId="77777777" w:rsidR="00B171A4" w:rsidRPr="0035625C" w:rsidRDefault="00B171A4" w:rsidP="00B171A4">
      <w:pPr>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3550BDF" w14:textId="77777777" w:rsidR="00B171A4" w:rsidRDefault="00B171A4" w:rsidP="00B171A4">
      <w:pPr>
        <w:spacing w:after="60"/>
        <w:ind w:left="-1"/>
        <w:rPr>
          <w:rFonts w:cs="Arial"/>
        </w:rPr>
      </w:pPr>
    </w:p>
    <w:p w14:paraId="20B54FFE"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.1.15 </w:t>
      </w:r>
      <w:r w:rsidRPr="00713867">
        <w:rPr>
          <w:i w:val="0"/>
          <w:iCs w:val="0"/>
        </w:rPr>
        <w:tab/>
        <w:t>RASGO EM ALVENARIA PARA RAMAIS/ DISTRIBUIÇÃO COM DIAMETROS MENORES OU IGUAIS A 40 MM</w:t>
      </w:r>
    </w:p>
    <w:p w14:paraId="66CA7EFD" w14:textId="77777777" w:rsidR="00B171A4" w:rsidRPr="0035625C" w:rsidRDefault="00B171A4" w:rsidP="00B171A4">
      <w:pPr>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final de acordo como se encontrava, de acordo como se encontrava seja reboco, pintura, revestimentos, diversos.</w:t>
      </w:r>
    </w:p>
    <w:p w14:paraId="0176A733"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F90999" w14:textId="77777777" w:rsidR="00B171A4" w:rsidRPr="0035625C" w:rsidRDefault="00B171A4" w:rsidP="00B171A4">
      <w:pPr>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4FF203A8" w14:textId="77777777" w:rsidR="00B171A4" w:rsidRDefault="00B171A4" w:rsidP="00B171A4">
      <w:pPr>
        <w:spacing w:after="60"/>
        <w:ind w:left="-1"/>
        <w:rPr>
          <w:rFonts w:cs="Arial"/>
        </w:rPr>
      </w:pPr>
    </w:p>
    <w:p w14:paraId="12831781"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 xml:space="preserve">1.16 </w:t>
      </w:r>
      <w:r w:rsidRPr="00713867">
        <w:rPr>
          <w:i w:val="0"/>
          <w:iCs w:val="0"/>
        </w:rPr>
        <w:tab/>
        <w:t>RASGO EM CONTRAPISO PARA RAMAIS/ DISTRIBUIÇÃO COM DIÂMETROS MAIORES QUE 40 MM E MENORES OU IGUAIS A 75 MM</w:t>
      </w:r>
    </w:p>
    <w:p w14:paraId="4A2970AD" w14:textId="77777777" w:rsidR="00B171A4" w:rsidRPr="0035625C" w:rsidRDefault="00B171A4" w:rsidP="00B171A4">
      <w:pPr>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final de acordo como se encontrava, de acordo como se encontrava seja reboco, pintura, revestimentos, diversos.</w:t>
      </w:r>
    </w:p>
    <w:p w14:paraId="32D47B42"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1C8967B9" w14:textId="77777777" w:rsidR="00B171A4" w:rsidRPr="0035625C" w:rsidRDefault="00B171A4" w:rsidP="00B171A4">
      <w:pPr>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E5CE864" w14:textId="77777777" w:rsidR="00B171A4" w:rsidRDefault="00B171A4" w:rsidP="00B171A4">
      <w:pPr>
        <w:spacing w:after="60"/>
        <w:ind w:left="-1"/>
        <w:rPr>
          <w:rFonts w:cs="Arial"/>
        </w:rPr>
      </w:pPr>
    </w:p>
    <w:p w14:paraId="2D4C296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.1.17</w:t>
      </w:r>
      <w:r w:rsidRPr="00713867">
        <w:rPr>
          <w:i w:val="0"/>
          <w:iCs w:val="0"/>
        </w:rPr>
        <w:tab/>
        <w:t xml:space="preserve"> RASGO EM CONTRAPISO PARA RAMAIS/ DISTRIBUIÇÃO COM DIÂMETROS MAIORES QUE 75 MM</w:t>
      </w:r>
    </w:p>
    <w:p w14:paraId="5DDD55E4" w14:textId="77777777" w:rsidR="00B171A4" w:rsidRPr="0035625C" w:rsidRDefault="00B171A4" w:rsidP="00B171A4">
      <w:pPr>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final de acordo como se encontrava, de acordo como se encontrava seja reboco, pintura, revestimentos, diversos.</w:t>
      </w:r>
    </w:p>
    <w:p w14:paraId="0F35073D"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006368DC" w14:textId="77777777" w:rsidR="00B171A4" w:rsidRDefault="00B171A4" w:rsidP="00B171A4">
      <w:pPr>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00BA6E28" w14:textId="77777777" w:rsidR="00B171A4" w:rsidRDefault="00B171A4" w:rsidP="00B171A4">
      <w:pPr>
        <w:rPr>
          <w:rFonts w:cs="Arial"/>
        </w:rPr>
      </w:pPr>
    </w:p>
    <w:p w14:paraId="0B20AAC9"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.1.18</w:t>
      </w:r>
      <w:r w:rsidRPr="00713867">
        <w:rPr>
          <w:i w:val="0"/>
          <w:iCs w:val="0"/>
        </w:rPr>
        <w:tab/>
        <w:t xml:space="preserve"> RASGO EM CONTRAPISO PARA RAMAIS/ DISTRIBUIÇÃO COM DIÂMETROS MENORES OU IGUAIS A 40 MM</w:t>
      </w:r>
    </w:p>
    <w:p w14:paraId="7F448FFC" w14:textId="77777777" w:rsidR="00B171A4" w:rsidRPr="0035625C" w:rsidRDefault="00B171A4" w:rsidP="00B171A4">
      <w:pPr>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final de acordo como se encontrava, de acordo como se encontrava seja reboco, pintura, revestimentos, diversos.</w:t>
      </w:r>
    </w:p>
    <w:p w14:paraId="0454A718"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3E9AF09A" w14:textId="77777777" w:rsidR="00B171A4" w:rsidRPr="0035625C" w:rsidRDefault="00B171A4" w:rsidP="00B171A4">
      <w:pPr>
        <w:rPr>
          <w:rFonts w:cs="Arial"/>
        </w:rPr>
      </w:pPr>
      <w:r w:rsidRPr="0035625C">
        <w:rPr>
          <w:rFonts w:cs="Arial"/>
        </w:rPr>
        <w:lastRenderedPageBreak/>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90D1637" w14:textId="77777777" w:rsidR="00B171A4" w:rsidRDefault="00B171A4" w:rsidP="00B171A4">
      <w:pPr>
        <w:rPr>
          <w:rFonts w:cs="Arial"/>
        </w:rPr>
      </w:pPr>
    </w:p>
    <w:p w14:paraId="661A26C0" w14:textId="77777777" w:rsidR="00B171A4" w:rsidRPr="00E118E8" w:rsidRDefault="00B171A4" w:rsidP="00B171A4">
      <w:pPr>
        <w:pStyle w:val="Ttulo20"/>
        <w:shd w:val="clear" w:color="auto" w:fill="F2F2F2"/>
        <w:rPr>
          <w:i w:val="0"/>
          <w:iCs w:val="0"/>
        </w:rPr>
      </w:pPr>
      <w:r>
        <w:rPr>
          <w:i w:val="0"/>
          <w:iCs w:val="0"/>
        </w:rPr>
        <w:t>1.2.</w:t>
      </w:r>
      <w:r w:rsidRPr="00E118E8">
        <w:rPr>
          <w:i w:val="0"/>
          <w:iCs w:val="0"/>
        </w:rPr>
        <w:t>2 REMANEJAMENTOS</w:t>
      </w:r>
    </w:p>
    <w:p w14:paraId="144D8DBC" w14:textId="77777777" w:rsidR="00B171A4" w:rsidRDefault="00B171A4" w:rsidP="00B171A4">
      <w:pPr>
        <w:rPr>
          <w:rFonts w:cs="Arial"/>
        </w:rPr>
      </w:pPr>
    </w:p>
    <w:p w14:paraId="7E43340B"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 DISTRIBUIÇÃO E INSTALAÇÃO GERAL DE MÓVEIS, COFRES, ELETRODOMÉSTICOS, BIOMBOS, BALCÕES, SINALIZAÇÕES E DEMAIS ACESSÓRIOS E EQUIPAMENTOS DE ACORDO COM O NOVO LAYOUT</w:t>
      </w:r>
    </w:p>
    <w:p w14:paraId="73308686" w14:textId="77777777" w:rsidR="00B171A4" w:rsidRPr="0035625C" w:rsidRDefault="00B171A4" w:rsidP="00B171A4">
      <w:pPr>
        <w:rPr>
          <w:rFonts w:cs="Arial"/>
        </w:rPr>
      </w:pPr>
      <w:r w:rsidRPr="0035625C">
        <w:rPr>
          <w:rFonts w:cs="Arial"/>
        </w:rPr>
        <w:t>Neste serviço estão considerados: Desligamentos/religamentos de pontos em mobiliários e equipamentos; as remoções/remanejo/recolocações com os transportes e distribuições dos itens a serem instalados conforme o leiaute, a remoção das embalagens; a remoção de todos os adesivos, fitas adesivas, plásticos, isopores; as montagens conformes manuais (e com peças originais); o amontoamento dos lixo provenientes dessa distribuição.</w:t>
      </w:r>
    </w:p>
    <w:p w14:paraId="27A5BEB0" w14:textId="77777777" w:rsidR="00B171A4" w:rsidRPr="0035625C" w:rsidRDefault="00B171A4" w:rsidP="00B171A4">
      <w:pPr>
        <w:rPr>
          <w:rFonts w:cs="Arial"/>
        </w:rPr>
      </w:pPr>
      <w:r w:rsidRPr="0035625C">
        <w:rPr>
          <w:rFonts w:cs="Arial"/>
        </w:rPr>
        <w:t>Para este serviço deverão tomados os devidos cuidados para evitar toda e qualquer espécie dano e/ou extravio, devendo ficar a cargo da CONTRATADA toda responsabilidade destas retiradas, transportes, guardas, recolocações e relocações.</w:t>
      </w:r>
    </w:p>
    <w:p w14:paraId="1C913118" w14:textId="77777777" w:rsidR="00B171A4" w:rsidRPr="0035625C" w:rsidRDefault="00B171A4" w:rsidP="00B171A4">
      <w:pPr>
        <w:rPr>
          <w:rFonts w:cs="Arial"/>
        </w:rPr>
      </w:pPr>
      <w:r w:rsidRPr="0035625C">
        <w:rPr>
          <w:rFonts w:cs="Arial"/>
        </w:rPr>
        <w:t>Quando a nova posição não estiver prevista em planta deverá ser consultada a Fiscalização e a Gerência Geral da unidade para definição do novo local.</w:t>
      </w:r>
    </w:p>
    <w:p w14:paraId="09152051" w14:textId="77777777" w:rsidR="00B171A4" w:rsidRDefault="00B171A4" w:rsidP="00B171A4">
      <w:pPr>
        <w:rPr>
          <w:rFonts w:cs="Arial"/>
        </w:rPr>
      </w:pPr>
      <w:r w:rsidRPr="0035625C">
        <w:rPr>
          <w:rFonts w:cs="Arial"/>
        </w:rPr>
        <w:t>Estes serviços deverão ser executados conforme programação previamente discutida e aprovada pela Fiscalização e Gerência Geral da unidade.</w:t>
      </w:r>
    </w:p>
    <w:p w14:paraId="0A85788E" w14:textId="77777777" w:rsidR="00B171A4" w:rsidRPr="0035625C" w:rsidRDefault="00B171A4" w:rsidP="00B171A4">
      <w:pPr>
        <w:rPr>
          <w:rFonts w:cs="Arial"/>
        </w:rPr>
      </w:pPr>
    </w:p>
    <w:p w14:paraId="3D6E8ABF"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 REMANEJAMENTO DE CARENAGENS</w:t>
      </w:r>
    </w:p>
    <w:p w14:paraId="54CD8CD7" w14:textId="77777777" w:rsidR="00B171A4" w:rsidRPr="0035625C" w:rsidRDefault="00B171A4" w:rsidP="00B171A4">
      <w:pPr>
        <w:rPr>
          <w:rFonts w:cs="Arial"/>
        </w:rPr>
      </w:pPr>
      <w:r w:rsidRPr="0035625C">
        <w:rPr>
          <w:rFonts w:cs="Arial"/>
        </w:rPr>
        <w:t>Estão inclusos neste item as carenagens compostas por suportes metálicos, portas, guias de piso, ABS, funis e luminárias. As peças deverão ser armazenadas cuidadosamente, de modo a garantir suas propriedades.</w:t>
      </w:r>
    </w:p>
    <w:p w14:paraId="6CA0EA92" w14:textId="77777777" w:rsidR="00B171A4" w:rsidRPr="0035625C" w:rsidRDefault="00B171A4" w:rsidP="00B171A4">
      <w:pPr>
        <w:spacing w:after="60"/>
        <w:rPr>
          <w:rFonts w:cs="Arial"/>
        </w:rPr>
      </w:pPr>
      <w:r w:rsidRPr="0035625C">
        <w:rPr>
          <w:rFonts w:cs="Arial"/>
        </w:rPr>
        <w:t>Estão inclusos neste item os serviços de remanejamento e / ou inserção de instalações elétricas, de lógica e de alarme, chumbadores, parafusos, cantoneiras, perfis diversos e outros acabamentos empregados.</w:t>
      </w:r>
    </w:p>
    <w:p w14:paraId="7453D467" w14:textId="77777777" w:rsidR="00B171A4" w:rsidRPr="0035625C" w:rsidRDefault="00B171A4" w:rsidP="00B171A4">
      <w:pPr>
        <w:rPr>
          <w:rFonts w:cs="Arial"/>
        </w:rPr>
      </w:pPr>
    </w:p>
    <w:p w14:paraId="4F086CE0"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.2.3 REMANEJAMENTO DE COFRE DO PENHOR</w:t>
      </w:r>
    </w:p>
    <w:p w14:paraId="1145B827" w14:textId="77777777" w:rsidR="00B171A4" w:rsidRPr="0035625C" w:rsidRDefault="00B171A4" w:rsidP="00B171A4">
      <w:pPr>
        <w:rPr>
          <w:rFonts w:cs="Arial"/>
        </w:rPr>
      </w:pPr>
      <w:r w:rsidRPr="0035625C">
        <w:rPr>
          <w:rFonts w:cs="Arial"/>
        </w:rPr>
        <w:t>Está incluso neste item o cofre do penhor instalado na Unidade da CAIXA. Inclui a fixação e retirada de acessórios e inserção de materiais e serviços necessários para a remontagem estão inclusos neste item os serviços de remanejamento e / ou inserção de instalações de alarme, chumbadores, parafusos, calços e outros acabamentos empregados.</w:t>
      </w:r>
    </w:p>
    <w:p w14:paraId="3AB65D6D" w14:textId="77777777" w:rsidR="00B171A4" w:rsidRPr="0035625C" w:rsidRDefault="00B171A4" w:rsidP="00B171A4">
      <w:pPr>
        <w:rPr>
          <w:rFonts w:cs="Arial"/>
        </w:rPr>
      </w:pPr>
      <w:r w:rsidRPr="0035625C">
        <w:rPr>
          <w:rFonts w:cs="Arial"/>
        </w:rPr>
        <w:t xml:space="preserve">Recomendasse a utilização de roletes e de alavancas para o remanejamento do cofre, bem como a proteção dos pisos contíguos com placas de compensado naval com espessura mínima 15 mm quando envolver cofres médios e grandes. </w:t>
      </w:r>
    </w:p>
    <w:p w14:paraId="012AED5A" w14:textId="77777777" w:rsidR="00B171A4" w:rsidRPr="0035625C" w:rsidRDefault="00B171A4" w:rsidP="00B171A4">
      <w:pPr>
        <w:rPr>
          <w:rFonts w:cs="Arial"/>
        </w:rPr>
      </w:pPr>
      <w:r w:rsidRPr="0035625C">
        <w:rPr>
          <w:rFonts w:cs="Arial"/>
        </w:rPr>
        <w:t>No caso de danos ao revestimento de piso dos ambientes, a Contratada deverá substituir as peças danificadas por material de mesma característica ao existente na Unidade.</w:t>
      </w:r>
    </w:p>
    <w:p w14:paraId="66E0457F" w14:textId="77777777" w:rsidR="00B171A4" w:rsidRPr="0035625C" w:rsidRDefault="00B171A4" w:rsidP="00B171A4">
      <w:pPr>
        <w:spacing w:after="60"/>
        <w:ind w:left="1080" w:hanging="1081"/>
        <w:rPr>
          <w:rFonts w:cs="Arial"/>
          <w:bCs/>
        </w:rPr>
      </w:pPr>
    </w:p>
    <w:p w14:paraId="44D714FF"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.2.4 REMANEJAMENTO DE DIVISÓRIAS NAVAIS / BPPLUS / MADEIRA, INCLUSIVE PORTAS</w:t>
      </w:r>
    </w:p>
    <w:p w14:paraId="0A4D433F" w14:textId="77777777" w:rsidR="00B171A4" w:rsidRPr="0035625C" w:rsidRDefault="00B171A4" w:rsidP="00B171A4">
      <w:pPr>
        <w:rPr>
          <w:rFonts w:cs="Arial"/>
        </w:rPr>
      </w:pPr>
      <w:r w:rsidRPr="0035625C">
        <w:rPr>
          <w:rFonts w:cs="Arial"/>
        </w:rPr>
        <w:t>Deverão ser previstas os remanejo com o reaproveitamento de divisórias, gesso, esquadrias, vidros, madeira e todos outros materiais, esses deverão ser levados para local fora do local da obra.</w:t>
      </w:r>
    </w:p>
    <w:p w14:paraId="51197BBD" w14:textId="77777777" w:rsidR="00B171A4" w:rsidRPr="0035625C" w:rsidRDefault="00B171A4" w:rsidP="00B171A4">
      <w:pPr>
        <w:rPr>
          <w:rFonts w:cs="Arial"/>
        </w:rPr>
      </w:pPr>
      <w:r w:rsidRPr="0035625C">
        <w:rPr>
          <w:rFonts w:cs="Arial"/>
        </w:rPr>
        <w:t>No caso de passar pelo forro esse deverá estar previamente aberto para realização desses serviços.</w:t>
      </w:r>
    </w:p>
    <w:p w14:paraId="59ACCFCF" w14:textId="77777777" w:rsidR="00B171A4" w:rsidRPr="0035625C" w:rsidRDefault="00B171A4" w:rsidP="00B171A4">
      <w:pPr>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55AD2358" w14:textId="77777777" w:rsidR="00B171A4" w:rsidRPr="0035625C" w:rsidRDefault="00B171A4" w:rsidP="00B171A4">
      <w:pPr>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6E31DD6E" w14:textId="77777777" w:rsidR="00B171A4" w:rsidRPr="0035625C" w:rsidRDefault="00B171A4" w:rsidP="00B171A4">
      <w:pPr>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0A08A579"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08C0C4A3"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6446519" w14:textId="77777777" w:rsidR="00B171A4" w:rsidRPr="0035625C" w:rsidRDefault="00B171A4" w:rsidP="00B171A4">
      <w:pPr>
        <w:spacing w:after="60"/>
        <w:ind w:left="1080" w:hanging="1081"/>
        <w:rPr>
          <w:rFonts w:cs="Arial"/>
          <w:bCs/>
        </w:rPr>
      </w:pPr>
    </w:p>
    <w:p w14:paraId="68E75FA6"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.2.5 REMANEJAMENTO DE ESQUADRIAS DE ALUMÍNIO E VIDRO TEMPERADO 10MM</w:t>
      </w:r>
    </w:p>
    <w:p w14:paraId="0F4D4EE8" w14:textId="77777777" w:rsidR="00B171A4" w:rsidRPr="0035625C" w:rsidRDefault="00B171A4" w:rsidP="00B171A4">
      <w:pPr>
        <w:spacing w:after="60"/>
        <w:rPr>
          <w:rFonts w:cs="Arial"/>
        </w:rPr>
      </w:pPr>
      <w:r w:rsidRPr="0035625C">
        <w:rPr>
          <w:rFonts w:cs="Arial"/>
        </w:rPr>
        <w:t>Inclui: painéis em vidro, perfis, estruturas auxiliares de fixação, remoção de placas de forro e perfis, retirada de acessórios e inserção de materiais e serviços necessários para a remontagem</w:t>
      </w:r>
    </w:p>
    <w:p w14:paraId="23D8C777" w14:textId="77777777" w:rsidR="00B171A4" w:rsidRPr="0035625C" w:rsidRDefault="00B171A4" w:rsidP="00B171A4">
      <w:pPr>
        <w:rPr>
          <w:rFonts w:cs="Arial"/>
        </w:rPr>
      </w:pPr>
    </w:p>
    <w:p w14:paraId="4E68E803"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.2.6 REMANEJAMENTO DE FECHADURAS COM TRAVA ELETROMAGNÉTICA EM ÁREAS DE ACESSO RESTRITO</w:t>
      </w:r>
    </w:p>
    <w:p w14:paraId="29999561" w14:textId="77777777" w:rsidR="00B171A4" w:rsidRPr="0035625C" w:rsidRDefault="00B171A4" w:rsidP="00B171A4">
      <w:pPr>
        <w:rPr>
          <w:rFonts w:cs="Arial"/>
        </w:rPr>
      </w:pPr>
      <w:r w:rsidRPr="0035625C">
        <w:rPr>
          <w:rFonts w:cs="Arial"/>
        </w:rPr>
        <w:t>Estão inclusos neste item todas as peças que compõem o sistema de travas eletromagnéticas, incluindo puxadores, teclados, placas, fiações, fixações, eletrodutos aparentes e demais elementos.</w:t>
      </w:r>
    </w:p>
    <w:p w14:paraId="04047F5C" w14:textId="77777777" w:rsidR="00B171A4" w:rsidRDefault="00B171A4" w:rsidP="00B171A4">
      <w:pPr>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3B96AD16" w14:textId="77777777" w:rsidR="00B171A4" w:rsidRDefault="00B171A4" w:rsidP="00B171A4">
      <w:pPr>
        <w:rPr>
          <w:rFonts w:cs="Arial"/>
        </w:rPr>
      </w:pPr>
    </w:p>
    <w:p w14:paraId="1E7AF57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.2.7 REMANEJAMENTO DE GUICHÊS ALTOS E/OU BAIXOS, INCLUSIVE SINALIZAÇÃO</w:t>
      </w:r>
    </w:p>
    <w:p w14:paraId="6E27B337" w14:textId="77777777" w:rsidR="00B171A4" w:rsidRPr="0035625C" w:rsidRDefault="00B171A4" w:rsidP="00B171A4">
      <w:pPr>
        <w:rPr>
          <w:rFonts w:cs="Arial"/>
        </w:rPr>
      </w:pPr>
      <w:r w:rsidRPr="0035625C">
        <w:rPr>
          <w:rFonts w:cs="Arial"/>
        </w:rPr>
        <w:t>Estão inclusos neste item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04132EC8" w14:textId="77777777" w:rsidR="00B171A4" w:rsidRPr="0035625C" w:rsidRDefault="00B171A4" w:rsidP="00B171A4">
      <w:pPr>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6EF67469" w14:textId="77777777" w:rsidR="00B171A4" w:rsidRDefault="00B171A4" w:rsidP="00B171A4">
      <w:pPr>
        <w:rPr>
          <w:rFonts w:cs="Arial"/>
        </w:rPr>
      </w:pPr>
      <w:r w:rsidRPr="0035625C">
        <w:rPr>
          <w:rFonts w:cs="Arial"/>
        </w:rPr>
        <w:t>As peças deverão ser agrupadas para posterior montagem em conformidade com o projeto de leiaute da Unidade.</w:t>
      </w:r>
    </w:p>
    <w:p w14:paraId="7FDCE477" w14:textId="77777777" w:rsidR="00B171A4" w:rsidRDefault="00B171A4" w:rsidP="00B171A4">
      <w:pPr>
        <w:rPr>
          <w:rFonts w:cs="Arial"/>
        </w:rPr>
      </w:pPr>
    </w:p>
    <w:p w14:paraId="5835A10A" w14:textId="77777777" w:rsidR="00B171A4" w:rsidRPr="005B3B31" w:rsidRDefault="00B171A4" w:rsidP="00B171A4">
      <w:pPr>
        <w:pStyle w:val="Ttulo20"/>
        <w:shd w:val="clear" w:color="auto" w:fill="F2F2F2"/>
      </w:pPr>
      <w:r>
        <w:rPr>
          <w:i w:val="0"/>
          <w:iCs w:val="0"/>
        </w:rPr>
        <w:t>1.2.</w:t>
      </w:r>
      <w:r w:rsidRPr="00713867">
        <w:rPr>
          <w:i w:val="0"/>
          <w:iCs w:val="0"/>
        </w:rPr>
        <w:t xml:space="preserve">2.8 </w:t>
      </w:r>
      <w:r w:rsidRPr="00713867">
        <w:rPr>
          <w:i w:val="0"/>
          <w:iCs w:val="0"/>
        </w:rPr>
        <w:tab/>
        <w:t>REMANEJAMENTO DE MÁQUINAS ATMS (CASHS)</w:t>
      </w:r>
      <w:r w:rsidRPr="0035625C">
        <w:tab/>
      </w:r>
    </w:p>
    <w:p w14:paraId="1C6FE78F" w14:textId="77777777" w:rsidR="00B171A4" w:rsidRPr="0035625C" w:rsidRDefault="00B171A4" w:rsidP="00B171A4">
      <w:pPr>
        <w:rPr>
          <w:rFonts w:cs="Arial"/>
        </w:rPr>
      </w:pPr>
      <w:r w:rsidRPr="0035625C">
        <w:rPr>
          <w:rFonts w:cs="Arial"/>
        </w:rPr>
        <w:t>Deverão ser remanejados os cashs existentes.</w:t>
      </w:r>
    </w:p>
    <w:p w14:paraId="0C131425" w14:textId="77777777" w:rsidR="00B171A4" w:rsidRPr="0035625C" w:rsidRDefault="00B171A4" w:rsidP="00B171A4">
      <w:pPr>
        <w:rPr>
          <w:rFonts w:cs="Arial"/>
        </w:rPr>
      </w:pPr>
      <w:r w:rsidRPr="0035625C">
        <w:rPr>
          <w:rFonts w:cs="Arial"/>
        </w:rPr>
        <w:t>A remoção deverá ser completa e de forma cuidadosa para que não interfira nos demais locais do entorno. Os serviços deverão ser executados de forma organizada, para que os materiais inutilizáveis não fiquem dentro do local das obras. Nos locais onde ficarem encostado deverão ser arrematados com os mesmos materiais existentes.</w:t>
      </w:r>
    </w:p>
    <w:p w14:paraId="52F895F3" w14:textId="77777777" w:rsidR="00B171A4" w:rsidRPr="0035625C" w:rsidRDefault="00B171A4" w:rsidP="00B171A4">
      <w:pPr>
        <w:rPr>
          <w:rFonts w:cs="Arial"/>
        </w:rPr>
      </w:pPr>
      <w:r w:rsidRPr="0035625C">
        <w:rPr>
          <w:rFonts w:cs="Arial"/>
        </w:rPr>
        <w:t>É de responsabilidade da contratada o transporte e guarda das peças até o seu uso novamente. As peças quando reutilizadas deverão ser limpas e passar por manutenção antes de serem recolocada.</w:t>
      </w:r>
    </w:p>
    <w:p w14:paraId="259D6232" w14:textId="77777777" w:rsidR="00B171A4" w:rsidRDefault="00B171A4" w:rsidP="00B171A4">
      <w:pPr>
        <w:spacing w:after="60"/>
        <w:rPr>
          <w:rFonts w:cs="Arial"/>
        </w:rPr>
      </w:pPr>
    </w:p>
    <w:p w14:paraId="21CCE69E"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.2.9 REMANEJAMENTO DE MOLAS HIDRÁULICAS AÉREAS</w:t>
      </w:r>
    </w:p>
    <w:p w14:paraId="4CB7F5B1" w14:textId="77777777" w:rsidR="00B171A4" w:rsidRPr="0035625C" w:rsidRDefault="00B171A4" w:rsidP="00B171A4">
      <w:pPr>
        <w:rPr>
          <w:rFonts w:cs="Arial"/>
        </w:rPr>
      </w:pPr>
      <w:r w:rsidRPr="0035625C">
        <w:rPr>
          <w:rFonts w:cs="Arial"/>
        </w:rPr>
        <w:t>Estão inclusas neste item molas hidráulicas instaladas em portas de padrões diversos. As peças deverão ser armazenadas cuidadosamente, de modo a garantir suas propriedades.</w:t>
      </w:r>
    </w:p>
    <w:p w14:paraId="48596D47" w14:textId="77777777" w:rsidR="00B171A4" w:rsidRPr="0035625C" w:rsidRDefault="00B171A4" w:rsidP="00B171A4">
      <w:pPr>
        <w:rPr>
          <w:rFonts w:cs="Arial"/>
        </w:rPr>
      </w:pPr>
      <w:r w:rsidRPr="0035625C">
        <w:rPr>
          <w:rFonts w:cs="Arial"/>
        </w:rPr>
        <w:t>Estão inclusos neste item os serviços de retirada e / ou inserção de mecanismos, placas metálicas, perfis, acessórios e outros revestimentos e acabamentos empregados. Deverão ser previstos os serviços de acabamento das áreas remanescentes ao elemento retirado, incluindo a reconstituição do entorno da área atingida.</w:t>
      </w:r>
    </w:p>
    <w:p w14:paraId="29C21ECD" w14:textId="77777777" w:rsidR="00B171A4" w:rsidRPr="0035625C" w:rsidRDefault="00B171A4" w:rsidP="00B171A4">
      <w:pPr>
        <w:rPr>
          <w:rFonts w:cs="Arial"/>
        </w:rPr>
      </w:pPr>
    </w:p>
    <w:p w14:paraId="1724686E"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.2.10 REMANEJAMENTO DE PASSA-OBJETO</w:t>
      </w:r>
    </w:p>
    <w:p w14:paraId="6AC70226" w14:textId="77777777" w:rsidR="00B171A4" w:rsidRPr="0035625C" w:rsidRDefault="00B171A4" w:rsidP="00B171A4">
      <w:pPr>
        <w:rPr>
          <w:rFonts w:cs="Arial"/>
        </w:rPr>
      </w:pPr>
      <w:r w:rsidRPr="0035625C">
        <w:rPr>
          <w:rFonts w:cs="Arial"/>
        </w:rPr>
        <w:t>Será remanejado a passa objeto. Consistirá em remover cuidadosamente a peça, desconectando a de suas fixações, colas e demais elementos que também deverão ser removidos. As peças deverão ser transferidas para nova posição no menor espaço de tempo. A guarda da peça será por conta da contratada, ficando ela responsável pela reposição sem custo para Caixa Federal no caso de perda, roubo ou avarias.</w:t>
      </w:r>
    </w:p>
    <w:p w14:paraId="6FAA62DD" w14:textId="77777777" w:rsidR="00B171A4" w:rsidRPr="0035625C" w:rsidRDefault="00B171A4" w:rsidP="00B171A4">
      <w:pPr>
        <w:rPr>
          <w:rFonts w:cs="Arial"/>
        </w:rPr>
      </w:pPr>
      <w:r w:rsidRPr="0035625C">
        <w:rPr>
          <w:rFonts w:cs="Arial"/>
        </w:rPr>
        <w:t xml:space="preserve">Todos os transportes internos e externos serão por conta da contratada.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9FAA40" w14:textId="77777777" w:rsidR="00B171A4" w:rsidRPr="0035625C" w:rsidRDefault="00B171A4" w:rsidP="00B171A4">
      <w:pPr>
        <w:rPr>
          <w:rFonts w:cs="Arial"/>
          <w:b/>
          <w:bCs/>
        </w:rPr>
      </w:pPr>
    </w:p>
    <w:p w14:paraId="66533DBA"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.2.11</w:t>
      </w:r>
      <w:r w:rsidRPr="00713867">
        <w:rPr>
          <w:i w:val="0"/>
          <w:iCs w:val="0"/>
        </w:rPr>
        <w:tab/>
        <w:t xml:space="preserve"> REMANEJAMENTO DE PEÇAS DE ANTIINCÊNDIO EXTINTORES E SINALIZAÇÃO DE EMERGÊNCIA</w:t>
      </w:r>
    </w:p>
    <w:p w14:paraId="2273F8BD" w14:textId="77777777" w:rsidR="00B171A4" w:rsidRPr="0035625C" w:rsidRDefault="00B171A4" w:rsidP="00B171A4">
      <w:r w:rsidRPr="0035625C">
        <w:t>As peças que compões o anti-incêndio deverão ser removidas do local. Os conjuntos de fixação deverão ser removidos.</w:t>
      </w:r>
    </w:p>
    <w:p w14:paraId="561A4147" w14:textId="77777777" w:rsidR="00B171A4" w:rsidRPr="0035625C" w:rsidRDefault="00B171A4" w:rsidP="00B171A4">
      <w:r>
        <w:t xml:space="preserve">Os </w:t>
      </w:r>
      <w:r w:rsidRPr="00113E1D">
        <w:t>extintores e sinalização de emergência</w:t>
      </w:r>
      <w:r>
        <w:t xml:space="preserve"> </w:t>
      </w:r>
      <w:r w:rsidRPr="0035625C">
        <w:t>deverão ser levados para depósito indicado pela fiscalização ou tratado como entulho de obra e levados para containers.</w:t>
      </w:r>
    </w:p>
    <w:p w14:paraId="484719BC" w14:textId="77777777" w:rsidR="00B171A4" w:rsidRPr="0035625C" w:rsidRDefault="00B171A4" w:rsidP="00B171A4">
      <w:r w:rsidRPr="0035625C">
        <w:t xml:space="preserve">É de responsabilidade da contratada o transporte para fora do local da obra em containers. </w:t>
      </w:r>
    </w:p>
    <w:p w14:paraId="6AB30C13" w14:textId="77777777" w:rsidR="00B171A4" w:rsidRPr="0035625C" w:rsidRDefault="00B171A4" w:rsidP="00B171A4">
      <w:r w:rsidRPr="0035625C">
        <w:t>Os containers com entulhos deverão ser removidos periodicamente do canteiro e encaminhados às áreas de deposição liberadas pelo órgão regional competente.</w:t>
      </w:r>
    </w:p>
    <w:p w14:paraId="71E31961"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518E55" w14:textId="77777777" w:rsidR="00B171A4" w:rsidRDefault="00B171A4" w:rsidP="00B171A4">
      <w:pPr>
        <w:rPr>
          <w:rFonts w:cs="Arial"/>
          <w:b/>
          <w:bCs/>
        </w:rPr>
      </w:pPr>
    </w:p>
    <w:p w14:paraId="43CE2287"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 xml:space="preserve">.2.12 </w:t>
      </w:r>
      <w:r w:rsidRPr="00713867">
        <w:rPr>
          <w:i w:val="0"/>
          <w:iCs w:val="0"/>
        </w:rPr>
        <w:tab/>
        <w:t>REMANEJAMENTO DE PEÇAS DE ANTIINCÊNDIO - HIDRANTES, SPRINKLERS E OUTROS</w:t>
      </w:r>
    </w:p>
    <w:p w14:paraId="560F721A" w14:textId="77777777" w:rsidR="00B171A4" w:rsidRPr="0035625C" w:rsidRDefault="00B171A4" w:rsidP="00B171A4">
      <w:pPr>
        <w:rPr>
          <w:rFonts w:cs="Arial"/>
        </w:rPr>
      </w:pPr>
      <w:r w:rsidRPr="0035625C">
        <w:rPr>
          <w:rFonts w:cs="Arial"/>
        </w:rPr>
        <w:t>As peças que compões o anti-incêndio deverão ser removidas do local. Os conjuntos de fixação deverão ser removidos.</w:t>
      </w:r>
    </w:p>
    <w:p w14:paraId="29994037" w14:textId="77777777" w:rsidR="00B171A4" w:rsidRPr="0035625C" w:rsidRDefault="00B171A4" w:rsidP="00B171A4">
      <w:pPr>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77413F9D"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1D326EBC"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32CEF026"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DFB114" w14:textId="77777777" w:rsidR="00B171A4" w:rsidRPr="0035625C" w:rsidRDefault="00B171A4" w:rsidP="00B171A4">
      <w:pPr>
        <w:rPr>
          <w:rFonts w:cs="Arial"/>
          <w:b/>
          <w:bCs/>
        </w:rPr>
      </w:pPr>
    </w:p>
    <w:p w14:paraId="6B992CD9"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.2.13 </w:t>
      </w:r>
      <w:r w:rsidRPr="00713867">
        <w:rPr>
          <w:i w:val="0"/>
          <w:iCs w:val="0"/>
        </w:rPr>
        <w:tab/>
        <w:t>REMANEJAMENTO DE PEÇAS DE AR CONDICIONADO EQUIPAMENTOS, TOMADA E OUTROS</w:t>
      </w:r>
    </w:p>
    <w:p w14:paraId="6E5A5FD7" w14:textId="77777777" w:rsidR="00B171A4" w:rsidRPr="0035625C" w:rsidRDefault="00B171A4" w:rsidP="00B171A4">
      <w:pPr>
        <w:rPr>
          <w:rFonts w:cs="Arial"/>
          <w:b/>
          <w:bCs/>
        </w:rPr>
      </w:pPr>
      <w:r w:rsidRPr="0035625C">
        <w:rPr>
          <w:rFonts w:cs="Arial"/>
        </w:rPr>
        <w:t>Peças do ar condicionado deverão ser remanejadas até o novo ponto, previamente marcado. Consistirá em remover cuidadosamente a peça, desconectando a de suas fixações, colas e demais elementos que também deverão ser removidos. Deverá ser executada a compatibilidade entre projetos.</w:t>
      </w:r>
    </w:p>
    <w:p w14:paraId="1C1BA13C"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054473" w14:textId="77777777" w:rsidR="00B171A4" w:rsidRPr="0035625C" w:rsidRDefault="00B171A4" w:rsidP="00B171A4">
      <w:pPr>
        <w:rPr>
          <w:rFonts w:cs="Arial"/>
          <w:b/>
          <w:bCs/>
        </w:rPr>
      </w:pPr>
    </w:p>
    <w:p w14:paraId="441FDED2"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.2.14</w:t>
      </w:r>
      <w:r w:rsidRPr="00713867">
        <w:rPr>
          <w:i w:val="0"/>
          <w:iCs w:val="0"/>
        </w:rPr>
        <w:tab/>
        <w:t xml:space="preserve"> REMANEJAMENTO DE PEÇAS DE SPDA - BALISADORES, PARARAIO E OUTROS</w:t>
      </w:r>
    </w:p>
    <w:p w14:paraId="15B3FFA0" w14:textId="77777777" w:rsidR="00B171A4" w:rsidRPr="0035625C" w:rsidRDefault="00B171A4" w:rsidP="00B171A4">
      <w:pPr>
        <w:rPr>
          <w:rFonts w:cs="Arial"/>
        </w:rPr>
      </w:pPr>
      <w:r w:rsidRPr="0035625C">
        <w:rPr>
          <w:rFonts w:cs="Arial"/>
        </w:rPr>
        <w:t>Peças do sistema de proteção de descarga atmosférica deverão ser remanejada até o novo ponto, previamente marcado. Consistirá em remover cuidadosamente a peça, desconectando a de suas fixações, colas e demais elementos que também deverão ser removidos.</w:t>
      </w:r>
    </w:p>
    <w:p w14:paraId="35624EBA" w14:textId="77777777" w:rsidR="00B171A4" w:rsidRPr="0035625C" w:rsidRDefault="00B171A4" w:rsidP="00B171A4">
      <w:pPr>
        <w:rPr>
          <w:rFonts w:cs="Arial"/>
        </w:rPr>
      </w:pPr>
      <w:r w:rsidRPr="0035625C">
        <w:rPr>
          <w:rFonts w:cs="Arial"/>
        </w:rPr>
        <w:t>Deverá ser executada a compatibilidade entre projetos.</w:t>
      </w:r>
    </w:p>
    <w:p w14:paraId="177318DA"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8D3086" w14:textId="77777777" w:rsidR="00B171A4" w:rsidRPr="0035625C" w:rsidRDefault="00B171A4" w:rsidP="00B171A4">
      <w:pPr>
        <w:rPr>
          <w:rFonts w:cs="Arial"/>
          <w:b/>
          <w:bCs/>
        </w:rPr>
      </w:pPr>
    </w:p>
    <w:p w14:paraId="048B498B"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.2.15</w:t>
      </w:r>
      <w:r w:rsidRPr="00713867">
        <w:rPr>
          <w:i w:val="0"/>
          <w:iCs w:val="0"/>
        </w:rPr>
        <w:tab/>
        <w:t xml:space="preserve"> REMANEJAMENTO DE PEÇAS ELÉTRICAS - LUMINÁRIAS, TOMADAS E OUTROS</w:t>
      </w:r>
    </w:p>
    <w:p w14:paraId="6E910A32" w14:textId="77777777" w:rsidR="00B171A4" w:rsidRPr="0035625C" w:rsidRDefault="00B171A4" w:rsidP="00B171A4">
      <w:pPr>
        <w:rPr>
          <w:rFonts w:cs="Arial"/>
        </w:rPr>
      </w:pPr>
      <w:r w:rsidRPr="0035625C">
        <w:rPr>
          <w:rFonts w:cs="Arial"/>
        </w:rPr>
        <w:t>Peças elétricas deverão ser remanejada até o novo ponto, previamente marcado. Consistirá em remover cuidadosamente a peça, desconectando a de suas fixações, colas e demais elementos que também deverão ser removidos.</w:t>
      </w:r>
    </w:p>
    <w:p w14:paraId="4D4122EA" w14:textId="77777777" w:rsidR="00B171A4" w:rsidRPr="0035625C" w:rsidRDefault="00B171A4" w:rsidP="00B171A4">
      <w:pPr>
        <w:rPr>
          <w:rFonts w:cs="Arial"/>
          <w:highlight w:val="yellow"/>
        </w:rPr>
      </w:pPr>
      <w:r w:rsidRPr="0035625C">
        <w:rPr>
          <w:rFonts w:cs="Arial"/>
        </w:rPr>
        <w:t xml:space="preserve">Deverá ser executada a compatibilidade entre projetos.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6E5437F" w14:textId="77777777" w:rsidR="00B171A4" w:rsidRPr="0035625C" w:rsidRDefault="00B171A4" w:rsidP="00B171A4">
      <w:pPr>
        <w:rPr>
          <w:rFonts w:cs="Arial"/>
          <w:b/>
          <w:bCs/>
        </w:rPr>
      </w:pPr>
    </w:p>
    <w:p w14:paraId="345B4CD5"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.2.16</w:t>
      </w:r>
      <w:r w:rsidRPr="00713867">
        <w:rPr>
          <w:i w:val="0"/>
          <w:iCs w:val="0"/>
        </w:rPr>
        <w:tab/>
        <w:t xml:space="preserve"> REMANEJAMENTO DE PEÇAS SANITÁRIAS - LOUÇAS, METAIS E ACESSÓRIOS SANITÁRIOS</w:t>
      </w:r>
    </w:p>
    <w:p w14:paraId="2D9F5E39" w14:textId="77777777" w:rsidR="00B171A4" w:rsidRPr="0035625C" w:rsidRDefault="00B171A4" w:rsidP="00B171A4">
      <w:r w:rsidRPr="0035625C">
        <w:t>Peças sanitárias deverão ser remanejada até o novo ponto, previamente marcado. Consistirá em remover cuidadosamente a peça, desconectando a de suas fixações, colas e demais elementos que também deverão ser removidos. Deverá ser executada a compatibilidade entre projetos.</w:t>
      </w:r>
    </w:p>
    <w:p w14:paraId="55EE7830"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885AE38" w14:textId="77777777" w:rsidR="00B171A4" w:rsidRPr="0035625C" w:rsidRDefault="00B171A4" w:rsidP="00B171A4">
      <w:r w:rsidRPr="0035625C">
        <w:t>Estão inclusos neste item vasos, lavatórios, bidês e demais elementos, em diversas dimensões, espessuras, formatos e padrões de fabricantes ou fornecedores. Deverão ser previstos os serviços de acabamento das áreas remanescentes à louça removida, como pisos e paredes.</w:t>
      </w:r>
    </w:p>
    <w:p w14:paraId="7B795994" w14:textId="77777777" w:rsidR="00B171A4" w:rsidRPr="0035625C" w:rsidRDefault="00B171A4" w:rsidP="00B171A4">
      <w:pPr>
        <w:rPr>
          <w:rFonts w:cs="Arial"/>
          <w:b/>
          <w:bCs/>
        </w:rPr>
      </w:pPr>
    </w:p>
    <w:p w14:paraId="796E8EA7"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.2.17</w:t>
      </w:r>
      <w:r w:rsidRPr="00713867">
        <w:rPr>
          <w:i w:val="0"/>
          <w:iCs w:val="0"/>
        </w:rPr>
        <w:tab/>
        <w:t xml:space="preserve"> REMANEJAMENTO DE PERSIANAS</w:t>
      </w:r>
    </w:p>
    <w:p w14:paraId="2163A1AB" w14:textId="77777777" w:rsidR="00B171A4" w:rsidRPr="0035625C" w:rsidRDefault="00B171A4" w:rsidP="00B171A4">
      <w:r w:rsidRPr="0035625C">
        <w:t>Estão inclusos neste item peças de quaisquer dimensões, espessuras, formatos e padrões. Estão inclusos neste item rejuntes, argamassa de assentamento, acabamentos e pintura nas áreas atingidas. Deverão ser previstos os serviços de recuperação, reforma e recolocação das peças retiradas atendendo às especificações fornecidas pela CAIXA.</w:t>
      </w:r>
    </w:p>
    <w:p w14:paraId="063DE07C" w14:textId="77777777" w:rsidR="00B171A4" w:rsidRDefault="00B171A4" w:rsidP="00B171A4">
      <w:r w:rsidRPr="0035625C">
        <w:t>Deverão ser previstos cuidados especiais para manutenção das condições existentes nas áreas de intervenção.</w:t>
      </w:r>
    </w:p>
    <w:p w14:paraId="0ED9B3D7" w14:textId="77777777" w:rsidR="00B171A4" w:rsidRDefault="00B171A4" w:rsidP="00B171A4"/>
    <w:p w14:paraId="50D4FAD3"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w:t>
      </w:r>
      <w:r>
        <w:rPr>
          <w:i w:val="0"/>
          <w:iCs w:val="0"/>
        </w:rPr>
        <w:t>8</w:t>
      </w:r>
      <w:r w:rsidRPr="00713867">
        <w:rPr>
          <w:i w:val="0"/>
          <w:iCs w:val="0"/>
        </w:rPr>
        <w:tab/>
        <w:t xml:space="preserve"> REMANEJAMENTO DE </w:t>
      </w:r>
      <w:r>
        <w:rPr>
          <w:i w:val="0"/>
          <w:iCs w:val="0"/>
        </w:rPr>
        <w:t>PLACAS DO FORRO DE FIBRA MINERAL</w:t>
      </w:r>
    </w:p>
    <w:p w14:paraId="15A74194" w14:textId="77777777" w:rsidR="00B171A4" w:rsidRPr="0035625C" w:rsidRDefault="00B171A4" w:rsidP="00B171A4">
      <w:r w:rsidRPr="0035625C">
        <w:t xml:space="preserve">Estão inclusos neste item peças de quaisquer dimensões, espessuras, formatos e padrões. Estão inclusos neste item acabamentos e </w:t>
      </w:r>
      <w:r>
        <w:t>ajustes</w:t>
      </w:r>
      <w:r w:rsidRPr="0035625C">
        <w:t xml:space="preserve"> nas áreas atingidas.</w:t>
      </w:r>
      <w:r>
        <w:t xml:space="preserve"> Estão inclusos neste item a retirada das devidas peças com o devido cuidado para que não sejam danificadas, e então o remanejamento em outro local.</w:t>
      </w:r>
      <w:r w:rsidRPr="0035625C">
        <w:t xml:space="preserve"> Deverão ser previstos os serviços de recuperação, reforma e recolocação das peças retiradas atendendo às especificações fornecidas pela CAIXA.</w:t>
      </w:r>
    </w:p>
    <w:p w14:paraId="4C8B84D6" w14:textId="77777777" w:rsidR="00B171A4" w:rsidRDefault="00B171A4" w:rsidP="00B171A4">
      <w:r w:rsidRPr="0035625C">
        <w:t>Deverão ser previstos cuidados especiais para manutenção das condições existentes nas áreas de intervenção.</w:t>
      </w:r>
    </w:p>
    <w:p w14:paraId="1F73D6D1" w14:textId="77777777" w:rsidR="00B171A4" w:rsidRPr="0035625C" w:rsidRDefault="00B171A4" w:rsidP="00B171A4">
      <w:pPr>
        <w:rPr>
          <w:rFonts w:cs="Arial"/>
        </w:rPr>
      </w:pPr>
    </w:p>
    <w:p w14:paraId="3A04D7EF"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w:t>
      </w:r>
      <w:r>
        <w:rPr>
          <w:i w:val="0"/>
          <w:iCs w:val="0"/>
        </w:rPr>
        <w:t>2.19</w:t>
      </w:r>
      <w:r w:rsidRPr="00713867">
        <w:rPr>
          <w:i w:val="0"/>
          <w:iCs w:val="0"/>
        </w:rPr>
        <w:t xml:space="preserve"> REMANEJAMENTO DE PORTAS DE MADEIRA</w:t>
      </w:r>
    </w:p>
    <w:p w14:paraId="66DCB4A7" w14:textId="77777777" w:rsidR="00B171A4" w:rsidRPr="0035625C" w:rsidRDefault="00B171A4" w:rsidP="00B171A4">
      <w:r w:rsidRPr="0035625C">
        <w:t>Estão inclusas neste item portas em madeira, com folhas de porta simples ou duplas, caixilhos, vistas, dobradiças, molas, ferragens, guias, trilhos, com dimensões, sistemas e padrões diversos. As peças deverão ser armazenadas cuidadosamente, de modo a garantir suas propriedades.</w:t>
      </w:r>
    </w:p>
    <w:p w14:paraId="3C0B59CA" w14:textId="77777777" w:rsidR="00B171A4" w:rsidRPr="0035625C" w:rsidRDefault="00B171A4" w:rsidP="00B171A4">
      <w:r w:rsidRPr="0035625C">
        <w:t>Estão inclusos neste item os serviços de remanejamento, ajustes, substituição e / ou inserção de caixilhos, vistas, dobradiças, ferragens, acessórios e outros acabamentos necessários.</w:t>
      </w:r>
    </w:p>
    <w:p w14:paraId="1A805C2C" w14:textId="77777777" w:rsidR="00B171A4" w:rsidRPr="0035625C" w:rsidRDefault="00B171A4" w:rsidP="00B171A4">
      <w:r w:rsidRPr="0035625C">
        <w:t>Deverão ser previstos os serviços de acabamento das áreas remanescentes ao elemento remanejado, incluindo a reconstituição do entorno da área atingida.</w:t>
      </w:r>
    </w:p>
    <w:p w14:paraId="495CC9E4" w14:textId="77777777" w:rsidR="00B171A4" w:rsidRDefault="00B171A4" w:rsidP="00B171A4">
      <w:r w:rsidRPr="0035625C">
        <w:t>Deverão ser previstos cuidados especiais para manutenção das condições existentes junto às paredes, divisórias, soleiras, degraus, revestimentos e fechamentos na área de intervenção</w:t>
      </w:r>
    </w:p>
    <w:p w14:paraId="07BA1BBB" w14:textId="77777777" w:rsidR="00B171A4" w:rsidRPr="0035625C" w:rsidRDefault="00B171A4" w:rsidP="00B171A4"/>
    <w:p w14:paraId="09C677A1"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w:t>
      </w:r>
      <w:r>
        <w:rPr>
          <w:i w:val="0"/>
          <w:iCs w:val="0"/>
        </w:rPr>
        <w:t>20</w:t>
      </w:r>
      <w:r w:rsidRPr="00713867">
        <w:rPr>
          <w:i w:val="0"/>
          <w:iCs w:val="0"/>
        </w:rPr>
        <w:t xml:space="preserve"> </w:t>
      </w:r>
      <w:r w:rsidRPr="00713867">
        <w:rPr>
          <w:i w:val="0"/>
          <w:iCs w:val="0"/>
        </w:rPr>
        <w:tab/>
        <w:t>REMANEJAMENTO DE PÓRTICO 24 HORAS (TIPO COLUNA) E BOTOEIRA</w:t>
      </w:r>
    </w:p>
    <w:p w14:paraId="1DE812CA" w14:textId="77777777" w:rsidR="00B171A4" w:rsidRPr="0035625C" w:rsidRDefault="00B171A4" w:rsidP="00B171A4">
      <w:r w:rsidRPr="0035625C">
        <w:t xml:space="preserve">Deverá ser remanejado pórtico (coluna) do local. A botoeira deverá ser desenergizada e remanejada junto. Após o preparo do novo ou mesmo local esse deverá voltar a mesma posição como antes. A botoeira deverá ser religada e energizada novamente. O piso e os acabamentos </w:t>
      </w:r>
      <w:r w:rsidRPr="0035625C">
        <w:lastRenderedPageBreak/>
        <w:t>superiores deverão ser reconstituídos como originalmente estava, caso as áreas permaneçam as mesmas.</w:t>
      </w:r>
    </w:p>
    <w:p w14:paraId="6B2584CE"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64C03C" w14:textId="77777777" w:rsidR="00B171A4" w:rsidRPr="0035625C" w:rsidRDefault="00B171A4" w:rsidP="00B171A4">
      <w:pPr>
        <w:rPr>
          <w:b/>
          <w:caps/>
        </w:rPr>
      </w:pPr>
    </w:p>
    <w:p w14:paraId="492F78C4" w14:textId="77777777" w:rsidR="00B171A4" w:rsidRPr="0035625C" w:rsidRDefault="00B171A4" w:rsidP="00B171A4">
      <w:pPr>
        <w:rPr>
          <w:rFonts w:cs="Arial"/>
        </w:rPr>
      </w:pPr>
    </w:p>
    <w:p w14:paraId="3D38CF2B"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w:t>
      </w:r>
      <w:r>
        <w:rPr>
          <w:i w:val="0"/>
          <w:iCs w:val="0"/>
        </w:rPr>
        <w:t>1</w:t>
      </w:r>
      <w:r w:rsidRPr="00713867">
        <w:rPr>
          <w:i w:val="0"/>
          <w:iCs w:val="0"/>
        </w:rPr>
        <w:t xml:space="preserve"> REMANEJAMENTO DE PSDM/ ECLUSA (INCLUSO ADEQUAÇÃO DO CIRCUITO DE ALIMENTAÇÃO)</w:t>
      </w:r>
    </w:p>
    <w:p w14:paraId="477087E7" w14:textId="77777777" w:rsidR="00B171A4" w:rsidRPr="0035625C" w:rsidRDefault="00B171A4" w:rsidP="00B171A4">
      <w:pPr>
        <w:rPr>
          <w:rFonts w:cs="Arial"/>
        </w:rPr>
      </w:pPr>
      <w:r w:rsidRPr="0035625C">
        <w:rPr>
          <w:rFonts w:cs="Arial"/>
        </w:rPr>
        <w:t>Estão inclusos neste item todas as peças que compõem a Porta de Segurança com Detector de Metais –PSDM e PSD, vidros, montantes, dispositivos, instalações elétricas, sensores, painéis, etc. As peças deverão ser armazenadas cuidadosamente, de modo a garantir suas propriedades.</w:t>
      </w:r>
    </w:p>
    <w:p w14:paraId="431A763E" w14:textId="77777777" w:rsidR="00B171A4" w:rsidRPr="0035625C" w:rsidRDefault="00B171A4" w:rsidP="00B171A4">
      <w:pPr>
        <w:rPr>
          <w:rFonts w:cs="Arial"/>
        </w:rPr>
      </w:pPr>
      <w:r w:rsidRPr="0035625C">
        <w:rPr>
          <w:rFonts w:cs="Arial"/>
        </w:rPr>
        <w:t>A reinstalação da porta giratória deverá obedecer ao projeto de arquitetura e ao projeto de elétrica, incluindo a adequação dos circuitos e instalações elétricas, inclusos os serviços de retirada e / ou inserção de instalações elétricas, chumbadores, parafusos, cantoneiras, perfis diversos e outros acabamentos empregados.</w:t>
      </w:r>
    </w:p>
    <w:p w14:paraId="693713BE" w14:textId="77777777" w:rsidR="00B171A4" w:rsidRPr="0035625C" w:rsidRDefault="00B171A4" w:rsidP="00B171A4">
      <w:pPr>
        <w:rPr>
          <w:rFonts w:cs="Arial"/>
        </w:rPr>
      </w:pPr>
      <w:r w:rsidRPr="0035625C">
        <w:rPr>
          <w:rFonts w:cs="Arial"/>
        </w:rPr>
        <w:t xml:space="preserve">Serão removidas e reinstaladas as PSDM/Eclusa existentes na agência, com a finalidade de troca de posição (novo leiaute) a contratada fará o serviço completo. </w:t>
      </w:r>
    </w:p>
    <w:p w14:paraId="00FD5D75" w14:textId="77777777" w:rsidR="00B171A4" w:rsidRPr="0035625C" w:rsidRDefault="00B171A4" w:rsidP="00B171A4">
      <w:pPr>
        <w:rPr>
          <w:rFonts w:cs="Arial"/>
        </w:rPr>
      </w:pPr>
      <w:r w:rsidRPr="0035625C">
        <w:rPr>
          <w:rFonts w:cs="Arial"/>
        </w:rPr>
        <w:t>A porta de segurança existente deverá ser removida. Este serviço deverá ser realizado no menor espaço de tempo possível, de acordo com programação prévia a ser discutida e aprovada pela Fiscalização, Gerência e Segurança da CAIXA, de forma a manter as condições normais de operação e funcionamento da unidade.</w:t>
      </w:r>
    </w:p>
    <w:p w14:paraId="12F70788" w14:textId="77777777" w:rsidR="00B171A4" w:rsidRPr="0035625C" w:rsidRDefault="00B171A4" w:rsidP="00B171A4">
      <w:pPr>
        <w:rPr>
          <w:rFonts w:cs="Arial"/>
        </w:rPr>
      </w:pPr>
      <w:r w:rsidRPr="0035625C">
        <w:rPr>
          <w:rFonts w:cs="Arial"/>
        </w:rPr>
        <w:t>Este serviço deverá, obrigatoriamente, ser realizado por mão de obra do capacitada.</w:t>
      </w:r>
    </w:p>
    <w:p w14:paraId="29E89E76" w14:textId="77777777" w:rsidR="00B171A4" w:rsidRPr="0035625C" w:rsidRDefault="00B171A4" w:rsidP="00B171A4">
      <w:pPr>
        <w:rPr>
          <w:rFonts w:cs="Arial"/>
        </w:rPr>
      </w:pPr>
      <w:r w:rsidRPr="0035625C">
        <w:rPr>
          <w:rFonts w:cs="Arial"/>
        </w:rPr>
        <w:t>Estes trabalhos críticos deverão ser executados em horário fora do expediente bancário e em um fimdesemana a ser determinado. Para iniciar estes trabalhos, todos os materiais, equipamentos e mão-de-obra que estiverem serão necessários na execução deverão estar disponíveis para que os serviços sejam concluídos no prazo previsto, isto é, antes do início do próximo expediente da agência.</w:t>
      </w:r>
    </w:p>
    <w:p w14:paraId="5C13E0BB" w14:textId="77777777" w:rsidR="00B171A4" w:rsidRPr="0035625C" w:rsidRDefault="00B171A4" w:rsidP="00B171A4">
      <w:pPr>
        <w:rPr>
          <w:rFonts w:cs="Arial"/>
        </w:rPr>
      </w:pPr>
      <w:r w:rsidRPr="0035625C">
        <w:rPr>
          <w:rFonts w:cs="Arial"/>
        </w:rPr>
        <w:t>Relocação de PSDM/Eclusa por empresa especializada que forneça a garantia da reinstalação.</w:t>
      </w:r>
    </w:p>
    <w:p w14:paraId="01A14F8D" w14:textId="77777777" w:rsidR="00B171A4" w:rsidRPr="0035625C" w:rsidRDefault="00B171A4" w:rsidP="00B171A4">
      <w:pPr>
        <w:rPr>
          <w:rFonts w:cs="Arial"/>
        </w:rPr>
      </w:pPr>
    </w:p>
    <w:p w14:paraId="2475755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w:t>
      </w:r>
      <w:r>
        <w:rPr>
          <w:i w:val="0"/>
          <w:iCs w:val="0"/>
        </w:rPr>
        <w:t>2</w:t>
      </w:r>
      <w:r w:rsidRPr="00713867">
        <w:rPr>
          <w:i w:val="0"/>
          <w:iCs w:val="0"/>
        </w:rPr>
        <w:t xml:space="preserve"> </w:t>
      </w:r>
      <w:r w:rsidRPr="00713867">
        <w:rPr>
          <w:i w:val="0"/>
          <w:iCs w:val="0"/>
        </w:rPr>
        <w:tab/>
        <w:t>REMANEJAMENTO DE PUXADOR TUBULAR</w:t>
      </w:r>
    </w:p>
    <w:p w14:paraId="49236F63" w14:textId="77777777" w:rsidR="00B171A4" w:rsidRPr="0035625C" w:rsidRDefault="00B171A4" w:rsidP="00B171A4">
      <w:pPr>
        <w:rPr>
          <w:rFonts w:cs="Arial"/>
        </w:rPr>
      </w:pPr>
      <w:r w:rsidRPr="0035625C">
        <w:rPr>
          <w:rFonts w:cs="Arial"/>
        </w:rPr>
        <w:t>Deverão ser remanejados os puxadores preservar a base em que está inserido.</w:t>
      </w:r>
    </w:p>
    <w:p w14:paraId="6F74F3B4" w14:textId="77777777" w:rsidR="00B171A4" w:rsidRPr="0035625C" w:rsidRDefault="00B171A4" w:rsidP="00B171A4">
      <w:pPr>
        <w:rPr>
          <w:rFonts w:cs="Arial"/>
        </w:rPr>
      </w:pPr>
      <w:r w:rsidRPr="0035625C">
        <w:rPr>
          <w:rFonts w:cs="Arial"/>
        </w:rPr>
        <w:t>Todas as peças deverão ser transferidas juntamente no momento da recolocação na nova posição.</w:t>
      </w:r>
    </w:p>
    <w:p w14:paraId="74B63487" w14:textId="77777777" w:rsidR="00B171A4" w:rsidRPr="0035625C" w:rsidRDefault="00B171A4" w:rsidP="00B171A4">
      <w:pPr>
        <w:rPr>
          <w:rFonts w:cs="Arial"/>
          <w:b/>
          <w:cap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0A0DDE" w14:textId="77777777" w:rsidR="00B171A4" w:rsidRPr="0035625C" w:rsidRDefault="00B171A4" w:rsidP="00B171A4">
      <w:pPr>
        <w:rPr>
          <w:rFonts w:cs="Arial"/>
          <w:b/>
          <w:bCs/>
        </w:rPr>
      </w:pPr>
    </w:p>
    <w:p w14:paraId="55C2A3A3"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w:t>
      </w:r>
      <w:r>
        <w:rPr>
          <w:i w:val="0"/>
          <w:iCs w:val="0"/>
        </w:rPr>
        <w:t>3</w:t>
      </w:r>
      <w:r w:rsidRPr="00713867">
        <w:rPr>
          <w:i w:val="0"/>
          <w:iCs w:val="0"/>
        </w:rPr>
        <w:t xml:space="preserve"> </w:t>
      </w:r>
      <w:r w:rsidRPr="00713867">
        <w:rPr>
          <w:i w:val="0"/>
          <w:iCs w:val="0"/>
        </w:rPr>
        <w:tab/>
        <w:t>REMANEJAMENTO DE SUBPÓRTICO (GOLEIRA) E BOTOEIRA</w:t>
      </w:r>
    </w:p>
    <w:p w14:paraId="270C8194" w14:textId="77777777" w:rsidR="00B171A4" w:rsidRPr="0035625C" w:rsidRDefault="00B171A4" w:rsidP="00B171A4">
      <w:pPr>
        <w:rPr>
          <w:rFonts w:cs="Arial"/>
        </w:rPr>
      </w:pPr>
      <w:r w:rsidRPr="0035625C">
        <w:rPr>
          <w:rFonts w:cs="Arial"/>
        </w:rPr>
        <w:t>Deverá ser remanejado subpórtico (goleiras) do local. A botoeira deverá ser desenergizada e remanejada junto.</w:t>
      </w:r>
    </w:p>
    <w:p w14:paraId="25D3CAAE" w14:textId="77777777" w:rsidR="00B171A4" w:rsidRPr="0035625C" w:rsidRDefault="00B171A4" w:rsidP="00B171A4">
      <w:pPr>
        <w:rPr>
          <w:rFonts w:cs="Arial"/>
        </w:rPr>
      </w:pPr>
      <w:r w:rsidRPr="0035625C">
        <w:rPr>
          <w:rFonts w:cs="Arial"/>
        </w:rPr>
        <w:t>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49134CBA" w14:textId="77777777" w:rsidR="00B171A4" w:rsidRPr="0035625C" w:rsidRDefault="00B171A4" w:rsidP="00B171A4">
      <w:pPr>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735B68" w14:textId="77777777" w:rsidR="00B171A4" w:rsidRPr="0035625C" w:rsidRDefault="00B171A4" w:rsidP="00B171A4">
      <w:pPr>
        <w:rPr>
          <w:rFonts w:cs="Arial"/>
          <w:b/>
          <w:bCs/>
        </w:rPr>
      </w:pPr>
    </w:p>
    <w:p w14:paraId="5886647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w:t>
      </w:r>
      <w:r>
        <w:rPr>
          <w:i w:val="0"/>
          <w:iCs w:val="0"/>
        </w:rPr>
        <w:t>4</w:t>
      </w:r>
      <w:r w:rsidRPr="00713867">
        <w:rPr>
          <w:i w:val="0"/>
          <w:iCs w:val="0"/>
        </w:rPr>
        <w:t xml:space="preserve"> </w:t>
      </w:r>
      <w:r w:rsidRPr="00713867">
        <w:rPr>
          <w:i w:val="0"/>
          <w:iCs w:val="0"/>
        </w:rPr>
        <w:tab/>
        <w:t>REMANEJAMENTO DE SUPORTE PARA TV DE LED</w:t>
      </w:r>
    </w:p>
    <w:p w14:paraId="36C93892" w14:textId="77777777" w:rsidR="00B171A4" w:rsidRPr="0035625C" w:rsidRDefault="00B171A4" w:rsidP="00B171A4">
      <w:pPr>
        <w:rPr>
          <w:rFonts w:cs="Arial"/>
        </w:rPr>
      </w:pPr>
      <w:r w:rsidRPr="0035625C">
        <w:rPr>
          <w:rFonts w:cs="Arial"/>
        </w:rPr>
        <w:t>Estão inclusos neste item os diversos modelos de suportes para TV de LED instalados nas Unidades da CAIXA.</w:t>
      </w:r>
    </w:p>
    <w:p w14:paraId="608BFEDF" w14:textId="77777777" w:rsidR="00B171A4" w:rsidRPr="0035625C" w:rsidRDefault="00B171A4" w:rsidP="00B171A4">
      <w:pPr>
        <w:rPr>
          <w:rFonts w:cs="Arial"/>
        </w:rPr>
      </w:pPr>
      <w:r w:rsidRPr="0035625C">
        <w:rPr>
          <w:rFonts w:cs="Arial"/>
        </w:rPr>
        <w:t>Estão inclusos neste item os serviços de remanejamento, ajustes, fixação, substituição e / ou inserção de peças, perfis metálicos, fiações, suportes, calços, acabamentos, adequação dos forros em torno dos suportes.</w:t>
      </w:r>
    </w:p>
    <w:p w14:paraId="75BD95F0" w14:textId="77777777" w:rsidR="00B171A4" w:rsidRDefault="00B171A4" w:rsidP="00B171A4">
      <w:pPr>
        <w:spacing w:after="60"/>
        <w:rPr>
          <w:rFonts w:cs="Arial"/>
          <w:b/>
          <w:bCs/>
        </w:rPr>
      </w:pPr>
    </w:p>
    <w:p w14:paraId="052E0BBB"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w:t>
      </w:r>
      <w:r>
        <w:rPr>
          <w:i w:val="0"/>
          <w:iCs w:val="0"/>
        </w:rPr>
        <w:t>5</w:t>
      </w:r>
      <w:r w:rsidRPr="00713867">
        <w:rPr>
          <w:i w:val="0"/>
          <w:iCs w:val="0"/>
        </w:rPr>
        <w:t xml:space="preserve"> </w:t>
      </w:r>
      <w:r w:rsidRPr="00713867">
        <w:rPr>
          <w:i w:val="0"/>
          <w:iCs w:val="0"/>
        </w:rPr>
        <w:tab/>
        <w:t>REMANEJAMENTO DE TECLADO COM SENHA EM ÁREAS DE ACESSO RESTRITO</w:t>
      </w:r>
    </w:p>
    <w:p w14:paraId="5284BC01" w14:textId="77777777" w:rsidR="00B171A4" w:rsidRPr="0035625C" w:rsidRDefault="00B171A4" w:rsidP="00B171A4">
      <w:pPr>
        <w:rPr>
          <w:rFonts w:cs="Arial"/>
        </w:rPr>
      </w:pPr>
      <w:r w:rsidRPr="0035625C">
        <w:rPr>
          <w:rFonts w:cs="Arial"/>
        </w:rPr>
        <w:t>Estão inclusos neste item todas as peças que compõem o sistema, incluindo teclados, placas, fiações, fixações, eletrodutos aparentes e demais elementos.</w:t>
      </w:r>
    </w:p>
    <w:p w14:paraId="492D5F9C" w14:textId="77777777" w:rsidR="00B171A4" w:rsidRPr="0035625C" w:rsidRDefault="00B171A4" w:rsidP="00B171A4">
      <w:pPr>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6CB9B711" w14:textId="77777777" w:rsidR="00B171A4" w:rsidRDefault="00B171A4" w:rsidP="00B171A4">
      <w:pPr>
        <w:rPr>
          <w:rFonts w:cs="Arial"/>
        </w:rPr>
      </w:pPr>
    </w:p>
    <w:p w14:paraId="2BB0E763" w14:textId="77777777" w:rsidR="00B171A4" w:rsidRPr="00E118E8" w:rsidRDefault="00B171A4" w:rsidP="00B171A4">
      <w:pPr>
        <w:pStyle w:val="Ttulo20"/>
        <w:shd w:val="clear" w:color="auto" w:fill="F2F2F2"/>
        <w:rPr>
          <w:i w:val="0"/>
          <w:iCs w:val="0"/>
        </w:rPr>
      </w:pPr>
      <w:r>
        <w:rPr>
          <w:i w:val="0"/>
          <w:iCs w:val="0"/>
        </w:rPr>
        <w:t>1.2</w:t>
      </w:r>
      <w:r w:rsidRPr="00E118E8">
        <w:rPr>
          <w:i w:val="0"/>
          <w:iCs w:val="0"/>
        </w:rPr>
        <w:t>.3 REMOÇÕES</w:t>
      </w:r>
    </w:p>
    <w:p w14:paraId="3CA97D22" w14:textId="77777777" w:rsidR="00B171A4" w:rsidRDefault="00B171A4" w:rsidP="00B171A4">
      <w:pPr>
        <w:rPr>
          <w:rFonts w:cs="Arial"/>
          <w:highlight w:val="yellow"/>
        </w:rPr>
      </w:pPr>
    </w:p>
    <w:p w14:paraId="4D3255B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.3.1 REMOÇÃO DE CABOS ELÉTRICOS, DE FORMA MANUAL, SEM REAPROVEITAMENTO</w:t>
      </w:r>
    </w:p>
    <w:p w14:paraId="1F0F61EA" w14:textId="77777777" w:rsidR="00B171A4" w:rsidRPr="0035625C" w:rsidRDefault="00B171A4" w:rsidP="00B171A4">
      <w:pPr>
        <w:rPr>
          <w:rFonts w:cs="Arial"/>
          <w:highlight w:val="yellow"/>
        </w:rPr>
      </w:pPr>
      <w:r w:rsidRPr="0035625C">
        <w:rPr>
          <w:rFonts w:cs="Arial"/>
        </w:rPr>
        <w:t>Cabos de cobre deverão ser removidos. Deverão ser removidos os cabos que estejam dentro de eletrodutos. Deverá ser executada a compatibilidade entre projetos. Checar se os EPC necessários estão instalados, usar os EPI exigidos para a atividade e retirar manualmente cabos elétricos de dentro de eletrodutos, com auxílio de um alicate</w:t>
      </w:r>
    </w:p>
    <w:p w14:paraId="2C2C2154" w14:textId="77777777" w:rsidR="00B171A4" w:rsidRPr="0035625C" w:rsidRDefault="00B171A4" w:rsidP="00B171A4">
      <w:pPr>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4076CC2" w14:textId="77777777" w:rsidR="00B171A4" w:rsidRDefault="00B171A4" w:rsidP="00B171A4">
      <w:pPr>
        <w:spacing w:after="60"/>
        <w:rPr>
          <w:rFonts w:cs="Arial"/>
          <w:bCs/>
          <w:highlight w:val="yellow"/>
        </w:rPr>
      </w:pPr>
    </w:p>
    <w:p w14:paraId="1BE40EC4"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.3.2 REMOCÃO DE CALHA/ALGEROS/RUFO/CUMEEIRA/CAPEMANETO (QUALQUER MATERIAL)</w:t>
      </w:r>
    </w:p>
    <w:p w14:paraId="17174933" w14:textId="77777777" w:rsidR="00B171A4" w:rsidRPr="0035625C" w:rsidRDefault="00B171A4" w:rsidP="00B171A4">
      <w:pPr>
        <w:rPr>
          <w:rFonts w:cs="Arial"/>
        </w:rPr>
      </w:pPr>
      <w:r w:rsidRPr="0035625C">
        <w:rPr>
          <w:rFonts w:cs="Arial"/>
        </w:rPr>
        <w:t>Após análise e determinado os pontos causadores de problemas de infiltrações deverão ser removidos partes dos acessórios de cobertura existentes. As peças deverão ser removidas por inteiro ou em partes com a finalidade de sanar os problemas de infiltração, condução ou escoamento das águas pluviais.</w:t>
      </w:r>
    </w:p>
    <w:p w14:paraId="735FF4C1" w14:textId="77777777" w:rsidR="00B171A4" w:rsidRPr="0035625C" w:rsidRDefault="00B171A4" w:rsidP="00B171A4">
      <w:pPr>
        <w:rPr>
          <w:rFonts w:cs="Arial"/>
        </w:rPr>
      </w:pPr>
      <w:r w:rsidRPr="0035625C">
        <w:rPr>
          <w:rFonts w:cs="Arial"/>
        </w:rPr>
        <w:t>Essas partes das estruturas serão removidas com cuidado para preservar o restante.</w:t>
      </w:r>
    </w:p>
    <w:p w14:paraId="433D780A"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832EF13"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0A84C4" w14:textId="77777777" w:rsidR="00B171A4" w:rsidRPr="0035625C" w:rsidRDefault="00B171A4" w:rsidP="00B171A4">
      <w:pPr>
        <w:spacing w:after="60"/>
        <w:rPr>
          <w:rFonts w:cs="Arial"/>
          <w:bCs/>
          <w:highlight w:val="yellow"/>
        </w:rPr>
      </w:pPr>
    </w:p>
    <w:p w14:paraId="3F943D60"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.3.3 REMOÇÃO DE CARPETES / FORRAÇÕES E EQUIVALENTES</w:t>
      </w:r>
    </w:p>
    <w:p w14:paraId="3503747A" w14:textId="77777777" w:rsidR="00B171A4" w:rsidRPr="0035625C" w:rsidRDefault="00B171A4" w:rsidP="00B171A4">
      <w:pPr>
        <w:rPr>
          <w:rFonts w:cs="Arial"/>
        </w:rPr>
      </w:pPr>
      <w:r w:rsidRPr="0035625C">
        <w:rPr>
          <w:rFonts w:cs="Arial"/>
        </w:rPr>
        <w:t>Estão inclusos neste item carpetes em mantas ou placas, arremates, cordões e demais componentes do sistema, em diversas dimensões, espessuras, formatos e padrões de fabricantes ou fornecedores.</w:t>
      </w:r>
    </w:p>
    <w:p w14:paraId="609835AC" w14:textId="77777777" w:rsidR="00B171A4" w:rsidRPr="0035625C" w:rsidRDefault="00B171A4" w:rsidP="00B171A4">
      <w:pPr>
        <w:rPr>
          <w:rFonts w:cs="Arial"/>
        </w:rPr>
      </w:pPr>
      <w:r w:rsidRPr="0035625C">
        <w:rPr>
          <w:rFonts w:cs="Arial"/>
        </w:rPr>
        <w:t>Estão inclusos neste item os serviços de retirada de pregos, tachas, rebites, cantoneiras, perfis diversos e outros acabamentos empregados.</w:t>
      </w:r>
    </w:p>
    <w:p w14:paraId="4A500105" w14:textId="77777777" w:rsidR="00B171A4" w:rsidRPr="0035625C" w:rsidRDefault="00B171A4" w:rsidP="00B171A4">
      <w:pPr>
        <w:rPr>
          <w:rFonts w:cs="Arial"/>
        </w:rPr>
      </w:pPr>
      <w:r w:rsidRPr="0035625C">
        <w:rPr>
          <w:rFonts w:cs="Arial"/>
        </w:rPr>
        <w:t>Deverão ser previstos os serviços de recorte e acabamento das áreas remanescentes ao revestimento retirado, incluindo a recolocação e realinhamento das peças no entorno da área atingida e instalação de acabamentos, rodapés e arremates.</w:t>
      </w:r>
    </w:p>
    <w:p w14:paraId="7A43E81E" w14:textId="77777777" w:rsidR="00B171A4" w:rsidRPr="0035625C" w:rsidRDefault="00B171A4" w:rsidP="00B171A4">
      <w:pPr>
        <w:rPr>
          <w:rFonts w:cs="Arial"/>
        </w:rPr>
      </w:pPr>
      <w:r w:rsidRPr="0035625C">
        <w:rPr>
          <w:rFonts w:cs="Arial"/>
        </w:rPr>
        <w:t>Deverão ser previstos cuidados especiais para manutenção das condições existentes junto às caixas embutidas nas placas de piso, degraus e fechamentos verticais na área de intervenção.</w:t>
      </w:r>
    </w:p>
    <w:p w14:paraId="1A2CB5CC" w14:textId="77777777" w:rsidR="00B171A4" w:rsidRDefault="00B171A4" w:rsidP="00B171A4">
      <w:pPr>
        <w:rPr>
          <w:rFonts w:cs="Arial"/>
        </w:rPr>
      </w:pPr>
      <w:r w:rsidRPr="0035625C">
        <w:rPr>
          <w:rFonts w:cs="Arial"/>
        </w:rPr>
        <w:t>Deverá ser prevista a remoção de vestígios de cola nas áreas remanescentes revestidas em cerâmica ou pedras (granitos ou mármores).</w:t>
      </w:r>
    </w:p>
    <w:p w14:paraId="4046FFFE" w14:textId="77777777" w:rsidR="00B171A4" w:rsidRDefault="00B171A4" w:rsidP="00B171A4">
      <w:pPr>
        <w:rPr>
          <w:rFonts w:cs="Arial"/>
        </w:rPr>
      </w:pPr>
    </w:p>
    <w:p w14:paraId="7ED7858B"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.3.4 REMOÇÃO DE CHAPAS E PERFIS DE DRYWALL, DE FORMA MANUAL, SEM REAPROVEITAMENTO</w:t>
      </w:r>
    </w:p>
    <w:p w14:paraId="2D2B1045" w14:textId="77777777" w:rsidR="00B171A4" w:rsidRPr="0035625C" w:rsidRDefault="00B171A4" w:rsidP="00B171A4">
      <w:pPr>
        <w:rPr>
          <w:rFonts w:cs="Arial"/>
        </w:rPr>
      </w:pPr>
      <w:r w:rsidRPr="0035625C">
        <w:rPr>
          <w:rFonts w:cs="Arial"/>
        </w:rPr>
        <w:t>Deverão ser previstas as retiradas de todas as peças que compõem o sistema, como: placas de gesso e perfis metálicos. O descarte do gesso retirado deve ser separado dos demais itens da demolição. Antes de iniciar a remoção, analisar a estabilidade da estrutura, checar se os EPC necessários estão instalados, usar os EPI exigidos para a atividade, retirar os parafusos que prendem as placas e, em seguida, retirar as placas com auxílio eventual de pé-de-cabra. Após a retirada das placas, retirar os perfis com auxílio de pé-de-cabra.</w:t>
      </w:r>
    </w:p>
    <w:p w14:paraId="681BFAC2"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6FE090" w14:textId="77777777" w:rsidR="00B171A4" w:rsidRPr="0035625C" w:rsidRDefault="00B171A4" w:rsidP="00B171A4">
      <w:pPr>
        <w:rPr>
          <w:rFonts w:cs="Arial"/>
        </w:rPr>
      </w:pPr>
    </w:p>
    <w:p w14:paraId="23069FFF"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.3.5 REMOÇÃO DE CORRIMÃOS, GUARDA-CORPO, CORRIMÃO COM GUARDA-CORPO E OUTROS (EM QUALQUER MATERIAL)</w:t>
      </w:r>
    </w:p>
    <w:p w14:paraId="5034CF81" w14:textId="77777777" w:rsidR="00B171A4" w:rsidRPr="0035625C" w:rsidRDefault="00B171A4" w:rsidP="00B171A4">
      <w:pPr>
        <w:rPr>
          <w:rFonts w:cs="Arial"/>
        </w:rPr>
      </w:pPr>
      <w:r w:rsidRPr="0035625C">
        <w:rPr>
          <w:rFonts w:cs="Arial"/>
        </w:rPr>
        <w:t>Deverão ser removidos corrimãos, guarda</w:t>
      </w:r>
      <w:r>
        <w:rPr>
          <w:rFonts w:cs="Arial"/>
        </w:rPr>
        <w:t>-</w:t>
      </w:r>
      <w:r w:rsidRPr="0035625C">
        <w:rPr>
          <w:rFonts w:cs="Arial"/>
        </w:rPr>
        <w:t xml:space="preserve">corpo, corrimão com </w:t>
      </w:r>
      <w:r>
        <w:rPr>
          <w:rFonts w:cs="Arial"/>
        </w:rPr>
        <w:t>GUARDA-CORPO</w:t>
      </w:r>
      <w:r w:rsidRPr="0035625C">
        <w:rPr>
          <w:rFonts w:cs="Arial"/>
        </w:rPr>
        <w:t xml:space="preserve"> de todos os tipos de materiais que venham existir no local e devam ser removidos. Consistirá em remover cuidadosamente a peça, desconectando a de suas fixações, colas e demais elementos que também deverão ser removidos.</w:t>
      </w:r>
    </w:p>
    <w:p w14:paraId="150967D9" w14:textId="77777777" w:rsidR="00B171A4" w:rsidRPr="0035625C" w:rsidRDefault="00B171A4" w:rsidP="00B171A4">
      <w:pPr>
        <w:rPr>
          <w:rFonts w:cs="Arial"/>
        </w:rPr>
      </w:pPr>
      <w:r w:rsidRPr="0035625C">
        <w:rPr>
          <w:rFonts w:cs="Arial"/>
        </w:rPr>
        <w:t>Incluído todos os arremates em torno do local da remoção. Deverá ser executada a compatibilidade entre projetos.</w:t>
      </w:r>
    </w:p>
    <w:p w14:paraId="24E1BD76"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2E123E" w14:textId="77777777" w:rsidR="00B171A4" w:rsidRDefault="00B171A4" w:rsidP="00B171A4">
      <w:pPr>
        <w:rPr>
          <w:rFonts w:cs="Arial"/>
        </w:rPr>
      </w:pPr>
    </w:p>
    <w:p w14:paraId="197E74BF"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.3.6 REMOÇÃO DE DIVISÓRIAS NAVAIS / BPPLUS / MADEIRA, INCLUSIVE PORTAS</w:t>
      </w:r>
    </w:p>
    <w:p w14:paraId="23517AEA" w14:textId="77777777" w:rsidR="00B171A4" w:rsidRPr="0035625C" w:rsidRDefault="00B171A4" w:rsidP="00B171A4">
      <w:pPr>
        <w:rPr>
          <w:rFonts w:cs="Arial"/>
        </w:rPr>
      </w:pPr>
      <w:r w:rsidRPr="0035625C">
        <w:rPr>
          <w:rFonts w:cs="Arial"/>
        </w:rPr>
        <w:t>Deverão ser previstas as remoções sem o reaproveitamento de divisórias, gesso, esquadrias, vidros, madeira e todos outros materiais, esses deverão ser levados para local fora do local da obra.</w:t>
      </w:r>
    </w:p>
    <w:p w14:paraId="07E51DFB" w14:textId="77777777" w:rsidR="00B171A4" w:rsidRPr="0035625C" w:rsidRDefault="00B171A4" w:rsidP="00B171A4">
      <w:pPr>
        <w:rPr>
          <w:rFonts w:cs="Arial"/>
        </w:rPr>
      </w:pPr>
      <w:r w:rsidRPr="0035625C">
        <w:rPr>
          <w:rFonts w:cs="Arial"/>
        </w:rPr>
        <w:t>No caso de passar pelo forro esse deverá estar previamente aberto para realização desses serviços.</w:t>
      </w:r>
    </w:p>
    <w:p w14:paraId="7BBBD7C8" w14:textId="77777777" w:rsidR="00B171A4" w:rsidRPr="0035625C" w:rsidRDefault="00B171A4" w:rsidP="00B171A4">
      <w:pPr>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70521D4C" w14:textId="77777777" w:rsidR="00B171A4" w:rsidRPr="0035625C" w:rsidRDefault="00B171A4" w:rsidP="00B171A4">
      <w:pPr>
        <w:rPr>
          <w:rFonts w:cs="Arial"/>
        </w:rPr>
      </w:pPr>
      <w:r w:rsidRPr="0035625C">
        <w:rPr>
          <w:rFonts w:cs="Arial"/>
        </w:rPr>
        <w:lastRenderedPageBreak/>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193AE060" w14:textId="77777777" w:rsidR="00B171A4" w:rsidRPr="0035625C" w:rsidRDefault="00B171A4" w:rsidP="00B171A4">
      <w:pPr>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02BE8EC8"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63784235"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90C3E6" w14:textId="77777777" w:rsidR="00B171A4" w:rsidRDefault="00B171A4" w:rsidP="00B171A4">
      <w:pPr>
        <w:rPr>
          <w:rFonts w:cs="Arial"/>
        </w:rPr>
      </w:pPr>
    </w:p>
    <w:p w14:paraId="27B81477" w14:textId="77777777" w:rsidR="00B171A4" w:rsidRDefault="00B171A4" w:rsidP="00B171A4">
      <w:pPr>
        <w:rPr>
          <w:rFonts w:cs="Arial"/>
        </w:rPr>
      </w:pPr>
    </w:p>
    <w:p w14:paraId="5BF5DEC3"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.3.7 REMOÇÃO DE ENTULHO COM CAÇAMBA METÁLICA, INCLUSIVE TRANSPORTE, CARGA E DESCARGA MATERIAL DE DESCARTE LEVE (GESSO, FIBRA TÊXTIL, PISO VINÍLICO, REVESTIMENTOS ACÚSTICOS, DUTOS DE AR CONDICIONADO, ENTRE OUTROS)</w:t>
      </w:r>
    </w:p>
    <w:p w14:paraId="026FCE43" w14:textId="77777777" w:rsidR="00B171A4" w:rsidRPr="0035625C" w:rsidRDefault="00B171A4" w:rsidP="00B171A4">
      <w:pPr>
        <w:rPr>
          <w:rFonts w:cs="Arial"/>
        </w:rPr>
      </w:pPr>
      <w:r w:rsidRPr="0035625C">
        <w:rPr>
          <w:rFonts w:cs="Arial"/>
        </w:rPr>
        <w:t>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leve (gesso, fibra têxtil, piso vinílico, revestimentos acústicos, dutos de ar condicionado, entre outros). Sempre que possível, os entulhos deverão ser embalados em sacos de papel kraft, resistentes e com capacidade compatível com os materiais a serem retirados. Poderão ser utilizados sacos plásticos de resistência elevada para materiais residuais menores, restos de varrição, etc.</w:t>
      </w:r>
    </w:p>
    <w:p w14:paraId="164897A4"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EE2400" w14:textId="77777777" w:rsidR="00B171A4" w:rsidRPr="0035625C" w:rsidRDefault="00B171A4" w:rsidP="00B171A4">
      <w:pPr>
        <w:rPr>
          <w:rFonts w:cs="Arial"/>
        </w:rPr>
      </w:pPr>
    </w:p>
    <w:p w14:paraId="3FE81866"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.3.8 REMOÇÃO DE ENTULHO COM CAÇAMBA METÁLICA, INCLUSIVE TRANSPORTE, CARGA E DESCARGA MATERIAL DE DESCARTE PESADO (ALVENARIA, ESTRUTURAS METÁLICAS, MADEIRAMENTO, REVESTIMENTOS CERÂMICOS, ENTRE OUTROS)</w:t>
      </w:r>
    </w:p>
    <w:p w14:paraId="45FCD965" w14:textId="77777777" w:rsidR="00B171A4" w:rsidRPr="0035625C" w:rsidRDefault="00B171A4" w:rsidP="00B171A4">
      <w:pPr>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pesado (alvenaria, estruturas metálicas, madeiramento, revestimentos cerâmicos, entre outros). Sempre que possível, os entulhos deverão ser embalados em sacos de papel kraft, resistentes e com capacidade compatível com os materiais a serem retirados. </w:t>
      </w:r>
    </w:p>
    <w:p w14:paraId="102CD774"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w:t>
      </w:r>
      <w:r w:rsidRPr="0035625C">
        <w:rPr>
          <w:rFonts w:cs="Arial"/>
        </w:rPr>
        <w:lastRenderedPageBreak/>
        <w:t>descritos nesta especificação, porém indispensáveis para a perfeita conclusão dos serviços propostos.</w:t>
      </w:r>
    </w:p>
    <w:p w14:paraId="235235DD" w14:textId="77777777" w:rsidR="00B171A4" w:rsidRPr="0035625C" w:rsidRDefault="00B171A4" w:rsidP="00B171A4">
      <w:pPr>
        <w:rPr>
          <w:rFonts w:cs="Arial"/>
        </w:rPr>
      </w:pPr>
    </w:p>
    <w:p w14:paraId="23E92605"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.3.9 REMOÇÃO DE ESQUADRIAS INCLUSIVE FERRAGENS (QUALQUER MATERIAL) COM VIDROS (QUALQUER TIPO E ESPESSURA)</w:t>
      </w:r>
    </w:p>
    <w:p w14:paraId="42645346" w14:textId="77777777" w:rsidR="00B171A4" w:rsidRPr="0035625C" w:rsidRDefault="00B171A4" w:rsidP="00B171A4">
      <w:pPr>
        <w:rPr>
          <w:rFonts w:cs="Arial"/>
        </w:rPr>
      </w:pPr>
      <w:r w:rsidRPr="0035625C">
        <w:rPr>
          <w:rFonts w:cs="Arial"/>
        </w:rPr>
        <w:t>Deverá ser removida porta, janela e esquadrias fixas. Todo o seu conjunto: contramarco, guarnições, mola aérea, mola de piso se houver, ferragens e vidros. Os vidros deverão ser removidos antecipadamente.</w:t>
      </w:r>
    </w:p>
    <w:p w14:paraId="1DDB8CE2" w14:textId="77777777" w:rsidR="00B171A4" w:rsidRPr="0035625C" w:rsidRDefault="00B171A4" w:rsidP="00B171A4">
      <w:pPr>
        <w:rPr>
          <w:rFonts w:cs="Arial"/>
        </w:rPr>
      </w:pPr>
      <w:r w:rsidRPr="0035625C">
        <w:rPr>
          <w:rFonts w:cs="Arial"/>
        </w:rPr>
        <w:t>Na remoção as superfícies adjacentes deverão ser preservadas. Ficando a contratada responsável em reconstituir, sem custos para Caixa federal, o local eventualmente atingido. As peças deverão ser catalogadas e levadas para depósito indicado pela fiscalização.</w:t>
      </w:r>
      <w:r w:rsidRPr="0035625C">
        <w:rPr>
          <w:rFonts w:cs="Arial"/>
        </w:rPr>
        <w:tab/>
        <w:t>Todos os transportes internos e externos deverão ser por conta da contratada.</w:t>
      </w:r>
    </w:p>
    <w:p w14:paraId="0AB87586"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814ABA" w14:textId="77777777" w:rsidR="00B171A4" w:rsidRDefault="00B171A4" w:rsidP="00B171A4">
      <w:pPr>
        <w:rPr>
          <w:rFonts w:cs="Arial"/>
        </w:rPr>
      </w:pPr>
    </w:p>
    <w:p w14:paraId="381CB27D"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.3.10 REMOÇÃO DE FORROS DE DRYWALL, PVC E FIBROMINERAL, DE FORMA MANUAL, SEM REAPROVEITAMENTO</w:t>
      </w:r>
    </w:p>
    <w:p w14:paraId="3FF834FC" w14:textId="77777777" w:rsidR="00B171A4" w:rsidRPr="0035625C" w:rsidRDefault="00B171A4" w:rsidP="00B171A4">
      <w:pPr>
        <w:rPr>
          <w:rFonts w:cs="Arial"/>
        </w:rPr>
      </w:pPr>
      <w:r w:rsidRPr="0035625C">
        <w:rPr>
          <w:rFonts w:cs="Arial"/>
        </w:rPr>
        <w:t>Deverão ser previstas as remoções de forro de drywall, pvc e fibromineral, esses deverão ser levados para local fora do local da obra. Deverão estar previstas antecipadamente as retiradas de infraestrutura e de instalações elétricas, hidrossanitários e / ou mecânicas passantes nas áreas afetadas pelos serviços.</w:t>
      </w:r>
    </w:p>
    <w:p w14:paraId="30157DA4" w14:textId="77777777" w:rsidR="00B171A4" w:rsidRPr="0035625C" w:rsidRDefault="00B171A4" w:rsidP="00B171A4">
      <w:pPr>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4381CB1A" w14:textId="77777777" w:rsidR="00B171A4" w:rsidRPr="0035625C" w:rsidRDefault="00B171A4" w:rsidP="00B171A4">
      <w:pPr>
        <w:rPr>
          <w:rFonts w:cs="Arial"/>
          <w:bCs/>
        </w:rPr>
      </w:pPr>
    </w:p>
    <w:p w14:paraId="65598C12" w14:textId="77777777" w:rsidR="00B171A4" w:rsidRPr="0035625C" w:rsidRDefault="00B171A4" w:rsidP="00B171A4">
      <w:pPr>
        <w:pStyle w:val="Ttulo20"/>
        <w:shd w:val="clear" w:color="auto" w:fill="F2F2F2"/>
      </w:pPr>
      <w:r>
        <w:rPr>
          <w:i w:val="0"/>
          <w:iCs w:val="0"/>
        </w:rPr>
        <w:t>1.2</w:t>
      </w:r>
      <w:r w:rsidRPr="007D0440">
        <w:rPr>
          <w:i w:val="0"/>
          <w:iCs w:val="0"/>
        </w:rPr>
        <w:t>.3.11 REMOÇÃO DE IMPERMEABILIZAÇÕES EXISTENTES PARA LIMPEZA DO LOCAL</w:t>
      </w:r>
    </w:p>
    <w:p w14:paraId="375F7065" w14:textId="77777777" w:rsidR="00B171A4" w:rsidRPr="0035625C" w:rsidRDefault="00B171A4" w:rsidP="00B171A4">
      <w:pPr>
        <w:rPr>
          <w:rFonts w:cs="Arial"/>
        </w:rPr>
      </w:pPr>
      <w:r w:rsidRPr="0035625C">
        <w:rPr>
          <w:rFonts w:cs="Arial"/>
        </w:rPr>
        <w:t>Deverão ser removidas as impermeabilizações que serão reconstituídas. Para esse serviço deverão ser utilizadas ferramentas adequadas.</w:t>
      </w:r>
    </w:p>
    <w:p w14:paraId="6367B512" w14:textId="77777777" w:rsidR="00B171A4" w:rsidRPr="0035625C" w:rsidRDefault="00B171A4" w:rsidP="00B171A4">
      <w:pPr>
        <w:rPr>
          <w:rFonts w:cs="Arial"/>
        </w:rPr>
      </w:pPr>
      <w:r w:rsidRPr="0035625C">
        <w:rPr>
          <w:rFonts w:cs="Arial"/>
        </w:rPr>
        <w:t>Toda a área a ser removida deverá ser limpa e até mesmo raspada ou lixada para receber a nova impermeabilização. Todas as interferências deverão ser removidas ou desviadas, conforme a boa técnica da nova impermeabilização.</w:t>
      </w:r>
    </w:p>
    <w:p w14:paraId="1C9A6056" w14:textId="77777777" w:rsidR="00B171A4" w:rsidRPr="0035625C" w:rsidRDefault="00B171A4" w:rsidP="00B171A4">
      <w:pPr>
        <w:rPr>
          <w:rFonts w:cs="Arial"/>
        </w:rPr>
      </w:pPr>
      <w:r w:rsidRPr="0035625C">
        <w:rPr>
          <w:rFonts w:cs="Arial"/>
        </w:rPr>
        <w:t>Todos os entulhos deverão ser removidos do local diretamente para containers de coleta, da contratada.</w:t>
      </w:r>
    </w:p>
    <w:p w14:paraId="696E9330"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11915F" w14:textId="77777777" w:rsidR="00B171A4" w:rsidRPr="0035625C" w:rsidRDefault="00B171A4" w:rsidP="00B171A4">
      <w:pPr>
        <w:rPr>
          <w:rFonts w:cs="Arial"/>
        </w:rPr>
      </w:pPr>
    </w:p>
    <w:p w14:paraId="0702C9CC"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.3.12 REMOÇÃO DE INTERRUPTORES/TOMADAS ELÉTRICAS, DE FORMA MANUAL, SEM REAPROVEITAMENTO</w:t>
      </w:r>
    </w:p>
    <w:p w14:paraId="11045A40" w14:textId="77777777" w:rsidR="00B171A4" w:rsidRPr="0035625C" w:rsidRDefault="00B171A4" w:rsidP="00B171A4">
      <w:pPr>
        <w:rPr>
          <w:rFonts w:cs="Arial"/>
        </w:rPr>
      </w:pPr>
      <w:r w:rsidRPr="0035625C">
        <w:rPr>
          <w:rFonts w:cs="Arial"/>
        </w:rPr>
        <w:t>Os interruptores e tomadas deverão ser removidos do local e deverão ser levados para depósito indicado pela fiscalização ou tratado como entulho de obra e levados para containers.</w:t>
      </w:r>
    </w:p>
    <w:p w14:paraId="6F06F322" w14:textId="77777777" w:rsidR="00B171A4" w:rsidRPr="0035625C" w:rsidRDefault="00B171A4" w:rsidP="00B171A4">
      <w:pPr>
        <w:rPr>
          <w:rFonts w:cs="Arial"/>
        </w:rPr>
      </w:pPr>
      <w:r w:rsidRPr="0035625C">
        <w:rPr>
          <w:rFonts w:cs="Arial"/>
        </w:rPr>
        <w:t>Checar se os EPC necessários estão instalados, usar os EPI exigidos para a atividade, retirar manualmente interruptores, tomadas e espelhos, com auxílio de um alicate.</w:t>
      </w:r>
    </w:p>
    <w:p w14:paraId="78AA4DCB"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38775B0F" w14:textId="77777777" w:rsidR="00B171A4" w:rsidRPr="0035625C" w:rsidRDefault="00B171A4" w:rsidP="00B171A4">
      <w:pPr>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ED2118" w14:textId="77777777" w:rsidR="00B171A4" w:rsidRPr="0035625C" w:rsidRDefault="00B171A4" w:rsidP="00B171A4">
      <w:pPr>
        <w:rPr>
          <w:rFonts w:cs="Arial"/>
          <w:bCs/>
        </w:rPr>
      </w:pPr>
    </w:p>
    <w:p w14:paraId="051B7CF9"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.3.13 REMOÇÃO DE JANELAS, DE FORMA MANUAL, SEM REAPROVEITAMENTO</w:t>
      </w:r>
    </w:p>
    <w:p w14:paraId="0A961B7A" w14:textId="77777777" w:rsidR="00B171A4" w:rsidRPr="0035625C" w:rsidRDefault="00B171A4" w:rsidP="00B171A4">
      <w:pPr>
        <w:rPr>
          <w:rFonts w:cs="Arial"/>
        </w:rPr>
      </w:pPr>
      <w:r w:rsidRPr="0035625C">
        <w:rPr>
          <w:rFonts w:cs="Arial"/>
        </w:rPr>
        <w:t>Deverão ser realizados a remoção de janelas e cantoneiras, perfis, acessórios, reenquadramento de vãos e outros acabamentos empregados. Deverão ser previstos os serviços de acabamento das áreas remanescentes ao elemento retirado, incluindo a reconstituição do entorno da área atingida.</w:t>
      </w:r>
    </w:p>
    <w:p w14:paraId="3BA8C195" w14:textId="77777777" w:rsidR="00B171A4" w:rsidRPr="0035625C" w:rsidRDefault="00B171A4" w:rsidP="00B171A4">
      <w:pPr>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541735B0"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esquadria com cuidado pela parte interna da edificação e apoiá-la no piso.</w:t>
      </w:r>
    </w:p>
    <w:p w14:paraId="1973827F"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.3.14 REMOÇÃO DE LOUÇAS, DE FORMA MANUAL, SEM REAPROVEITAMENTO</w:t>
      </w:r>
    </w:p>
    <w:p w14:paraId="7F6208A4" w14:textId="77777777" w:rsidR="00B171A4" w:rsidRPr="0035625C" w:rsidRDefault="00B171A4" w:rsidP="00B171A4">
      <w:pPr>
        <w:rPr>
          <w:rFonts w:cs="Arial"/>
        </w:rPr>
      </w:pPr>
      <w:r w:rsidRPr="0035625C">
        <w:rPr>
          <w:rFonts w:cs="Arial"/>
        </w:rPr>
        <w:t>Peças sanitárias deverão ser removidas e levadas para depósito indicado pela fiscalização ou tratadas como entulho de obra e descartadas nos containers. Consistirá em remover cuidadosamente a peça, desconectando a de suas fixações, colas e demais elementos que também deverão ser removidos. Deverá ser executada a compatibilidade entre projetos.</w:t>
      </w:r>
    </w:p>
    <w:p w14:paraId="6EF278DB"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7135E5F" w14:textId="77777777" w:rsidR="00B171A4" w:rsidRPr="0035625C" w:rsidRDefault="00B171A4" w:rsidP="00B171A4">
      <w:pPr>
        <w:rPr>
          <w:rFonts w:cs="Arial"/>
          <w:bCs/>
        </w:rPr>
      </w:pPr>
    </w:p>
    <w:p w14:paraId="6D18433E"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.3.15 REMOÇÃO DE LUMINÁRIAS, DE FORMA MANUAL, SEM REAPROVEITAMENTO</w:t>
      </w:r>
    </w:p>
    <w:p w14:paraId="56D88E78" w14:textId="77777777" w:rsidR="00B171A4" w:rsidRPr="0035625C" w:rsidRDefault="00B171A4" w:rsidP="00B171A4">
      <w:pPr>
        <w:rPr>
          <w:rFonts w:cs="Arial"/>
          <w:bCs/>
        </w:rPr>
      </w:pPr>
      <w:r w:rsidRPr="0035625C">
        <w:rPr>
          <w:rFonts w:cs="Arial"/>
          <w:bCs/>
        </w:rPr>
        <w:t>As luminárias deverão ser removidas e levadas para depósito indicado pela fiscalização ou tratado como entulho de obra e levados para containers.</w:t>
      </w:r>
    </w:p>
    <w:p w14:paraId="4CDE6FA1" w14:textId="77777777" w:rsidR="00B171A4" w:rsidRPr="0035625C" w:rsidRDefault="00B171A4" w:rsidP="00B171A4">
      <w:pPr>
        <w:rPr>
          <w:rFonts w:cs="Arial"/>
          <w:bCs/>
        </w:rPr>
      </w:pPr>
      <w:r w:rsidRPr="0035625C">
        <w:rPr>
          <w:rFonts w:cs="Arial"/>
          <w:bCs/>
        </w:rPr>
        <w:t xml:space="preserve">É de responsabilidade da contratada o transporte para fora do local da obra em containers. </w:t>
      </w:r>
    </w:p>
    <w:p w14:paraId="0C6D4BC2" w14:textId="77777777" w:rsidR="00B171A4" w:rsidRPr="0035625C" w:rsidRDefault="00B171A4" w:rsidP="00B171A4">
      <w:pPr>
        <w:rPr>
          <w:rFonts w:cs="Arial"/>
          <w:bCs/>
        </w:rPr>
      </w:pPr>
      <w:r w:rsidRPr="0035625C">
        <w:rPr>
          <w:rFonts w:cs="Arial"/>
          <w:bCs/>
        </w:rPr>
        <w:t>Os containers com entulhos deverão ser removidos periodicamente do canteiro e encaminhados às áreas de deposição liberadas pelo órgão regional competente.</w:t>
      </w:r>
    </w:p>
    <w:p w14:paraId="580003E7"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A29820" w14:textId="77777777" w:rsidR="00B171A4" w:rsidRPr="0035625C" w:rsidRDefault="00B171A4" w:rsidP="00B171A4">
      <w:pPr>
        <w:rPr>
          <w:rFonts w:cs="Arial"/>
          <w:bCs/>
        </w:rPr>
      </w:pPr>
    </w:p>
    <w:p w14:paraId="5FB2C9FB"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.3.16 REMOÇÃO DE MÁQUINAS ATMS (CASHS)</w:t>
      </w:r>
    </w:p>
    <w:p w14:paraId="68FB9186" w14:textId="77777777" w:rsidR="00B171A4" w:rsidRPr="0035625C" w:rsidRDefault="00B171A4" w:rsidP="00B171A4">
      <w:pPr>
        <w:rPr>
          <w:rFonts w:cs="Arial"/>
        </w:rPr>
      </w:pPr>
      <w:r w:rsidRPr="0035625C">
        <w:rPr>
          <w:rFonts w:cs="Arial"/>
        </w:rPr>
        <w:t>Deverão ser remanejados os cashs existentes.</w:t>
      </w:r>
    </w:p>
    <w:p w14:paraId="160ABEBD" w14:textId="77777777" w:rsidR="00B171A4" w:rsidRPr="0035625C" w:rsidRDefault="00B171A4" w:rsidP="00B171A4">
      <w:pPr>
        <w:rPr>
          <w:rFonts w:cs="Arial"/>
        </w:rPr>
      </w:pPr>
      <w:r w:rsidRPr="0035625C">
        <w:rPr>
          <w:rFonts w:cs="Arial"/>
        </w:rPr>
        <w:t xml:space="preserve">A remoção deverá ser completa e de forma cuidadosa para que não interfira nos demais locais do entorno. </w:t>
      </w:r>
    </w:p>
    <w:p w14:paraId="35441235" w14:textId="77777777" w:rsidR="00B171A4" w:rsidRPr="0035625C" w:rsidRDefault="00B171A4" w:rsidP="00B171A4">
      <w:pPr>
        <w:rPr>
          <w:rFonts w:cs="Arial"/>
        </w:rPr>
      </w:pPr>
      <w:r w:rsidRPr="0035625C">
        <w:rPr>
          <w:rFonts w:cs="Arial"/>
        </w:rPr>
        <w:t>Os serviços deverão ser executados de forma organizada, para que os materiais inutilizáveis não fiquem dentro do local das obras. Nos locais onde ficarem encostado deverão ser arrematados com os mesmos materiais existentes.</w:t>
      </w:r>
    </w:p>
    <w:p w14:paraId="0F7B41EA" w14:textId="77777777" w:rsidR="00B171A4" w:rsidRPr="0035625C" w:rsidRDefault="00B171A4" w:rsidP="00B171A4">
      <w:pPr>
        <w:rPr>
          <w:rFonts w:cs="Arial"/>
          <w:bCs/>
        </w:rPr>
      </w:pPr>
      <w:r w:rsidRPr="0035625C">
        <w:rPr>
          <w:rFonts w:cs="Arial"/>
        </w:rPr>
        <w:t>É de responsabilidade da contratada o transporte para depósito da Caixa fora do local da obra</w:t>
      </w:r>
      <w:r>
        <w:rPr>
          <w:rFonts w:cs="Arial"/>
        </w:rPr>
        <w:t>.</w:t>
      </w:r>
      <w:r w:rsidRPr="00C3728A">
        <w:rPr>
          <w:rFonts w:cs="Arial"/>
          <w:bCs/>
        </w:rPr>
        <w:t xml:space="preserve"> </w:t>
      </w: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9C6C80" w14:textId="77777777" w:rsidR="00B171A4" w:rsidRPr="0035625C" w:rsidRDefault="00B171A4" w:rsidP="00B171A4">
      <w:pPr>
        <w:rPr>
          <w:rFonts w:cs="Arial"/>
        </w:rPr>
      </w:pPr>
    </w:p>
    <w:p w14:paraId="39FB30B5" w14:textId="77777777" w:rsidR="00B171A4" w:rsidRPr="0035625C" w:rsidRDefault="00B171A4" w:rsidP="00B171A4">
      <w:pPr>
        <w:rPr>
          <w:rFonts w:cs="Arial"/>
          <w:bCs/>
        </w:rPr>
      </w:pPr>
    </w:p>
    <w:p w14:paraId="74887128"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.3.17 REMOÇÃO DE METAIS SANITÁRIOS, DE FORMA MANUAL, SEM REAPROVEITAMENTO</w:t>
      </w:r>
    </w:p>
    <w:p w14:paraId="316A10D4" w14:textId="77777777" w:rsidR="00B171A4" w:rsidRPr="0035625C" w:rsidRDefault="00B171A4" w:rsidP="00B171A4">
      <w:pPr>
        <w:rPr>
          <w:rFonts w:cs="Arial"/>
        </w:rPr>
      </w:pPr>
      <w:r w:rsidRPr="0035625C">
        <w:rPr>
          <w:rFonts w:cs="Arial"/>
        </w:rPr>
        <w:t>Os metais e acessórios sanitários deverão ser removidas do local. Os conjuntos de fixação deverão ser removidos assim com a massa de rejunte ou silicone.</w:t>
      </w:r>
    </w:p>
    <w:p w14:paraId="4D147440" w14:textId="77777777" w:rsidR="00B171A4" w:rsidRPr="0035625C" w:rsidRDefault="00B171A4" w:rsidP="00B171A4">
      <w:pPr>
        <w:rPr>
          <w:rFonts w:cs="Arial"/>
        </w:rPr>
      </w:pPr>
      <w:r w:rsidRPr="0035625C">
        <w:rPr>
          <w:rFonts w:cs="Arial"/>
        </w:rPr>
        <w:t>Os metais e/ou acessórios deverão ser levados para depósito indicado pela fiscalização ou tratado como entulho de obra e levados para containers.</w:t>
      </w:r>
    </w:p>
    <w:p w14:paraId="24BC8FEC"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70EA0DF3" w14:textId="77777777" w:rsidR="00B171A4" w:rsidRPr="0035625C" w:rsidRDefault="00B171A4" w:rsidP="00B171A4">
      <w:pPr>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260C7A" w14:textId="77777777" w:rsidR="00B171A4" w:rsidRPr="0035625C" w:rsidRDefault="00B171A4" w:rsidP="00B171A4">
      <w:pPr>
        <w:rPr>
          <w:rFonts w:cs="Arial"/>
        </w:rPr>
      </w:pPr>
    </w:p>
    <w:p w14:paraId="74B97F0E"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.3.18 REMOÇÃO DE MOLAS DE PISO E/OU MOLAS AÉREAS</w:t>
      </w:r>
    </w:p>
    <w:p w14:paraId="0B4C3B05" w14:textId="77777777" w:rsidR="00B171A4" w:rsidRPr="0035625C" w:rsidRDefault="00B171A4" w:rsidP="00B171A4">
      <w:pPr>
        <w:rPr>
          <w:rFonts w:cs="Arial"/>
        </w:rPr>
      </w:pPr>
      <w:r w:rsidRPr="0035625C">
        <w:rPr>
          <w:rFonts w:cs="Arial"/>
        </w:rPr>
        <w:t>Deverão ser removidas as molas de piso e/ou aéreas deverão ser removidas com ferramentas adequadas para preservar a base em que está inserido.</w:t>
      </w:r>
    </w:p>
    <w:p w14:paraId="0680D6E8" w14:textId="77777777" w:rsidR="00B171A4" w:rsidRPr="0035625C" w:rsidRDefault="00B171A4" w:rsidP="00B171A4">
      <w:pPr>
        <w:rPr>
          <w:rFonts w:cs="Arial"/>
        </w:rPr>
      </w:pPr>
      <w:r w:rsidRPr="0035625C">
        <w:rPr>
          <w:rFonts w:cs="Arial"/>
        </w:rPr>
        <w:t>Todas as peças deverão ser recolhidas para contêineres de entulho ou levados para depósito.</w:t>
      </w:r>
    </w:p>
    <w:p w14:paraId="17C13C94"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3DB961" w14:textId="77777777" w:rsidR="00B171A4" w:rsidRPr="0035625C" w:rsidRDefault="00B171A4" w:rsidP="00B171A4">
      <w:pPr>
        <w:rPr>
          <w:rFonts w:cs="Arial"/>
          <w:bCs/>
        </w:rPr>
      </w:pPr>
    </w:p>
    <w:p w14:paraId="39FDA03F"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.3.19 REMOÇÃO DE PASSAOBJETO</w:t>
      </w:r>
    </w:p>
    <w:p w14:paraId="51F95AD7" w14:textId="77777777" w:rsidR="00B171A4" w:rsidRPr="0035625C" w:rsidRDefault="00B171A4" w:rsidP="00B171A4">
      <w:pPr>
        <w:rPr>
          <w:rFonts w:cs="Arial"/>
        </w:rPr>
      </w:pPr>
      <w:r w:rsidRPr="0035625C">
        <w:rPr>
          <w:rFonts w:cs="Arial"/>
        </w:rPr>
        <w:t>Será removido a passa objeto. Consistirá em remover cuidadosamente a peça, desconectando a de suas fixações, colas e demais elementos que também deverão ser removidos. As peças deverão ser embaladas em plástico tipo bolha e levadas para depósito indicado pela fiscalização.</w:t>
      </w:r>
    </w:p>
    <w:p w14:paraId="661ECEA8" w14:textId="77777777" w:rsidR="00B171A4" w:rsidRPr="0035625C" w:rsidRDefault="00B171A4" w:rsidP="00B171A4">
      <w:pPr>
        <w:rPr>
          <w:rFonts w:cs="Arial"/>
        </w:rPr>
      </w:pPr>
      <w:r w:rsidRPr="0035625C">
        <w:rPr>
          <w:rFonts w:cs="Arial"/>
        </w:rPr>
        <w:t>Todos os transportes internos e externos serão por conta da contratada.</w:t>
      </w:r>
    </w:p>
    <w:p w14:paraId="46EAFA18"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89363F" w14:textId="77777777" w:rsidR="00B171A4" w:rsidRPr="0035625C" w:rsidRDefault="00B171A4" w:rsidP="00B171A4">
      <w:pPr>
        <w:rPr>
          <w:rFonts w:cs="Arial"/>
          <w:bCs/>
        </w:rPr>
      </w:pPr>
    </w:p>
    <w:p w14:paraId="0DF2EC53"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 xml:space="preserve">.3.20 </w:t>
      </w:r>
      <w:r w:rsidRPr="007D0440">
        <w:rPr>
          <w:i w:val="0"/>
          <w:iCs w:val="0"/>
        </w:rPr>
        <w:tab/>
        <w:t>REMOÇÃO DE PEÇAS DE ANTIINCÊNDIO - HIDRANTES, SPRINKLERS, EXTINTORES E OUTROS</w:t>
      </w:r>
    </w:p>
    <w:p w14:paraId="3B60F309" w14:textId="77777777" w:rsidR="00B171A4" w:rsidRPr="0035625C" w:rsidRDefault="00B171A4" w:rsidP="00B171A4">
      <w:pPr>
        <w:rPr>
          <w:rFonts w:cs="Arial"/>
        </w:rPr>
      </w:pPr>
      <w:r w:rsidRPr="0035625C">
        <w:rPr>
          <w:rFonts w:cs="Arial"/>
        </w:rPr>
        <w:t>As peças que compões o anti-incêndio deverão ser removidas do local. Os conjuntos de fixação deverão ser removidos.</w:t>
      </w:r>
    </w:p>
    <w:p w14:paraId="115873AB" w14:textId="77777777" w:rsidR="00B171A4" w:rsidRPr="0035625C" w:rsidRDefault="00B171A4" w:rsidP="00B171A4">
      <w:pPr>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095A20F8"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61AF8642"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25BE8CB6"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28E9D4" w14:textId="77777777" w:rsidR="00B171A4" w:rsidRPr="0035625C" w:rsidRDefault="00B171A4" w:rsidP="00B171A4">
      <w:pPr>
        <w:rPr>
          <w:rFonts w:cs="Arial"/>
          <w:bCs/>
        </w:rPr>
      </w:pPr>
    </w:p>
    <w:p w14:paraId="2E9F16F9"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.3.21 REMOÇÃO DE PEÇAS DE AR CONDICIONADO - EQUIPAMENTOS, TOMADAS E OUTROS</w:t>
      </w:r>
    </w:p>
    <w:p w14:paraId="284127B3" w14:textId="77777777" w:rsidR="00B171A4" w:rsidRPr="0035625C" w:rsidRDefault="00B171A4" w:rsidP="00B171A4">
      <w:pPr>
        <w:rPr>
          <w:rFonts w:cs="Arial"/>
        </w:rPr>
      </w:pPr>
      <w:r w:rsidRPr="0035625C">
        <w:rPr>
          <w:rFonts w:cs="Arial"/>
        </w:rPr>
        <w:t>As peças que compões o ar condicionado deverão ser removidas do local. Os conjuntos de fixação deverão ser removidos. Os equipamentos e/ou difusores e/ou tomadas e outros deverão ser levados para depósito indicado pela fiscalização ou tratado como entulho de obra e levados para containers.</w:t>
      </w:r>
    </w:p>
    <w:p w14:paraId="669CBE50"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263DFD6C"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332FE37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360DCB" w14:textId="77777777" w:rsidR="00B171A4" w:rsidRPr="0035625C" w:rsidRDefault="00B171A4" w:rsidP="00B171A4">
      <w:pPr>
        <w:rPr>
          <w:rFonts w:cs="Arial"/>
          <w:bCs/>
        </w:rPr>
      </w:pPr>
    </w:p>
    <w:p w14:paraId="67BBFC1C"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 xml:space="preserve">.3.22 </w:t>
      </w:r>
      <w:r w:rsidRPr="007D0440">
        <w:rPr>
          <w:i w:val="0"/>
          <w:iCs w:val="0"/>
        </w:rPr>
        <w:tab/>
        <w:t>REMOÇÃO DE PEÇAS DE SPDA BALISADORES, PARARAIOS, ATERRAMANETOS E OUTROS.</w:t>
      </w:r>
    </w:p>
    <w:p w14:paraId="31C3B66F" w14:textId="77777777" w:rsidR="00B171A4" w:rsidRPr="0035625C" w:rsidRDefault="00B171A4" w:rsidP="00B171A4">
      <w:pPr>
        <w:rPr>
          <w:rFonts w:cs="Arial"/>
        </w:rPr>
      </w:pPr>
      <w:r w:rsidRPr="0035625C">
        <w:rPr>
          <w:rFonts w:cs="Arial"/>
        </w:rPr>
        <w:t>As peças que compões o SPDA deverão ser removidas do local. Os conjuntos de fixação deverão ser removidos.</w:t>
      </w:r>
    </w:p>
    <w:p w14:paraId="3C3A8842" w14:textId="77777777" w:rsidR="00B171A4" w:rsidRPr="0035625C" w:rsidRDefault="00B171A4" w:rsidP="00B171A4">
      <w:pPr>
        <w:rPr>
          <w:rFonts w:cs="Arial"/>
        </w:rPr>
      </w:pPr>
      <w:r w:rsidRPr="0035625C">
        <w:rPr>
          <w:rFonts w:cs="Arial"/>
        </w:rPr>
        <w:t>As caixas de aterramento e/ou balizadores e/ou para-raios e outros deverão ser levados para depósito indicado pela fiscalização ou tratado como entulho de obra e levados para containers.</w:t>
      </w:r>
    </w:p>
    <w:p w14:paraId="2C8A0DD7"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4741BDFB" w14:textId="77777777" w:rsidR="00B171A4"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40222DF6"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49FFCB" w14:textId="77777777" w:rsidR="00B171A4" w:rsidRPr="0035625C" w:rsidRDefault="00B171A4" w:rsidP="00B171A4">
      <w:pPr>
        <w:rPr>
          <w:rFonts w:cs="Arial"/>
        </w:rPr>
      </w:pPr>
    </w:p>
    <w:p w14:paraId="03E70F41" w14:textId="77777777" w:rsidR="00B171A4" w:rsidRPr="0035625C" w:rsidRDefault="00B171A4" w:rsidP="00B171A4">
      <w:pPr>
        <w:rPr>
          <w:rFonts w:cs="Arial"/>
          <w:bCs/>
        </w:rPr>
      </w:pPr>
    </w:p>
    <w:p w14:paraId="5240D182" w14:textId="77777777" w:rsidR="00B171A4" w:rsidRPr="008E59DD" w:rsidRDefault="00B171A4" w:rsidP="00B171A4">
      <w:pPr>
        <w:pStyle w:val="Ttulo20"/>
        <w:shd w:val="clear" w:color="auto" w:fill="F2F2F2"/>
        <w:rPr>
          <w:i w:val="0"/>
          <w:iCs w:val="0"/>
        </w:rPr>
      </w:pPr>
      <w:r>
        <w:rPr>
          <w:i w:val="0"/>
          <w:iCs w:val="0"/>
        </w:rPr>
        <w:t>1.2</w:t>
      </w:r>
      <w:r w:rsidRPr="008E59DD">
        <w:rPr>
          <w:i w:val="0"/>
          <w:iCs w:val="0"/>
        </w:rPr>
        <w:t xml:space="preserve">.3.23 </w:t>
      </w:r>
      <w:r w:rsidRPr="008E59DD">
        <w:rPr>
          <w:i w:val="0"/>
          <w:iCs w:val="0"/>
        </w:rPr>
        <w:tab/>
        <w:t>REMOÇÃO DE PEITORIL, SOLEIRA, RODAPÉS, DEGRAUS, ESPELHOS, TABEIRAS E OUTROS (EM QUALQUER MATERIAL)</w:t>
      </w:r>
    </w:p>
    <w:p w14:paraId="1BB2381A" w14:textId="77777777" w:rsidR="00B171A4" w:rsidRPr="0035625C" w:rsidRDefault="00B171A4" w:rsidP="00B171A4">
      <w:pPr>
        <w:rPr>
          <w:rFonts w:cs="Arial"/>
        </w:rPr>
      </w:pPr>
      <w:r w:rsidRPr="0035625C">
        <w:rPr>
          <w:rFonts w:cs="Arial"/>
        </w:rPr>
        <w:t>O peitoril e/ou soleira e/ou rodapés e/ou degraus e/ou tabeiras e outros equivalentes deverão ser removidas com ferramentas adequadas para preservar a base em que está inserido.</w:t>
      </w:r>
    </w:p>
    <w:p w14:paraId="1F1F090D" w14:textId="77777777" w:rsidR="00B171A4" w:rsidRPr="0035625C" w:rsidRDefault="00B171A4" w:rsidP="00B171A4">
      <w:pPr>
        <w:rPr>
          <w:rFonts w:cs="Arial"/>
        </w:rPr>
      </w:pPr>
      <w:r w:rsidRPr="0035625C">
        <w:rPr>
          <w:rFonts w:cs="Arial"/>
        </w:rPr>
        <w:t>Todas as peças deverão ser recolhidas para contêineres de entulho.</w:t>
      </w:r>
    </w:p>
    <w:p w14:paraId="04AAF5C4" w14:textId="77777777" w:rsidR="00B171A4" w:rsidRPr="0035625C" w:rsidRDefault="00B171A4" w:rsidP="00B171A4">
      <w:pPr>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A322F7" w14:textId="77777777" w:rsidR="00B171A4" w:rsidRPr="0035625C" w:rsidRDefault="00B171A4" w:rsidP="00B171A4">
      <w:pPr>
        <w:rPr>
          <w:rFonts w:cs="Arial"/>
          <w:bCs/>
        </w:rPr>
      </w:pPr>
    </w:p>
    <w:p w14:paraId="66813180" w14:textId="77777777" w:rsidR="00B171A4" w:rsidRPr="00C3728A" w:rsidRDefault="00B171A4" w:rsidP="00B171A4">
      <w:pPr>
        <w:pStyle w:val="Ttulo20"/>
        <w:shd w:val="clear" w:color="auto" w:fill="F2F2F2"/>
      </w:pPr>
      <w:r>
        <w:rPr>
          <w:i w:val="0"/>
          <w:iCs w:val="0"/>
        </w:rPr>
        <w:t>1.2</w:t>
      </w:r>
      <w:r w:rsidRPr="008E59DD">
        <w:rPr>
          <w:i w:val="0"/>
          <w:iCs w:val="0"/>
        </w:rPr>
        <w:t>.3.24</w:t>
      </w:r>
      <w:r w:rsidRPr="008E59DD">
        <w:rPr>
          <w:i w:val="0"/>
          <w:iCs w:val="0"/>
        </w:rPr>
        <w:tab/>
        <w:t xml:space="preserve"> REMOÇÃO DE PELICULA</w:t>
      </w:r>
    </w:p>
    <w:p w14:paraId="0554D831" w14:textId="77777777" w:rsidR="00B171A4" w:rsidRDefault="00B171A4" w:rsidP="00B171A4">
      <w:pPr>
        <w:rPr>
          <w:rFonts w:cs="Arial"/>
        </w:rPr>
      </w:pPr>
      <w:r>
        <w:rPr>
          <w:rFonts w:cs="Arial"/>
        </w:rPr>
        <w:t xml:space="preserve">Deverá ser realizada a remoção de película de vidros ou outras superfícies, compreendendo a raspagem da mesma e limpeza da superfície para total remoção da cola. </w:t>
      </w:r>
    </w:p>
    <w:p w14:paraId="22F6775D"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4E0107" w14:textId="77777777" w:rsidR="00B171A4" w:rsidRPr="00C3728A" w:rsidRDefault="00B171A4" w:rsidP="00B171A4"/>
    <w:p w14:paraId="1F8A4602" w14:textId="77777777" w:rsidR="00B171A4" w:rsidRPr="007D0440" w:rsidRDefault="00B171A4" w:rsidP="00B171A4">
      <w:pPr>
        <w:pStyle w:val="Ttulo20"/>
        <w:shd w:val="clear" w:color="auto" w:fill="F2F2F2"/>
        <w:rPr>
          <w:i w:val="0"/>
          <w:iCs w:val="0"/>
        </w:rPr>
      </w:pPr>
      <w:r>
        <w:rPr>
          <w:i w:val="0"/>
          <w:iCs w:val="0"/>
        </w:rPr>
        <w:t xml:space="preserve">1.2.3.25 </w:t>
      </w:r>
      <w:r w:rsidRPr="007D0440">
        <w:rPr>
          <w:i w:val="0"/>
          <w:iCs w:val="0"/>
        </w:rPr>
        <w:t>REMOÇÃO DE PERSIANAS, CORTINAS E OUTROS</w:t>
      </w:r>
    </w:p>
    <w:p w14:paraId="16AC73C0" w14:textId="77777777" w:rsidR="00B171A4" w:rsidRPr="0035625C" w:rsidRDefault="00B171A4" w:rsidP="00B171A4">
      <w:pPr>
        <w:rPr>
          <w:rFonts w:cs="Arial"/>
        </w:rPr>
      </w:pPr>
      <w:r w:rsidRPr="0035625C">
        <w:rPr>
          <w:rFonts w:cs="Arial"/>
        </w:rPr>
        <w:t>As persianas e/ou cortinas existentes deverão ser removidas e levadas para depósito indicado pela fiscalização.</w:t>
      </w:r>
    </w:p>
    <w:p w14:paraId="70E148FD" w14:textId="77777777" w:rsidR="00B171A4" w:rsidRPr="0035625C" w:rsidRDefault="00B171A4" w:rsidP="00B171A4">
      <w:pPr>
        <w:rPr>
          <w:rFonts w:cs="Arial"/>
        </w:rPr>
      </w:pPr>
      <w:r w:rsidRPr="0035625C">
        <w:rPr>
          <w:rFonts w:cs="Arial"/>
        </w:rPr>
        <w:t>As peças deverão ser desmontadas com cuidado utilizando ferramentas adequadas que não danifiquem as áreas adjacentes. As peças deverão ser organizadas para serem levadas para depósito.</w:t>
      </w:r>
    </w:p>
    <w:p w14:paraId="0DBA139D"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8F31B2" w14:textId="77777777" w:rsidR="00B171A4" w:rsidRPr="0035625C" w:rsidRDefault="00B171A4" w:rsidP="00B171A4">
      <w:pPr>
        <w:rPr>
          <w:rFonts w:cs="Arial"/>
          <w:b/>
          <w:bCs/>
          <w:caps/>
        </w:rPr>
      </w:pPr>
    </w:p>
    <w:p w14:paraId="2E725454"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.3.2</w:t>
      </w:r>
      <w:r>
        <w:rPr>
          <w:i w:val="0"/>
          <w:iCs w:val="0"/>
        </w:rPr>
        <w:t>6</w:t>
      </w:r>
      <w:r w:rsidRPr="007D0440">
        <w:rPr>
          <w:i w:val="0"/>
          <w:iCs w:val="0"/>
        </w:rPr>
        <w:t xml:space="preserve"> REMOÇÃO DE PISO DE MADEIRA (ASSOALHO E BARROTE), DE FORMA MANUAL, SEM REAPROVEITAMENTO</w:t>
      </w:r>
    </w:p>
    <w:p w14:paraId="7319EC1C" w14:textId="77777777" w:rsidR="00B171A4" w:rsidRPr="0035625C" w:rsidRDefault="00B171A4" w:rsidP="00B171A4">
      <w:pPr>
        <w:rPr>
          <w:rFonts w:cs="Arial"/>
        </w:rPr>
      </w:pPr>
      <w:r w:rsidRPr="0035625C">
        <w:rPr>
          <w:rFonts w:cs="Arial"/>
        </w:rPr>
        <w:t>Esta composição considera a remoção de barrotes de madeira e das tábuas de piso (assoalho). Não estão contemplados escoramentos, plataformas e demais estruturas de proteção para a execução deste serviço. O piso de madeira existente deverá ser removido e levado para depósito indicado pela fiscalização ou tratado como entulho de obra e levados para containers.</w:t>
      </w:r>
    </w:p>
    <w:p w14:paraId="4483E6F5"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40175A" w14:textId="77777777" w:rsidR="00B171A4"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as tábuas (assoalho) e, posteriormente os barrotes com auxílio de uma picareta</w:t>
      </w:r>
      <w:r>
        <w:rPr>
          <w:rFonts w:cs="Arial"/>
        </w:rPr>
        <w:t>.</w:t>
      </w:r>
    </w:p>
    <w:p w14:paraId="1CCCA313"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98DF66" w14:textId="77777777" w:rsidR="00B171A4" w:rsidRPr="0035625C" w:rsidRDefault="00B171A4" w:rsidP="00B171A4">
      <w:pPr>
        <w:rPr>
          <w:rFonts w:cs="Arial"/>
          <w:bCs/>
        </w:rPr>
      </w:pPr>
    </w:p>
    <w:p w14:paraId="10BF418C" w14:textId="77777777" w:rsidR="00B171A4" w:rsidRPr="0035625C" w:rsidRDefault="00B171A4" w:rsidP="00B171A4">
      <w:pPr>
        <w:rPr>
          <w:rFonts w:cs="Arial"/>
          <w:bCs/>
        </w:rPr>
      </w:pPr>
    </w:p>
    <w:p w14:paraId="14424425"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.3.2</w:t>
      </w:r>
      <w:r>
        <w:rPr>
          <w:i w:val="0"/>
          <w:iCs w:val="0"/>
        </w:rPr>
        <w:t>7</w:t>
      </w:r>
      <w:r w:rsidRPr="007D0440">
        <w:rPr>
          <w:i w:val="0"/>
          <w:iCs w:val="0"/>
        </w:rPr>
        <w:t xml:space="preserve"> </w:t>
      </w:r>
      <w:r w:rsidRPr="007D0440">
        <w:rPr>
          <w:i w:val="0"/>
          <w:iCs w:val="0"/>
        </w:rPr>
        <w:tab/>
        <w:t>REMOÇÃO DE PISO ELEVADO</w:t>
      </w:r>
    </w:p>
    <w:p w14:paraId="4D3D0054" w14:textId="77777777" w:rsidR="00B171A4" w:rsidRPr="0035625C" w:rsidRDefault="00B171A4" w:rsidP="00B171A4">
      <w:pPr>
        <w:rPr>
          <w:rFonts w:cs="Arial"/>
        </w:rPr>
      </w:pPr>
      <w:r w:rsidRPr="0035625C">
        <w:rPr>
          <w:rFonts w:cs="Arial"/>
        </w:rPr>
        <w:t xml:space="preserve">Os pisos elevados industrializados esses deverão ser desmontados de acordo com o sistema de montagem. Todas as peças deverão ser recolhidas em sacos previamente identificados para serem levados para depósito indicado pela fiscalização. Se o tablado ou plataforma técnica forem de madeira ou metálica essas deverão ser desencaixadas e todas as peças organizadas de acordo com os tamanhos para serem levadas para depósito indicado pela fiscalização. </w:t>
      </w:r>
    </w:p>
    <w:p w14:paraId="38427BE5" w14:textId="77777777" w:rsidR="00B171A4" w:rsidRPr="0035625C" w:rsidRDefault="00B171A4" w:rsidP="00B171A4">
      <w:pPr>
        <w:rPr>
          <w:rFonts w:cs="Arial"/>
        </w:rPr>
      </w:pPr>
      <w:r w:rsidRPr="0035625C">
        <w:rPr>
          <w:rFonts w:cs="Arial"/>
        </w:rPr>
        <w:lastRenderedPageBreak/>
        <w:t>Peças sem utilização serão classificadas como entulho de obra.</w:t>
      </w:r>
    </w:p>
    <w:p w14:paraId="6997D0D0" w14:textId="77777777" w:rsidR="00B171A4" w:rsidRPr="0035625C" w:rsidRDefault="00B171A4" w:rsidP="00B171A4">
      <w:pPr>
        <w:rPr>
          <w:rFonts w:cs="Arial"/>
        </w:rPr>
      </w:pPr>
      <w:r w:rsidRPr="0035625C">
        <w:rPr>
          <w:rFonts w:cs="Arial"/>
        </w:rPr>
        <w:t>Quanto aos materiais provenientes das demolições será de responsabilidade da contratada o transporte para fora do local da obra em containers. Os containers com entulhos deverão ser removidos periodicamente do canteiro e encaminhados às áreas de deposição liberadas pelo órgão regional competente.</w:t>
      </w:r>
    </w:p>
    <w:p w14:paraId="0032A67D" w14:textId="77777777" w:rsidR="00B171A4" w:rsidRPr="0035625C" w:rsidRDefault="00B171A4" w:rsidP="00B171A4">
      <w:pPr>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229C49B"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6834D2" w14:textId="77777777" w:rsidR="00B171A4" w:rsidRPr="0035625C" w:rsidRDefault="00B171A4" w:rsidP="00B171A4">
      <w:pPr>
        <w:rPr>
          <w:rFonts w:cs="Arial"/>
          <w:bCs/>
        </w:rPr>
      </w:pPr>
    </w:p>
    <w:p w14:paraId="43BF1B3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.3.2</w:t>
      </w:r>
      <w:r>
        <w:rPr>
          <w:i w:val="0"/>
          <w:iCs w:val="0"/>
        </w:rPr>
        <w:t>8</w:t>
      </w:r>
      <w:r w:rsidRPr="007D0440">
        <w:rPr>
          <w:i w:val="0"/>
          <w:iCs w:val="0"/>
        </w:rPr>
        <w:t xml:space="preserve"> </w:t>
      </w:r>
      <w:r w:rsidRPr="007D0440">
        <w:rPr>
          <w:i w:val="0"/>
          <w:iCs w:val="0"/>
        </w:rPr>
        <w:tab/>
        <w:t>REMOÇÃO DE PISO TÁTIL</w:t>
      </w:r>
    </w:p>
    <w:p w14:paraId="15847017" w14:textId="77777777" w:rsidR="00B171A4" w:rsidRPr="0035625C" w:rsidRDefault="00B171A4" w:rsidP="00B171A4">
      <w:pPr>
        <w:rPr>
          <w:rFonts w:cs="Arial"/>
        </w:rPr>
      </w:pPr>
      <w:r w:rsidRPr="0035625C">
        <w:rPr>
          <w:rFonts w:cs="Arial"/>
        </w:rPr>
        <w:t>Estão inclusos neste item placas de borracha, porcelanato ou concreto. Estão inclusos neste item serviços de retirada e / ou inserção de cola. Deverá ser prevista a remoção de vestígios de cola nas áreas remanescentes revestidas em cerâmica ou pedras. Quanto aos materiais provenientes das demolições será de responsabilidade da contratada o transporte para fora do local da obra em containers.</w:t>
      </w:r>
    </w:p>
    <w:p w14:paraId="14CCEB0A"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619974" w14:textId="77777777" w:rsidR="00B171A4" w:rsidRDefault="00B171A4" w:rsidP="00B171A4">
      <w:pPr>
        <w:rPr>
          <w:rFonts w:cs="Arial"/>
        </w:rPr>
      </w:pPr>
    </w:p>
    <w:p w14:paraId="7F48C12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.3.2</w:t>
      </w:r>
      <w:r>
        <w:rPr>
          <w:i w:val="0"/>
          <w:iCs w:val="0"/>
        </w:rPr>
        <w:t>9</w:t>
      </w:r>
      <w:r w:rsidRPr="007D0440">
        <w:rPr>
          <w:i w:val="0"/>
          <w:iCs w:val="0"/>
        </w:rPr>
        <w:t xml:space="preserve"> </w:t>
      </w:r>
      <w:r w:rsidRPr="007D0440">
        <w:rPr>
          <w:i w:val="0"/>
          <w:iCs w:val="0"/>
        </w:rPr>
        <w:tab/>
        <w:t xml:space="preserve">REMOÇÃO DE </w:t>
      </w:r>
      <w:r>
        <w:rPr>
          <w:i w:val="0"/>
          <w:iCs w:val="0"/>
        </w:rPr>
        <w:t>PLACA VERTICAL DE VAGA</w:t>
      </w:r>
    </w:p>
    <w:p w14:paraId="25277A25" w14:textId="77777777" w:rsidR="00B171A4" w:rsidRPr="0035625C" w:rsidRDefault="00B171A4" w:rsidP="00B171A4">
      <w:pPr>
        <w:rPr>
          <w:rFonts w:cs="Arial"/>
        </w:rPr>
      </w:pPr>
      <w:r w:rsidRPr="0035625C">
        <w:rPr>
          <w:rFonts w:cs="Arial"/>
        </w:rPr>
        <w:t xml:space="preserve">Deverão ser removidos </w:t>
      </w:r>
      <w:r>
        <w:rPr>
          <w:rFonts w:cs="Arial"/>
        </w:rPr>
        <w:t>as placas verticais de vaga sobre a</w:t>
      </w:r>
      <w:r w:rsidRPr="0035625C">
        <w:rPr>
          <w:rFonts w:cs="Arial"/>
        </w:rPr>
        <w:t xml:space="preserve"> base em que est</w:t>
      </w:r>
      <w:r>
        <w:rPr>
          <w:rFonts w:cs="Arial"/>
        </w:rPr>
        <w:t xml:space="preserve">ão </w:t>
      </w:r>
      <w:r w:rsidRPr="0035625C">
        <w:rPr>
          <w:rFonts w:cs="Arial"/>
        </w:rPr>
        <w:t>inserid</w:t>
      </w:r>
      <w:r>
        <w:rPr>
          <w:rFonts w:cs="Arial"/>
        </w:rPr>
        <w:t>as</w:t>
      </w:r>
      <w:r w:rsidRPr="0035625C">
        <w:rPr>
          <w:rFonts w:cs="Arial"/>
        </w:rPr>
        <w:t>.</w:t>
      </w:r>
    </w:p>
    <w:p w14:paraId="7685AA17" w14:textId="77777777" w:rsidR="00B171A4" w:rsidRPr="0035625C" w:rsidRDefault="00B171A4" w:rsidP="00B171A4">
      <w:pPr>
        <w:rPr>
          <w:rFonts w:cs="Arial"/>
        </w:rPr>
      </w:pPr>
      <w:r w:rsidRPr="0035625C">
        <w:rPr>
          <w:rFonts w:cs="Arial"/>
        </w:rPr>
        <w:t>Todas as peças deverão ser recolhidas para depósito indicado pela fiscalização.</w:t>
      </w:r>
    </w:p>
    <w:p w14:paraId="00DB2D98"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70CFCC" w14:textId="77777777" w:rsidR="00B171A4" w:rsidRPr="0035625C" w:rsidRDefault="00B171A4" w:rsidP="00B171A4">
      <w:pPr>
        <w:rPr>
          <w:rFonts w:cs="Arial"/>
          <w:bCs/>
        </w:rPr>
      </w:pPr>
    </w:p>
    <w:p w14:paraId="49E0AC10"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w:t>
      </w:r>
      <w:r>
        <w:rPr>
          <w:i w:val="0"/>
          <w:iCs w:val="0"/>
        </w:rPr>
        <w:t>3.30</w:t>
      </w:r>
      <w:r w:rsidRPr="007D0440">
        <w:rPr>
          <w:i w:val="0"/>
          <w:iCs w:val="0"/>
        </w:rPr>
        <w:t xml:space="preserve"> </w:t>
      </w:r>
      <w:r w:rsidRPr="007D0440">
        <w:rPr>
          <w:i w:val="0"/>
          <w:iCs w:val="0"/>
        </w:rPr>
        <w:tab/>
        <w:t>REMOÇÃO DE PORTAS, DE FORMA MANUAL, SEM REAPROVEITAMENTO</w:t>
      </w:r>
    </w:p>
    <w:p w14:paraId="4B35B6DB" w14:textId="77777777" w:rsidR="00B171A4" w:rsidRPr="0035625C" w:rsidRDefault="00B171A4" w:rsidP="00B171A4">
      <w:pPr>
        <w:rPr>
          <w:rFonts w:cs="Arial"/>
        </w:rPr>
      </w:pPr>
      <w:r w:rsidRPr="0035625C">
        <w:rPr>
          <w:rFonts w:cs="Arial"/>
        </w:rPr>
        <w:t>Deverão ser realizados a remoção de portas, acessórios, reenquadramento de vãos e outros acabamentos empregados. Deverão ser previstos os serviços de acabamento das áreas remanescentes ao elemento retirado, incluindo a reconstituição do entorno da área atingida.</w:t>
      </w:r>
    </w:p>
    <w:p w14:paraId="66B4CF9D" w14:textId="77777777" w:rsidR="00B171A4" w:rsidRPr="0035625C" w:rsidRDefault="00B171A4" w:rsidP="00B171A4">
      <w:pPr>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418DB4FE"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porta com cuidado pela parte interna da edificação e apoiá-la no piso.</w:t>
      </w:r>
    </w:p>
    <w:p w14:paraId="746550E2"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DCDB6B" w14:textId="77777777" w:rsidR="00B171A4" w:rsidRPr="0035625C" w:rsidRDefault="00B171A4" w:rsidP="00B171A4">
      <w:pPr>
        <w:rPr>
          <w:rFonts w:cs="Arial"/>
          <w:bCs/>
        </w:rPr>
      </w:pPr>
    </w:p>
    <w:p w14:paraId="4CDA98AC"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w:t>
      </w:r>
      <w:r>
        <w:rPr>
          <w:i w:val="0"/>
          <w:iCs w:val="0"/>
        </w:rPr>
        <w:t>31</w:t>
      </w:r>
      <w:r w:rsidRPr="007D0440">
        <w:rPr>
          <w:i w:val="0"/>
          <w:iCs w:val="0"/>
        </w:rPr>
        <w:tab/>
        <w:t xml:space="preserve"> REMOÇÃO DE PSDM/ECLUSA EXISTENTE</w:t>
      </w:r>
    </w:p>
    <w:p w14:paraId="791FE19D" w14:textId="77777777" w:rsidR="00B171A4" w:rsidRPr="0035625C" w:rsidRDefault="00B171A4" w:rsidP="00B171A4">
      <w:pPr>
        <w:rPr>
          <w:rFonts w:cs="Arial"/>
        </w:rPr>
      </w:pPr>
      <w:r w:rsidRPr="0035625C">
        <w:rPr>
          <w:rFonts w:cs="Arial"/>
        </w:rPr>
        <w:t>Deverão ser removidas (s) a (s) portas do tipo PSDM ou Eclusa do local. Consistirá em remover cuidadosamente a peça, desconectando a de suas fixações, colas e demais elementos que também deverão ser removidos.</w:t>
      </w:r>
    </w:p>
    <w:p w14:paraId="571F29C9" w14:textId="77777777" w:rsidR="00B171A4" w:rsidRPr="0035625C" w:rsidRDefault="00B171A4" w:rsidP="00B171A4">
      <w:pPr>
        <w:rPr>
          <w:rFonts w:cs="Arial"/>
        </w:rPr>
      </w:pPr>
      <w:r w:rsidRPr="0035625C">
        <w:rPr>
          <w:rFonts w:cs="Arial"/>
        </w:rPr>
        <w:t>As peças deverão ser embaladas em plástico tipo bolha e levadas para depósito indicado pela fiscalização.</w:t>
      </w:r>
    </w:p>
    <w:p w14:paraId="6192F7A2" w14:textId="77777777" w:rsidR="00B171A4" w:rsidRPr="0035625C" w:rsidRDefault="00B171A4" w:rsidP="00B171A4">
      <w:pPr>
        <w:rPr>
          <w:rFonts w:cs="Arial"/>
        </w:rPr>
      </w:pPr>
      <w:r w:rsidRPr="0035625C">
        <w:rPr>
          <w:rFonts w:cs="Arial"/>
        </w:rPr>
        <w:t>Todos os transportes internos e externos serão por conta da contratada.</w:t>
      </w:r>
    </w:p>
    <w:p w14:paraId="5E32E61B"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B274FF" w14:textId="77777777" w:rsidR="00B171A4" w:rsidRPr="0035625C" w:rsidRDefault="00B171A4" w:rsidP="00B171A4">
      <w:pPr>
        <w:rPr>
          <w:rFonts w:cs="Arial"/>
        </w:rPr>
      </w:pPr>
    </w:p>
    <w:p w14:paraId="163F36A7"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2</w:t>
      </w:r>
      <w:r w:rsidRPr="007D0440">
        <w:rPr>
          <w:i w:val="0"/>
          <w:iCs w:val="0"/>
        </w:rPr>
        <w:t xml:space="preserve"> </w:t>
      </w:r>
      <w:r w:rsidRPr="007D0440">
        <w:rPr>
          <w:i w:val="0"/>
          <w:iCs w:val="0"/>
        </w:rPr>
        <w:tab/>
        <w:t>REMOÇÃO DE PUXADOR</w:t>
      </w:r>
    </w:p>
    <w:p w14:paraId="12205A3F" w14:textId="77777777" w:rsidR="00B171A4" w:rsidRPr="0035625C" w:rsidRDefault="00B171A4" w:rsidP="00B171A4">
      <w:pPr>
        <w:rPr>
          <w:rFonts w:cs="Arial"/>
        </w:rPr>
      </w:pPr>
      <w:r w:rsidRPr="0035625C">
        <w:rPr>
          <w:rFonts w:cs="Arial"/>
        </w:rPr>
        <w:t>Deverão ser removidos os puxadores preservar a base em que está inserido.</w:t>
      </w:r>
    </w:p>
    <w:p w14:paraId="7E32D17D" w14:textId="77777777" w:rsidR="00B171A4" w:rsidRPr="0035625C" w:rsidRDefault="00B171A4" w:rsidP="00B171A4">
      <w:pPr>
        <w:rPr>
          <w:rFonts w:cs="Arial"/>
        </w:rPr>
      </w:pPr>
      <w:r w:rsidRPr="0035625C">
        <w:rPr>
          <w:rFonts w:cs="Arial"/>
        </w:rPr>
        <w:t>Todas as peças deverão ser recolhidas para depósito indicado pela fiscalização.</w:t>
      </w:r>
    </w:p>
    <w:p w14:paraId="7E9BA7DC"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483A214" w14:textId="77777777" w:rsidR="00B171A4" w:rsidRPr="0035625C" w:rsidRDefault="00B171A4" w:rsidP="00B171A4">
      <w:pPr>
        <w:rPr>
          <w:rFonts w:cs="Arial"/>
          <w:b/>
          <w:bCs/>
          <w:caps/>
        </w:rPr>
      </w:pPr>
    </w:p>
    <w:p w14:paraId="38ED962F"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3</w:t>
      </w:r>
      <w:r w:rsidRPr="007D0440">
        <w:rPr>
          <w:i w:val="0"/>
          <w:iCs w:val="0"/>
        </w:rPr>
        <w:t xml:space="preserve"> </w:t>
      </w:r>
      <w:r w:rsidRPr="007D0440">
        <w:rPr>
          <w:i w:val="0"/>
          <w:iCs w:val="0"/>
        </w:rPr>
        <w:tab/>
        <w:t>REMOÇÃO DE REDE DE ANTI-INCÊNDIO PRUMADAS, RAMAIS E OUTROS</w:t>
      </w:r>
    </w:p>
    <w:p w14:paraId="0DA75667" w14:textId="77777777" w:rsidR="00B171A4" w:rsidRPr="0035625C" w:rsidRDefault="00B171A4" w:rsidP="00B171A4">
      <w:pPr>
        <w:rPr>
          <w:rFonts w:cs="Arial"/>
        </w:rPr>
      </w:pPr>
      <w:r w:rsidRPr="0035625C">
        <w:rPr>
          <w:rFonts w:cs="Arial"/>
        </w:rPr>
        <w:t>Trecho de rede anti-incêndio deverá ser removida. O rasgo na superfície deverá estar executado. Deverá ser removido trecho de tubulação e inseridas as conexões adequadas a cada caso. Após esse procedimento os rasgos deverão ser fechados conforme item específico. Deverá ser executada a compatibilidade entre projetos.</w:t>
      </w:r>
    </w:p>
    <w:p w14:paraId="67AA7246"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EEE4DD" w14:textId="77777777" w:rsidR="00B171A4" w:rsidRPr="0035625C" w:rsidRDefault="00B171A4" w:rsidP="00B171A4">
      <w:pPr>
        <w:rPr>
          <w:rFonts w:cs="Arial"/>
        </w:rPr>
      </w:pPr>
    </w:p>
    <w:p w14:paraId="37CEA84F"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4</w:t>
      </w:r>
      <w:r w:rsidRPr="007D0440">
        <w:rPr>
          <w:i w:val="0"/>
          <w:iCs w:val="0"/>
        </w:rPr>
        <w:t xml:space="preserve"> </w:t>
      </w:r>
      <w:r w:rsidRPr="007D0440">
        <w:rPr>
          <w:i w:val="0"/>
          <w:iCs w:val="0"/>
        </w:rPr>
        <w:tab/>
        <w:t>REMOÇÃO DE REDE DE AR CONDICIONADO DUTOS, LINHAS DE COBRE E OUTROS</w:t>
      </w:r>
    </w:p>
    <w:p w14:paraId="0E1BB71E" w14:textId="77777777" w:rsidR="00B171A4" w:rsidRPr="0035625C" w:rsidRDefault="00B171A4" w:rsidP="00B171A4">
      <w:pPr>
        <w:rPr>
          <w:rFonts w:cs="Arial"/>
        </w:rPr>
      </w:pPr>
      <w:r w:rsidRPr="0035625C">
        <w:rPr>
          <w:rFonts w:cs="Arial"/>
        </w:rPr>
        <w:t>Trecho de rede de ar condicionado deverá ser removida. O rasgo na superfície deverá estar executado. Após esse procedimento os rasgos deverão ser fechados conforme item específico.</w:t>
      </w:r>
    </w:p>
    <w:p w14:paraId="584CBA43" w14:textId="77777777" w:rsidR="00B171A4" w:rsidRPr="0035625C" w:rsidRDefault="00B171A4" w:rsidP="00B171A4">
      <w:pPr>
        <w:rPr>
          <w:rFonts w:cs="Arial"/>
        </w:rPr>
      </w:pPr>
      <w:r w:rsidRPr="0035625C">
        <w:rPr>
          <w:rFonts w:cs="Arial"/>
        </w:rPr>
        <w:t>Deverá ser executada a compatibilidade entre projetos.</w:t>
      </w:r>
    </w:p>
    <w:p w14:paraId="1292774E"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F7B272" w14:textId="77777777" w:rsidR="00B171A4" w:rsidRPr="0035625C" w:rsidRDefault="00B171A4" w:rsidP="00B171A4">
      <w:pPr>
        <w:rPr>
          <w:rFonts w:cs="Arial"/>
          <w:bCs/>
        </w:rPr>
      </w:pPr>
    </w:p>
    <w:p w14:paraId="1485815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5</w:t>
      </w:r>
      <w:r w:rsidRPr="007D0440">
        <w:rPr>
          <w:i w:val="0"/>
          <w:iCs w:val="0"/>
        </w:rPr>
        <w:t xml:space="preserve"> </w:t>
      </w:r>
      <w:r w:rsidRPr="007D0440">
        <w:rPr>
          <w:i w:val="0"/>
          <w:iCs w:val="0"/>
        </w:rPr>
        <w:tab/>
        <w:t>REMOÇÃO DE REDE DE SPDA CABOS DE COBRE E OUTROS</w:t>
      </w:r>
    </w:p>
    <w:p w14:paraId="60C02D8A" w14:textId="77777777" w:rsidR="00B171A4" w:rsidRPr="0035625C" w:rsidRDefault="00B171A4" w:rsidP="00B171A4">
      <w:pPr>
        <w:rPr>
          <w:rFonts w:cs="Arial"/>
        </w:rPr>
      </w:pPr>
      <w:r w:rsidRPr="0035625C">
        <w:rPr>
          <w:rFonts w:cs="Arial"/>
        </w:rPr>
        <w:t>Trecho de rede de SPDA deverá ser removida. O rasgo na superfície deverá estar executado. Deverá ser removido trecho de SPDA adequadas a cada caso. Após esse procedimento os rasgos deverão ser fechados conforme item específico. Deverá ser executada a compatibilidade entre projetos.</w:t>
      </w:r>
    </w:p>
    <w:p w14:paraId="479FEACA"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w:t>
      </w:r>
      <w:r w:rsidRPr="0035625C">
        <w:rPr>
          <w:rFonts w:cs="Arial"/>
        </w:rPr>
        <w:lastRenderedPageBreak/>
        <w:t>descritos nesta especificação, porém indispensáveis para a perfeita conclusão dos serviços propostos.</w:t>
      </w:r>
    </w:p>
    <w:p w14:paraId="5CFF1130" w14:textId="77777777" w:rsidR="00B171A4" w:rsidRDefault="00B171A4" w:rsidP="00B171A4">
      <w:pPr>
        <w:rPr>
          <w:rFonts w:cs="Arial"/>
          <w:bCs/>
        </w:rPr>
      </w:pPr>
    </w:p>
    <w:p w14:paraId="4043350E"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6</w:t>
      </w:r>
      <w:r w:rsidRPr="007D0440">
        <w:rPr>
          <w:i w:val="0"/>
          <w:iCs w:val="0"/>
        </w:rPr>
        <w:t xml:space="preserve"> </w:t>
      </w:r>
      <w:r w:rsidRPr="007D0440">
        <w:rPr>
          <w:i w:val="0"/>
          <w:iCs w:val="0"/>
        </w:rPr>
        <w:tab/>
        <w:t xml:space="preserve">REMOÇÃO DE </w:t>
      </w:r>
      <w:r>
        <w:rPr>
          <w:i w:val="0"/>
          <w:iCs w:val="0"/>
        </w:rPr>
        <w:t>SINALIZAÇÃO AÉREA</w:t>
      </w:r>
    </w:p>
    <w:p w14:paraId="6D573306" w14:textId="77777777" w:rsidR="00B171A4" w:rsidRPr="0035625C" w:rsidRDefault="00B171A4" w:rsidP="00B171A4">
      <w:pPr>
        <w:rPr>
          <w:rFonts w:cs="Arial"/>
        </w:rPr>
      </w:pPr>
      <w:r>
        <w:rPr>
          <w:rFonts w:cs="Arial"/>
        </w:rPr>
        <w:t>Placas de sinalização aérea deverão</w:t>
      </w:r>
      <w:r w:rsidRPr="0035625C">
        <w:rPr>
          <w:rFonts w:cs="Arial"/>
        </w:rPr>
        <w:t xml:space="preserve"> ser removida</w:t>
      </w:r>
      <w:r>
        <w:rPr>
          <w:rFonts w:cs="Arial"/>
        </w:rPr>
        <w:t>s</w:t>
      </w:r>
      <w:r w:rsidRPr="0035625C">
        <w:rPr>
          <w:rFonts w:cs="Arial"/>
        </w:rPr>
        <w:t xml:space="preserve">. O </w:t>
      </w:r>
      <w:r>
        <w:rPr>
          <w:rFonts w:cs="Arial"/>
        </w:rPr>
        <w:t>remoção deverá ser executada com cautela para que não danifique o forro</w:t>
      </w:r>
      <w:r w:rsidRPr="0035625C">
        <w:rPr>
          <w:rFonts w:cs="Arial"/>
        </w:rPr>
        <w:t xml:space="preserve">. Após esse procedimento os </w:t>
      </w:r>
      <w:r>
        <w:rPr>
          <w:rFonts w:cs="Arial"/>
        </w:rPr>
        <w:t xml:space="preserve">orifícios de fixação no forro </w:t>
      </w:r>
      <w:r w:rsidRPr="0035625C">
        <w:rPr>
          <w:rFonts w:cs="Arial"/>
        </w:rPr>
        <w:t>deverão ser fechados conforme item específico.</w:t>
      </w:r>
    </w:p>
    <w:p w14:paraId="454D5E52" w14:textId="77777777" w:rsidR="00B171A4" w:rsidRPr="0035625C" w:rsidRDefault="00B171A4" w:rsidP="00B171A4">
      <w:pPr>
        <w:rPr>
          <w:rFonts w:cs="Arial"/>
        </w:rPr>
      </w:pPr>
      <w:r w:rsidRPr="0035625C">
        <w:rPr>
          <w:rFonts w:cs="Arial"/>
        </w:rPr>
        <w:t>Deverá ser executada a compatibilidade entre projetos.</w:t>
      </w:r>
    </w:p>
    <w:p w14:paraId="4428546B"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3B6489" w14:textId="77777777" w:rsidR="00B171A4" w:rsidRPr="0035625C" w:rsidRDefault="00B171A4" w:rsidP="00B171A4">
      <w:pPr>
        <w:rPr>
          <w:rFonts w:cs="Arial"/>
          <w:bCs/>
        </w:rPr>
      </w:pPr>
    </w:p>
    <w:p w14:paraId="338CC98A"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7</w:t>
      </w:r>
      <w:r w:rsidRPr="007D0440">
        <w:rPr>
          <w:i w:val="0"/>
          <w:iCs w:val="0"/>
        </w:rPr>
        <w:t xml:space="preserve"> </w:t>
      </w:r>
      <w:r w:rsidRPr="007D0440">
        <w:rPr>
          <w:i w:val="0"/>
          <w:iCs w:val="0"/>
        </w:rPr>
        <w:tab/>
        <w:t>REMOÇÃO DE TAPUME/ CHAPAS METÁLICAS E DE MADEIRA, DE FORMA MANUAL, SEM REAPROVEITAMENTO</w:t>
      </w:r>
    </w:p>
    <w:p w14:paraId="3B1C90F2" w14:textId="77777777" w:rsidR="00B171A4" w:rsidRPr="0035625C" w:rsidRDefault="00B171A4" w:rsidP="00B171A4">
      <w:pPr>
        <w:rPr>
          <w:rFonts w:cs="Arial"/>
        </w:rPr>
      </w:pPr>
      <w:r w:rsidRPr="0035625C">
        <w:rPr>
          <w:rFonts w:cs="Arial"/>
        </w:rPr>
        <w:t>Deverá ser prevista a remoção de tapume/ chapas metálicas ou de madeira. Antes de iniciar a remoção, analisar a estabilidade da estrutura, checar se os EPC necessários estão instalados, usar os EPI exigidos para a atividade, retirar as placas com auxílio eventual de pé-de-cabra. Após a retirada das placas, retirar os perfis com auxílio de pé-de-cabra.</w:t>
      </w:r>
    </w:p>
    <w:p w14:paraId="51F15746" w14:textId="77777777" w:rsidR="00B171A4" w:rsidRDefault="00B171A4" w:rsidP="00B171A4">
      <w:pPr>
        <w:rPr>
          <w:rFonts w:cs="Arial"/>
          <w:bC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rsidRPr="0035625C">
        <w:rPr>
          <w:rFonts w:cs="Arial"/>
          <w:bCs/>
        </w:rPr>
        <w:t>.</w:t>
      </w:r>
    </w:p>
    <w:p w14:paraId="32ADFD96" w14:textId="77777777" w:rsidR="00B171A4" w:rsidRPr="0035625C" w:rsidRDefault="00B171A4" w:rsidP="00B171A4">
      <w:pPr>
        <w:rPr>
          <w:rFonts w:cs="Arial"/>
          <w:bCs/>
        </w:rPr>
      </w:pPr>
    </w:p>
    <w:p w14:paraId="57E61F35"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8</w:t>
      </w:r>
      <w:r w:rsidRPr="007D0440">
        <w:rPr>
          <w:i w:val="0"/>
          <w:iCs w:val="0"/>
        </w:rPr>
        <w:t xml:space="preserve"> </w:t>
      </w:r>
      <w:r w:rsidRPr="007D0440">
        <w:rPr>
          <w:i w:val="0"/>
          <w:iCs w:val="0"/>
        </w:rPr>
        <w:tab/>
        <w:t>REMOÇÃO DE TELHAS, DE FIBROCIMENTO, METÁLICA E CERÂMICA, DE FORMA MANUAL, SEM REAPROVEITAMENTO</w:t>
      </w:r>
    </w:p>
    <w:p w14:paraId="32482B8A" w14:textId="77777777" w:rsidR="00B171A4" w:rsidRPr="0035625C" w:rsidRDefault="00B171A4" w:rsidP="00B171A4">
      <w:pPr>
        <w:rPr>
          <w:rFonts w:cs="Arial"/>
        </w:rPr>
      </w:pPr>
      <w:r w:rsidRPr="0035625C">
        <w:rPr>
          <w:rFonts w:cs="Arial"/>
        </w:rPr>
        <w:t>Deverão ser removidas as telhas de locais que apresentarem problemas de infiltrações.</w:t>
      </w:r>
    </w:p>
    <w:p w14:paraId="15BB2D92" w14:textId="77777777" w:rsidR="00B171A4" w:rsidRPr="0035625C" w:rsidRDefault="00B171A4" w:rsidP="00B171A4">
      <w:pPr>
        <w:rPr>
          <w:rFonts w:cs="Arial"/>
        </w:rPr>
      </w:pPr>
      <w:r w:rsidRPr="0035625C">
        <w:rPr>
          <w:rFonts w:cs="Arial"/>
        </w:rPr>
        <w:t xml:space="preserve">Essas telhas serão removidas com cuidado para preservar a sua estrutura de fixação. As peças deverão ser descidas da cobertura sem causar acidentes. Todos os transportes serão por conta da contratada para fora do local da obra em containers. </w:t>
      </w:r>
    </w:p>
    <w:p w14:paraId="48CFE4BF"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A8761C1" w14:textId="77777777" w:rsidR="00B171A4"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os parafusos que prendem as telhas, com chave de fenda, retirar cada telha manualmente e baixá-las, com uso de cordas, até a laje imediatamente abaixo da cobertura.</w:t>
      </w:r>
    </w:p>
    <w:p w14:paraId="66BE184E"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B75775" w14:textId="77777777" w:rsidR="00B171A4" w:rsidRPr="0035625C" w:rsidRDefault="00B171A4" w:rsidP="00B171A4">
      <w:pPr>
        <w:rPr>
          <w:rFonts w:cs="Arial"/>
        </w:rPr>
      </w:pPr>
    </w:p>
    <w:p w14:paraId="05A2E54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9</w:t>
      </w:r>
      <w:r w:rsidRPr="007D0440">
        <w:rPr>
          <w:i w:val="0"/>
          <w:iCs w:val="0"/>
        </w:rPr>
        <w:tab/>
        <w:t xml:space="preserve"> REMOÇÃO DE TESOURAS DE MADEIRA, COM VÃO MAIOR OU IGUAL A 8M, DE FORMA MANUAL, SEM REAPROVEITAMENTO</w:t>
      </w:r>
    </w:p>
    <w:p w14:paraId="55433427" w14:textId="77777777" w:rsidR="00B171A4" w:rsidRPr="0035625C" w:rsidRDefault="00B171A4" w:rsidP="00B171A4">
      <w:pPr>
        <w:rPr>
          <w:rFonts w:cs="Arial"/>
        </w:rPr>
      </w:pPr>
      <w:r w:rsidRPr="0035625C">
        <w:rPr>
          <w:rFonts w:cs="Arial"/>
        </w:rPr>
        <w:t>Deverão ser removidas partes das tesouras de madeira, com vão maior ou igual a 8m de cobertura dos locais em que apresentarem problemas de deterioramento no caso da madeira. cuidado para preservar o restante da estrutura.</w:t>
      </w:r>
    </w:p>
    <w:p w14:paraId="0E34A811" w14:textId="77777777" w:rsidR="00B171A4" w:rsidRPr="0035625C" w:rsidRDefault="00B171A4" w:rsidP="00B171A4">
      <w:pPr>
        <w:rPr>
          <w:rFonts w:cs="Arial"/>
        </w:rPr>
      </w:pPr>
      <w:r w:rsidRPr="0035625C">
        <w:rPr>
          <w:rFonts w:cs="Arial"/>
        </w:rPr>
        <w:lastRenderedPageBreak/>
        <w:t xml:space="preserve">As peças deverão ser descidas da cobertura sem causar acidentes. Todos os transportes serão por conta da contratada para fora do local da obra em containers. </w:t>
      </w:r>
    </w:p>
    <w:p w14:paraId="15205D3C"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A57E19" w14:textId="77777777" w:rsidR="00B171A4"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baixala até a laje imediatamente abaixo da cobertura, desmembrar a tesoura em partes menores de madeira para posterior transporte.</w:t>
      </w:r>
    </w:p>
    <w:p w14:paraId="08E33A82"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485443" w14:textId="77777777" w:rsidR="00B171A4" w:rsidRPr="0035625C" w:rsidRDefault="00B171A4" w:rsidP="00B171A4">
      <w:pPr>
        <w:rPr>
          <w:rFonts w:cs="Arial"/>
        </w:rPr>
      </w:pPr>
    </w:p>
    <w:p w14:paraId="41D5494F"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w:t>
      </w:r>
      <w:r>
        <w:rPr>
          <w:i w:val="0"/>
          <w:iCs w:val="0"/>
        </w:rPr>
        <w:t>40</w:t>
      </w:r>
      <w:r w:rsidRPr="007D0440">
        <w:rPr>
          <w:i w:val="0"/>
          <w:iCs w:val="0"/>
        </w:rPr>
        <w:t xml:space="preserve"> </w:t>
      </w:r>
      <w:r w:rsidRPr="007D0440">
        <w:rPr>
          <w:i w:val="0"/>
          <w:iCs w:val="0"/>
        </w:rPr>
        <w:tab/>
        <w:t>REMOÇÃO DE TESOURAS DE MADEIRA, COM VÃO MENOR QUE 8M, DE FORMA MANUAL, SEM REAPROVEITAMENTO</w:t>
      </w:r>
    </w:p>
    <w:p w14:paraId="2E6A33AB" w14:textId="77777777" w:rsidR="00B171A4" w:rsidRPr="0035625C" w:rsidRDefault="00B171A4" w:rsidP="00B171A4">
      <w:pPr>
        <w:rPr>
          <w:rFonts w:cs="Arial"/>
        </w:rPr>
      </w:pPr>
      <w:r w:rsidRPr="0035625C">
        <w:rPr>
          <w:rFonts w:cs="Arial"/>
        </w:rPr>
        <w:t>Deverão ser removidas partes das tesouras de madeira, com vão menor que 8m de cobertura dos locais em que apresentarem problemas de deterioramento no caso da madeira.</w:t>
      </w:r>
    </w:p>
    <w:p w14:paraId="3B4CE40A" w14:textId="77777777" w:rsidR="00B171A4" w:rsidRPr="0035625C" w:rsidRDefault="00B171A4" w:rsidP="00B171A4">
      <w:pPr>
        <w:rPr>
          <w:rFonts w:cs="Arial"/>
        </w:rPr>
      </w:pPr>
      <w:r w:rsidRPr="0035625C">
        <w:rPr>
          <w:rFonts w:cs="Arial"/>
        </w:rPr>
        <w:t>Essas partes das estruturas serão removidas com cuidado para preservar o restante da estrutura.</w:t>
      </w:r>
    </w:p>
    <w:p w14:paraId="0FD520F6"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7E5E4239"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1F8224"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baixala até a laje imediatamente abaixo da cobertura, desmembrar a tesoura em partes menores de madeira para posterior transporte.</w:t>
      </w:r>
    </w:p>
    <w:p w14:paraId="30D05541" w14:textId="77777777" w:rsidR="00B171A4" w:rsidRPr="0035625C" w:rsidRDefault="00B171A4" w:rsidP="00B171A4">
      <w:pPr>
        <w:rPr>
          <w:rFonts w:cs="Arial"/>
        </w:rPr>
      </w:pPr>
    </w:p>
    <w:p w14:paraId="43635E9A"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w:t>
      </w:r>
      <w:r>
        <w:rPr>
          <w:i w:val="0"/>
          <w:iCs w:val="0"/>
        </w:rPr>
        <w:t>41</w:t>
      </w:r>
      <w:r w:rsidRPr="007D0440">
        <w:rPr>
          <w:i w:val="0"/>
          <w:iCs w:val="0"/>
        </w:rPr>
        <w:t xml:space="preserve"> </w:t>
      </w:r>
      <w:r w:rsidRPr="007D0440">
        <w:rPr>
          <w:i w:val="0"/>
          <w:iCs w:val="0"/>
        </w:rPr>
        <w:tab/>
        <w:t>REMOÇÃO DE TESOURAS METÁLICAS, COM VÃO MAIOR OU IGUAL A 8M, DE FORMA MANUAL, SEM REAPROVEITAMENTO</w:t>
      </w:r>
    </w:p>
    <w:p w14:paraId="563123EE" w14:textId="77777777" w:rsidR="00B171A4" w:rsidRPr="0035625C" w:rsidRDefault="00B171A4" w:rsidP="00B171A4">
      <w:pPr>
        <w:rPr>
          <w:rFonts w:cs="Arial"/>
        </w:rPr>
      </w:pPr>
      <w:r w:rsidRPr="0035625C">
        <w:rPr>
          <w:rFonts w:cs="Arial"/>
        </w:rPr>
        <w:t>Deverão ser removidas partes das tesouras metálicas, com vão maior ou igual a 8M de cobertura dos locais em que apresentarem problemas de deterioramento oxidação no caso de metálicas.</w:t>
      </w:r>
    </w:p>
    <w:p w14:paraId="363C4BDC" w14:textId="77777777" w:rsidR="00B171A4" w:rsidRPr="0035625C" w:rsidRDefault="00B171A4" w:rsidP="00B171A4">
      <w:pPr>
        <w:rPr>
          <w:rFonts w:cs="Arial"/>
        </w:rPr>
      </w:pPr>
      <w:r w:rsidRPr="0035625C">
        <w:rPr>
          <w:rFonts w:cs="Arial"/>
        </w:rPr>
        <w:t>Essas partes das estruturas serão removidas com cuidado para preservar o restante da estrutura.</w:t>
      </w:r>
    </w:p>
    <w:p w14:paraId="42370E10"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5235F2B"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06C8EA"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cortar as extremidades das tesouras com maçaricos, amarrar a tesoura com uso de cordas e baixala até a laje imediatamente abaixo da cobertura, desmembrar a tesoura em partes menores, com uso de maçarico, para posterior transporte.</w:t>
      </w:r>
    </w:p>
    <w:p w14:paraId="2456A01C" w14:textId="77777777" w:rsidR="00B171A4" w:rsidRPr="0035625C" w:rsidRDefault="00B171A4" w:rsidP="00B171A4">
      <w:pPr>
        <w:rPr>
          <w:rFonts w:cs="Arial"/>
        </w:rPr>
      </w:pPr>
    </w:p>
    <w:p w14:paraId="2A49299D"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w:t>
      </w:r>
      <w:r>
        <w:rPr>
          <w:i w:val="0"/>
          <w:iCs w:val="0"/>
        </w:rPr>
        <w:t>42</w:t>
      </w:r>
      <w:r w:rsidRPr="007D0440">
        <w:rPr>
          <w:i w:val="0"/>
          <w:iCs w:val="0"/>
        </w:rPr>
        <w:t xml:space="preserve"> </w:t>
      </w:r>
      <w:r w:rsidRPr="007D0440">
        <w:rPr>
          <w:i w:val="0"/>
          <w:iCs w:val="0"/>
        </w:rPr>
        <w:tab/>
        <w:t>REMOÇÃO DE TESOURAS METÁLICAS, COM VÃO MENOR QUE 8M, DE FORMA MANUAL, SEM REAPROVEITAMENTO</w:t>
      </w:r>
    </w:p>
    <w:p w14:paraId="53CE44E6" w14:textId="77777777" w:rsidR="00B171A4" w:rsidRPr="0035625C" w:rsidRDefault="00B171A4" w:rsidP="00B171A4">
      <w:pPr>
        <w:rPr>
          <w:rFonts w:cs="Arial"/>
        </w:rPr>
      </w:pPr>
      <w:r w:rsidRPr="0035625C">
        <w:rPr>
          <w:rFonts w:cs="Arial"/>
        </w:rPr>
        <w:t>Deverão ser removidas partes das tesouras metálicas, com vão menor que 8M de cobertura dos locais em que apresentarem problemas de deterioramento oxidação no caso de metálicas.</w:t>
      </w:r>
    </w:p>
    <w:p w14:paraId="2B3615BB" w14:textId="77777777" w:rsidR="00B171A4" w:rsidRPr="0035625C" w:rsidRDefault="00B171A4" w:rsidP="00B171A4">
      <w:pPr>
        <w:rPr>
          <w:rFonts w:cs="Arial"/>
        </w:rPr>
      </w:pPr>
      <w:r w:rsidRPr="0035625C">
        <w:rPr>
          <w:rFonts w:cs="Arial"/>
        </w:rPr>
        <w:t>Essas partes das estruturas serão removidas com cuidado para preservar o restante da estrutura.</w:t>
      </w:r>
    </w:p>
    <w:p w14:paraId="54EC692B"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C8B8658"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FAD8AC6"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cortar as extremidades das tesouras com maçaricos, amarrar a tesoura com uso de cordas e baixala até a laje imediatamente abaixo da cobertura, desmembrar a tesoura em partes menores, com uso de maçarico, para posterior transporte.</w:t>
      </w:r>
    </w:p>
    <w:p w14:paraId="1FB1BF99" w14:textId="77777777" w:rsidR="00B171A4" w:rsidRPr="0035625C" w:rsidRDefault="00B171A4" w:rsidP="00B171A4">
      <w:pPr>
        <w:rPr>
          <w:rFonts w:cs="Arial"/>
        </w:rPr>
      </w:pPr>
    </w:p>
    <w:p w14:paraId="0110191E"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.3.4</w:t>
      </w:r>
      <w:r>
        <w:rPr>
          <w:i w:val="0"/>
          <w:iCs w:val="0"/>
        </w:rPr>
        <w:t>3</w:t>
      </w:r>
      <w:r w:rsidRPr="007D0440">
        <w:rPr>
          <w:i w:val="0"/>
          <w:iCs w:val="0"/>
        </w:rPr>
        <w:t xml:space="preserve"> </w:t>
      </w:r>
      <w:r w:rsidRPr="007D0440">
        <w:rPr>
          <w:i w:val="0"/>
          <w:iCs w:val="0"/>
        </w:rPr>
        <w:tab/>
        <w:t>REMOÇÃO DE TRAMA DE MADEIRA PARA COBERTURA, DE FORMA MANUAL, SEM REAPROVEITAMENTO</w:t>
      </w:r>
    </w:p>
    <w:p w14:paraId="61A040C7" w14:textId="77777777" w:rsidR="00B171A4" w:rsidRPr="0035625C" w:rsidRDefault="00B171A4" w:rsidP="00B171A4">
      <w:pPr>
        <w:rPr>
          <w:rFonts w:cs="Arial"/>
        </w:rPr>
      </w:pPr>
      <w:r w:rsidRPr="0035625C">
        <w:rPr>
          <w:rFonts w:cs="Arial"/>
        </w:rPr>
        <w:t>Deverão ser removidas partes da trama de madeira de cobertura dos locais em que apresentarem problemas de deterioramento no caso da madeira. Cuidado para preservar o restante da estrutura.</w:t>
      </w:r>
    </w:p>
    <w:p w14:paraId="5BE20AED"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9CA1C5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ADDAD9"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a estruturação de madeira e pendurais com auxílio de picareta e martelo.</w:t>
      </w:r>
    </w:p>
    <w:p w14:paraId="0DB174E0" w14:textId="77777777" w:rsidR="00B171A4" w:rsidRPr="0035625C" w:rsidRDefault="00B171A4" w:rsidP="00B171A4">
      <w:pPr>
        <w:rPr>
          <w:rFonts w:cs="Arial"/>
        </w:rPr>
      </w:pPr>
    </w:p>
    <w:p w14:paraId="6BDD7822"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.3.4</w:t>
      </w:r>
      <w:r>
        <w:rPr>
          <w:i w:val="0"/>
          <w:iCs w:val="0"/>
        </w:rPr>
        <w:t xml:space="preserve">4 </w:t>
      </w:r>
      <w:r w:rsidRPr="007D0440">
        <w:rPr>
          <w:i w:val="0"/>
          <w:iCs w:val="0"/>
        </w:rPr>
        <w:tab/>
        <w:t>REMOÇÃO DE TRAMA METÁLICA OU DE MADEIRA PARA FORRO, DE FORMA MANUAL, SEM REAPROVEITAMENTO</w:t>
      </w:r>
    </w:p>
    <w:p w14:paraId="2A56AA7D" w14:textId="77777777" w:rsidR="00B171A4" w:rsidRPr="0035625C" w:rsidRDefault="00B171A4" w:rsidP="00B171A4">
      <w:pPr>
        <w:rPr>
          <w:rFonts w:cs="Arial"/>
        </w:rPr>
      </w:pPr>
      <w:r w:rsidRPr="0035625C">
        <w:rPr>
          <w:rFonts w:cs="Arial"/>
        </w:rPr>
        <w:t>Deverão ser removidas partes da trama de madeira ou metálica de cobertura dos locais em que apresentarem problemas de deterioramento no caso da madeira e oxidação no caso da metálica. Cuidado para preservar o restante da estrutura.</w:t>
      </w:r>
    </w:p>
    <w:p w14:paraId="59D733E2"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FEE40F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3F11BB"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no caso de trama metálica, retirar os perfis e pendurais com auxílio de tesoura.</w:t>
      </w:r>
    </w:p>
    <w:p w14:paraId="28981025" w14:textId="77777777" w:rsidR="00B171A4" w:rsidRPr="0035625C" w:rsidRDefault="00B171A4" w:rsidP="00B171A4">
      <w:pPr>
        <w:rPr>
          <w:rFonts w:cs="Arial"/>
        </w:rPr>
      </w:pPr>
      <w:r w:rsidRPr="0035625C">
        <w:rPr>
          <w:rFonts w:cs="Arial"/>
        </w:rPr>
        <w:t>No caso de trama em madeira, retirar a estruturação de madeira e pendurais com auxílio de picareta e martelo.</w:t>
      </w:r>
    </w:p>
    <w:p w14:paraId="6CB033C8" w14:textId="77777777" w:rsidR="00B171A4" w:rsidRPr="0035625C" w:rsidRDefault="00B171A4" w:rsidP="00B171A4">
      <w:pPr>
        <w:rPr>
          <w:rFonts w:cs="Arial"/>
        </w:rPr>
      </w:pPr>
    </w:p>
    <w:p w14:paraId="3EBF5F6A"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.3.4</w:t>
      </w:r>
      <w:r>
        <w:rPr>
          <w:i w:val="0"/>
          <w:iCs w:val="0"/>
        </w:rPr>
        <w:t>5</w:t>
      </w:r>
      <w:r w:rsidRPr="007D0440">
        <w:rPr>
          <w:i w:val="0"/>
          <w:iCs w:val="0"/>
        </w:rPr>
        <w:t xml:space="preserve"> </w:t>
      </w:r>
      <w:r w:rsidRPr="007D0440">
        <w:rPr>
          <w:i w:val="0"/>
          <w:iCs w:val="0"/>
        </w:rPr>
        <w:tab/>
        <w:t>REMOÇÃO DE TRAMA METÁLICA PARA COBERTURA, DE FORMA MANUAL, SEM REAPROVEITAMENTO</w:t>
      </w:r>
    </w:p>
    <w:p w14:paraId="4EBC44BE" w14:textId="77777777" w:rsidR="00B171A4" w:rsidRPr="0035625C" w:rsidRDefault="00B171A4" w:rsidP="00B171A4">
      <w:pPr>
        <w:rPr>
          <w:rFonts w:cs="Arial"/>
        </w:rPr>
      </w:pPr>
      <w:r w:rsidRPr="0035625C">
        <w:rPr>
          <w:rFonts w:cs="Arial"/>
        </w:rPr>
        <w:t>Deverão ser removidas partes da trama metálica de cobertura dos locais em que apresentarem problemas de deterioramento oxidação no caso da metálica. Cuidado para preservar o restante da estrutura.</w:t>
      </w:r>
    </w:p>
    <w:p w14:paraId="27A601B2"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69BC6E2"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298EF0"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os perfis e pendurais com auxílio de tesoura.</w:t>
      </w:r>
    </w:p>
    <w:p w14:paraId="725D67EC" w14:textId="77777777" w:rsidR="00B171A4" w:rsidRDefault="00B171A4" w:rsidP="00B171A4">
      <w:pPr>
        <w:rPr>
          <w:rFonts w:cs="Arial"/>
        </w:rPr>
      </w:pPr>
    </w:p>
    <w:p w14:paraId="0468C7A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.3.4</w:t>
      </w:r>
      <w:r>
        <w:rPr>
          <w:i w:val="0"/>
          <w:iCs w:val="0"/>
        </w:rPr>
        <w:t>6</w:t>
      </w:r>
      <w:r w:rsidRPr="007D0440">
        <w:rPr>
          <w:i w:val="0"/>
          <w:iCs w:val="0"/>
        </w:rPr>
        <w:tab/>
        <w:t xml:space="preserve"> </w:t>
      </w:r>
      <w:r>
        <w:rPr>
          <w:i w:val="0"/>
          <w:iCs w:val="0"/>
        </w:rPr>
        <w:t xml:space="preserve">REMOÇÃO DE TUBULAÇÕES, CANALETAS E DEMAIS COMPONENTES </w:t>
      </w:r>
    </w:p>
    <w:p w14:paraId="42C09335" w14:textId="77777777" w:rsidR="00B171A4" w:rsidRPr="0035625C" w:rsidRDefault="00B171A4" w:rsidP="00B171A4">
      <w:r w:rsidRPr="0035625C">
        <w:t xml:space="preserve">As tubulações das instalações </w:t>
      </w:r>
      <w:r>
        <w:t>elétricas</w:t>
      </w:r>
      <w:r w:rsidRPr="0035625C">
        <w:t xml:space="preserve">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70DC38E9" w14:textId="77777777" w:rsidR="00B171A4" w:rsidRPr="0035625C" w:rsidRDefault="00B171A4" w:rsidP="00B171A4">
      <w:r w:rsidRPr="0035625C">
        <w:t>Os containers com entulhos deverão ser removidos periodicamente do canteiro e encaminhados às áreas de deposição liberadas pelo órgão regional competente.</w:t>
      </w:r>
    </w:p>
    <w:p w14:paraId="4B80289F"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0EA33DD9" w14:textId="77777777" w:rsidR="00B171A4" w:rsidRDefault="00B171A4" w:rsidP="00B171A4"/>
    <w:p w14:paraId="27885865" w14:textId="77777777" w:rsidR="00B171A4" w:rsidRPr="007646EA" w:rsidRDefault="00B171A4" w:rsidP="00B171A4">
      <w:pPr>
        <w:pStyle w:val="Ttulo20"/>
        <w:shd w:val="clear" w:color="auto" w:fill="F2F2F2"/>
        <w:rPr>
          <w:i w:val="0"/>
          <w:iCs w:val="0"/>
        </w:rPr>
      </w:pPr>
      <w:r>
        <w:rPr>
          <w:i w:val="0"/>
          <w:iCs w:val="0"/>
        </w:rPr>
        <w:t>1.2</w:t>
      </w:r>
      <w:r w:rsidRPr="007D0440">
        <w:rPr>
          <w:i w:val="0"/>
          <w:iCs w:val="0"/>
        </w:rPr>
        <w:t>.3.4</w:t>
      </w:r>
      <w:r>
        <w:rPr>
          <w:i w:val="0"/>
          <w:iCs w:val="0"/>
        </w:rPr>
        <w:t>7</w:t>
      </w:r>
      <w:r w:rsidRPr="007D0440">
        <w:rPr>
          <w:i w:val="0"/>
          <w:iCs w:val="0"/>
        </w:rPr>
        <w:tab/>
        <w:t xml:space="preserve"> REMOÇÃO DE TUBULAÇÕES (TUBOS E CONEXÕES) DE ÁGUA FRIA, DE FORMA MANUAL, SEM REAPROVEITAMENTO</w:t>
      </w:r>
    </w:p>
    <w:p w14:paraId="34B3D4C3" w14:textId="77777777" w:rsidR="00B171A4" w:rsidRPr="0035625C" w:rsidRDefault="00B171A4" w:rsidP="00B171A4">
      <w:r w:rsidRPr="0035625C">
        <w:t xml:space="preserve">As tubulações das instalações hidrossanitários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71F60DE9" w14:textId="77777777" w:rsidR="00B171A4" w:rsidRPr="0035625C" w:rsidRDefault="00B171A4" w:rsidP="00B171A4">
      <w:r w:rsidRPr="0035625C">
        <w:t>Os containers com entulhos deverão ser removidos periodicamente do canteiro e encaminhados às áreas de deposição liberadas pelo órgão regional competente.</w:t>
      </w:r>
    </w:p>
    <w:p w14:paraId="07809205"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6A6E6C5B" w14:textId="77777777" w:rsidR="00B171A4" w:rsidRPr="0035625C" w:rsidRDefault="00B171A4" w:rsidP="00B171A4">
      <w:pPr>
        <w:rPr>
          <w:rFonts w:cs="Arial"/>
          <w:bCs/>
        </w:rPr>
      </w:pPr>
    </w:p>
    <w:p w14:paraId="293FD526"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.3.4</w:t>
      </w:r>
      <w:r>
        <w:rPr>
          <w:i w:val="0"/>
          <w:iCs w:val="0"/>
        </w:rPr>
        <w:t>8</w:t>
      </w:r>
      <w:r w:rsidRPr="007D0440">
        <w:rPr>
          <w:i w:val="0"/>
          <w:iCs w:val="0"/>
        </w:rPr>
        <w:tab/>
        <w:t xml:space="preserve"> REMOÇÃO DE VIDRO LISO COMUM DE ESQUADRIA COM BAGUETE DE ALUMÍNIO OU PVC</w:t>
      </w:r>
    </w:p>
    <w:p w14:paraId="10E0D079" w14:textId="77777777" w:rsidR="00B171A4" w:rsidRPr="0035625C" w:rsidRDefault="00B171A4" w:rsidP="00B171A4">
      <w:pPr>
        <w:rPr>
          <w:rFonts w:cs="Arial"/>
        </w:rPr>
      </w:pPr>
      <w:r w:rsidRPr="0035625C">
        <w:rPr>
          <w:rFonts w:cs="Arial"/>
        </w:rPr>
        <w:t>Os vidros lisos comuns das esquadrias com baguete de alumínio ou pvc deverão ser removidos e levados para depósito indicado pela fiscalização ou descartados em container.</w:t>
      </w:r>
    </w:p>
    <w:p w14:paraId="1BAA783E" w14:textId="77777777" w:rsidR="00B171A4" w:rsidRPr="0035625C" w:rsidRDefault="00B171A4" w:rsidP="00B171A4">
      <w:pPr>
        <w:rPr>
          <w:rFonts w:cs="Arial"/>
        </w:rPr>
      </w:pPr>
      <w:r w:rsidRPr="0035625C">
        <w:rPr>
          <w:rFonts w:cs="Arial"/>
        </w:rPr>
        <w:t xml:space="preserve">As peças deverão ser desmontadas com cuidado utilizando ferramentas adequadas que não danifiquem as áreas adjacentes. Com uma chave de fenda, retirar a borracha de vedação de todo o </w:t>
      </w:r>
      <w:r w:rsidRPr="0035625C">
        <w:rPr>
          <w:rFonts w:cs="Arial"/>
        </w:rPr>
        <w:lastRenderedPageBreak/>
        <w:t xml:space="preserve">perímetro, desencaixar as baquetes dos quatro lados, iniciando pelas laterais, movimentar levemente para que o vidro se solte da fita de vedação retirar o vidro e apoiá-lo sobre papelão ou madeirit. </w:t>
      </w:r>
    </w:p>
    <w:p w14:paraId="75D3A488"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5BF695" w14:textId="77777777" w:rsidR="00B171A4" w:rsidRPr="0035625C" w:rsidRDefault="00B171A4" w:rsidP="00B171A4">
      <w:pPr>
        <w:rPr>
          <w:rFonts w:cs="Arial"/>
          <w:bCs/>
        </w:rPr>
      </w:pPr>
    </w:p>
    <w:p w14:paraId="0A0F91A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.3.4</w:t>
      </w:r>
      <w:r>
        <w:rPr>
          <w:i w:val="0"/>
          <w:iCs w:val="0"/>
        </w:rPr>
        <w:t>9</w:t>
      </w:r>
      <w:r w:rsidRPr="007D0440">
        <w:rPr>
          <w:i w:val="0"/>
          <w:iCs w:val="0"/>
        </w:rPr>
        <w:t xml:space="preserve"> </w:t>
      </w:r>
      <w:r w:rsidRPr="007D0440">
        <w:rPr>
          <w:i w:val="0"/>
          <w:iCs w:val="0"/>
        </w:rPr>
        <w:tab/>
        <w:t>REMOÇÃO DE VIDRO TEMPERADO FIXADO EM PERFIL U</w:t>
      </w:r>
    </w:p>
    <w:p w14:paraId="1253F0F1" w14:textId="77777777" w:rsidR="00B171A4" w:rsidRPr="0035625C" w:rsidRDefault="00B171A4" w:rsidP="00B171A4">
      <w:pPr>
        <w:rPr>
          <w:rFonts w:cs="Arial"/>
        </w:rPr>
      </w:pPr>
      <w:r w:rsidRPr="0035625C">
        <w:rPr>
          <w:rFonts w:cs="Arial"/>
        </w:rPr>
        <w:t>Os vidros temperados fixados em perfil U deverão ser removidos e levados para depósito indicado pela fiscalização ou descartados em container.</w:t>
      </w:r>
    </w:p>
    <w:p w14:paraId="394EFA49" w14:textId="77777777" w:rsidR="00B171A4" w:rsidRDefault="00B171A4" w:rsidP="00B171A4">
      <w:pPr>
        <w:rPr>
          <w:rFonts w:cs="Arial"/>
        </w:rPr>
      </w:pPr>
      <w:r w:rsidRPr="0035625C">
        <w:rPr>
          <w:rFonts w:cs="Arial"/>
        </w:rPr>
        <w:t>As peças deverão ser desmontadas com cuidado</w:t>
      </w:r>
    </w:p>
    <w:p w14:paraId="25E486DB" w14:textId="77777777" w:rsidR="00B171A4" w:rsidRPr="0035625C" w:rsidRDefault="00B171A4" w:rsidP="00B171A4">
      <w:pPr>
        <w:rPr>
          <w:rFonts w:cs="Arial"/>
        </w:rPr>
      </w:pPr>
      <w:r w:rsidRPr="0035625C">
        <w:rPr>
          <w:rFonts w:cs="Arial"/>
        </w:rPr>
        <w:t xml:space="preserve">o utilizando ferramentas adequadas que não danifiquem as áreas adjacentes. Com uma espátula, retirar os resíduos de silicone entre os perfis e o vidro e entre o substrato e os perfis laterais, com luvas e/ou ventosas, forçar levemente o vidro para cima para se soltar dos perfis, inclina-lo liberando, primeiramente, a parte inferior e, em seguida a superior, retirar o vidro e apoiá-lo sobre papelão ou madeirite. </w:t>
      </w:r>
    </w:p>
    <w:p w14:paraId="4B164C36"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176867D" w14:textId="77777777" w:rsidR="00B171A4" w:rsidRDefault="00B171A4" w:rsidP="00B171A4">
      <w:pPr>
        <w:rPr>
          <w:rFonts w:cs="Arial"/>
          <w:bCs/>
        </w:rPr>
      </w:pPr>
    </w:p>
    <w:p w14:paraId="2B123F34"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w:t>
      </w:r>
      <w:r>
        <w:rPr>
          <w:i w:val="0"/>
          <w:iCs w:val="0"/>
        </w:rPr>
        <w:t>50</w:t>
      </w:r>
      <w:r w:rsidRPr="007D0440">
        <w:rPr>
          <w:i w:val="0"/>
          <w:iCs w:val="0"/>
        </w:rPr>
        <w:t xml:space="preserve"> </w:t>
      </w:r>
      <w:r w:rsidRPr="007D0440">
        <w:rPr>
          <w:i w:val="0"/>
          <w:iCs w:val="0"/>
        </w:rPr>
        <w:tab/>
        <w:t>REMOÇÃO E DESCARTE DE CARENAGENS DO MODELO ANTIGO</w:t>
      </w:r>
    </w:p>
    <w:p w14:paraId="760F86E7" w14:textId="77777777" w:rsidR="00B171A4" w:rsidRPr="0035625C" w:rsidRDefault="00B171A4" w:rsidP="00B171A4">
      <w:pPr>
        <w:rPr>
          <w:rFonts w:cs="Arial"/>
        </w:rPr>
      </w:pPr>
      <w:r w:rsidRPr="0035625C">
        <w:rPr>
          <w:rFonts w:cs="Arial"/>
        </w:rPr>
        <w:t>Estão inclusos neste item as carenagens compostas por suportes metálicos, portas, guias de piso, ABS, funis e luminárias. As peças deverão ser descaracterizadas para posterior descarte de maneira ambientalmente correta.</w:t>
      </w:r>
    </w:p>
    <w:p w14:paraId="4CB7440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B9A0FA" w14:textId="77777777" w:rsidR="00B171A4" w:rsidRPr="0035625C" w:rsidRDefault="00B171A4" w:rsidP="00B171A4">
      <w:pPr>
        <w:rPr>
          <w:rFonts w:cs="Arial"/>
          <w:bCs/>
        </w:rPr>
      </w:pPr>
    </w:p>
    <w:p w14:paraId="456167E5"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w:t>
      </w:r>
      <w:r>
        <w:rPr>
          <w:i w:val="0"/>
          <w:iCs w:val="0"/>
        </w:rPr>
        <w:t>51</w:t>
      </w:r>
      <w:r w:rsidRPr="007D0440">
        <w:rPr>
          <w:i w:val="0"/>
          <w:iCs w:val="0"/>
        </w:rPr>
        <w:t xml:space="preserve"> </w:t>
      </w:r>
      <w:r w:rsidRPr="007D0440">
        <w:rPr>
          <w:i w:val="0"/>
          <w:iCs w:val="0"/>
        </w:rPr>
        <w:tab/>
        <w:t>REMOÇÃO PÓRTICO 24 HORAS (TIPO COLUNA) E BOTOEIRA</w:t>
      </w:r>
    </w:p>
    <w:p w14:paraId="44DB8433" w14:textId="77777777" w:rsidR="00B171A4" w:rsidRPr="0035625C" w:rsidRDefault="00B171A4" w:rsidP="00B171A4">
      <w:pPr>
        <w:rPr>
          <w:rFonts w:cs="Arial"/>
        </w:rPr>
      </w:pPr>
      <w:r w:rsidRPr="0035625C">
        <w:rPr>
          <w:rFonts w:cs="Arial"/>
        </w:rPr>
        <w:t xml:space="preserve">Deverá ser removido pórtico (coluna)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46B615C" w14:textId="77777777" w:rsidR="00B171A4" w:rsidRPr="0035625C" w:rsidRDefault="00B171A4" w:rsidP="00B171A4">
      <w:pPr>
        <w:rPr>
          <w:rFonts w:cs="Arial"/>
          <w:bCs/>
        </w:rPr>
      </w:pPr>
    </w:p>
    <w:p w14:paraId="1682CF2E"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w:t>
      </w:r>
      <w:r>
        <w:rPr>
          <w:i w:val="0"/>
          <w:iCs w:val="0"/>
        </w:rPr>
        <w:t>52</w:t>
      </w:r>
      <w:r w:rsidRPr="007D0440">
        <w:rPr>
          <w:i w:val="0"/>
          <w:iCs w:val="0"/>
        </w:rPr>
        <w:tab/>
        <w:t xml:space="preserve"> REMOÇÃO SUBPÓRTICO (GOLEIRA) E BOTOEIRA</w:t>
      </w:r>
    </w:p>
    <w:p w14:paraId="3352D980" w14:textId="77777777" w:rsidR="00B171A4" w:rsidRPr="0035625C" w:rsidRDefault="00B171A4" w:rsidP="00B171A4">
      <w:pPr>
        <w:rPr>
          <w:rFonts w:cs="Arial"/>
        </w:rPr>
      </w:pPr>
      <w:r w:rsidRPr="0035625C">
        <w:rPr>
          <w:rFonts w:cs="Arial"/>
        </w:rPr>
        <w:t xml:space="preserve">Deverá ser removido subpórtico (goleiras)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6EC969" w14:textId="77777777" w:rsidR="00B171A4" w:rsidRPr="0035625C" w:rsidRDefault="00B171A4" w:rsidP="00B171A4">
      <w:pPr>
        <w:rPr>
          <w:rFonts w:cs="Arial"/>
          <w:bCs/>
        </w:rPr>
      </w:pPr>
      <w:r>
        <w:rPr>
          <w:rFonts w:cs="Arial"/>
          <w:bCs/>
        </w:rPr>
        <w:t xml:space="preserve"> </w:t>
      </w:r>
    </w:p>
    <w:p w14:paraId="113186AE"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w:t>
      </w:r>
      <w:r>
        <w:rPr>
          <w:i w:val="0"/>
          <w:iCs w:val="0"/>
        </w:rPr>
        <w:t>53</w:t>
      </w:r>
      <w:r w:rsidRPr="007D0440">
        <w:rPr>
          <w:i w:val="0"/>
          <w:iCs w:val="0"/>
        </w:rPr>
        <w:t xml:space="preserve"> </w:t>
      </w:r>
      <w:r w:rsidRPr="007D0440">
        <w:rPr>
          <w:i w:val="0"/>
          <w:iCs w:val="0"/>
        </w:rPr>
        <w:tab/>
        <w:t>RETIRADA DE GUICHÊS PADRÃO ANTIGO</w:t>
      </w:r>
    </w:p>
    <w:p w14:paraId="34088A44" w14:textId="77777777" w:rsidR="00B171A4" w:rsidRPr="0035625C" w:rsidRDefault="00B171A4" w:rsidP="00B171A4">
      <w:pPr>
        <w:rPr>
          <w:rFonts w:cs="Arial"/>
        </w:rPr>
      </w:pPr>
      <w:r w:rsidRPr="0035625C">
        <w:rPr>
          <w:rFonts w:cs="Arial"/>
        </w:rPr>
        <w:t>Estão inclusos neste item retirada de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46AD305D" w14:textId="77777777" w:rsidR="00B171A4" w:rsidRPr="0035625C" w:rsidRDefault="00B171A4" w:rsidP="00B171A4">
      <w:pPr>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7D253B92" w14:textId="77777777" w:rsidR="00B171A4" w:rsidRPr="0035625C" w:rsidRDefault="00B171A4" w:rsidP="00B171A4">
      <w:pPr>
        <w:rPr>
          <w:rFonts w:cs="Arial"/>
        </w:rPr>
      </w:pPr>
      <w:r w:rsidRPr="0035625C">
        <w:rPr>
          <w:rFonts w:cs="Arial"/>
        </w:rPr>
        <w:t>As peças deverão ser agrupadas para posterior montagem em conformidade com o projeto de leiaute da Unidade.</w:t>
      </w:r>
    </w:p>
    <w:p w14:paraId="186B3D70"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.3.5</w:t>
      </w:r>
      <w:r>
        <w:rPr>
          <w:i w:val="0"/>
          <w:iCs w:val="0"/>
        </w:rPr>
        <w:t>4</w:t>
      </w:r>
      <w:r w:rsidRPr="007D0440">
        <w:rPr>
          <w:i w:val="0"/>
          <w:iCs w:val="0"/>
        </w:rPr>
        <w:t xml:space="preserve"> </w:t>
      </w:r>
      <w:r w:rsidRPr="007D0440">
        <w:rPr>
          <w:i w:val="0"/>
          <w:iCs w:val="0"/>
        </w:rPr>
        <w:tab/>
        <w:t>TRANSPORTE DE TODOS OS CONDICIONADORES CENTRAIS E SPLITS, INCLUSIVE VERTICAL DOS EVAPORADORES E CONDENSADORES</w:t>
      </w:r>
    </w:p>
    <w:p w14:paraId="6520ACA7" w14:textId="77777777" w:rsidR="00B171A4" w:rsidRPr="0035625C" w:rsidRDefault="00B171A4" w:rsidP="00B171A4">
      <w:pPr>
        <w:rPr>
          <w:rFonts w:cs="Arial"/>
        </w:rPr>
      </w:pPr>
      <w:r w:rsidRPr="0035625C">
        <w:rPr>
          <w:rFonts w:cs="Arial"/>
        </w:rPr>
        <w:t>A empresa contratada deverá realizar o Transporte de todos os condicionadores centrais e splits, inclusive vertical dos evaporadores e condensadores. Deverão ser removidas do local. Os conjuntos de fixação deverão ser removidos.</w:t>
      </w:r>
    </w:p>
    <w:p w14:paraId="318C8100" w14:textId="77777777" w:rsidR="00B171A4" w:rsidRDefault="00B171A4" w:rsidP="00B171A4">
      <w:pPr>
        <w:rPr>
          <w:rFonts w:cs="Arial"/>
        </w:rPr>
      </w:pPr>
      <w:r w:rsidRPr="0035625C">
        <w:rPr>
          <w:rFonts w:cs="Arial"/>
        </w:rPr>
        <w:t>Consideram</w:t>
      </w:r>
      <w:r>
        <w:rPr>
          <w:rFonts w:cs="Arial"/>
        </w:rPr>
        <w:t xml:space="preserve"> </w:t>
      </w:r>
      <w:r w:rsidRPr="0035625C">
        <w:rPr>
          <w:rFonts w:cs="Arial"/>
        </w:rPr>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3D99EA" w14:textId="77777777" w:rsidR="00B171A4" w:rsidRPr="0035625C" w:rsidRDefault="00B171A4" w:rsidP="00B171A4">
      <w:pPr>
        <w:rPr>
          <w:rFonts w:cs="Arial"/>
        </w:rPr>
      </w:pPr>
    </w:p>
    <w:p w14:paraId="344699B3" w14:textId="77777777" w:rsidR="00B171A4" w:rsidRPr="007D0440" w:rsidRDefault="00B171A4" w:rsidP="00B171A4">
      <w:pPr>
        <w:pStyle w:val="Ttulo20"/>
        <w:shd w:val="clear" w:color="auto" w:fill="D9D9D9"/>
        <w:rPr>
          <w:i w:val="0"/>
          <w:iCs w:val="0"/>
        </w:rPr>
      </w:pPr>
      <w:r>
        <w:rPr>
          <w:i w:val="0"/>
          <w:iCs w:val="0"/>
        </w:rPr>
        <w:t>1.3</w:t>
      </w:r>
      <w:r w:rsidRPr="007D0440">
        <w:rPr>
          <w:i w:val="0"/>
          <w:iCs w:val="0"/>
        </w:rPr>
        <w:t xml:space="preserve"> MOVIMENTAÇÃO DE TERRA</w:t>
      </w:r>
    </w:p>
    <w:p w14:paraId="13832CE4" w14:textId="77777777" w:rsidR="00B171A4" w:rsidRPr="0035625C" w:rsidRDefault="00B171A4" w:rsidP="00B171A4">
      <w:pPr>
        <w:spacing w:after="60"/>
        <w:ind w:left="1081" w:hanging="1081"/>
        <w:rPr>
          <w:rFonts w:cs="Arial"/>
          <w:b/>
          <w:bCs/>
          <w:caps/>
          <w:sz w:val="28"/>
          <w:szCs w:val="28"/>
          <w:u w:val="single"/>
        </w:rPr>
      </w:pPr>
    </w:p>
    <w:p w14:paraId="2A5DD788" w14:textId="77777777" w:rsidR="00B171A4" w:rsidRPr="007D0440" w:rsidRDefault="00B171A4" w:rsidP="00B171A4">
      <w:pPr>
        <w:pStyle w:val="Ttulo20"/>
        <w:shd w:val="clear" w:color="auto" w:fill="F2F2F2"/>
        <w:rPr>
          <w:i w:val="0"/>
          <w:iCs w:val="0"/>
        </w:rPr>
      </w:pPr>
      <w:r>
        <w:rPr>
          <w:i w:val="0"/>
          <w:iCs w:val="0"/>
        </w:rPr>
        <w:t>1.3</w:t>
      </w:r>
      <w:r w:rsidRPr="007D0440">
        <w:rPr>
          <w:i w:val="0"/>
          <w:iCs w:val="0"/>
        </w:rPr>
        <w:t xml:space="preserve">.1 ESCAVAÇÃO MANUAL DE VALA COM PROFUNDIDADE MENOR OU IGUAL A 1,30 M </w:t>
      </w:r>
    </w:p>
    <w:p w14:paraId="6D2258CA" w14:textId="77777777" w:rsidR="00B171A4" w:rsidRPr="0035625C" w:rsidRDefault="00B171A4" w:rsidP="00B171A4">
      <w:pPr>
        <w:ind w:left="1"/>
        <w:rPr>
          <w:rFonts w:cs="Arial"/>
        </w:rPr>
      </w:pPr>
      <w:r w:rsidRPr="0035625C">
        <w:rPr>
          <w:rFonts w:cs="Arial"/>
        </w:rPr>
        <w:t>Escavar a vala de acordo com o projeto de engenharia; a escavação deve atender às exigências da NR 18.</w:t>
      </w:r>
    </w:p>
    <w:p w14:paraId="59B53C29" w14:textId="77777777" w:rsidR="00B171A4" w:rsidRPr="0035625C" w:rsidRDefault="00B171A4" w:rsidP="00B171A4">
      <w:pPr>
        <w:ind w:left="1"/>
        <w:rPr>
          <w:rFonts w:cs="Arial"/>
        </w:rPr>
      </w:pPr>
      <w:r w:rsidRPr="0035625C">
        <w:rPr>
          <w:rFonts w:cs="Arial"/>
        </w:rPr>
        <w:t>Dentro e próximo da área delimitada para os trabalhos de escavação somente devem permanecer elementos previstos no projeto e que não comprometam e coloquem em risco a operação de escavação e a estabilidade dos taludes</w:t>
      </w:r>
      <w:r>
        <w:rPr>
          <w:rFonts w:cs="Arial"/>
        </w:rPr>
        <w:t>.</w:t>
      </w:r>
    </w:p>
    <w:p w14:paraId="18D1D7A0" w14:textId="77777777" w:rsidR="00B171A4" w:rsidRPr="0035625C" w:rsidRDefault="00B171A4" w:rsidP="00B171A4">
      <w:pPr>
        <w:ind w:left="1"/>
        <w:rPr>
          <w:rFonts w:cs="Arial"/>
        </w:rPr>
      </w:pPr>
      <w:r w:rsidRPr="0035625C">
        <w:rPr>
          <w:rFonts w:cs="Arial"/>
        </w:rPr>
        <w:t>Verificar a existência do projeto de escoramento, contendo o detalhamento da sua estrutura, seus aspectos construtivos e de execução, bem como, os materiais constituintes e sua correspondência com a situação real, ou seja, com a condição de trabalho. Verificar a conformidade das ART com os projetos e os serviços que estão sendo executados.</w:t>
      </w:r>
    </w:p>
    <w:p w14:paraId="4549C9BA" w14:textId="77777777" w:rsidR="00B171A4" w:rsidRPr="0035625C" w:rsidRDefault="00B171A4" w:rsidP="00B171A4">
      <w:pPr>
        <w:rPr>
          <w:rFonts w:cs="Arial"/>
        </w:rPr>
      </w:pPr>
      <w:r w:rsidRPr="0035625C">
        <w:rPr>
          <w:rFonts w:cs="Arial"/>
        </w:rPr>
        <w:t>Para elaboração do projeto e execução das escavações a céu aberto, serão observadas as condições exigidas na NBR 9061/85 – “Segurança de Escavação a Céu Aberto”.</w:t>
      </w:r>
    </w:p>
    <w:p w14:paraId="3ACCABAE" w14:textId="77777777" w:rsidR="00B171A4" w:rsidRPr="0035625C" w:rsidRDefault="00B171A4" w:rsidP="00B171A4">
      <w:pPr>
        <w:rPr>
          <w:rFonts w:cs="Arial"/>
          <w:b/>
          <w:bCs/>
        </w:rPr>
      </w:pPr>
      <w:r w:rsidRPr="0035625C">
        <w:rPr>
          <w:rFonts w:cs="Arial"/>
        </w:rPr>
        <w:t>As escavações com mais de 1,25m (um metro e vinte e cinco centímetros) de profundidade devem dispor de escadas ou rampas, colocadas próximas aos postos de trabalho, a fim de permitir, em caso de emergência, a saída rápida dos trabalhadores.</w:t>
      </w:r>
    </w:p>
    <w:p w14:paraId="58E2F426" w14:textId="77777777" w:rsidR="00B171A4" w:rsidRPr="0035625C" w:rsidRDefault="00B171A4" w:rsidP="00B171A4">
      <w:pPr>
        <w:rPr>
          <w:rFonts w:cs="Arial"/>
          <w:spacing w:val="15"/>
        </w:rPr>
      </w:pPr>
      <w:r w:rsidRPr="0035625C">
        <w:rPr>
          <w:rFonts w:cs="Arial"/>
        </w:rPr>
        <w:t>As escavações realizadas em vias públicas ou canteiros de obras devem ter sinalização de advertência, inclusive noturna, e barreira de isolamento em todo o seu perímetro.</w:t>
      </w:r>
      <w:r w:rsidRPr="0035625C">
        <w:rPr>
          <w:rFonts w:cs="Arial"/>
          <w:spacing w:val="15"/>
        </w:rPr>
        <w:t xml:space="preserve"> </w:t>
      </w:r>
    </w:p>
    <w:p w14:paraId="15BD29A7" w14:textId="77777777" w:rsidR="00B171A4" w:rsidRPr="0035625C" w:rsidRDefault="00B171A4" w:rsidP="00B171A4">
      <w:pPr>
        <w:rPr>
          <w:rFonts w:cs="Arial"/>
          <w:spacing w:val="15"/>
        </w:rPr>
      </w:pPr>
    </w:p>
    <w:p w14:paraId="14F3A8F6" w14:textId="77777777" w:rsidR="00B171A4" w:rsidRPr="0035625C" w:rsidRDefault="00B171A4" w:rsidP="00B171A4">
      <w:pPr>
        <w:rPr>
          <w:rFonts w:cs="Arial"/>
          <w:spacing w:val="15"/>
        </w:rPr>
      </w:pPr>
    </w:p>
    <w:p w14:paraId="62A5AF2B" w14:textId="59D5C34F" w:rsidR="00B171A4" w:rsidRPr="0035625C" w:rsidRDefault="00B171A4" w:rsidP="00B171A4">
      <w:pPr>
        <w:jc w:val="center"/>
        <w:rPr>
          <w:rFonts w:cs="Arial"/>
          <w:spacing w:val="15"/>
        </w:rPr>
      </w:pPr>
      <w:r w:rsidRPr="0035625C">
        <w:rPr>
          <w:rFonts w:cs="Arial"/>
          <w:noProof/>
        </w:rPr>
        <w:lastRenderedPageBreak/>
        <w:drawing>
          <wp:inline distT="0" distB="0" distL="0" distR="0" wp14:anchorId="7897B28D" wp14:editId="738F41A1">
            <wp:extent cx="3978910" cy="2553335"/>
            <wp:effectExtent l="0" t="0" r="254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78910" cy="2553335"/>
                    </a:xfrm>
                    <a:prstGeom prst="rect">
                      <a:avLst/>
                    </a:prstGeom>
                    <a:noFill/>
                    <a:ln>
                      <a:noFill/>
                    </a:ln>
                  </pic:spPr>
                </pic:pic>
              </a:graphicData>
            </a:graphic>
          </wp:inline>
        </w:drawing>
      </w:r>
    </w:p>
    <w:p w14:paraId="093E019B" w14:textId="77777777" w:rsidR="00B171A4" w:rsidRDefault="00B171A4" w:rsidP="00B171A4">
      <w:pPr>
        <w:rPr>
          <w:rFonts w:cs="Arial"/>
        </w:rPr>
      </w:pPr>
      <w:r w:rsidRPr="0035625C">
        <w:rPr>
          <w:rFonts w:cs="Arial"/>
        </w:rPr>
        <w:t>Os acessos de trabalhadores, veículos e equipamentos às áreas de escavação devem ter sinalização de advertência permanente.</w:t>
      </w:r>
    </w:p>
    <w:p w14:paraId="2AD049E3" w14:textId="77777777" w:rsidR="00B171A4" w:rsidRPr="0035625C" w:rsidRDefault="00B171A4" w:rsidP="00B171A4">
      <w:pPr>
        <w:spacing w:after="60"/>
        <w:ind w:left="1080" w:hanging="1081"/>
        <w:rPr>
          <w:rFonts w:cs="Arial"/>
          <w:b/>
          <w:bCs/>
          <w:caps/>
        </w:rPr>
      </w:pPr>
    </w:p>
    <w:p w14:paraId="13AF543F" w14:textId="77777777" w:rsidR="00B171A4" w:rsidRPr="005C2A5C" w:rsidRDefault="00B171A4" w:rsidP="00B171A4">
      <w:pPr>
        <w:pStyle w:val="Ttulo20"/>
        <w:shd w:val="clear" w:color="auto" w:fill="F2F2F2"/>
        <w:rPr>
          <w:i w:val="0"/>
          <w:iCs w:val="0"/>
        </w:rPr>
      </w:pPr>
      <w:r>
        <w:rPr>
          <w:i w:val="0"/>
          <w:iCs w:val="0"/>
        </w:rPr>
        <w:t>1.3</w:t>
      </w:r>
      <w:r w:rsidRPr="007D0440">
        <w:rPr>
          <w:i w:val="0"/>
          <w:iCs w:val="0"/>
        </w:rPr>
        <w:t xml:space="preserve">.2 REATERRO MANUAL DE VALAS COM </w:t>
      </w:r>
      <w:r>
        <w:rPr>
          <w:i w:val="0"/>
          <w:iCs w:val="0"/>
        </w:rPr>
        <w:t>COM PLACA VIBRATÓRIA</w:t>
      </w:r>
    </w:p>
    <w:p w14:paraId="483FB301" w14:textId="77777777" w:rsidR="00B171A4" w:rsidRPr="0035625C" w:rsidRDefault="00B171A4" w:rsidP="00B171A4">
      <w:pPr>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compactação manual</w:t>
      </w:r>
      <w:r>
        <w:rPr>
          <w:rFonts w:cs="Arial"/>
        </w:rPr>
        <w:t xml:space="preserve"> com placa vibratória</w:t>
      </w:r>
      <w:r w:rsidRPr="0035625C">
        <w:rPr>
          <w:rFonts w:cs="Arial"/>
        </w:rPr>
        <w:t xml:space="preserve"> após a conclusão das peças e instalações sob o solo todo material a ser usado como reaterro deverá ser espalhado em camadas de 30 cm, em quantidades de quantas forem necessárias, e apiloadas e niveladas de acordo com o local, para depois receber o acabamento conforme projeto. No caso de solo ruim esse deverá ser descartado e a contratada deverá adquirir solo novo e de boa qualidade.</w:t>
      </w:r>
    </w:p>
    <w:p w14:paraId="4EC2F718" w14:textId="77777777" w:rsidR="00B171A4" w:rsidRPr="0035625C" w:rsidRDefault="00B171A4" w:rsidP="00B171A4">
      <w:pPr>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288E235F" w14:textId="77777777" w:rsidR="00B171A4" w:rsidRPr="0035625C" w:rsidRDefault="00B171A4" w:rsidP="00B171A4">
      <w:pPr>
        <w:spacing w:after="60"/>
        <w:ind w:left="1080" w:hanging="1081"/>
        <w:rPr>
          <w:rFonts w:cs="Arial"/>
          <w:b/>
          <w:bCs/>
          <w:caps/>
        </w:rPr>
      </w:pPr>
    </w:p>
    <w:p w14:paraId="6FEFAA35" w14:textId="77777777" w:rsidR="00B171A4" w:rsidRPr="005C2A5C" w:rsidRDefault="00B171A4" w:rsidP="00B171A4">
      <w:pPr>
        <w:pStyle w:val="Ttulo20"/>
        <w:shd w:val="clear" w:color="auto" w:fill="F2F2F2"/>
        <w:rPr>
          <w:i w:val="0"/>
          <w:iCs w:val="0"/>
        </w:rPr>
      </w:pPr>
      <w:r>
        <w:rPr>
          <w:i w:val="0"/>
          <w:iCs w:val="0"/>
        </w:rPr>
        <w:t>1</w:t>
      </w:r>
      <w:r w:rsidRPr="007D0440">
        <w:rPr>
          <w:i w:val="0"/>
          <w:iCs w:val="0"/>
        </w:rPr>
        <w:t>.3</w:t>
      </w:r>
      <w:r>
        <w:rPr>
          <w:i w:val="0"/>
          <w:iCs w:val="0"/>
        </w:rPr>
        <w:t>.3</w:t>
      </w:r>
      <w:r w:rsidRPr="007D0440">
        <w:rPr>
          <w:i w:val="0"/>
          <w:iCs w:val="0"/>
        </w:rPr>
        <w:t xml:space="preserve"> REATERRO MANUAL DE VALAS COM </w:t>
      </w:r>
      <w:r>
        <w:rPr>
          <w:i w:val="0"/>
          <w:iCs w:val="0"/>
        </w:rPr>
        <w:t>COMPACTADOR DE SOLOS DE PERCUSSÃO</w:t>
      </w:r>
    </w:p>
    <w:p w14:paraId="5861A405" w14:textId="77777777" w:rsidR="00B171A4" w:rsidRPr="0035625C" w:rsidRDefault="00B171A4" w:rsidP="00B171A4">
      <w:pPr>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w:t>
      </w:r>
      <w:r>
        <w:rPr>
          <w:rFonts w:cs="Arial"/>
        </w:rPr>
        <w:t xml:space="preserve">ador de percussão </w:t>
      </w:r>
      <w:r w:rsidRPr="0035625C">
        <w:rPr>
          <w:rFonts w:cs="Arial"/>
        </w:rPr>
        <w:t>após a conclusão das peças e instalações sob o solo todo material a ser usado como reaterro deverá ser espalhado em camadas de 30 cm, em quantidades de quantas forem necessárias, niveladas de acordo com o local, para depois receber o acabamento conforme projeto. No caso de solo ruim esse deverá ser descartado e a contratada deverá adquirir solo novo e de boa qualidade.</w:t>
      </w:r>
    </w:p>
    <w:p w14:paraId="34DE3BE5" w14:textId="77777777" w:rsidR="00B171A4" w:rsidRPr="0035625C" w:rsidRDefault="00B171A4" w:rsidP="00B171A4">
      <w:pPr>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4CAC7F21" w14:textId="77777777" w:rsidR="00B171A4" w:rsidRPr="0035625C" w:rsidRDefault="00B171A4" w:rsidP="00B171A4">
      <w:pPr>
        <w:rPr>
          <w:rFonts w:cs="Arial"/>
          <w:bCs/>
        </w:rPr>
      </w:pPr>
      <w:r w:rsidRPr="0035625C">
        <w:rPr>
          <w:rFonts w:cs="Arial"/>
        </w:rPr>
        <w:t>Iniciasse, quando necessário, com a umidificação do solo afim de atingir o teor umidade ótima de compactação prevista em projeto. Escavação da vala de acordo com o projeto de engenharia. A escavação deve atender às exigências da NR 18.</w:t>
      </w:r>
    </w:p>
    <w:p w14:paraId="10960502" w14:textId="77777777" w:rsidR="00B171A4" w:rsidRDefault="00B171A4" w:rsidP="00B171A4">
      <w:pPr>
        <w:rPr>
          <w:rFonts w:cs="Arial"/>
        </w:rPr>
      </w:pPr>
      <w:r w:rsidRPr="0035625C">
        <w:rPr>
          <w:rFonts w:cs="Arial"/>
        </w:rPr>
        <w:t>Em alguns casos, o projeto pode exigir que a compactação dos últimos 30 cm da camada do reaterro final seja executada com rolo compactador, para evitar patologias ao elemento sobre o qual será feito o reaterro. Neste caso, considerar composição específica de compactação (a aferir).</w:t>
      </w:r>
    </w:p>
    <w:p w14:paraId="664AE668" w14:textId="77777777" w:rsidR="00B171A4" w:rsidRPr="0035625C" w:rsidRDefault="00B171A4" w:rsidP="00B171A4">
      <w:pPr>
        <w:rPr>
          <w:rFonts w:cs="Arial"/>
          <w:bCs/>
        </w:rPr>
      </w:pPr>
    </w:p>
    <w:p w14:paraId="627604F6" w14:textId="5BFC7FEC" w:rsidR="00B171A4" w:rsidRPr="0035625C" w:rsidRDefault="00B171A4" w:rsidP="00B171A4">
      <w:pPr>
        <w:spacing w:after="60"/>
        <w:ind w:left="1080" w:hanging="1081"/>
        <w:rPr>
          <w:rFonts w:cs="Arial"/>
          <w:bCs/>
        </w:rPr>
      </w:pPr>
      <w:r w:rsidRPr="0035625C">
        <w:rPr>
          <w:rFonts w:cs="Arial"/>
          <w:noProof/>
        </w:rPr>
        <w:lastRenderedPageBreak/>
        <w:drawing>
          <wp:anchor distT="0" distB="0" distL="114300" distR="114300" simplePos="0" relativeHeight="251659264" behindDoc="0" locked="0" layoutInCell="1" allowOverlap="1" wp14:anchorId="6295EBD8" wp14:editId="3455D5EC">
            <wp:simplePos x="0" y="0"/>
            <wp:positionH relativeFrom="column">
              <wp:posOffset>1357630</wp:posOffset>
            </wp:positionH>
            <wp:positionV relativeFrom="paragraph">
              <wp:posOffset>187960</wp:posOffset>
            </wp:positionV>
            <wp:extent cx="2452370" cy="1330960"/>
            <wp:effectExtent l="0" t="0" r="5080" b="2540"/>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grayscl/>
                      <a:extLst>
                        <a:ext uri="{28A0092B-C50C-407E-A947-70E740481C1C}">
                          <a14:useLocalDpi xmlns:a14="http://schemas.microsoft.com/office/drawing/2010/main" val="0"/>
                        </a:ext>
                      </a:extLst>
                    </a:blip>
                    <a:srcRect t="6712" b="11153"/>
                    <a:stretch>
                      <a:fillRect/>
                    </a:stretch>
                  </pic:blipFill>
                  <pic:spPr bwMode="auto">
                    <a:xfrm>
                      <a:off x="0" y="0"/>
                      <a:ext cx="2452370" cy="1330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A941C2" w14:textId="77777777" w:rsidR="00B171A4" w:rsidRPr="0035625C" w:rsidRDefault="00B171A4" w:rsidP="00B171A4">
      <w:pPr>
        <w:spacing w:after="60"/>
        <w:ind w:left="1080" w:hanging="1081"/>
        <w:jc w:val="center"/>
        <w:rPr>
          <w:rFonts w:cs="Arial"/>
          <w:bCs/>
        </w:rPr>
      </w:pPr>
    </w:p>
    <w:p w14:paraId="4C4C9B00" w14:textId="77777777" w:rsidR="00B171A4" w:rsidRDefault="00B171A4" w:rsidP="00B171A4">
      <w:pPr>
        <w:spacing w:after="60"/>
        <w:ind w:left="1080" w:hanging="1080"/>
        <w:rPr>
          <w:rFonts w:cs="Arial"/>
          <w:b/>
          <w:bCs/>
          <w:caps/>
          <w:sz w:val="28"/>
          <w:szCs w:val="28"/>
        </w:rPr>
      </w:pPr>
    </w:p>
    <w:p w14:paraId="31E31B94" w14:textId="77777777" w:rsidR="00B171A4" w:rsidRDefault="00B171A4" w:rsidP="00B171A4">
      <w:pPr>
        <w:spacing w:after="60"/>
        <w:ind w:left="1080" w:hanging="1080"/>
        <w:rPr>
          <w:rFonts w:cs="Arial"/>
          <w:b/>
          <w:bCs/>
          <w:caps/>
          <w:sz w:val="28"/>
          <w:szCs w:val="28"/>
        </w:rPr>
      </w:pPr>
    </w:p>
    <w:p w14:paraId="70A5C8AA" w14:textId="77777777" w:rsidR="00B171A4" w:rsidRDefault="00B171A4" w:rsidP="00B171A4">
      <w:pPr>
        <w:spacing w:after="60"/>
        <w:ind w:left="1080" w:hanging="1080"/>
        <w:rPr>
          <w:rFonts w:cs="Arial"/>
          <w:b/>
          <w:bCs/>
          <w:caps/>
          <w:sz w:val="28"/>
          <w:szCs w:val="28"/>
        </w:rPr>
      </w:pPr>
    </w:p>
    <w:p w14:paraId="2310220A" w14:textId="77777777" w:rsidR="00B171A4" w:rsidRDefault="00B171A4" w:rsidP="00B171A4">
      <w:pPr>
        <w:spacing w:after="60"/>
        <w:ind w:left="1080" w:hanging="1080"/>
        <w:rPr>
          <w:rFonts w:cs="Arial"/>
          <w:b/>
          <w:bCs/>
          <w:caps/>
          <w:sz w:val="28"/>
          <w:szCs w:val="28"/>
        </w:rPr>
      </w:pPr>
    </w:p>
    <w:p w14:paraId="3CF68BE9" w14:textId="77777777" w:rsidR="00B171A4" w:rsidRDefault="00B171A4" w:rsidP="00B171A4">
      <w:pPr>
        <w:spacing w:after="60"/>
        <w:ind w:left="1080" w:hanging="1080"/>
        <w:rPr>
          <w:rFonts w:cs="Arial"/>
          <w:b/>
          <w:bCs/>
          <w:caps/>
          <w:sz w:val="28"/>
          <w:szCs w:val="28"/>
        </w:rPr>
      </w:pPr>
    </w:p>
    <w:p w14:paraId="59623EE9" w14:textId="77777777" w:rsidR="00B171A4" w:rsidRDefault="00B171A4" w:rsidP="00B171A4">
      <w:pPr>
        <w:spacing w:after="60"/>
        <w:ind w:left="1080" w:hanging="1080"/>
        <w:rPr>
          <w:rFonts w:cs="Arial"/>
          <w:b/>
          <w:bCs/>
          <w:caps/>
          <w:sz w:val="28"/>
          <w:szCs w:val="28"/>
        </w:rPr>
      </w:pPr>
    </w:p>
    <w:p w14:paraId="2914659C" w14:textId="77777777" w:rsidR="00B171A4" w:rsidRDefault="00B171A4" w:rsidP="00B171A4">
      <w:pPr>
        <w:spacing w:after="60"/>
        <w:ind w:left="1080" w:hanging="1080"/>
        <w:rPr>
          <w:rFonts w:cs="Arial"/>
          <w:b/>
          <w:bCs/>
          <w:caps/>
          <w:sz w:val="28"/>
          <w:szCs w:val="28"/>
        </w:rPr>
      </w:pPr>
    </w:p>
    <w:p w14:paraId="0E8AD9E8" w14:textId="77777777" w:rsidR="00B171A4" w:rsidRPr="007D0440" w:rsidRDefault="00B171A4" w:rsidP="00B171A4">
      <w:pPr>
        <w:pStyle w:val="Ttulo20"/>
        <w:shd w:val="clear" w:color="auto" w:fill="D9D9D9"/>
        <w:rPr>
          <w:i w:val="0"/>
          <w:iCs w:val="0"/>
        </w:rPr>
      </w:pPr>
      <w:r>
        <w:rPr>
          <w:i w:val="0"/>
          <w:iCs w:val="0"/>
        </w:rPr>
        <w:t>1.4</w:t>
      </w:r>
      <w:r w:rsidRPr="007D0440">
        <w:rPr>
          <w:i w:val="0"/>
          <w:iCs w:val="0"/>
        </w:rPr>
        <w:t>. INFRAESTRUTURA E SUPERESTRUTURA</w:t>
      </w:r>
    </w:p>
    <w:p w14:paraId="7FD650A6" w14:textId="77777777" w:rsidR="00B171A4" w:rsidRDefault="00B171A4" w:rsidP="00B171A4">
      <w:pPr>
        <w:spacing w:after="60"/>
        <w:ind w:left="1080" w:hanging="1081"/>
        <w:rPr>
          <w:rFonts w:cs="Arial"/>
          <w:bCs/>
        </w:rPr>
      </w:pPr>
    </w:p>
    <w:p w14:paraId="5BE0F96C" w14:textId="77777777" w:rsidR="00B171A4" w:rsidRPr="00861E95" w:rsidRDefault="00B171A4" w:rsidP="00B171A4">
      <w:pPr>
        <w:pStyle w:val="Ttulo20"/>
        <w:shd w:val="clear" w:color="auto" w:fill="F2F2F2"/>
        <w:rPr>
          <w:i w:val="0"/>
          <w:iCs w:val="0"/>
        </w:rPr>
      </w:pPr>
      <w:r>
        <w:rPr>
          <w:i w:val="0"/>
          <w:iCs w:val="0"/>
        </w:rPr>
        <w:t>1.4</w:t>
      </w:r>
      <w:r w:rsidRPr="007D0440">
        <w:rPr>
          <w:i w:val="0"/>
          <w:iCs w:val="0"/>
        </w:rPr>
        <w:t xml:space="preserve">.1 </w:t>
      </w:r>
      <w:r>
        <w:rPr>
          <w:i w:val="0"/>
          <w:iCs w:val="0"/>
        </w:rPr>
        <w:t xml:space="preserve">ARMADOR COM ENCARGOS COMPLEMENTARES </w:t>
      </w:r>
    </w:p>
    <w:p w14:paraId="60CD8DA8"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armador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8C055AD" w14:textId="77777777" w:rsidR="00B171A4" w:rsidRDefault="00B171A4" w:rsidP="00B171A4">
      <w:pPr>
        <w:spacing w:after="60"/>
        <w:ind w:left="1080" w:hanging="1081"/>
        <w:rPr>
          <w:rFonts w:cs="Arial"/>
          <w:bCs/>
        </w:rPr>
      </w:pPr>
    </w:p>
    <w:p w14:paraId="15A39A0D" w14:textId="77777777" w:rsidR="00B171A4" w:rsidRPr="00861E95" w:rsidRDefault="00B171A4" w:rsidP="00B171A4">
      <w:pPr>
        <w:pStyle w:val="Ttulo20"/>
        <w:shd w:val="clear" w:color="auto" w:fill="F2F2F2"/>
        <w:rPr>
          <w:i w:val="0"/>
          <w:iCs w:val="0"/>
        </w:rPr>
      </w:pPr>
      <w:r>
        <w:rPr>
          <w:i w:val="0"/>
          <w:iCs w:val="0"/>
        </w:rPr>
        <w:t>1.4.2</w:t>
      </w:r>
      <w:r w:rsidRPr="007D0440">
        <w:rPr>
          <w:i w:val="0"/>
          <w:iCs w:val="0"/>
        </w:rPr>
        <w:t xml:space="preserve"> </w:t>
      </w:r>
      <w:r>
        <w:rPr>
          <w:i w:val="0"/>
          <w:iCs w:val="0"/>
        </w:rPr>
        <w:t xml:space="preserve">CARPINTEIRO DE FORMAS COM ENCARGOS COMPLEMENTARES </w:t>
      </w:r>
    </w:p>
    <w:p w14:paraId="4059B426"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carpinteiro de formas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C60DDF6" w14:textId="77777777" w:rsidR="00B171A4" w:rsidRPr="00861E95" w:rsidRDefault="00B171A4" w:rsidP="00B171A4">
      <w:pPr>
        <w:spacing w:after="60"/>
        <w:ind w:left="1080" w:hanging="1081"/>
        <w:rPr>
          <w:rFonts w:cs="Arial"/>
          <w:bCs/>
        </w:rPr>
      </w:pPr>
    </w:p>
    <w:p w14:paraId="3B2FFD23" w14:textId="77777777" w:rsidR="00B171A4" w:rsidRPr="007D0440" w:rsidRDefault="00B171A4" w:rsidP="00B171A4">
      <w:pPr>
        <w:pStyle w:val="Ttulo20"/>
        <w:shd w:val="clear" w:color="auto" w:fill="F2F2F2"/>
        <w:rPr>
          <w:i w:val="0"/>
          <w:iCs w:val="0"/>
        </w:rPr>
      </w:pPr>
      <w:r>
        <w:rPr>
          <w:i w:val="0"/>
          <w:iCs w:val="0"/>
        </w:rPr>
        <w:t>1.4.3</w:t>
      </w:r>
      <w:r w:rsidRPr="007D0440">
        <w:rPr>
          <w:i w:val="0"/>
          <w:iCs w:val="0"/>
        </w:rPr>
        <w:t xml:space="preserve"> CONCRETO USINADO BOMBEADO CLASSE DE RESISTÊNCIA C25, INCLUSIVE COLOCAÇÃO, ESPALHAMENTO E ACABAMENTO</w:t>
      </w:r>
    </w:p>
    <w:p w14:paraId="3B0EE83B" w14:textId="77777777" w:rsidR="00B171A4" w:rsidRPr="005F4EAD" w:rsidRDefault="00B171A4" w:rsidP="00B171A4">
      <w:pPr>
        <w:rPr>
          <w:rStyle w:val="title2nb"/>
          <w:rFonts w:eastAsia="Arial" w:cs="Arial"/>
          <w:sz w:val="20"/>
        </w:rPr>
      </w:pPr>
      <w:r w:rsidRPr="005F4EAD">
        <w:rPr>
          <w:rStyle w:val="title2nb"/>
          <w:rFonts w:eastAsia="Arial" w:cs="Arial"/>
          <w:sz w:val="20"/>
        </w:rPr>
        <w:t>Os elementos em concreto deverão seguir as especificações de projeto e as Normas da ABNT pertinentes – concreto estrutural e concreto não estrutural.</w:t>
      </w:r>
    </w:p>
    <w:p w14:paraId="45EFE1F8" w14:textId="77777777" w:rsidR="00B171A4" w:rsidRDefault="00B171A4" w:rsidP="00B171A4">
      <w:r w:rsidRPr="005F4EAD">
        <w:rPr>
          <w:rStyle w:val="title2nb"/>
          <w:rFonts w:eastAsia="Arial" w:cs="Arial"/>
          <w:sz w:val="20"/>
        </w:rPr>
        <w:t>Todos os concretos a serem utilizados na execução das obras e dos serviços objeto desta licitação deverão atender às especificações deste memorial, que são de ordem geral</w:t>
      </w:r>
      <w:r>
        <w:rPr>
          <w:rStyle w:val="title2nb"/>
          <w:rFonts w:eastAsia="Arial" w:cs="Arial"/>
          <w:sz w:val="20"/>
        </w:rPr>
        <w:t xml:space="preserve">. </w:t>
      </w:r>
      <w:r w:rsidRPr="00EE6D8F">
        <w:t>ITENS E SUAS CARACTERÍSTICAS</w:t>
      </w:r>
      <w:r>
        <w:t>:</w:t>
      </w:r>
      <w:r w:rsidRPr="00EE6D8F">
        <w:t xml:space="preserve"> concreto usinado bombeável, classe de resistência c25, com brita 0 e 1, slump = 100 +/- 20 mm, inclui serviço de bombeamento (nbr 8953)</w:t>
      </w:r>
      <w:r>
        <w:t>,</w:t>
      </w:r>
      <w:r w:rsidRPr="00EE6D8F">
        <w:t xml:space="preserve"> Vibrador de imersão com motor elétrico 2HP trifásico, diâmetro de ponteira de 45 mm, com mangote</w:t>
      </w:r>
      <w:r>
        <w:t>.</w:t>
      </w:r>
    </w:p>
    <w:p w14:paraId="1EBCCC53" w14:textId="77777777" w:rsidR="00B171A4" w:rsidRDefault="00B171A4" w:rsidP="00B171A4">
      <w:r>
        <w:t>Antes do lançamento do concreto, assegurar-se que as armaduras atendem a todas as disposições do</w:t>
      </w:r>
    </w:p>
    <w:p w14:paraId="4BF74ED7" w14:textId="77777777" w:rsidR="00B171A4" w:rsidRDefault="00B171A4" w:rsidP="00B171A4">
      <w:r>
        <w:t>projeto estrutural e que todos os embutidos foram adequadamente instalados nas fôrmas (gabaritos para</w:t>
      </w:r>
    </w:p>
    <w:p w14:paraId="69985AE8" w14:textId="77777777" w:rsidR="00B171A4" w:rsidRDefault="00B171A4" w:rsidP="00B171A4">
      <w:r>
        <w:t>introdução de furos nas vigas e lajes, eletrodutos, caixas de elétrica e outros);</w:t>
      </w:r>
    </w:p>
    <w:p w14:paraId="14E45717" w14:textId="77777777" w:rsidR="00B171A4" w:rsidRDefault="00B171A4" w:rsidP="00B171A4">
      <w:r>
        <w:t>Assegurar-se da correta montagem das fôrmas (geometria dos elementos, nivelamento, estanqueidade</w:t>
      </w:r>
    </w:p>
    <w:p w14:paraId="16EDDAE9" w14:textId="77777777" w:rsidR="00B171A4" w:rsidRDefault="00B171A4" w:rsidP="00B171A4">
      <w:r>
        <w:t>etc.) e do cimbramento, e verificar a condição de estanqueidade das fôrmas, de maneira a evitar a fuga de</w:t>
      </w:r>
    </w:p>
    <w:p w14:paraId="3DF3D00C" w14:textId="77777777" w:rsidR="00B171A4" w:rsidRDefault="00B171A4" w:rsidP="00B171A4">
      <w:r>
        <w:lastRenderedPageBreak/>
        <w:t>pasta de cimento;</w:t>
      </w:r>
    </w:p>
    <w:p w14:paraId="4D812710" w14:textId="77777777" w:rsidR="00B171A4" w:rsidRDefault="00B171A4" w:rsidP="00B171A4">
      <w:r>
        <w:t>Verificar se a resistência característica e/ou o traço declarado corresponde ao pedido de compra, se o</w:t>
      </w:r>
    </w:p>
    <w:p w14:paraId="6EC46E52" w14:textId="77777777" w:rsidR="00B171A4" w:rsidRDefault="00B171A4" w:rsidP="00B171A4">
      <w:r>
        <w:t>concreto está com a trabalhabilidade especificada e se não foi ultrapassado o tempo de início de pega do</w:t>
      </w:r>
    </w:p>
    <w:p w14:paraId="00C93402" w14:textId="77777777" w:rsidR="00B171A4" w:rsidRDefault="00B171A4" w:rsidP="00B171A4">
      <w:r>
        <w:t>concreto (tempo decorrido desde a saída da usina até a chegada na obra) – verificações com base na</w:t>
      </w:r>
    </w:p>
    <w:p w14:paraId="41DCD9B6" w14:textId="77777777" w:rsidR="00B171A4" w:rsidRDefault="00B171A4" w:rsidP="00B171A4">
      <w:r>
        <w:t>Nota Fiscal / documento de entrega;</w:t>
      </w:r>
    </w:p>
    <w:p w14:paraId="509902AB" w14:textId="77777777" w:rsidR="00B171A4" w:rsidRDefault="00B171A4" w:rsidP="00B171A4">
      <w:r>
        <w:t>Após a verificação da trabalhabilidade (abatimento / “slump”) e moldagem de corpos de prova para</w:t>
      </w:r>
    </w:p>
    <w:p w14:paraId="1908407A" w14:textId="77777777" w:rsidR="00B171A4" w:rsidRDefault="00B171A4" w:rsidP="00B171A4">
      <w:r>
        <w:t>controle da resistência à compressão do concreto, lançar o material com a utilização de bomba e adensá-lo com uso de vibrador de imersão, de forma a que toda a armadura e os componentes embutidos sejam</w:t>
      </w:r>
    </w:p>
    <w:p w14:paraId="6C9E4070" w14:textId="77777777" w:rsidR="00B171A4" w:rsidRDefault="00B171A4" w:rsidP="00B171A4">
      <w:pPr>
        <w:pStyle w:val="paragJust"/>
        <w:rPr>
          <w:rStyle w:val="title2nb"/>
        </w:rPr>
      </w:pPr>
      <w:r>
        <w:t>adequadamente envolvidos na massa de concreto; adensar o concreto de forma homogênea, conforme NBR 14931:2004, a fim de não se formarem ninhos, evitando-se vibrações em excesso que venham a causar exsudação da pasta / segregação do material.</w:t>
      </w:r>
      <w:r w:rsidRPr="00ED17BE">
        <w:rPr>
          <w:rStyle w:val="title2"/>
        </w:rPr>
        <w:t xml:space="preserve"> </w:t>
      </w:r>
      <w:r w:rsidRPr="005F4EAD">
        <w:rPr>
          <w:rStyle w:val="title2"/>
        </w:rPr>
        <w:t>Critério de medição:</w:t>
      </w:r>
      <w:r>
        <w:rPr>
          <w:rStyle w:val="title2"/>
        </w:rPr>
        <w:t xml:space="preserve"> </w:t>
      </w:r>
      <w:r>
        <w:rPr>
          <w:rStyle w:val="title2nb"/>
        </w:rPr>
        <w:t>Por M³ de concreto</w:t>
      </w:r>
      <w:r w:rsidRPr="005F4EAD">
        <w:rPr>
          <w:rStyle w:val="title2nb"/>
        </w:rPr>
        <w:t>.</w:t>
      </w:r>
      <w:r>
        <w:rPr>
          <w:rStyle w:val="title2nb"/>
        </w:rPr>
        <w:t xml:space="preserve"> </w:t>
      </w:r>
      <w:r w:rsidRPr="005F4EAD">
        <w:rPr>
          <w:rStyle w:val="title2"/>
        </w:rPr>
        <w:t>Local de aplicação:</w:t>
      </w:r>
      <w:r>
        <w:rPr>
          <w:rStyle w:val="title2"/>
        </w:rPr>
        <w:t xml:space="preserve"> </w:t>
      </w:r>
      <w:r>
        <w:rPr>
          <w:rStyle w:val="title2nb"/>
        </w:rPr>
        <w:t>Conforme indicado em projeto.</w:t>
      </w:r>
      <w:r w:rsidRPr="005F4EAD">
        <w:rPr>
          <w:rStyle w:val="title2"/>
        </w:rPr>
        <w:t xml:space="preserve"> Normas aplicáveis:</w:t>
      </w:r>
      <w:r>
        <w:rPr>
          <w:rStyle w:val="title2"/>
        </w:rPr>
        <w:t xml:space="preserve"> </w:t>
      </w:r>
      <w:r w:rsidRPr="005F4EAD">
        <w:rPr>
          <w:rStyle w:val="title2nb"/>
        </w:rPr>
        <w:t xml:space="preserve">NBR </w:t>
      </w:r>
      <w:r>
        <w:rPr>
          <w:rStyle w:val="title2nb"/>
        </w:rPr>
        <w:t>6118 e NBR 7212</w:t>
      </w:r>
    </w:p>
    <w:p w14:paraId="0E1B0AC4" w14:textId="77777777" w:rsidR="00B171A4" w:rsidRDefault="00B171A4" w:rsidP="00B171A4"/>
    <w:p w14:paraId="3E78C144" w14:textId="77777777" w:rsidR="00B171A4" w:rsidRPr="007D0440" w:rsidRDefault="00B171A4" w:rsidP="00B171A4">
      <w:pPr>
        <w:pStyle w:val="Ttulo20"/>
        <w:shd w:val="clear" w:color="auto" w:fill="F2F2F2"/>
        <w:rPr>
          <w:i w:val="0"/>
          <w:iCs w:val="0"/>
        </w:rPr>
      </w:pPr>
      <w:r>
        <w:rPr>
          <w:i w:val="0"/>
          <w:iCs w:val="0"/>
        </w:rPr>
        <w:t>1.4.4</w:t>
      </w:r>
      <w:r w:rsidRPr="007D0440">
        <w:rPr>
          <w:i w:val="0"/>
          <w:iCs w:val="0"/>
        </w:rPr>
        <w:t xml:space="preserve"> CONCRETO USINADO CONVENCIONAL (NÃO BOMBEAVEL) CLASSE DE RESISTÊNCIA C15, INCLUSIVE COLOCAÇÃO, ESPALHAMENTO E ACABAMENTO</w:t>
      </w:r>
    </w:p>
    <w:p w14:paraId="399B3328" w14:textId="77777777" w:rsidR="00B171A4" w:rsidRPr="005F4EAD" w:rsidRDefault="00B171A4" w:rsidP="00B171A4">
      <w:pPr>
        <w:rPr>
          <w:rStyle w:val="title2nb"/>
          <w:rFonts w:eastAsia="Arial" w:cs="Arial"/>
          <w:sz w:val="20"/>
        </w:rPr>
      </w:pPr>
      <w:r w:rsidRPr="005F4EAD">
        <w:rPr>
          <w:rStyle w:val="title2nb"/>
          <w:rFonts w:eastAsia="Arial" w:cs="Arial"/>
          <w:sz w:val="20"/>
        </w:rPr>
        <w:t>Os elementos em concreto deverão seguir as especificações de projeto e as Normas da ABNT pertinentes – concreto estrutural e concreto não estrutural.</w:t>
      </w:r>
    </w:p>
    <w:p w14:paraId="12065D20" w14:textId="77777777" w:rsidR="00B171A4" w:rsidRDefault="00B171A4" w:rsidP="00B171A4">
      <w:r w:rsidRPr="005F4EAD">
        <w:rPr>
          <w:rStyle w:val="title2nb"/>
          <w:rFonts w:eastAsia="Arial" w:cs="Arial"/>
          <w:sz w:val="20"/>
        </w:rPr>
        <w:t>Todos os concretos a serem utilizados na execução das obras e dos serviços objeto desta licitação deverão atender às especificações deste memorial, que são de ordem geral.</w:t>
      </w:r>
      <w:r>
        <w:rPr>
          <w:rStyle w:val="title2nb"/>
          <w:rFonts w:eastAsia="Arial" w:cs="Arial"/>
          <w:sz w:val="20"/>
        </w:rPr>
        <w:t xml:space="preserve"> </w:t>
      </w:r>
      <w:r>
        <w:t xml:space="preserve">ITENS E SUAS CARACTERÍSTICAS: </w:t>
      </w:r>
      <w:r w:rsidRPr="002829B2">
        <w:t xml:space="preserve">concreto usinado convencional (não bombeável) classe de resistência c15, com brita 1 e 2, slump = 80 mm +/- 10 mm (nbr 8953)                                                                                                                                                                                                                                                                                                                                                                              </w:t>
      </w:r>
    </w:p>
    <w:p w14:paraId="192F5511" w14:textId="77777777" w:rsidR="00B171A4" w:rsidRPr="002829B2" w:rsidRDefault="00B171A4" w:rsidP="00B171A4">
      <w:r w:rsidRPr="002829B2">
        <w:t>Antes do lançamento do concreto, assegurar-se que as armaduras atendem a todas as disposições do</w:t>
      </w:r>
    </w:p>
    <w:p w14:paraId="47DF28BE" w14:textId="77777777" w:rsidR="00B171A4" w:rsidRPr="002829B2" w:rsidRDefault="00B171A4" w:rsidP="00B171A4">
      <w:r w:rsidRPr="002829B2">
        <w:t>projeto estrutural e que todos os embutidos foram adequadamente instalados nas fôrmas (gabaritos para</w:t>
      </w:r>
    </w:p>
    <w:p w14:paraId="572AEA5F" w14:textId="77777777" w:rsidR="00B171A4" w:rsidRPr="002829B2" w:rsidRDefault="00B171A4" w:rsidP="00B171A4">
      <w:r w:rsidRPr="002829B2">
        <w:t>introdução de furos nas vigas e lajes, eletrodutos, caixas de elétrica e outros);</w:t>
      </w:r>
    </w:p>
    <w:p w14:paraId="246E2730" w14:textId="77777777" w:rsidR="00B171A4" w:rsidRPr="002829B2" w:rsidRDefault="00B171A4" w:rsidP="00B171A4">
      <w:r w:rsidRPr="002829B2">
        <w:t>Assegurar-se da correta montagem das fôrmas (geometria dos elementos, nivelamento, estanqueidade</w:t>
      </w:r>
    </w:p>
    <w:p w14:paraId="30E22CC3" w14:textId="77777777" w:rsidR="00B171A4" w:rsidRPr="002829B2" w:rsidRDefault="00B171A4" w:rsidP="00B171A4">
      <w:r w:rsidRPr="002829B2">
        <w:t>etc.) e do cimbramento, e verificar a condição de estanqueidade das fôrmas, de maneira a evitar a fuga de</w:t>
      </w:r>
    </w:p>
    <w:p w14:paraId="6FDC03E3" w14:textId="77777777" w:rsidR="00B171A4" w:rsidRPr="002829B2" w:rsidRDefault="00B171A4" w:rsidP="00B171A4">
      <w:r w:rsidRPr="002829B2">
        <w:t>pasta de cimento;</w:t>
      </w:r>
    </w:p>
    <w:p w14:paraId="668E0D81" w14:textId="77777777" w:rsidR="00B171A4" w:rsidRPr="002829B2" w:rsidRDefault="00B171A4" w:rsidP="00B171A4">
      <w:r w:rsidRPr="002829B2">
        <w:t>Verificar se a resistência característica e/ou o traço declarado corresponde ao pedido de compra, se o</w:t>
      </w:r>
    </w:p>
    <w:p w14:paraId="72A8F962" w14:textId="77777777" w:rsidR="00B171A4" w:rsidRPr="002829B2" w:rsidRDefault="00B171A4" w:rsidP="00B171A4">
      <w:r w:rsidRPr="002829B2">
        <w:t>concreto está com a trabalhabilidade especificada e se não foi ultrapassado o tempo de início de pega do</w:t>
      </w:r>
    </w:p>
    <w:p w14:paraId="5774178A" w14:textId="77777777" w:rsidR="00B171A4" w:rsidRPr="002829B2" w:rsidRDefault="00B171A4" w:rsidP="00B171A4">
      <w:r w:rsidRPr="002829B2">
        <w:t>concreto (tempo decorrido desde a saída da usina até a chegada na obra) – verificações com base na</w:t>
      </w:r>
    </w:p>
    <w:p w14:paraId="1BB7FB8D" w14:textId="77777777" w:rsidR="00B171A4" w:rsidRPr="002829B2" w:rsidRDefault="00B171A4" w:rsidP="00B171A4">
      <w:r w:rsidRPr="002829B2">
        <w:t>Nota Fiscal / documento de entrega;</w:t>
      </w:r>
    </w:p>
    <w:p w14:paraId="7C3A11B5" w14:textId="77777777" w:rsidR="00B171A4" w:rsidRPr="002829B2" w:rsidRDefault="00B171A4" w:rsidP="00B171A4">
      <w:r w:rsidRPr="002829B2">
        <w:t>Após a verificação da trabalhabilidade (abatimento / “slump”) e moldagem de corpos de prova para</w:t>
      </w:r>
    </w:p>
    <w:p w14:paraId="5AC64384" w14:textId="77777777" w:rsidR="00B171A4" w:rsidRPr="002829B2" w:rsidRDefault="00B171A4" w:rsidP="00B171A4">
      <w:r w:rsidRPr="002829B2">
        <w:t>controle da resistência à compressão do concreto, lançar o material com a utilização de baldes e funil e</w:t>
      </w:r>
    </w:p>
    <w:p w14:paraId="0318F50D" w14:textId="77777777" w:rsidR="00B171A4" w:rsidRPr="002829B2" w:rsidRDefault="00B171A4" w:rsidP="00B171A4">
      <w:r w:rsidRPr="002829B2">
        <w:t>adensá-lo com uso de vibrador de imersão, de forma a que toda a armadura e os componentes</w:t>
      </w:r>
    </w:p>
    <w:p w14:paraId="6F7D9BE2" w14:textId="77777777" w:rsidR="00B171A4" w:rsidRPr="002829B2" w:rsidRDefault="00B171A4" w:rsidP="00B171A4">
      <w:r w:rsidRPr="002829B2">
        <w:t>embutidos sejam adequadamente envolvidos na massa de concreto;</w:t>
      </w:r>
    </w:p>
    <w:p w14:paraId="40D214BB" w14:textId="77777777" w:rsidR="00B171A4" w:rsidRPr="002829B2" w:rsidRDefault="00B171A4" w:rsidP="00B171A4">
      <w:r w:rsidRPr="002829B2">
        <w:t>Adensar o concreto de forma homogênea, conforme NBR 14931:2004, a fim de não se formarem</w:t>
      </w:r>
    </w:p>
    <w:p w14:paraId="56721C6E" w14:textId="77777777" w:rsidR="00B171A4" w:rsidRPr="002829B2" w:rsidRDefault="00B171A4" w:rsidP="00B171A4">
      <w:r w:rsidRPr="002829B2">
        <w:t>ninhos, evitando-se vibrações em excesso que venham a causar exsudação da pasta / segregação do</w:t>
      </w:r>
    </w:p>
    <w:p w14:paraId="72B98146" w14:textId="77777777" w:rsidR="00B171A4" w:rsidRDefault="00B171A4" w:rsidP="00B171A4">
      <w:pPr>
        <w:pStyle w:val="paragJust"/>
        <w:rPr>
          <w:rStyle w:val="title2nb"/>
        </w:rPr>
      </w:pPr>
      <w:r w:rsidRPr="002829B2">
        <w:lastRenderedPageBreak/>
        <w:t>material</w:t>
      </w:r>
      <w:r>
        <w:t>.</w:t>
      </w:r>
      <w:r w:rsidRPr="004436A4">
        <w:rPr>
          <w:rStyle w:val="title2"/>
        </w:rPr>
        <w:t xml:space="preserve"> </w:t>
      </w:r>
      <w:r w:rsidRPr="005F4EAD">
        <w:rPr>
          <w:rStyle w:val="title2"/>
        </w:rPr>
        <w:t>Critério de medição:</w:t>
      </w:r>
      <w:r>
        <w:rPr>
          <w:rStyle w:val="title2"/>
        </w:rPr>
        <w:t xml:space="preserve"> </w:t>
      </w:r>
      <w:r>
        <w:rPr>
          <w:rStyle w:val="title2nb"/>
        </w:rPr>
        <w:t>Por M³ de concreto</w:t>
      </w:r>
      <w:r w:rsidRPr="005F4EAD">
        <w:rPr>
          <w:rStyle w:val="title2nb"/>
        </w:rPr>
        <w:t>.</w:t>
      </w:r>
      <w:r>
        <w:rPr>
          <w:rStyle w:val="title2nb"/>
        </w:rPr>
        <w:t xml:space="preserve"> </w:t>
      </w:r>
      <w:r w:rsidRPr="005F4EAD">
        <w:rPr>
          <w:rStyle w:val="title2"/>
        </w:rPr>
        <w:t>Local de aplicação:</w:t>
      </w:r>
      <w:r>
        <w:rPr>
          <w:rStyle w:val="title2"/>
        </w:rPr>
        <w:t xml:space="preserve"> </w:t>
      </w:r>
      <w:r>
        <w:rPr>
          <w:rStyle w:val="title2nb"/>
        </w:rPr>
        <w:t>Conforme indicado em projeto.</w:t>
      </w:r>
      <w:r w:rsidRPr="005F4EAD">
        <w:rPr>
          <w:rStyle w:val="title2"/>
        </w:rPr>
        <w:t xml:space="preserve"> Normas aplicáveis:</w:t>
      </w:r>
      <w:r>
        <w:rPr>
          <w:rStyle w:val="title2"/>
        </w:rPr>
        <w:t xml:space="preserve"> </w:t>
      </w:r>
      <w:r w:rsidRPr="005F4EAD">
        <w:rPr>
          <w:rStyle w:val="title2nb"/>
        </w:rPr>
        <w:t xml:space="preserve">NBR </w:t>
      </w:r>
      <w:r>
        <w:rPr>
          <w:rStyle w:val="title2nb"/>
        </w:rPr>
        <w:t>6118 e NBR 7212</w:t>
      </w:r>
    </w:p>
    <w:p w14:paraId="51A1480D" w14:textId="77777777" w:rsidR="00B171A4" w:rsidRDefault="00B171A4" w:rsidP="00B171A4"/>
    <w:p w14:paraId="3355EAAC" w14:textId="77777777" w:rsidR="00B171A4" w:rsidRPr="007D0440" w:rsidRDefault="00B171A4" w:rsidP="00B171A4">
      <w:pPr>
        <w:pStyle w:val="Ttulo20"/>
        <w:shd w:val="clear" w:color="auto" w:fill="F2F2F2"/>
        <w:rPr>
          <w:i w:val="0"/>
          <w:iCs w:val="0"/>
        </w:rPr>
      </w:pPr>
      <w:r>
        <w:rPr>
          <w:i w:val="0"/>
          <w:iCs w:val="0"/>
        </w:rPr>
        <w:t>1.4.5</w:t>
      </w:r>
      <w:r w:rsidRPr="007D0440">
        <w:rPr>
          <w:i w:val="0"/>
          <w:iCs w:val="0"/>
        </w:rPr>
        <w:t xml:space="preserve"> ESTRUTURA EM CONCRETO ARMADO VIGAS, PILARES, LAJES E CINTAS E VERGAS DE CONCRETO ARMADO FCK &gt;25MPA (FORMAS, ESCORA, REESCORAS, CONCRETO USINADO VIBRADO E ARMAÇÃO CORTADA, DOBRADA E COLOCADA) COMPLETO</w:t>
      </w:r>
    </w:p>
    <w:p w14:paraId="02189B0F" w14:textId="77777777" w:rsidR="00B171A4" w:rsidRDefault="00B171A4" w:rsidP="00B171A4">
      <w:pPr>
        <w:rPr>
          <w:rStyle w:val="title2nb"/>
          <w:rFonts w:eastAsia="Arial" w:cs="Arial"/>
          <w:sz w:val="20"/>
        </w:rPr>
      </w:pPr>
      <w:r w:rsidRPr="005F4EAD">
        <w:rPr>
          <w:rStyle w:val="title2nb"/>
          <w:rFonts w:eastAsia="Arial" w:cs="Arial"/>
          <w:sz w:val="20"/>
        </w:rPr>
        <w:t>Os elementos em concreto deverão seguir as especificações de projeto e as Normas da ABNT pertinentes – concreto estrutural e concreto não estrutural.</w:t>
      </w:r>
    </w:p>
    <w:p w14:paraId="0501485F" w14:textId="77777777" w:rsidR="00B171A4" w:rsidRPr="005F4EAD" w:rsidRDefault="00B171A4" w:rsidP="00B171A4">
      <w:pPr>
        <w:rPr>
          <w:rStyle w:val="title2nb"/>
          <w:rFonts w:eastAsia="Arial" w:cs="Arial"/>
          <w:sz w:val="20"/>
        </w:rPr>
      </w:pPr>
    </w:p>
    <w:p w14:paraId="1D4227A7" w14:textId="77777777" w:rsidR="00B171A4" w:rsidRPr="008E59DD" w:rsidRDefault="00B171A4" w:rsidP="00B171A4">
      <w:pPr>
        <w:rPr>
          <w:rStyle w:val="title2nb"/>
          <w:rFonts w:eastAsia="Arial" w:cs="Arial"/>
          <w:b/>
          <w:bCs/>
          <w:sz w:val="20"/>
        </w:rPr>
      </w:pPr>
      <w:r w:rsidRPr="008E59DD">
        <w:rPr>
          <w:rStyle w:val="title2nb"/>
          <w:rFonts w:eastAsia="Arial" w:cs="Arial"/>
          <w:b/>
          <w:bCs/>
          <w:sz w:val="20"/>
        </w:rPr>
        <w:t xml:space="preserve">CONCRETOS. </w:t>
      </w:r>
    </w:p>
    <w:p w14:paraId="0DF7F28D" w14:textId="77777777" w:rsidR="00B171A4" w:rsidRPr="005F4EAD" w:rsidRDefault="00B171A4" w:rsidP="00B171A4">
      <w:pPr>
        <w:rPr>
          <w:rStyle w:val="title2nb"/>
          <w:rFonts w:eastAsia="Arial" w:cs="Arial"/>
          <w:sz w:val="20"/>
        </w:rPr>
      </w:pPr>
      <w:r w:rsidRPr="005F4EAD">
        <w:rPr>
          <w:rStyle w:val="title2nb"/>
          <w:rFonts w:eastAsia="Arial" w:cs="Arial"/>
          <w:sz w:val="20"/>
        </w:rPr>
        <w:t>Todos os concretos a serem utilizados na execução das obras e dos serviços objeto desta licitação deverão atender às especificações deste memorial, que são de ordem geral.</w:t>
      </w:r>
    </w:p>
    <w:p w14:paraId="7C20BAFC" w14:textId="77777777" w:rsidR="00B171A4" w:rsidRPr="005F4EAD" w:rsidRDefault="00B171A4" w:rsidP="00B171A4">
      <w:pPr>
        <w:rPr>
          <w:rStyle w:val="title2nb"/>
          <w:rFonts w:eastAsia="Arial" w:cs="Arial"/>
          <w:sz w:val="20"/>
        </w:rPr>
      </w:pPr>
      <w:r w:rsidRPr="005F4EAD">
        <w:rPr>
          <w:rStyle w:val="title2nb"/>
          <w:rFonts w:eastAsia="Arial" w:cs="Arial"/>
          <w:sz w:val="20"/>
        </w:rPr>
        <w:t>O concreto para todas as peças estruturais será fica maior ou igual a 25MPa, feito em central de concreto ou em betoneiras. O concreto será composto pela mistura de cimento Portland, água, agregados inertes e, eventualmente, de aditivos químicos especiais.</w:t>
      </w:r>
    </w:p>
    <w:p w14:paraId="0EB2611B" w14:textId="77777777" w:rsidR="00B171A4" w:rsidRPr="005F4EAD" w:rsidRDefault="00B171A4" w:rsidP="00B171A4">
      <w:pPr>
        <w:rPr>
          <w:rStyle w:val="title2nb"/>
          <w:rFonts w:eastAsia="Arial" w:cs="Arial"/>
          <w:sz w:val="20"/>
        </w:rPr>
      </w:pPr>
      <w:r w:rsidRPr="005F4EAD">
        <w:rPr>
          <w:rStyle w:val="title2nb"/>
          <w:rFonts w:eastAsia="Arial" w:cs="Arial"/>
          <w:sz w:val="20"/>
        </w:rPr>
        <w:t>A composição ou traço da mistura deverá ser determinado pelo laboratório de concreto, de acordo com a ABNT, baseado na relação do fator água/ cimento e na pesquisa dos agregados mais adequados e com granulometria conveniente, com a finalidade de se obter: Mistura plástica com trabalhabilidade adequada.</w:t>
      </w:r>
    </w:p>
    <w:p w14:paraId="6C43F4F0" w14:textId="77777777" w:rsidR="00B171A4" w:rsidRPr="005F4EAD" w:rsidRDefault="00B171A4" w:rsidP="00B171A4">
      <w:pPr>
        <w:rPr>
          <w:rStyle w:val="title2nb"/>
          <w:rFonts w:eastAsia="Arial" w:cs="Arial"/>
          <w:sz w:val="20"/>
        </w:rPr>
      </w:pPr>
      <w:r w:rsidRPr="005F4EAD">
        <w:rPr>
          <w:rStyle w:val="title2nb"/>
          <w:rFonts w:eastAsia="Arial" w:cs="Arial"/>
          <w:sz w:val="20"/>
        </w:rPr>
        <w:t>Produto acabado que tenha resistência, impermeabilidade e durabilidade.</w:t>
      </w:r>
    </w:p>
    <w:p w14:paraId="06189ADF" w14:textId="77777777" w:rsidR="00B171A4" w:rsidRPr="005F4EAD" w:rsidRDefault="00B171A4" w:rsidP="00B171A4">
      <w:pPr>
        <w:rPr>
          <w:rStyle w:val="title2nb"/>
          <w:rFonts w:eastAsia="Arial" w:cs="Arial"/>
          <w:sz w:val="20"/>
        </w:rPr>
      </w:pPr>
      <w:r w:rsidRPr="005F4EAD">
        <w:rPr>
          <w:rStyle w:val="title2nb"/>
          <w:rFonts w:eastAsia="Arial" w:cs="Arial"/>
          <w:sz w:val="20"/>
        </w:rPr>
        <w:t>Materiais componentes.</w:t>
      </w:r>
    </w:p>
    <w:p w14:paraId="78F9FDE7" w14:textId="77777777" w:rsidR="00B171A4" w:rsidRPr="005F4EAD" w:rsidRDefault="00B171A4" w:rsidP="00B171A4">
      <w:pPr>
        <w:rPr>
          <w:rStyle w:val="title2nb"/>
          <w:rFonts w:eastAsia="Arial" w:cs="Arial"/>
          <w:sz w:val="20"/>
        </w:rPr>
      </w:pPr>
      <w:r w:rsidRPr="005F4EAD">
        <w:rPr>
          <w:rStyle w:val="title2nb"/>
          <w:rFonts w:eastAsia="Arial" w:cs="Arial"/>
          <w:sz w:val="20"/>
        </w:rPr>
        <w:t>Cimentos, Agregados, Água e Aditivos, vide especificação para cada um destes itens no item específico OBSERVAÇÕES SOBRE OS MATERIAIS E OU EQUIPAMENTOS.</w:t>
      </w:r>
    </w:p>
    <w:p w14:paraId="298E7D28" w14:textId="77777777" w:rsidR="00B171A4" w:rsidRPr="005F4EAD" w:rsidRDefault="00B171A4" w:rsidP="00B171A4">
      <w:pPr>
        <w:rPr>
          <w:rStyle w:val="title2nb"/>
          <w:rFonts w:eastAsia="Arial" w:cs="Arial"/>
          <w:sz w:val="20"/>
        </w:rPr>
      </w:pPr>
      <w:r w:rsidRPr="005F4EAD">
        <w:rPr>
          <w:rStyle w:val="title2nb"/>
          <w:rFonts w:eastAsia="Arial" w:cs="Arial"/>
          <w:sz w:val="20"/>
        </w:rPr>
        <w:t>A dosagem do concreto deverá ser racional, objetivando a determinação de traços que atendam economicamente às resistências especiais do projeto, bem como a trabalhabilidade necessária e a durabilidade.</w:t>
      </w:r>
    </w:p>
    <w:p w14:paraId="5A643348" w14:textId="77777777" w:rsidR="00B171A4" w:rsidRPr="005F4EAD" w:rsidRDefault="00B171A4" w:rsidP="00B171A4">
      <w:pPr>
        <w:rPr>
          <w:rStyle w:val="title2nb"/>
          <w:rFonts w:eastAsia="Arial" w:cs="Arial"/>
          <w:sz w:val="20"/>
        </w:rPr>
      </w:pPr>
      <w:r w:rsidRPr="005F4EAD">
        <w:rPr>
          <w:rStyle w:val="title2nb"/>
          <w:rFonts w:eastAsia="Arial" w:cs="Arial"/>
          <w:sz w:val="20"/>
        </w:rPr>
        <w:t>A dosagem racional do concreto deverá ser efetuada atendendo a qualquer método que correlacione a resistência, fator água/cimento, durabilidade, relação aquecimento e consistência.</w:t>
      </w:r>
    </w:p>
    <w:p w14:paraId="5110437F" w14:textId="77777777" w:rsidR="00B171A4" w:rsidRPr="005F4EAD" w:rsidRDefault="00B171A4" w:rsidP="00B171A4">
      <w:pPr>
        <w:rPr>
          <w:rStyle w:val="title2nb"/>
          <w:rFonts w:eastAsia="Arial" w:cs="Arial"/>
          <w:sz w:val="20"/>
        </w:rPr>
      </w:pPr>
      <w:r w:rsidRPr="005F4EAD">
        <w:rPr>
          <w:rStyle w:val="title2nb"/>
          <w:rFonts w:eastAsia="Arial" w:cs="Arial"/>
          <w:sz w:val="20"/>
        </w:rPr>
        <w:t>A trabalhabilidade deverá atender às características dos materiais componentes do concreto, sendo compatível com as condições de preparo, transporte, lançamento e adensamento, bem como as características e das dimensões das peças a serem concretadas, e os tipos se aparentes ou não.</w:t>
      </w:r>
    </w:p>
    <w:p w14:paraId="77FA4004" w14:textId="77777777" w:rsidR="00B171A4" w:rsidRPr="005F4EAD" w:rsidRDefault="00B171A4" w:rsidP="00B171A4">
      <w:pPr>
        <w:rPr>
          <w:rStyle w:val="title2nb"/>
          <w:rFonts w:eastAsia="Arial" w:cs="Arial"/>
          <w:sz w:val="20"/>
        </w:rPr>
      </w:pPr>
      <w:r w:rsidRPr="005F4EAD">
        <w:rPr>
          <w:rStyle w:val="title2nb"/>
          <w:rFonts w:eastAsia="Arial" w:cs="Arial"/>
          <w:sz w:val="20"/>
        </w:rPr>
        <w:t>O preparo do concreto deverá ser sempre através de uma central de concreto, convenientemente dimensionada para atendimento ao plano de concretagem estabelecido de acordo com o cronograma da obra.</w:t>
      </w:r>
    </w:p>
    <w:p w14:paraId="5676D456" w14:textId="77777777" w:rsidR="00B171A4" w:rsidRPr="005F4EAD" w:rsidRDefault="00B171A4" w:rsidP="00B171A4">
      <w:pPr>
        <w:rPr>
          <w:rStyle w:val="title2nb"/>
          <w:rFonts w:eastAsia="Arial" w:cs="Arial"/>
          <w:sz w:val="20"/>
        </w:rPr>
      </w:pPr>
      <w:r w:rsidRPr="005F4EAD">
        <w:rPr>
          <w:rStyle w:val="title2nb"/>
          <w:rFonts w:eastAsia="Arial" w:cs="Arial"/>
          <w:sz w:val="20"/>
        </w:rPr>
        <w:t>A central de concreto deverá ser operada por pessoal especializado, com constante assistência do laboratório de campo, para as correções que se fizerem necessárias no traço do concreto.</w:t>
      </w:r>
    </w:p>
    <w:p w14:paraId="27BCBCE3" w14:textId="77777777" w:rsidR="00B171A4" w:rsidRPr="005F4EAD" w:rsidRDefault="00B171A4" w:rsidP="00B171A4">
      <w:pPr>
        <w:rPr>
          <w:rStyle w:val="title2nb"/>
          <w:rFonts w:eastAsia="Arial" w:cs="Arial"/>
          <w:sz w:val="20"/>
        </w:rPr>
      </w:pPr>
      <w:r w:rsidRPr="005F4EAD">
        <w:rPr>
          <w:rStyle w:val="title2nb"/>
          <w:rFonts w:eastAsia="Arial" w:cs="Arial"/>
          <w:sz w:val="20"/>
        </w:rPr>
        <w:t>Antes do início das operações de produção do concreto, deverão ser feitas as aferições dos dispositivos de pesagem e as determinações das umidades dos agregados, para correção do fator água/cimento.</w:t>
      </w:r>
    </w:p>
    <w:p w14:paraId="0EA71B8C" w14:textId="77777777" w:rsidR="00B171A4" w:rsidRPr="005F4EAD" w:rsidRDefault="00B171A4" w:rsidP="00B171A4">
      <w:pPr>
        <w:rPr>
          <w:rStyle w:val="title2nb"/>
          <w:rFonts w:eastAsia="Arial" w:cs="Arial"/>
          <w:sz w:val="20"/>
        </w:rPr>
      </w:pPr>
      <w:r w:rsidRPr="005F4EAD">
        <w:rPr>
          <w:rStyle w:val="title2nb"/>
          <w:rFonts w:eastAsia="Arial" w:cs="Arial"/>
          <w:sz w:val="20"/>
        </w:rPr>
        <w:t>Para cada carga de concreto preparado, deverá constar: peso do cimento, peso dos agregados miúdo e graúdo, fator água/cimento, hora do término da mistura e identificação do equipamento de transporte.</w:t>
      </w:r>
    </w:p>
    <w:p w14:paraId="3BD87D7C" w14:textId="77777777" w:rsidR="00B171A4" w:rsidRPr="005F4EAD" w:rsidRDefault="00B171A4" w:rsidP="00B171A4">
      <w:pPr>
        <w:rPr>
          <w:rStyle w:val="title2nb"/>
          <w:rFonts w:eastAsia="Arial" w:cs="Arial"/>
          <w:sz w:val="20"/>
        </w:rPr>
      </w:pPr>
      <w:r w:rsidRPr="005F4EAD">
        <w:rPr>
          <w:rStyle w:val="title2nb"/>
          <w:rFonts w:eastAsia="Arial" w:cs="Arial"/>
          <w:sz w:val="20"/>
        </w:rPr>
        <w:t>O concreto deverá ser transportado, desde o seu local de mistura até o local de colocação com a maior rapidez possível, através de equipamentos transportadores especiais que evitem a sua segregação e vazamento da nata de cimento.</w:t>
      </w:r>
    </w:p>
    <w:p w14:paraId="7B52DDA7" w14:textId="77777777" w:rsidR="00B171A4" w:rsidRPr="005F4EAD" w:rsidRDefault="00B171A4" w:rsidP="00B171A4">
      <w:pPr>
        <w:rPr>
          <w:rStyle w:val="title2nb"/>
          <w:rFonts w:eastAsia="Arial" w:cs="Arial"/>
          <w:sz w:val="20"/>
        </w:rPr>
      </w:pPr>
      <w:r w:rsidRPr="005F4EAD">
        <w:rPr>
          <w:rStyle w:val="title2nb"/>
          <w:rFonts w:eastAsia="Arial" w:cs="Arial"/>
          <w:sz w:val="20"/>
        </w:rPr>
        <w:t>Quando transportados por caminhões betoneiras, o tempo máximo permitido neste transporte será de uma hora, contado a partir do término da mistura até o momento de sua aplicação.</w:t>
      </w:r>
    </w:p>
    <w:p w14:paraId="350E472E" w14:textId="77777777" w:rsidR="00B171A4" w:rsidRPr="005F4EAD" w:rsidRDefault="00B171A4" w:rsidP="00B171A4">
      <w:pPr>
        <w:rPr>
          <w:rStyle w:val="title2nb"/>
          <w:rFonts w:eastAsia="Arial" w:cs="Arial"/>
          <w:sz w:val="20"/>
        </w:rPr>
      </w:pPr>
      <w:r w:rsidRPr="005F4EAD">
        <w:rPr>
          <w:rStyle w:val="title2nb"/>
          <w:rFonts w:eastAsia="Arial" w:cs="Arial"/>
          <w:sz w:val="20"/>
        </w:rPr>
        <w:t>Para qualquer outro tipo de transporte, este tempo será de no máximo, 30 minutos.</w:t>
      </w:r>
    </w:p>
    <w:p w14:paraId="7FCD7EC2" w14:textId="77777777" w:rsidR="00B171A4" w:rsidRPr="005F4EAD" w:rsidRDefault="00B171A4" w:rsidP="00B171A4">
      <w:pPr>
        <w:rPr>
          <w:rStyle w:val="title2nb"/>
          <w:rFonts w:eastAsia="Arial" w:cs="Arial"/>
          <w:sz w:val="20"/>
        </w:rPr>
      </w:pPr>
      <w:r w:rsidRPr="005F4EAD">
        <w:rPr>
          <w:rStyle w:val="title2nb"/>
          <w:rFonts w:eastAsia="Arial" w:cs="Arial"/>
          <w:sz w:val="20"/>
        </w:rPr>
        <w:t>Para prazos superiores, a FISCALIZAÇÃO estudará juntamente com a CONTRATADA as providências necessárias.</w:t>
      </w:r>
    </w:p>
    <w:p w14:paraId="0984CA85" w14:textId="77777777" w:rsidR="00B171A4" w:rsidRPr="005F4EAD" w:rsidRDefault="00B171A4" w:rsidP="00B171A4">
      <w:pPr>
        <w:rPr>
          <w:rStyle w:val="title2nb"/>
          <w:rFonts w:eastAsia="Arial" w:cs="Arial"/>
          <w:sz w:val="20"/>
        </w:rPr>
      </w:pPr>
      <w:r w:rsidRPr="005F4EAD">
        <w:rPr>
          <w:rStyle w:val="title2nb"/>
          <w:rFonts w:eastAsia="Arial" w:cs="Arial"/>
          <w:sz w:val="20"/>
        </w:rPr>
        <w:t>Todo equipamento transportador deverá ter dispositivo de identificação e características de funcionamento que permitam à FISCALIZAÇÃO determinar as suas condições de operação.</w:t>
      </w:r>
    </w:p>
    <w:p w14:paraId="465A157A" w14:textId="77777777" w:rsidR="00B171A4" w:rsidRPr="005F4EAD" w:rsidRDefault="00B171A4" w:rsidP="00B171A4">
      <w:pPr>
        <w:rPr>
          <w:rStyle w:val="title2nb"/>
          <w:rFonts w:eastAsia="Arial" w:cs="Arial"/>
          <w:sz w:val="20"/>
        </w:rPr>
      </w:pPr>
      <w:r w:rsidRPr="005F4EAD">
        <w:rPr>
          <w:rStyle w:val="title2nb"/>
          <w:rFonts w:eastAsia="Arial" w:cs="Arial"/>
          <w:sz w:val="20"/>
        </w:rPr>
        <w:t>O concreto deverá ser depositado nos locais de aplicação, diretamente em sua posição final, através da ação adequada de vibradores, evitando-se a sua segregação.</w:t>
      </w:r>
    </w:p>
    <w:p w14:paraId="08F6B5E7" w14:textId="77777777" w:rsidR="00B171A4" w:rsidRPr="005F4EAD" w:rsidRDefault="00B171A4" w:rsidP="00B171A4">
      <w:pPr>
        <w:rPr>
          <w:rStyle w:val="title2nb"/>
          <w:rFonts w:eastAsia="Arial" w:cs="Arial"/>
          <w:sz w:val="20"/>
        </w:rPr>
      </w:pPr>
      <w:r w:rsidRPr="005F4EAD">
        <w:rPr>
          <w:rStyle w:val="title2nb"/>
          <w:rFonts w:eastAsia="Arial" w:cs="Arial"/>
          <w:sz w:val="20"/>
        </w:rPr>
        <w:t xml:space="preserve">Não será permitido o lançamento do concreto com alturas superiores a </w:t>
      </w:r>
      <w:smartTag w:uri="urn:schemas-microsoft-com:office:smarttags" w:element="metricconverter">
        <w:smartTagPr>
          <w:attr w:name="ProductID" w:val="2,00 metros"/>
        </w:smartTagPr>
        <w:r w:rsidRPr="005F4EAD">
          <w:rPr>
            <w:rStyle w:val="title2nb"/>
            <w:rFonts w:eastAsia="Arial" w:cs="Arial"/>
            <w:sz w:val="20"/>
          </w:rPr>
          <w:t>2,00 metros</w:t>
        </w:r>
      </w:smartTag>
      <w:r w:rsidRPr="005F4EAD">
        <w:rPr>
          <w:rStyle w:val="title2nb"/>
          <w:rFonts w:eastAsia="Arial" w:cs="Arial"/>
          <w:sz w:val="20"/>
        </w:rPr>
        <w:t>, devendo-se usar funil e tubos metálicos articulados de chapa de aço para o lançamento. Antes do lançamento do concreto, os locais a serem concretados, deverão ser vistoriados e retirados destes quaisquer tipos de resíduos prejudiciais ao concreto.</w:t>
      </w:r>
    </w:p>
    <w:p w14:paraId="7BAD0474" w14:textId="77777777" w:rsidR="00B171A4" w:rsidRPr="005F4EAD" w:rsidRDefault="00B171A4" w:rsidP="00B171A4">
      <w:pPr>
        <w:rPr>
          <w:rStyle w:val="title2nb"/>
          <w:rFonts w:eastAsia="Arial" w:cs="Arial"/>
          <w:sz w:val="20"/>
        </w:rPr>
      </w:pPr>
      <w:r w:rsidRPr="005F4EAD">
        <w:rPr>
          <w:rStyle w:val="title2nb"/>
          <w:rFonts w:eastAsia="Arial" w:cs="Arial"/>
          <w:sz w:val="20"/>
        </w:rPr>
        <w:lastRenderedPageBreak/>
        <w:t>O lançamento do concreto, através de bombeamento, deverá atender às normas da ABNT citadas no item NORMAS TÉCNICAS DA ABNT APLICÁVEIS e as especificações da ACI304 e ou sucessoras, e o concreto deverá ter um índice de consistência adequado às características do equipamento.</w:t>
      </w:r>
    </w:p>
    <w:p w14:paraId="3790D66B" w14:textId="77777777" w:rsidR="00B171A4" w:rsidRPr="005F4EAD" w:rsidRDefault="00B171A4" w:rsidP="00B171A4">
      <w:pPr>
        <w:rPr>
          <w:rStyle w:val="title2nb"/>
          <w:rFonts w:eastAsia="Arial" w:cs="Arial"/>
          <w:sz w:val="20"/>
        </w:rPr>
      </w:pPr>
      <w:r w:rsidRPr="005F4EAD">
        <w:rPr>
          <w:rStyle w:val="title2nb"/>
          <w:rFonts w:eastAsia="Arial" w:cs="Arial"/>
          <w:sz w:val="20"/>
        </w:rPr>
        <w:t>O adensamento do concreto deverá ser executado através de vibradores de alta frequência, com diâmetro adequado às dimensões das formas, e com características para proporcionar bom acabamento.</w:t>
      </w:r>
    </w:p>
    <w:p w14:paraId="4A7E9F83" w14:textId="77777777" w:rsidR="00B171A4" w:rsidRPr="005F4EAD" w:rsidRDefault="00B171A4" w:rsidP="00B171A4">
      <w:pPr>
        <w:rPr>
          <w:rStyle w:val="title2nb"/>
          <w:rFonts w:eastAsia="Arial" w:cs="Arial"/>
          <w:sz w:val="20"/>
        </w:rPr>
      </w:pPr>
      <w:r w:rsidRPr="005F4EAD">
        <w:rPr>
          <w:rStyle w:val="title2nb"/>
          <w:rFonts w:eastAsia="Arial" w:cs="Arial"/>
          <w:sz w:val="20"/>
        </w:rPr>
        <w:t>Os vibradores de agulha deverão trabalhar sempre nas posições vertical e movimentados constantemente na massa de concreto, até a caracterização do total adensamento, e os seus pontos de aplicação deverão ser distantes entre si cerca de uma vez e meia o seu raio de ação.</w:t>
      </w:r>
    </w:p>
    <w:p w14:paraId="76BA39DB" w14:textId="77777777" w:rsidR="00B171A4" w:rsidRPr="005F4EAD" w:rsidRDefault="00B171A4" w:rsidP="00B171A4">
      <w:pPr>
        <w:rPr>
          <w:rStyle w:val="title2nb"/>
          <w:rFonts w:eastAsia="Arial" w:cs="Arial"/>
          <w:sz w:val="20"/>
        </w:rPr>
      </w:pPr>
      <w:r w:rsidRPr="005F4EAD">
        <w:rPr>
          <w:rStyle w:val="title2nb"/>
          <w:rFonts w:eastAsia="Arial" w:cs="Arial"/>
          <w:sz w:val="20"/>
        </w:rPr>
        <w:t>Deverão ser evitados os contatos prolongados dos vibradores junto às formas e armaduras.</w:t>
      </w:r>
    </w:p>
    <w:p w14:paraId="614A7B85" w14:textId="77777777" w:rsidR="00B171A4" w:rsidRPr="005F4EAD" w:rsidRDefault="00B171A4" w:rsidP="00B171A4">
      <w:pPr>
        <w:rPr>
          <w:rStyle w:val="title2nb"/>
          <w:rFonts w:eastAsia="Arial" w:cs="Arial"/>
          <w:sz w:val="20"/>
        </w:rPr>
      </w:pPr>
      <w:r w:rsidRPr="005F4EAD">
        <w:rPr>
          <w:rStyle w:val="title2nb"/>
          <w:rFonts w:eastAsia="Arial" w:cs="Arial"/>
          <w:sz w:val="20"/>
        </w:rPr>
        <w:t>As armaduras parcialmente expostas, devido a concretagem parcelada de uma peça estrutural, não deverão sofrer qualquer ação de movimento ou vibração antes que o concreto onde se encontram engastadas, adquira suficiente resistência para assegurar a eficiência da aderência.</w:t>
      </w:r>
    </w:p>
    <w:p w14:paraId="01718BFD" w14:textId="77777777" w:rsidR="00B171A4" w:rsidRPr="005F4EAD" w:rsidRDefault="00B171A4" w:rsidP="00B171A4">
      <w:pPr>
        <w:rPr>
          <w:rStyle w:val="title2nb"/>
          <w:rFonts w:eastAsia="Arial" w:cs="Arial"/>
          <w:sz w:val="20"/>
        </w:rPr>
      </w:pPr>
      <w:r w:rsidRPr="005F4EAD">
        <w:rPr>
          <w:rStyle w:val="title2nb"/>
          <w:rFonts w:eastAsia="Arial" w:cs="Arial"/>
          <w:sz w:val="20"/>
        </w:rPr>
        <w:t>Os vibradores de parede só deverão ser usados se forem tomados cuidados especiais, no sentido de se evitar que as formas e as armaduras possam ser deslocadas.</w:t>
      </w:r>
    </w:p>
    <w:p w14:paraId="7C14273F" w14:textId="77777777" w:rsidR="00B171A4" w:rsidRPr="005F4EAD" w:rsidRDefault="00B171A4" w:rsidP="00B171A4">
      <w:pPr>
        <w:rPr>
          <w:rStyle w:val="title2nb"/>
          <w:rFonts w:eastAsia="Arial" w:cs="Arial"/>
          <w:sz w:val="20"/>
        </w:rPr>
      </w:pPr>
      <w:r w:rsidRPr="005F4EAD">
        <w:rPr>
          <w:rStyle w:val="title2nb"/>
          <w:rFonts w:eastAsia="Arial" w:cs="Arial"/>
          <w:sz w:val="20"/>
        </w:rPr>
        <w:t>Toda concretagem deverá obedecer a um plano previamente estabelecido, onde necessariamente serão considerados:</w:t>
      </w:r>
    </w:p>
    <w:p w14:paraId="2C32A0E3" w14:textId="77777777" w:rsidR="00B171A4" w:rsidRPr="005F4EAD" w:rsidRDefault="00B171A4" w:rsidP="00B171A4">
      <w:pPr>
        <w:rPr>
          <w:rStyle w:val="title2nb"/>
          <w:rFonts w:eastAsia="Arial" w:cs="Arial"/>
          <w:sz w:val="20"/>
        </w:rPr>
      </w:pPr>
      <w:r w:rsidRPr="005F4EAD">
        <w:rPr>
          <w:rStyle w:val="title2nb"/>
          <w:rFonts w:eastAsia="Arial" w:cs="Arial"/>
          <w:sz w:val="20"/>
        </w:rPr>
        <w:t xml:space="preserve"> Delimitação da área a ser concretada em uma jornada de trabalho, sem interrupções de aplicação do concreto, com definição precisa do volume a ser lançado.</w:t>
      </w:r>
    </w:p>
    <w:p w14:paraId="2D52F35E" w14:textId="77777777" w:rsidR="00B171A4" w:rsidRPr="005F4EAD" w:rsidRDefault="00B171A4" w:rsidP="00B171A4">
      <w:pPr>
        <w:rPr>
          <w:rStyle w:val="title2nb"/>
          <w:rFonts w:eastAsia="Arial" w:cs="Arial"/>
          <w:sz w:val="20"/>
        </w:rPr>
      </w:pPr>
      <w:r w:rsidRPr="005F4EAD">
        <w:rPr>
          <w:rStyle w:val="title2nb"/>
          <w:rFonts w:eastAsia="Arial" w:cs="Arial"/>
          <w:sz w:val="20"/>
        </w:rPr>
        <w:t>Na delimitação desta área, ficarão definidas as juntas de concretagem, que deverão ser sempre verticais e atender a condições de menores solicitações das peças. O concreto junto às formas verticais das juntas deverá ser bem vibrado. As juntas de concretagem deverão ser providas de pontas de ferro para reforço conforme indicado anteriormente.</w:t>
      </w:r>
    </w:p>
    <w:p w14:paraId="624F1AE3" w14:textId="77777777" w:rsidR="00B171A4" w:rsidRPr="005F4EAD" w:rsidRDefault="00B171A4" w:rsidP="00B171A4">
      <w:pPr>
        <w:rPr>
          <w:rStyle w:val="title2nb"/>
          <w:rFonts w:eastAsia="Arial" w:cs="Arial"/>
          <w:sz w:val="20"/>
        </w:rPr>
      </w:pPr>
      <w:r w:rsidRPr="005F4EAD">
        <w:rPr>
          <w:rStyle w:val="title2nb"/>
          <w:rFonts w:eastAsia="Arial" w:cs="Arial"/>
          <w:sz w:val="20"/>
        </w:rPr>
        <w:t>Planejamento dos recursos de equipamentos de mão-de-obra necessários à concretização dos serviços.</w:t>
      </w:r>
    </w:p>
    <w:p w14:paraId="0FC76A15" w14:textId="77777777" w:rsidR="00B171A4" w:rsidRPr="005F4EAD" w:rsidRDefault="00B171A4" w:rsidP="00B171A4">
      <w:pPr>
        <w:rPr>
          <w:rStyle w:val="title2nb"/>
          <w:rFonts w:eastAsia="Arial" w:cs="Arial"/>
          <w:sz w:val="20"/>
        </w:rPr>
      </w:pPr>
      <w:r w:rsidRPr="005F4EAD">
        <w:rPr>
          <w:rStyle w:val="title2nb"/>
          <w:rFonts w:eastAsia="Arial" w:cs="Arial"/>
          <w:sz w:val="20"/>
        </w:rPr>
        <w:t>Verificação dos sistemas de formas e se as condições do cimbramento estão adequadas às sobrecargas previstas.</w:t>
      </w:r>
    </w:p>
    <w:p w14:paraId="703D6584" w14:textId="77777777" w:rsidR="00B171A4" w:rsidRPr="005F4EAD" w:rsidRDefault="00B171A4" w:rsidP="00B171A4">
      <w:pPr>
        <w:rPr>
          <w:rStyle w:val="title2nb"/>
          <w:rFonts w:eastAsia="Arial" w:cs="Arial"/>
          <w:sz w:val="20"/>
        </w:rPr>
      </w:pPr>
      <w:r w:rsidRPr="005F4EAD">
        <w:rPr>
          <w:rStyle w:val="title2nb"/>
          <w:rFonts w:eastAsia="Arial" w:cs="Arial"/>
          <w:sz w:val="20"/>
        </w:rPr>
        <w:t>Estudos dos processos de cura a serem adotados para os setores delimitados por este plano de concretagem.</w:t>
      </w:r>
    </w:p>
    <w:p w14:paraId="7E6C7A80" w14:textId="77777777" w:rsidR="00B171A4" w:rsidRPr="005F4EAD" w:rsidRDefault="00B171A4" w:rsidP="00B171A4">
      <w:pPr>
        <w:rPr>
          <w:rStyle w:val="title2nb"/>
          <w:rFonts w:eastAsia="Arial" w:cs="Arial"/>
          <w:sz w:val="20"/>
        </w:rPr>
      </w:pPr>
      <w:r w:rsidRPr="005F4EAD">
        <w:rPr>
          <w:rStyle w:val="title2nb"/>
          <w:rFonts w:eastAsia="Arial" w:cs="Arial"/>
          <w:sz w:val="20"/>
        </w:rPr>
        <w:t>Todo concreto deverá ser cadastrado de forma a estabelecer uma correlação entre o local de aplicação e o número do lote do concreto lançado, para possibilitar um adequado controle de qualidade.</w:t>
      </w:r>
    </w:p>
    <w:p w14:paraId="22A482F4" w14:textId="77777777" w:rsidR="00B171A4" w:rsidRPr="005F4EAD" w:rsidRDefault="00B171A4" w:rsidP="00B171A4">
      <w:pPr>
        <w:rPr>
          <w:rStyle w:val="title2nb"/>
          <w:rFonts w:eastAsia="Arial" w:cs="Arial"/>
          <w:sz w:val="20"/>
        </w:rPr>
      </w:pPr>
      <w:r w:rsidRPr="005F4EAD">
        <w:rPr>
          <w:rStyle w:val="title2nb"/>
          <w:rFonts w:eastAsia="Arial" w:cs="Arial"/>
          <w:sz w:val="20"/>
        </w:rPr>
        <w:t>A cura do concreto deverá ser feita por um período mínimo de 7 dias após o lançamento garantindo uma umidade constante neste período, de tal forma que a resistência máxima do concreto, preestabelecida, seja atingida.</w:t>
      </w:r>
    </w:p>
    <w:p w14:paraId="1C408743" w14:textId="77777777" w:rsidR="00B171A4" w:rsidRPr="005F4EAD" w:rsidRDefault="00B171A4" w:rsidP="00B171A4">
      <w:pPr>
        <w:rPr>
          <w:rStyle w:val="title2nb"/>
          <w:rFonts w:eastAsia="Arial" w:cs="Arial"/>
          <w:sz w:val="20"/>
        </w:rPr>
      </w:pPr>
      <w:r w:rsidRPr="005F4EAD">
        <w:rPr>
          <w:rStyle w:val="title2nb"/>
          <w:rFonts w:eastAsia="Arial" w:cs="Arial"/>
          <w:sz w:val="20"/>
        </w:rPr>
        <w:t>Controle de qualidade.</w:t>
      </w:r>
    </w:p>
    <w:p w14:paraId="7291C6CA" w14:textId="77777777" w:rsidR="00B171A4" w:rsidRPr="005F4EAD" w:rsidRDefault="00B171A4" w:rsidP="00B171A4">
      <w:pPr>
        <w:rPr>
          <w:rStyle w:val="title2nb"/>
          <w:rFonts w:eastAsia="Arial" w:cs="Arial"/>
          <w:sz w:val="20"/>
        </w:rPr>
      </w:pPr>
      <w:r w:rsidRPr="005F4EAD">
        <w:rPr>
          <w:rStyle w:val="title2nb"/>
          <w:rFonts w:eastAsia="Arial" w:cs="Arial"/>
          <w:sz w:val="20"/>
        </w:rPr>
        <w:t>Durante a concretagem deverão ser moldados corpos de prova, em quantidades determinadas pelas normas brasileiras para rompimento aos 7 e 28 dias e obtido o slump para todos os lotes do concreto.</w:t>
      </w:r>
    </w:p>
    <w:p w14:paraId="5D842F17" w14:textId="77777777" w:rsidR="00B171A4" w:rsidRPr="005F4EAD" w:rsidRDefault="00B171A4" w:rsidP="00B171A4">
      <w:pPr>
        <w:rPr>
          <w:rStyle w:val="title2nb"/>
          <w:rFonts w:eastAsia="Arial" w:cs="Arial"/>
          <w:sz w:val="20"/>
        </w:rPr>
      </w:pPr>
      <w:r w:rsidRPr="005F4EAD">
        <w:rPr>
          <w:rStyle w:val="title2nb"/>
          <w:rFonts w:eastAsia="Arial" w:cs="Arial"/>
          <w:sz w:val="20"/>
        </w:rPr>
        <w:t xml:space="preserve">Os relatórios sobre a resistência a compressão aos 7 dias e slump deverão ser entregues a FISCALIZAÇÃO até 10 dias no máximo, após a respectiva concretagem e 31 dias para o rompimento aos 28 dias. </w:t>
      </w:r>
    </w:p>
    <w:p w14:paraId="330F5B00" w14:textId="77777777" w:rsidR="00B171A4" w:rsidRPr="005F4EAD" w:rsidRDefault="00B171A4" w:rsidP="00B171A4">
      <w:pPr>
        <w:rPr>
          <w:rStyle w:val="title2nb"/>
          <w:rFonts w:eastAsia="Arial" w:cs="Arial"/>
          <w:sz w:val="20"/>
        </w:rPr>
      </w:pPr>
      <w:r w:rsidRPr="005F4EAD">
        <w:rPr>
          <w:rStyle w:val="title2nb"/>
          <w:rFonts w:eastAsia="Arial" w:cs="Arial"/>
          <w:sz w:val="20"/>
        </w:rPr>
        <w:t>Para as peças em que o concreto não atinja a resistência especificada poderão ser necessários reforços ou refazimento, a critério da FISCALIZAÇÃO, e dos projetistas, e de acordo com as normas da ABNT.</w:t>
      </w:r>
    </w:p>
    <w:p w14:paraId="6F22DA13" w14:textId="77777777" w:rsidR="00B171A4" w:rsidRDefault="00B171A4" w:rsidP="00B171A4">
      <w:pPr>
        <w:rPr>
          <w:rStyle w:val="title2nb"/>
          <w:rFonts w:eastAsia="Arial" w:cs="Arial"/>
          <w:sz w:val="20"/>
        </w:rPr>
      </w:pPr>
      <w:r w:rsidRPr="005F4EAD">
        <w:rPr>
          <w:rStyle w:val="title2nb"/>
          <w:rFonts w:eastAsia="Arial" w:cs="Arial"/>
          <w:sz w:val="20"/>
        </w:rPr>
        <w:t>Deverá ser feita a contraprova de preferência em laboratório indicado pela FISCALIZAÇÃO, às custas da CONTRATADA.</w:t>
      </w:r>
    </w:p>
    <w:p w14:paraId="27150B42" w14:textId="77777777" w:rsidR="00B171A4" w:rsidRPr="005F4EAD" w:rsidRDefault="00B171A4" w:rsidP="00B171A4">
      <w:pPr>
        <w:rPr>
          <w:rStyle w:val="title2nb"/>
          <w:rFonts w:eastAsia="Arial" w:cs="Arial"/>
          <w:sz w:val="20"/>
        </w:rPr>
      </w:pPr>
    </w:p>
    <w:p w14:paraId="6D5D9C4B" w14:textId="77777777" w:rsidR="00B171A4" w:rsidRPr="005F4EAD" w:rsidRDefault="00B171A4" w:rsidP="00B171A4">
      <w:pPr>
        <w:rPr>
          <w:rStyle w:val="title2nb"/>
          <w:rFonts w:eastAsia="Arial" w:cs="Arial"/>
          <w:sz w:val="20"/>
        </w:rPr>
      </w:pPr>
      <w:r w:rsidRPr="008E59DD">
        <w:rPr>
          <w:rStyle w:val="title2nb"/>
          <w:rFonts w:eastAsia="Arial" w:cs="Arial"/>
          <w:b/>
          <w:bCs/>
          <w:sz w:val="20"/>
        </w:rPr>
        <w:t>ARMADURAS</w:t>
      </w:r>
      <w:r w:rsidRPr="005F4EAD">
        <w:rPr>
          <w:rStyle w:val="title2nb"/>
          <w:rFonts w:eastAsia="Arial" w:cs="Arial"/>
          <w:sz w:val="20"/>
        </w:rPr>
        <w:t>.</w:t>
      </w:r>
    </w:p>
    <w:p w14:paraId="3B41E7BA" w14:textId="77777777" w:rsidR="00B171A4" w:rsidRPr="008E59DD" w:rsidRDefault="00B171A4" w:rsidP="00B171A4">
      <w:pPr>
        <w:rPr>
          <w:rStyle w:val="title2nb"/>
          <w:rFonts w:eastAsia="Arial" w:cs="Arial"/>
          <w:b/>
          <w:bCs/>
          <w:sz w:val="20"/>
        </w:rPr>
      </w:pPr>
      <w:r w:rsidRPr="008E59DD">
        <w:rPr>
          <w:rStyle w:val="title2nb"/>
          <w:rFonts w:eastAsia="Arial" w:cs="Arial"/>
          <w:b/>
          <w:bCs/>
          <w:sz w:val="20"/>
        </w:rPr>
        <w:t>Aço.</w:t>
      </w:r>
    </w:p>
    <w:p w14:paraId="6A63956C" w14:textId="77777777" w:rsidR="00B171A4" w:rsidRPr="005F4EAD" w:rsidRDefault="00B171A4" w:rsidP="00B171A4">
      <w:pPr>
        <w:rPr>
          <w:rStyle w:val="title2nb"/>
          <w:rFonts w:eastAsia="Arial" w:cs="Arial"/>
          <w:sz w:val="20"/>
        </w:rPr>
      </w:pPr>
      <w:r w:rsidRPr="005F4EAD">
        <w:rPr>
          <w:rStyle w:val="title2nb"/>
          <w:rFonts w:eastAsia="Arial" w:cs="Arial"/>
          <w:sz w:val="20"/>
        </w:rPr>
        <w:t>Quando não especificados em contrato, os aços serão de classe CA</w:t>
      </w:r>
      <w:smartTag w:uri="urn:schemas-microsoft-com:office:smarttags" w:element="metricconverter">
        <w:smartTagPr>
          <w:attr w:name="ProductID" w:val="50 A"/>
        </w:smartTagPr>
        <w:r w:rsidRPr="005F4EAD">
          <w:rPr>
            <w:rStyle w:val="title2nb"/>
            <w:rFonts w:eastAsia="Arial" w:cs="Arial"/>
            <w:sz w:val="20"/>
          </w:rPr>
          <w:t>50 A</w:t>
        </w:r>
      </w:smartTag>
      <w:r w:rsidRPr="005F4EAD">
        <w:rPr>
          <w:rStyle w:val="title2nb"/>
          <w:rFonts w:eastAsia="Arial" w:cs="Arial"/>
          <w:sz w:val="20"/>
        </w:rPr>
        <w:t>, laminados a quente, com escoamento definido por patamar no diagrama tensão deformação. Não poderão ser utilizados aços de qualidade ou características diferentes das especificadas no projeto, sem a aprovação da FISCALIZAÇÃO.</w:t>
      </w:r>
    </w:p>
    <w:p w14:paraId="09683BAF" w14:textId="77777777" w:rsidR="00B171A4" w:rsidRPr="005F4EAD" w:rsidRDefault="00B171A4" w:rsidP="00B171A4">
      <w:pPr>
        <w:rPr>
          <w:rStyle w:val="title2nb"/>
          <w:rFonts w:eastAsia="Arial" w:cs="Arial"/>
          <w:sz w:val="20"/>
        </w:rPr>
      </w:pPr>
      <w:r w:rsidRPr="005F4EAD">
        <w:rPr>
          <w:rStyle w:val="title2nb"/>
          <w:rFonts w:eastAsia="Arial" w:cs="Arial"/>
          <w:sz w:val="20"/>
        </w:rPr>
        <w:t>Todo o aço a ser utilizado na obra deverá preferencialmente ser de um único fabricante.</w:t>
      </w:r>
    </w:p>
    <w:p w14:paraId="7EC66E2E" w14:textId="77777777" w:rsidR="00B171A4" w:rsidRPr="005F4EAD" w:rsidRDefault="00B171A4" w:rsidP="00B171A4">
      <w:pPr>
        <w:rPr>
          <w:rStyle w:val="title2nb"/>
          <w:rFonts w:eastAsia="Arial" w:cs="Arial"/>
          <w:sz w:val="20"/>
        </w:rPr>
      </w:pPr>
      <w:r w:rsidRPr="005F4EAD">
        <w:rPr>
          <w:rStyle w:val="title2nb"/>
          <w:rFonts w:eastAsia="Arial" w:cs="Arial"/>
          <w:sz w:val="20"/>
        </w:rPr>
        <w:t>Recebimento e estocagem.</w:t>
      </w:r>
    </w:p>
    <w:p w14:paraId="1D7DD11A" w14:textId="77777777" w:rsidR="00B171A4" w:rsidRPr="005F4EAD" w:rsidRDefault="00B171A4" w:rsidP="00B171A4">
      <w:pPr>
        <w:rPr>
          <w:rStyle w:val="title2nb"/>
          <w:rFonts w:eastAsia="Arial" w:cs="Arial"/>
          <w:sz w:val="20"/>
        </w:rPr>
      </w:pPr>
      <w:r w:rsidRPr="005F4EAD">
        <w:rPr>
          <w:rStyle w:val="title2nb"/>
          <w:rFonts w:eastAsia="Arial" w:cs="Arial"/>
          <w:sz w:val="20"/>
        </w:rPr>
        <w:t>As partidas de aço recebidas na obra deverão ser subdivididas em lotes, que serão nomeados através de etiquetas de identificação, nas quais deverão constar os seguintes dados:</w:t>
      </w:r>
    </w:p>
    <w:p w14:paraId="7ECB859E" w14:textId="77777777" w:rsidR="00B171A4" w:rsidRPr="005F4EAD" w:rsidRDefault="00B171A4" w:rsidP="00B171A4">
      <w:pPr>
        <w:rPr>
          <w:rStyle w:val="title2nb"/>
          <w:rFonts w:eastAsia="Arial" w:cs="Arial"/>
          <w:sz w:val="20"/>
        </w:rPr>
      </w:pPr>
      <w:r w:rsidRPr="005F4EAD">
        <w:rPr>
          <w:rStyle w:val="title2nb"/>
          <w:rFonts w:eastAsia="Arial" w:cs="Arial"/>
          <w:sz w:val="20"/>
        </w:rPr>
        <w:t>Número do lote.</w:t>
      </w:r>
    </w:p>
    <w:p w14:paraId="60D200EC" w14:textId="77777777" w:rsidR="00B171A4" w:rsidRPr="005F4EAD" w:rsidRDefault="00B171A4" w:rsidP="00B171A4">
      <w:pPr>
        <w:rPr>
          <w:rStyle w:val="title2nb"/>
          <w:rFonts w:eastAsia="Arial" w:cs="Arial"/>
          <w:sz w:val="20"/>
        </w:rPr>
      </w:pPr>
      <w:r w:rsidRPr="005F4EAD">
        <w:rPr>
          <w:rStyle w:val="title2nb"/>
          <w:rFonts w:eastAsia="Arial" w:cs="Arial"/>
          <w:sz w:val="20"/>
        </w:rPr>
        <w:t>Tipo de aço e bitola.</w:t>
      </w:r>
    </w:p>
    <w:p w14:paraId="737A47C1" w14:textId="77777777" w:rsidR="00B171A4" w:rsidRPr="005F4EAD" w:rsidRDefault="00B171A4" w:rsidP="00B171A4">
      <w:pPr>
        <w:rPr>
          <w:rStyle w:val="title2nb"/>
          <w:rFonts w:eastAsia="Arial" w:cs="Arial"/>
          <w:sz w:val="20"/>
        </w:rPr>
      </w:pPr>
      <w:r w:rsidRPr="005F4EAD">
        <w:rPr>
          <w:rStyle w:val="title2nb"/>
          <w:rFonts w:eastAsia="Arial" w:cs="Arial"/>
          <w:sz w:val="20"/>
        </w:rPr>
        <w:t>Data de entrada.</w:t>
      </w:r>
    </w:p>
    <w:p w14:paraId="351FB824" w14:textId="77777777" w:rsidR="00B171A4" w:rsidRPr="005F4EAD" w:rsidRDefault="00B171A4" w:rsidP="00B171A4">
      <w:pPr>
        <w:rPr>
          <w:rStyle w:val="title2nb"/>
          <w:rFonts w:eastAsia="Arial" w:cs="Arial"/>
          <w:sz w:val="20"/>
        </w:rPr>
      </w:pPr>
      <w:r w:rsidRPr="005F4EAD">
        <w:rPr>
          <w:rStyle w:val="title2nb"/>
          <w:rFonts w:eastAsia="Arial" w:cs="Arial"/>
          <w:sz w:val="20"/>
        </w:rPr>
        <w:t>Número da nota fiscal do fornecedor.</w:t>
      </w:r>
    </w:p>
    <w:p w14:paraId="1CE80ED4" w14:textId="77777777" w:rsidR="00B171A4" w:rsidRPr="005F4EAD" w:rsidRDefault="00B171A4" w:rsidP="00B171A4">
      <w:pPr>
        <w:rPr>
          <w:rStyle w:val="title2nb"/>
          <w:rFonts w:eastAsia="Arial" w:cs="Arial"/>
          <w:sz w:val="20"/>
        </w:rPr>
      </w:pPr>
      <w:r w:rsidRPr="005F4EAD">
        <w:rPr>
          <w:rStyle w:val="title2nb"/>
          <w:rFonts w:eastAsia="Arial" w:cs="Arial"/>
          <w:sz w:val="20"/>
        </w:rPr>
        <w:t>Procedência da fabricação.</w:t>
      </w:r>
    </w:p>
    <w:p w14:paraId="0D8D9503" w14:textId="77777777" w:rsidR="00B171A4" w:rsidRPr="005F4EAD" w:rsidRDefault="00B171A4" w:rsidP="00B171A4">
      <w:pPr>
        <w:rPr>
          <w:rStyle w:val="title2nb"/>
          <w:rFonts w:eastAsia="Arial" w:cs="Arial"/>
          <w:sz w:val="20"/>
        </w:rPr>
      </w:pPr>
      <w:r w:rsidRPr="005F4EAD">
        <w:rPr>
          <w:rStyle w:val="title2nb"/>
          <w:rFonts w:eastAsia="Arial" w:cs="Arial"/>
          <w:sz w:val="20"/>
        </w:rPr>
        <w:t>Identificação da amostra retirada, para ensaios de qualidade.</w:t>
      </w:r>
    </w:p>
    <w:p w14:paraId="0B9A5E33" w14:textId="77777777" w:rsidR="00B171A4" w:rsidRPr="005F4EAD" w:rsidRDefault="00B171A4" w:rsidP="00B171A4">
      <w:pPr>
        <w:rPr>
          <w:rStyle w:val="title2nb"/>
          <w:rFonts w:eastAsia="Arial" w:cs="Arial"/>
          <w:sz w:val="20"/>
        </w:rPr>
      </w:pPr>
      <w:r w:rsidRPr="005F4EAD">
        <w:rPr>
          <w:rStyle w:val="title2nb"/>
          <w:rFonts w:eastAsia="Arial" w:cs="Arial"/>
          <w:sz w:val="20"/>
        </w:rPr>
        <w:t>Todo aço deverá ser estocado em local apropriado e protegido contra intempéries, devendo ser disposto sobre estrados isolados do solo e agrupados por categoria e bitola, de modo a permitir um adequado controle de estocagem.</w:t>
      </w:r>
    </w:p>
    <w:p w14:paraId="3C1C704B" w14:textId="77777777" w:rsidR="00B171A4" w:rsidRPr="005F4EAD" w:rsidRDefault="00B171A4" w:rsidP="00B171A4">
      <w:pPr>
        <w:rPr>
          <w:rStyle w:val="title2nb"/>
          <w:rFonts w:eastAsia="Arial" w:cs="Arial"/>
          <w:sz w:val="20"/>
        </w:rPr>
      </w:pPr>
      <w:r w:rsidRPr="005F4EAD">
        <w:rPr>
          <w:rStyle w:val="title2nb"/>
          <w:rFonts w:eastAsia="Arial" w:cs="Arial"/>
          <w:sz w:val="20"/>
        </w:rPr>
        <w:lastRenderedPageBreak/>
        <w:t>De cada lote definido, deverá ser remetido, para ensaios de qualidade, amostras características do lote, devidamente identificadas.</w:t>
      </w:r>
    </w:p>
    <w:p w14:paraId="2A0CB5B4" w14:textId="77777777" w:rsidR="00B171A4" w:rsidRPr="005F4EAD" w:rsidRDefault="00B171A4" w:rsidP="00B171A4">
      <w:pPr>
        <w:rPr>
          <w:rStyle w:val="title2nb"/>
          <w:rFonts w:eastAsia="Arial" w:cs="Arial"/>
          <w:sz w:val="20"/>
        </w:rPr>
      </w:pPr>
      <w:r w:rsidRPr="005F4EAD">
        <w:rPr>
          <w:rStyle w:val="title2nb"/>
          <w:rFonts w:eastAsia="Arial" w:cs="Arial"/>
          <w:sz w:val="20"/>
        </w:rPr>
        <w:t>As amostras deverão ser submetidas a ensaios de qualidade, de acordo com as determinações das normas da ABNT citadas no item NORMAS TÉCNICAS DA ABNT APLICÁVEIS.</w:t>
      </w:r>
    </w:p>
    <w:p w14:paraId="44A386AB" w14:textId="77777777" w:rsidR="00B171A4" w:rsidRPr="005F4EAD" w:rsidRDefault="00B171A4" w:rsidP="00B171A4">
      <w:pPr>
        <w:rPr>
          <w:rStyle w:val="title2nb"/>
          <w:rFonts w:eastAsia="Arial" w:cs="Arial"/>
          <w:sz w:val="20"/>
        </w:rPr>
      </w:pPr>
      <w:r w:rsidRPr="005F4EAD">
        <w:rPr>
          <w:rStyle w:val="title2nb"/>
          <w:rFonts w:eastAsia="Arial" w:cs="Arial"/>
          <w:sz w:val="20"/>
        </w:rPr>
        <w:t>Os lotes de aço só serão liberados após terem sido aceitos os resultados de todos os ensaios das amostras.</w:t>
      </w:r>
    </w:p>
    <w:p w14:paraId="50722483" w14:textId="77777777" w:rsidR="00B171A4" w:rsidRPr="005F4EAD" w:rsidRDefault="00B171A4" w:rsidP="00B171A4">
      <w:pPr>
        <w:rPr>
          <w:rStyle w:val="title2nb"/>
          <w:rFonts w:eastAsia="Arial" w:cs="Arial"/>
          <w:sz w:val="20"/>
        </w:rPr>
      </w:pPr>
      <w:r w:rsidRPr="005F4EAD">
        <w:rPr>
          <w:rStyle w:val="title2nb"/>
          <w:rFonts w:eastAsia="Arial" w:cs="Arial"/>
          <w:sz w:val="20"/>
        </w:rPr>
        <w:t>Estes resultados serão analisados e aprovados pela FISCALIZAÇÃO, que emitirá a ordem de liberação do lote.</w:t>
      </w:r>
    </w:p>
    <w:p w14:paraId="45EF9FFD" w14:textId="77777777" w:rsidR="00B171A4" w:rsidRPr="005F4EAD" w:rsidRDefault="00B171A4" w:rsidP="00B171A4">
      <w:pPr>
        <w:rPr>
          <w:rStyle w:val="title2nb"/>
          <w:rFonts w:eastAsia="Arial" w:cs="Arial"/>
          <w:sz w:val="20"/>
        </w:rPr>
      </w:pPr>
      <w:r w:rsidRPr="005F4EAD">
        <w:rPr>
          <w:rStyle w:val="title2nb"/>
          <w:rFonts w:eastAsia="Arial" w:cs="Arial"/>
          <w:sz w:val="20"/>
        </w:rPr>
        <w:t>Na eventualidade dos resultados dos ensaios não serem aprovados, novas amostras do mesmo lote poderão ser ensaiadas, até que se obtenha uma definição precisa sobre a qualidade do material do lote.</w:t>
      </w:r>
    </w:p>
    <w:p w14:paraId="14D9840E" w14:textId="77777777" w:rsidR="00B171A4" w:rsidRPr="005F4EAD" w:rsidRDefault="00B171A4" w:rsidP="00B171A4">
      <w:pPr>
        <w:rPr>
          <w:rStyle w:val="title2nb"/>
          <w:rFonts w:eastAsia="Arial" w:cs="Arial"/>
          <w:sz w:val="20"/>
        </w:rPr>
      </w:pPr>
      <w:r w:rsidRPr="005F4EAD">
        <w:rPr>
          <w:rStyle w:val="title2nb"/>
          <w:rFonts w:eastAsia="Arial" w:cs="Arial"/>
          <w:sz w:val="20"/>
        </w:rPr>
        <w:t>Todo lote não aceito deverá ser imediatamente retirado do canteiro de obras e a utilização dos outros lotes do canteiro ficarão bloqueados até que isto se efetue.</w:t>
      </w:r>
    </w:p>
    <w:p w14:paraId="77ABCA13" w14:textId="77777777" w:rsidR="00B171A4" w:rsidRPr="005F4EAD" w:rsidRDefault="00B171A4" w:rsidP="00B171A4">
      <w:pPr>
        <w:rPr>
          <w:rStyle w:val="title2nb"/>
          <w:rFonts w:eastAsia="Arial" w:cs="Arial"/>
          <w:sz w:val="20"/>
        </w:rPr>
      </w:pPr>
      <w:r w:rsidRPr="005F4EAD">
        <w:rPr>
          <w:rStyle w:val="title2nb"/>
          <w:rFonts w:eastAsia="Arial" w:cs="Arial"/>
          <w:sz w:val="20"/>
        </w:rPr>
        <w:t>As barras de aço deverão ser previamente retificadas por processos manuais e mecânicos, quando então serão vistoriadas quanto às suas características aparentes, como sejam, desbitolagem, rebarbas de aço, ou quaisquer outros defeitos aparentemente visíveis.</w:t>
      </w:r>
    </w:p>
    <w:p w14:paraId="14743590" w14:textId="77777777" w:rsidR="00B171A4" w:rsidRPr="005F4EAD" w:rsidRDefault="00B171A4" w:rsidP="00B171A4">
      <w:pPr>
        <w:rPr>
          <w:rStyle w:val="title2nb"/>
          <w:rFonts w:eastAsia="Arial" w:cs="Arial"/>
          <w:sz w:val="20"/>
        </w:rPr>
      </w:pPr>
      <w:r w:rsidRPr="005F4EAD">
        <w:rPr>
          <w:rStyle w:val="title2nb"/>
          <w:rFonts w:eastAsia="Arial" w:cs="Arial"/>
          <w:sz w:val="20"/>
        </w:rPr>
        <w:t>O corte e o dobramento das armaduras deverão ser executados a frio, com equipamentos apropriados e de acordo com os detalhes, dimensões de projeto e conferência nas formas.</w:t>
      </w:r>
    </w:p>
    <w:p w14:paraId="49379620" w14:textId="77777777" w:rsidR="00B171A4" w:rsidRPr="005F4EAD" w:rsidRDefault="00B171A4" w:rsidP="00B171A4">
      <w:pPr>
        <w:rPr>
          <w:rStyle w:val="title2nb"/>
          <w:rFonts w:eastAsia="Arial" w:cs="Arial"/>
          <w:sz w:val="20"/>
        </w:rPr>
      </w:pPr>
      <w:r w:rsidRPr="005F4EAD">
        <w:rPr>
          <w:rStyle w:val="title2nb"/>
          <w:rFonts w:eastAsia="Arial" w:cs="Arial"/>
          <w:sz w:val="20"/>
        </w:rPr>
        <w:t>Não será permitido o uso do corte óxidoacetileno e nem o aquecimento das barras para facilidade da dobragem, pois alteram as características das mesmas.</w:t>
      </w:r>
    </w:p>
    <w:p w14:paraId="74872808" w14:textId="77777777" w:rsidR="00B171A4" w:rsidRPr="005F4EAD" w:rsidRDefault="00B171A4" w:rsidP="00B171A4">
      <w:pPr>
        <w:rPr>
          <w:rStyle w:val="title2nb"/>
          <w:rFonts w:eastAsia="Arial" w:cs="Arial"/>
          <w:sz w:val="20"/>
        </w:rPr>
      </w:pPr>
      <w:r w:rsidRPr="005F4EAD">
        <w:rPr>
          <w:rStyle w:val="title2nb"/>
          <w:rFonts w:eastAsia="Arial" w:cs="Arial"/>
          <w:sz w:val="20"/>
        </w:rPr>
        <w:t>Colocação das armaduras.</w:t>
      </w:r>
    </w:p>
    <w:p w14:paraId="0017B605" w14:textId="77777777" w:rsidR="00B171A4" w:rsidRPr="005F4EAD" w:rsidRDefault="00B171A4" w:rsidP="00B171A4">
      <w:pPr>
        <w:rPr>
          <w:rStyle w:val="title2nb"/>
          <w:rFonts w:eastAsia="Arial" w:cs="Arial"/>
          <w:sz w:val="20"/>
        </w:rPr>
      </w:pPr>
      <w:r w:rsidRPr="005F4EAD">
        <w:rPr>
          <w:rStyle w:val="title2nb"/>
          <w:rFonts w:eastAsia="Arial" w:cs="Arial"/>
          <w:sz w:val="20"/>
        </w:rPr>
        <w:t>As armaduras deverão ser transportadas para os locais de aplicação, já convenientemente preparadas e identificadas.</w:t>
      </w:r>
    </w:p>
    <w:p w14:paraId="28AE7BB7" w14:textId="77777777" w:rsidR="00B171A4" w:rsidRPr="005F4EAD" w:rsidRDefault="00B171A4" w:rsidP="00B171A4">
      <w:pPr>
        <w:rPr>
          <w:rStyle w:val="title2nb"/>
          <w:rFonts w:eastAsia="Arial" w:cs="Arial"/>
          <w:sz w:val="20"/>
        </w:rPr>
      </w:pPr>
      <w:r w:rsidRPr="005F4EAD">
        <w:rPr>
          <w:rStyle w:val="title2nb"/>
          <w:rFonts w:eastAsia="Arial" w:cs="Arial"/>
          <w:sz w:val="20"/>
        </w:rPr>
        <w:t>O posicionamento das armaduras nas peças estruturais será feito rigorosamente de acordo com as posições e espaçamentos indicados nos projetos.</w:t>
      </w:r>
    </w:p>
    <w:p w14:paraId="48CCE12A" w14:textId="77777777" w:rsidR="00B171A4" w:rsidRPr="005F4EAD" w:rsidRDefault="00B171A4" w:rsidP="00B171A4">
      <w:pPr>
        <w:rPr>
          <w:rStyle w:val="title2nb"/>
          <w:rFonts w:eastAsia="Arial" w:cs="Arial"/>
          <w:sz w:val="20"/>
        </w:rPr>
      </w:pPr>
      <w:r w:rsidRPr="005F4EAD">
        <w:rPr>
          <w:rStyle w:val="title2nb"/>
          <w:rFonts w:eastAsia="Arial" w:cs="Arial"/>
          <w:sz w:val="20"/>
        </w:rPr>
        <w:t>Os recobrimentos das armaduras deverão ser assegurados pela utilização de um número adequado de espaçadores ou pastilhas de concreto, principalmente para as nervuras das lajes.</w:t>
      </w:r>
    </w:p>
    <w:p w14:paraId="76E6ECE2" w14:textId="77777777" w:rsidR="00B171A4" w:rsidRPr="005F4EAD" w:rsidRDefault="00B171A4" w:rsidP="00B171A4">
      <w:pPr>
        <w:rPr>
          <w:rStyle w:val="title2nb"/>
          <w:rFonts w:eastAsia="Arial" w:cs="Arial"/>
          <w:sz w:val="20"/>
        </w:rPr>
      </w:pPr>
      <w:r w:rsidRPr="005F4EAD">
        <w:rPr>
          <w:rStyle w:val="title2nb"/>
          <w:rFonts w:eastAsia="Arial" w:cs="Arial"/>
          <w:sz w:val="20"/>
        </w:rPr>
        <w:t>As pastilhas de concreto deverão ser fabricadas com o mesmo tipo de argamassa a ser utilizado no concreto e deverão conter dispositivos adequados que permitam a sua fixação nas armaduras.</w:t>
      </w:r>
    </w:p>
    <w:p w14:paraId="141A9822" w14:textId="77777777" w:rsidR="00B171A4" w:rsidRPr="005F4EAD" w:rsidRDefault="00B171A4" w:rsidP="00B171A4">
      <w:pPr>
        <w:rPr>
          <w:rStyle w:val="title2nb"/>
          <w:rFonts w:eastAsia="Arial" w:cs="Arial"/>
          <w:sz w:val="20"/>
        </w:rPr>
      </w:pPr>
      <w:r w:rsidRPr="005F4EAD">
        <w:rPr>
          <w:rStyle w:val="title2nb"/>
          <w:rFonts w:eastAsia="Arial" w:cs="Arial"/>
          <w:sz w:val="20"/>
        </w:rPr>
        <w:t>As espessuras mínimas de recobrimento das armaduras, deverão ser as especificadas pelas normas da ABNT, ou de acordo com as indicações dos projetos se estas forem maiores do que as das normas da ABNT.</w:t>
      </w:r>
    </w:p>
    <w:p w14:paraId="5B4B17E8" w14:textId="77777777" w:rsidR="00B171A4" w:rsidRPr="005F4EAD" w:rsidRDefault="00B171A4" w:rsidP="00B171A4">
      <w:pPr>
        <w:rPr>
          <w:rStyle w:val="title2nb"/>
          <w:rFonts w:eastAsia="Arial" w:cs="Arial"/>
          <w:sz w:val="20"/>
        </w:rPr>
      </w:pPr>
      <w:r w:rsidRPr="005F4EAD">
        <w:rPr>
          <w:rStyle w:val="title2nb"/>
          <w:rFonts w:eastAsia="Arial" w:cs="Arial"/>
          <w:sz w:val="20"/>
        </w:rPr>
        <w:t>As armaduras de espera ou ancoragem deverão ser sempre protegidas, para evitar que sejam dobradas ou danificadas.</w:t>
      </w:r>
    </w:p>
    <w:p w14:paraId="6AE10B07" w14:textId="77777777" w:rsidR="00B171A4" w:rsidRPr="005F4EAD" w:rsidRDefault="00B171A4" w:rsidP="00B171A4">
      <w:pPr>
        <w:rPr>
          <w:rStyle w:val="title2nb"/>
          <w:rFonts w:eastAsia="Arial" w:cs="Arial"/>
          <w:sz w:val="20"/>
        </w:rPr>
      </w:pPr>
      <w:r w:rsidRPr="005F4EAD">
        <w:rPr>
          <w:rStyle w:val="title2nb"/>
          <w:rFonts w:eastAsia="Arial" w:cs="Arial"/>
          <w:sz w:val="20"/>
        </w:rPr>
        <w:t>Na sequência construtiva, antes da retomada dos serviços de concretagem, estas armaduras bem como as existentes deverão estar perfeitamente limpas e intactas.</w:t>
      </w:r>
    </w:p>
    <w:p w14:paraId="5670ED06" w14:textId="77777777" w:rsidR="00B171A4" w:rsidRPr="005F4EAD" w:rsidRDefault="00B171A4" w:rsidP="00B171A4">
      <w:pPr>
        <w:rPr>
          <w:rStyle w:val="title2nb"/>
          <w:rFonts w:eastAsia="Arial" w:cs="Arial"/>
          <w:sz w:val="20"/>
        </w:rPr>
      </w:pPr>
      <w:r w:rsidRPr="005F4EAD">
        <w:rPr>
          <w:rStyle w:val="title2nb"/>
          <w:rFonts w:eastAsia="Arial" w:cs="Arial"/>
          <w:sz w:val="20"/>
        </w:rPr>
        <w:t>Após montadas e posicionadas nas formas e convenientemente fixadas, as armaduras não deverão sofrer quaisquer danos ou deslocamentos, ocasionados pelo pessoal e equipamentos de concretagem, ou sofrer ação direta dos vibradores.</w:t>
      </w:r>
    </w:p>
    <w:p w14:paraId="4541E528" w14:textId="77777777" w:rsidR="00B171A4" w:rsidRPr="005F4EAD" w:rsidRDefault="00B171A4" w:rsidP="00B171A4">
      <w:pPr>
        <w:rPr>
          <w:rStyle w:val="title2nb"/>
          <w:rFonts w:eastAsia="Arial" w:cs="Arial"/>
          <w:sz w:val="20"/>
        </w:rPr>
      </w:pPr>
      <w:r w:rsidRPr="005F4EAD">
        <w:rPr>
          <w:rStyle w:val="title2nb"/>
          <w:rFonts w:eastAsia="Arial" w:cs="Arial"/>
          <w:sz w:val="20"/>
        </w:rPr>
        <w:t>As emendas das armaduras só poderão ser executadas de acordo com os procedimentos indicados nos projetos, ou os determinados pelas normas da ABNT.</w:t>
      </w:r>
    </w:p>
    <w:p w14:paraId="0C01118A" w14:textId="77777777" w:rsidR="00B171A4" w:rsidRDefault="00B171A4" w:rsidP="00B171A4">
      <w:pPr>
        <w:rPr>
          <w:rStyle w:val="title2nb"/>
          <w:rFonts w:eastAsia="Arial" w:cs="Arial"/>
          <w:sz w:val="20"/>
        </w:rPr>
      </w:pPr>
      <w:r w:rsidRPr="005F4EAD">
        <w:rPr>
          <w:rStyle w:val="title2nb"/>
          <w:rFonts w:eastAsia="Arial" w:cs="Arial"/>
          <w:sz w:val="20"/>
        </w:rPr>
        <w:t>Quaisquer outros tipos de emenda só poderão ser adotados com a expressa autorização da FISCALIZAÇÃO.</w:t>
      </w:r>
    </w:p>
    <w:p w14:paraId="200AA517" w14:textId="77777777" w:rsidR="00B171A4" w:rsidRPr="005F4EAD" w:rsidRDefault="00B171A4" w:rsidP="00B171A4">
      <w:pPr>
        <w:rPr>
          <w:rStyle w:val="title2nb"/>
          <w:rFonts w:eastAsia="Arial" w:cs="Arial"/>
          <w:sz w:val="20"/>
        </w:rPr>
      </w:pPr>
    </w:p>
    <w:p w14:paraId="536C218C" w14:textId="77777777" w:rsidR="00B171A4" w:rsidRPr="005F4EAD" w:rsidRDefault="00B171A4" w:rsidP="00B171A4">
      <w:pPr>
        <w:rPr>
          <w:rStyle w:val="title2nb"/>
          <w:rFonts w:eastAsia="Arial" w:cs="Arial"/>
          <w:sz w:val="20"/>
        </w:rPr>
      </w:pPr>
      <w:r w:rsidRPr="008E59DD">
        <w:rPr>
          <w:rStyle w:val="title2nb"/>
          <w:rFonts w:eastAsia="Arial" w:cs="Arial"/>
          <w:b/>
          <w:bCs/>
          <w:sz w:val="20"/>
        </w:rPr>
        <w:t>FORMAS PARA CONCRETO</w:t>
      </w:r>
      <w:r w:rsidRPr="005F4EAD">
        <w:rPr>
          <w:rStyle w:val="title2nb"/>
          <w:rFonts w:eastAsia="Arial" w:cs="Arial"/>
          <w:sz w:val="20"/>
        </w:rPr>
        <w:t>.</w:t>
      </w:r>
    </w:p>
    <w:p w14:paraId="764FC88E" w14:textId="77777777" w:rsidR="00B171A4" w:rsidRPr="005F4EAD" w:rsidRDefault="00B171A4" w:rsidP="00B171A4">
      <w:pPr>
        <w:rPr>
          <w:rStyle w:val="title2nb"/>
          <w:rFonts w:eastAsia="Arial" w:cs="Arial"/>
          <w:sz w:val="20"/>
        </w:rPr>
      </w:pPr>
      <w:r w:rsidRPr="005F4EAD">
        <w:rPr>
          <w:rStyle w:val="title2nb"/>
          <w:rFonts w:eastAsia="Arial" w:cs="Arial"/>
          <w:sz w:val="20"/>
        </w:rPr>
        <w:t>Painéis.</w:t>
      </w:r>
    </w:p>
    <w:p w14:paraId="6DCDE179" w14:textId="77777777" w:rsidR="00B171A4" w:rsidRPr="005F4EAD" w:rsidRDefault="00B171A4" w:rsidP="00B171A4">
      <w:pPr>
        <w:rPr>
          <w:rStyle w:val="title2nb"/>
          <w:rFonts w:eastAsia="Arial" w:cs="Arial"/>
          <w:sz w:val="20"/>
        </w:rPr>
      </w:pPr>
      <w:r w:rsidRPr="005F4EAD">
        <w:rPr>
          <w:rStyle w:val="title2nb"/>
          <w:rFonts w:eastAsia="Arial" w:cs="Arial"/>
          <w:sz w:val="20"/>
        </w:rPr>
        <w:t>Os painéis de formas, conforme os locais a que se destinarem e rigorosamente de acordo com desenhos dos projetos arquitetônicos e estrutural, e em função de acabamento superficial do concreto aparente ou não deverão ser em chapas de madeira compensada, à prova d'água, de primeiro uso, revestidas de plástico, com espessura adequada à dimensão da peça a ser concretada, tipo "Gethalit", "Madeirit FSN", ou "Wagnerit", aprovado pela FISCALIZAÇÃO.</w:t>
      </w:r>
    </w:p>
    <w:p w14:paraId="0E4FE2C2" w14:textId="77777777" w:rsidR="00B171A4" w:rsidRPr="005F4EAD" w:rsidRDefault="00B171A4" w:rsidP="00B171A4">
      <w:pPr>
        <w:rPr>
          <w:rStyle w:val="title2nb"/>
          <w:rFonts w:eastAsia="Arial" w:cs="Arial"/>
          <w:sz w:val="20"/>
        </w:rPr>
      </w:pPr>
      <w:r w:rsidRPr="005F4EAD">
        <w:rPr>
          <w:rStyle w:val="title2nb"/>
          <w:rFonts w:eastAsia="Arial" w:cs="Arial"/>
          <w:sz w:val="20"/>
        </w:rPr>
        <w:t>As posições e o tipo das peças componentes das formas deverão obedecer rigorosamente aos desenhos do projeto de arquitetura referentes a concreto aparente e, em nenhuma hipótese, poderão ser modificadas sem autorização, por escrito dos projetistas.</w:t>
      </w:r>
    </w:p>
    <w:p w14:paraId="29BAF36F" w14:textId="77777777" w:rsidR="00B171A4" w:rsidRPr="005F4EAD" w:rsidRDefault="00B171A4" w:rsidP="00B171A4">
      <w:pPr>
        <w:rPr>
          <w:rStyle w:val="title2nb"/>
          <w:rFonts w:eastAsia="Arial" w:cs="Arial"/>
          <w:sz w:val="20"/>
        </w:rPr>
      </w:pPr>
      <w:r w:rsidRPr="005F4EAD">
        <w:rPr>
          <w:rStyle w:val="title2nb"/>
          <w:rFonts w:eastAsia="Arial" w:cs="Arial"/>
          <w:sz w:val="20"/>
        </w:rPr>
        <w:t>Para as superfícies de concreto que não forem aparentes, estes compensados poderão ter acabamento apenas resinado com colagem fenólica.</w:t>
      </w:r>
    </w:p>
    <w:p w14:paraId="0419C3B1" w14:textId="77777777" w:rsidR="00B171A4" w:rsidRPr="005F4EAD" w:rsidRDefault="00B171A4" w:rsidP="00B171A4">
      <w:pPr>
        <w:rPr>
          <w:rStyle w:val="title2nb"/>
          <w:rFonts w:eastAsia="Arial" w:cs="Arial"/>
          <w:sz w:val="20"/>
        </w:rPr>
      </w:pPr>
      <w:r w:rsidRPr="005F4EAD">
        <w:rPr>
          <w:rStyle w:val="title2nb"/>
          <w:rFonts w:eastAsia="Arial" w:cs="Arial"/>
          <w:sz w:val="20"/>
        </w:rPr>
        <w:t>A fim de não se deformarem por ação de variações térmicas e de umidade, ou quando da montagem de armadura, e do lançamento do concreto, as formas deverão ser suficientemente reforçadas por travessas, gravatas, escoras e chapuzes.</w:t>
      </w:r>
    </w:p>
    <w:p w14:paraId="6B751306" w14:textId="77777777" w:rsidR="00B171A4" w:rsidRPr="005F4EAD" w:rsidRDefault="00B171A4" w:rsidP="00B171A4">
      <w:pPr>
        <w:rPr>
          <w:rStyle w:val="title2nb"/>
          <w:rFonts w:eastAsia="Arial" w:cs="Arial"/>
          <w:sz w:val="20"/>
        </w:rPr>
      </w:pPr>
      <w:r w:rsidRPr="005F4EAD">
        <w:rPr>
          <w:rStyle w:val="title2nb"/>
          <w:rFonts w:eastAsia="Arial" w:cs="Arial"/>
          <w:sz w:val="20"/>
        </w:rPr>
        <w:t>Poderão ser exigidos pela FISCALIZAÇÃO reforços especiais nos painéis de forma da estrutura, para que seja garantida uma superfície plana, sem ondulações e com bom acabamento.</w:t>
      </w:r>
    </w:p>
    <w:p w14:paraId="0567B017" w14:textId="77777777" w:rsidR="00B171A4" w:rsidRPr="005F4EAD" w:rsidRDefault="00B171A4" w:rsidP="00B171A4">
      <w:pPr>
        <w:rPr>
          <w:rStyle w:val="title2nb"/>
          <w:rFonts w:eastAsia="Arial" w:cs="Arial"/>
          <w:sz w:val="20"/>
        </w:rPr>
      </w:pPr>
      <w:r w:rsidRPr="005F4EAD">
        <w:rPr>
          <w:rStyle w:val="title2nb"/>
          <w:rFonts w:eastAsia="Arial" w:cs="Arial"/>
          <w:sz w:val="20"/>
        </w:rPr>
        <w:lastRenderedPageBreak/>
        <w:t>Para evitar o escoamento de água e da nata de cimento, as formas deverão ser tanto quanto possíveis, estanques e as juntas entre as placas de madeira deverão ser "secas", de topo e vedadas com mata juntas, sendo que os mata juntas deverão ser aplicados no exterior das formas.</w:t>
      </w:r>
    </w:p>
    <w:p w14:paraId="75DB0CD6" w14:textId="77777777" w:rsidR="00B171A4" w:rsidRPr="005F4EAD" w:rsidRDefault="00B171A4" w:rsidP="00B171A4">
      <w:pPr>
        <w:rPr>
          <w:rStyle w:val="title2nb"/>
          <w:rFonts w:eastAsia="Arial" w:cs="Arial"/>
          <w:sz w:val="20"/>
        </w:rPr>
      </w:pPr>
      <w:r w:rsidRPr="005F4EAD">
        <w:rPr>
          <w:rStyle w:val="title2nb"/>
          <w:rFonts w:eastAsia="Arial" w:cs="Arial"/>
          <w:sz w:val="20"/>
        </w:rPr>
        <w:t>Os painéis de forma poderão ser várias vezes reaproveitados, desde que não apresentem defeitos em suas superfícies, que não possam deixar marcas no concreto, e que o revestimento impermeabilizante não esteja danificado, podendo serem recusados pela FISCALIZAÇÃO.</w:t>
      </w:r>
    </w:p>
    <w:p w14:paraId="6F886D91" w14:textId="77777777" w:rsidR="00B171A4" w:rsidRPr="005F4EAD" w:rsidRDefault="00B171A4" w:rsidP="00B171A4">
      <w:pPr>
        <w:rPr>
          <w:rStyle w:val="title2nb"/>
          <w:rFonts w:eastAsia="Arial" w:cs="Arial"/>
          <w:sz w:val="20"/>
        </w:rPr>
      </w:pPr>
      <w:r w:rsidRPr="005F4EAD">
        <w:rPr>
          <w:rStyle w:val="title2nb"/>
          <w:rFonts w:eastAsia="Arial" w:cs="Arial"/>
          <w:sz w:val="20"/>
        </w:rPr>
        <w:t>As formas deverão ser rigorosamente alinhadas, niveladas e aprumadas (com instrumento ótico, quando for o caso), conforme projeto arquitetônico e estrutural, mantendo vivas as arestas e sem ondulações nas superfícies.</w:t>
      </w:r>
    </w:p>
    <w:p w14:paraId="5FE04F61" w14:textId="77777777" w:rsidR="00B171A4" w:rsidRPr="005F4EAD" w:rsidRDefault="00B171A4" w:rsidP="00B171A4">
      <w:pPr>
        <w:rPr>
          <w:rStyle w:val="title2nb"/>
          <w:rFonts w:eastAsia="Arial" w:cs="Arial"/>
          <w:sz w:val="20"/>
        </w:rPr>
      </w:pPr>
      <w:r w:rsidRPr="005F4EAD">
        <w:rPr>
          <w:rStyle w:val="title2nb"/>
          <w:rFonts w:eastAsia="Arial" w:cs="Arial"/>
          <w:sz w:val="20"/>
        </w:rPr>
        <w:t>Não será permitido o contato direto entre o concreto e ferros introduzidos nas formas para fixação de suas paredes e manutenção do paralelismo entre elas.</w:t>
      </w:r>
    </w:p>
    <w:p w14:paraId="3B52383F" w14:textId="77777777" w:rsidR="00B171A4" w:rsidRPr="005F4EAD" w:rsidRDefault="00B171A4" w:rsidP="00B171A4">
      <w:pPr>
        <w:rPr>
          <w:rStyle w:val="title2nb"/>
          <w:rFonts w:eastAsia="Arial" w:cs="Arial"/>
          <w:sz w:val="20"/>
        </w:rPr>
      </w:pPr>
      <w:r w:rsidRPr="005F4EAD">
        <w:rPr>
          <w:rStyle w:val="title2nb"/>
          <w:rFonts w:eastAsia="Arial" w:cs="Arial"/>
          <w:sz w:val="20"/>
        </w:rPr>
        <w:t>Para se manterem fixas e rígidas as faces internas das formas, e se garantirem as espessuras das peças de concreto indicadas nos projetos, deverão ser usados tubos separadores, de material plástico (polietileno) do tipo "Poliflex" ou EQUIVALENTE, de seção circular, 12mm, cujo interior deverá ser longitudinalmente atravessado por barras redondas de ferro de 6,3mm de espessura, para amarração.</w:t>
      </w:r>
    </w:p>
    <w:p w14:paraId="5C4493F7" w14:textId="77777777" w:rsidR="00B171A4" w:rsidRPr="005F4EAD" w:rsidRDefault="00B171A4" w:rsidP="00B171A4">
      <w:pPr>
        <w:rPr>
          <w:rStyle w:val="title2nb"/>
          <w:rFonts w:eastAsia="Arial" w:cs="Arial"/>
          <w:sz w:val="20"/>
        </w:rPr>
      </w:pPr>
      <w:r w:rsidRPr="005F4EAD">
        <w:rPr>
          <w:rStyle w:val="title2nb"/>
          <w:rFonts w:eastAsia="Arial" w:cs="Arial"/>
          <w:sz w:val="20"/>
        </w:rPr>
        <w:t>Para facilitar a desforma, as faces internas das formas deverão ser pintadas com agentes de desforma do tipo óleo diesel misturado com parafina aquecido em banho maria, para não danificar o concreto, manchando o ou interferindo em sua cor ou textura.</w:t>
      </w:r>
    </w:p>
    <w:p w14:paraId="4DED44B8" w14:textId="77777777" w:rsidR="00B171A4" w:rsidRPr="005F4EAD" w:rsidRDefault="00B171A4" w:rsidP="00B171A4">
      <w:pPr>
        <w:rPr>
          <w:rStyle w:val="title2nb"/>
          <w:rFonts w:eastAsia="Arial" w:cs="Arial"/>
          <w:sz w:val="20"/>
        </w:rPr>
      </w:pPr>
      <w:r w:rsidRPr="005F4EAD">
        <w:rPr>
          <w:rStyle w:val="title2nb"/>
          <w:rFonts w:eastAsia="Arial" w:cs="Arial"/>
          <w:sz w:val="20"/>
        </w:rPr>
        <w:t>Travamentos.</w:t>
      </w:r>
    </w:p>
    <w:p w14:paraId="22722674" w14:textId="77777777" w:rsidR="00B171A4" w:rsidRPr="005F4EAD" w:rsidRDefault="00B171A4" w:rsidP="00B171A4">
      <w:pPr>
        <w:rPr>
          <w:rStyle w:val="title2nb"/>
          <w:rFonts w:eastAsia="Arial" w:cs="Arial"/>
          <w:sz w:val="20"/>
        </w:rPr>
      </w:pPr>
      <w:r w:rsidRPr="005F4EAD">
        <w:rPr>
          <w:rStyle w:val="title2nb"/>
          <w:rFonts w:eastAsia="Arial" w:cs="Arial"/>
          <w:sz w:val="20"/>
        </w:rPr>
        <w:t>Todos os materiais necessários aos reforços e travamentos dos painéis, quer sejam de madeira ou metálicos, deverão ser convenientemente dimensionados e posicionados, de tal forma a garantir a perfeita estabilidade dos painéis.</w:t>
      </w:r>
    </w:p>
    <w:p w14:paraId="103A014B" w14:textId="77777777" w:rsidR="00B171A4" w:rsidRPr="005F4EAD" w:rsidRDefault="00B171A4" w:rsidP="00B171A4">
      <w:pPr>
        <w:rPr>
          <w:rStyle w:val="title2nb"/>
          <w:rFonts w:eastAsia="Arial" w:cs="Arial"/>
          <w:sz w:val="20"/>
        </w:rPr>
      </w:pPr>
      <w:r w:rsidRPr="005F4EAD">
        <w:rPr>
          <w:rStyle w:val="title2nb"/>
          <w:rFonts w:eastAsia="Arial" w:cs="Arial"/>
          <w:sz w:val="20"/>
        </w:rPr>
        <w:t>Nas peças esbeltas, para que sejam garantidos os alinhamentos e paralelismo dos painéis das formas, poderão ser utilizados tirantes metálicos passantes que se fixarão externamente nas peças de travamento.</w:t>
      </w:r>
    </w:p>
    <w:p w14:paraId="1C5042DC" w14:textId="77777777" w:rsidR="00B171A4" w:rsidRPr="005F4EAD" w:rsidRDefault="00B171A4" w:rsidP="00B171A4">
      <w:pPr>
        <w:rPr>
          <w:rStyle w:val="title2nb"/>
          <w:rFonts w:eastAsia="Arial" w:cs="Arial"/>
          <w:sz w:val="20"/>
        </w:rPr>
      </w:pPr>
      <w:r w:rsidRPr="005F4EAD">
        <w:rPr>
          <w:rStyle w:val="title2nb"/>
          <w:rFonts w:eastAsia="Arial" w:cs="Arial"/>
          <w:sz w:val="20"/>
        </w:rPr>
        <w:t>Para estruturas aparentes e não estanques, estes tirantes poderão ser isolados através de bainhas plásticas, encabeçadas por dispositivos de apoio, de plástico semiflexível, de formato troncocônico.</w:t>
      </w:r>
    </w:p>
    <w:p w14:paraId="4E21B6A1" w14:textId="77777777" w:rsidR="00B171A4" w:rsidRDefault="00B171A4" w:rsidP="00B171A4">
      <w:pPr>
        <w:rPr>
          <w:rStyle w:val="title2nb"/>
          <w:rFonts w:eastAsia="Arial" w:cs="Arial"/>
          <w:sz w:val="20"/>
        </w:rPr>
      </w:pPr>
      <w:r w:rsidRPr="005F4EAD">
        <w:rPr>
          <w:rStyle w:val="title2nb"/>
          <w:rFonts w:eastAsia="Arial" w:cs="Arial"/>
          <w:sz w:val="20"/>
        </w:rPr>
        <w:t>Após a desforma, estes dispositivos de plástico serão removidos e as cavidades preenchidas com argamassa forte e compacta.</w:t>
      </w:r>
    </w:p>
    <w:p w14:paraId="7E682DFA" w14:textId="77777777" w:rsidR="00B171A4" w:rsidRPr="005F4EAD" w:rsidRDefault="00B171A4" w:rsidP="00B171A4">
      <w:pPr>
        <w:rPr>
          <w:rStyle w:val="title2nb"/>
          <w:rFonts w:eastAsia="Arial" w:cs="Arial"/>
          <w:sz w:val="20"/>
        </w:rPr>
      </w:pPr>
    </w:p>
    <w:p w14:paraId="7DB8DACF" w14:textId="77777777" w:rsidR="00B171A4" w:rsidRPr="008E59DD" w:rsidRDefault="00B171A4" w:rsidP="00B171A4">
      <w:pPr>
        <w:rPr>
          <w:rStyle w:val="title2nb"/>
          <w:rFonts w:eastAsia="Arial" w:cs="Arial"/>
          <w:b/>
          <w:bCs/>
          <w:sz w:val="20"/>
        </w:rPr>
      </w:pPr>
      <w:r w:rsidRPr="008E59DD">
        <w:rPr>
          <w:rStyle w:val="title2nb"/>
          <w:rFonts w:eastAsia="Arial" w:cs="Arial"/>
          <w:b/>
          <w:bCs/>
          <w:sz w:val="20"/>
        </w:rPr>
        <w:t>Cimbramentos.</w:t>
      </w:r>
    </w:p>
    <w:p w14:paraId="37AF354E" w14:textId="77777777" w:rsidR="00B171A4" w:rsidRPr="005F4EAD" w:rsidRDefault="00B171A4" w:rsidP="00B171A4">
      <w:pPr>
        <w:rPr>
          <w:rStyle w:val="title2nb"/>
          <w:rFonts w:eastAsia="Arial" w:cs="Arial"/>
          <w:sz w:val="20"/>
        </w:rPr>
      </w:pPr>
      <w:r w:rsidRPr="005F4EAD">
        <w:rPr>
          <w:rStyle w:val="title2nb"/>
          <w:rFonts w:eastAsia="Arial" w:cs="Arial"/>
          <w:sz w:val="20"/>
        </w:rPr>
        <w:t>O cimbramento deverá ser convenientemente dimensionado de modo a não sofrer, sob ação do peso próprio da estrutura e das sobrecargas advindas dos trabalhos de concretagem, deformações ou movimentos prejudiciais à estrutura.</w:t>
      </w:r>
    </w:p>
    <w:p w14:paraId="579CBFC9" w14:textId="77777777" w:rsidR="00B171A4" w:rsidRPr="005F4EAD" w:rsidRDefault="00B171A4" w:rsidP="00B171A4">
      <w:pPr>
        <w:rPr>
          <w:rStyle w:val="title2nb"/>
          <w:rFonts w:eastAsia="Arial" w:cs="Arial"/>
          <w:sz w:val="20"/>
        </w:rPr>
      </w:pPr>
      <w:r w:rsidRPr="005F4EAD">
        <w:rPr>
          <w:rStyle w:val="title2nb"/>
          <w:rFonts w:eastAsia="Arial" w:cs="Arial"/>
          <w:sz w:val="20"/>
        </w:rPr>
        <w:t>Todos os cimbramentos poderão ser executados com peças de madeira retangulares ou roliças ou metálicas em perfis tubulares, de acordo com as normas da ABNT citadas no item NORMAS TÉCNICAS DA ABNT APLICÁVEIS.</w:t>
      </w:r>
    </w:p>
    <w:p w14:paraId="337662AE" w14:textId="77777777" w:rsidR="00B171A4" w:rsidRPr="005F4EAD" w:rsidRDefault="00B171A4" w:rsidP="00B171A4">
      <w:pPr>
        <w:rPr>
          <w:rStyle w:val="title2nb"/>
          <w:rFonts w:eastAsia="Arial" w:cs="Arial"/>
          <w:sz w:val="20"/>
        </w:rPr>
      </w:pPr>
      <w:r w:rsidRPr="005F4EAD">
        <w:rPr>
          <w:rStyle w:val="title2nb"/>
          <w:rFonts w:eastAsia="Arial" w:cs="Arial"/>
          <w:sz w:val="20"/>
        </w:rPr>
        <w:t xml:space="preserve">Para peças retangulares de madeira, a seção mínima deverá ser de </w:t>
      </w:r>
      <w:smartTag w:uri="urn:schemas-microsoft-com:office:smarttags" w:element="metricconverter">
        <w:smartTagPr>
          <w:attr w:name="ProductID" w:val="8 cm"/>
        </w:smartTagPr>
        <w:r w:rsidRPr="005F4EAD">
          <w:rPr>
            <w:rStyle w:val="title2nb"/>
            <w:rFonts w:eastAsia="Arial" w:cs="Arial"/>
            <w:sz w:val="20"/>
          </w:rPr>
          <w:t>8 cm</w:t>
        </w:r>
      </w:smartTag>
      <w:r w:rsidRPr="005F4EAD">
        <w:rPr>
          <w:rStyle w:val="title2nb"/>
          <w:rFonts w:eastAsia="Arial" w:cs="Arial"/>
          <w:sz w:val="20"/>
        </w:rPr>
        <w:t xml:space="preserve"> x </w:t>
      </w:r>
      <w:smartTag w:uri="urn:schemas-microsoft-com:office:smarttags" w:element="metricconverter">
        <w:smartTagPr>
          <w:attr w:name="ProductID" w:val="8 cm"/>
        </w:smartTagPr>
        <w:r w:rsidRPr="005F4EAD">
          <w:rPr>
            <w:rStyle w:val="title2nb"/>
            <w:rFonts w:eastAsia="Arial" w:cs="Arial"/>
            <w:sz w:val="20"/>
          </w:rPr>
          <w:t>8 cm</w:t>
        </w:r>
      </w:smartTag>
      <w:r w:rsidRPr="005F4EAD">
        <w:rPr>
          <w:rStyle w:val="title2nb"/>
          <w:rFonts w:eastAsia="Arial" w:cs="Arial"/>
          <w:sz w:val="20"/>
        </w:rPr>
        <w:t xml:space="preserve"> e quando roliças, o diâmetro mínimo deverá ser de </w:t>
      </w:r>
      <w:smartTag w:uri="urn:schemas-microsoft-com:office:smarttags" w:element="metricconverter">
        <w:smartTagPr>
          <w:attr w:name="ProductID" w:val="10 cm"/>
        </w:smartTagPr>
        <w:r w:rsidRPr="005F4EAD">
          <w:rPr>
            <w:rStyle w:val="title2nb"/>
            <w:rFonts w:eastAsia="Arial" w:cs="Arial"/>
            <w:sz w:val="20"/>
          </w:rPr>
          <w:t>10 cm</w:t>
        </w:r>
      </w:smartTag>
      <w:r w:rsidRPr="005F4EAD">
        <w:rPr>
          <w:rStyle w:val="title2nb"/>
          <w:rFonts w:eastAsia="Arial" w:cs="Arial"/>
          <w:sz w:val="20"/>
        </w:rPr>
        <w:t xml:space="preserve">, não sendo permitida a utilização de madeiras leves do tipo pinus, cuja carga de trabalho é muito pequena. Escoras verticais de madeira, quando não dimensionadas a flambagem, não poderão ter comprimento livre superior a </w:t>
      </w:r>
      <w:smartTag w:uri="urn:schemas-microsoft-com:office:smarttags" w:element="metricconverter">
        <w:smartTagPr>
          <w:attr w:name="ProductID" w:val="3 metros"/>
        </w:smartTagPr>
        <w:r w:rsidRPr="005F4EAD">
          <w:rPr>
            <w:rStyle w:val="title2nb"/>
            <w:rFonts w:eastAsia="Arial" w:cs="Arial"/>
            <w:sz w:val="20"/>
          </w:rPr>
          <w:t>3 metros</w:t>
        </w:r>
      </w:smartTag>
      <w:r w:rsidRPr="005F4EAD">
        <w:rPr>
          <w:rStyle w:val="title2nb"/>
          <w:rFonts w:eastAsia="Arial" w:cs="Arial"/>
          <w:sz w:val="20"/>
        </w:rPr>
        <w:t>.</w:t>
      </w:r>
    </w:p>
    <w:p w14:paraId="5FB46CD3" w14:textId="77777777" w:rsidR="00B171A4" w:rsidRPr="005F4EAD" w:rsidRDefault="00B171A4" w:rsidP="00B171A4">
      <w:pPr>
        <w:rPr>
          <w:rStyle w:val="title2nb"/>
          <w:rFonts w:eastAsia="Arial" w:cs="Arial"/>
          <w:sz w:val="20"/>
        </w:rPr>
      </w:pPr>
      <w:r w:rsidRPr="005F4EAD">
        <w:rPr>
          <w:rStyle w:val="title2nb"/>
          <w:rFonts w:eastAsia="Arial" w:cs="Arial"/>
          <w:sz w:val="20"/>
        </w:rPr>
        <w:t>Em qualquer caso, será necessário o travamento horizontal em duas direções ortogonais.</w:t>
      </w:r>
    </w:p>
    <w:p w14:paraId="27BFBCA9" w14:textId="77777777" w:rsidR="00B171A4" w:rsidRPr="005F4EAD" w:rsidRDefault="00B171A4" w:rsidP="00B171A4">
      <w:pPr>
        <w:rPr>
          <w:rStyle w:val="title2nb"/>
          <w:rFonts w:eastAsia="Arial" w:cs="Arial"/>
          <w:sz w:val="20"/>
        </w:rPr>
      </w:pPr>
      <w:r w:rsidRPr="005F4EAD">
        <w:rPr>
          <w:rStyle w:val="title2nb"/>
          <w:rFonts w:eastAsia="Arial" w:cs="Arial"/>
          <w:sz w:val="20"/>
        </w:rPr>
        <w:t>Em cada escora de madeira só poderá existir uma emenda e está deverá estar posicionada fora do terço médio da sua altura. Os topos de duas peças emendadas deverão ser bem justapostos e sem excentricidades, e acoplados por cobrejuntas em todo o perímetro de emenda.</w:t>
      </w:r>
    </w:p>
    <w:p w14:paraId="01B5695A" w14:textId="77777777" w:rsidR="00B171A4" w:rsidRPr="005F4EAD" w:rsidRDefault="00B171A4" w:rsidP="00B171A4">
      <w:pPr>
        <w:rPr>
          <w:rStyle w:val="title2nb"/>
          <w:rFonts w:eastAsia="Arial" w:cs="Arial"/>
          <w:sz w:val="20"/>
        </w:rPr>
      </w:pPr>
      <w:r w:rsidRPr="005F4EAD">
        <w:rPr>
          <w:rStyle w:val="title2nb"/>
          <w:rFonts w:eastAsia="Arial" w:cs="Arial"/>
          <w:sz w:val="20"/>
        </w:rPr>
        <w:t>Os pontos de apoio das peças do cimbramento deverão ter condições de suporte condizentes com as cargas e não estar sujeitas a recalques.</w:t>
      </w:r>
    </w:p>
    <w:p w14:paraId="27975FE3" w14:textId="77777777" w:rsidR="00B171A4" w:rsidRDefault="00B171A4" w:rsidP="00B171A4">
      <w:pPr>
        <w:rPr>
          <w:rStyle w:val="title2nb"/>
          <w:rFonts w:eastAsia="Arial" w:cs="Arial"/>
          <w:sz w:val="20"/>
        </w:rPr>
      </w:pPr>
      <w:r w:rsidRPr="005F4EAD">
        <w:rPr>
          <w:rStyle w:val="title2nb"/>
          <w:rFonts w:eastAsia="Arial" w:cs="Arial"/>
          <w:sz w:val="20"/>
        </w:rPr>
        <w:t>Quando de madeiras, as peças deverão ser calçadas com cunhas de madeira, de forma a facilitar a operação de descimbramento.</w:t>
      </w:r>
    </w:p>
    <w:p w14:paraId="75465829" w14:textId="77777777" w:rsidR="00B171A4" w:rsidRPr="005F4EAD" w:rsidRDefault="00B171A4" w:rsidP="00B171A4">
      <w:pPr>
        <w:rPr>
          <w:rStyle w:val="title2nb"/>
          <w:rFonts w:eastAsia="Arial" w:cs="Arial"/>
          <w:sz w:val="20"/>
        </w:rPr>
      </w:pPr>
    </w:p>
    <w:p w14:paraId="26B125CA" w14:textId="77777777" w:rsidR="00B171A4" w:rsidRPr="008E59DD" w:rsidRDefault="00B171A4" w:rsidP="00B171A4">
      <w:pPr>
        <w:rPr>
          <w:rStyle w:val="title2nb"/>
          <w:rFonts w:eastAsia="Arial" w:cs="Arial"/>
          <w:b/>
          <w:bCs/>
          <w:sz w:val="20"/>
        </w:rPr>
      </w:pPr>
      <w:r w:rsidRPr="008E59DD">
        <w:rPr>
          <w:rStyle w:val="title2nb"/>
          <w:rFonts w:eastAsia="Arial" w:cs="Arial"/>
          <w:b/>
          <w:bCs/>
          <w:sz w:val="20"/>
        </w:rPr>
        <w:t>METODOLOGIA NAS CONCRETAGENS.</w:t>
      </w:r>
    </w:p>
    <w:p w14:paraId="75038AD3" w14:textId="77777777" w:rsidR="00B171A4" w:rsidRPr="005F4EAD" w:rsidRDefault="00B171A4" w:rsidP="00B171A4">
      <w:pPr>
        <w:rPr>
          <w:rStyle w:val="title2nb"/>
          <w:rFonts w:eastAsia="Arial" w:cs="Arial"/>
          <w:sz w:val="20"/>
        </w:rPr>
      </w:pPr>
      <w:r w:rsidRPr="005F4EAD">
        <w:rPr>
          <w:rStyle w:val="title2nb"/>
          <w:rFonts w:eastAsia="Arial" w:cs="Arial"/>
          <w:sz w:val="20"/>
        </w:rPr>
        <w:t>Todos os serviços de preparo, transporte, lançamento, adensamento e cura do concreto, deverão ser executados de acordo com o presente memorial, e com as normas da ABNT já citadas anteriormente e ou suas sucessoras e demais normas pertinentes.</w:t>
      </w:r>
    </w:p>
    <w:p w14:paraId="23F1B5B1" w14:textId="77777777" w:rsidR="00B171A4" w:rsidRPr="005F4EAD" w:rsidRDefault="00B171A4" w:rsidP="00B171A4">
      <w:pPr>
        <w:rPr>
          <w:rStyle w:val="title2nb"/>
          <w:rFonts w:eastAsia="Arial" w:cs="Arial"/>
          <w:sz w:val="20"/>
        </w:rPr>
      </w:pPr>
      <w:r w:rsidRPr="005F4EAD">
        <w:rPr>
          <w:rStyle w:val="title2nb"/>
          <w:rFonts w:eastAsia="Arial" w:cs="Arial"/>
          <w:sz w:val="20"/>
        </w:rPr>
        <w:t>Nenhuma etapa poderá ser concretada, sem a respectiva liberação e vistoria da FISCALIZAÇÃO, mediante anotação no Diário de Obras.</w:t>
      </w:r>
    </w:p>
    <w:p w14:paraId="0AD416A7" w14:textId="77777777" w:rsidR="00B171A4" w:rsidRPr="005F4EAD" w:rsidRDefault="00B171A4" w:rsidP="00B171A4">
      <w:pPr>
        <w:rPr>
          <w:rStyle w:val="title2nb"/>
          <w:rFonts w:eastAsia="Arial" w:cs="Arial"/>
          <w:sz w:val="20"/>
        </w:rPr>
      </w:pPr>
      <w:r w:rsidRPr="005F4EAD">
        <w:rPr>
          <w:rStyle w:val="title2nb"/>
          <w:rFonts w:eastAsia="Arial" w:cs="Arial"/>
          <w:sz w:val="20"/>
        </w:rPr>
        <w:t>A solicitação de vistoria, deverá ser feita pela CONTRATADA com 24 horas de antecedência mediante pedido de vistoria verbal e anotação no Diário de Obras, tão logo tenham sido terminadas as armações e limpeza completa das formas para concretagem.</w:t>
      </w:r>
    </w:p>
    <w:p w14:paraId="0575C5DC" w14:textId="77777777" w:rsidR="00B171A4" w:rsidRPr="005F4EAD" w:rsidRDefault="00B171A4" w:rsidP="00B171A4">
      <w:pPr>
        <w:rPr>
          <w:rStyle w:val="title2nb"/>
          <w:rFonts w:eastAsia="Arial" w:cs="Arial"/>
          <w:sz w:val="20"/>
        </w:rPr>
      </w:pPr>
      <w:r w:rsidRPr="005F4EAD">
        <w:rPr>
          <w:rStyle w:val="title2nb"/>
          <w:rFonts w:eastAsia="Arial" w:cs="Arial"/>
          <w:sz w:val="20"/>
        </w:rPr>
        <w:t>No pedido de vistoria deverão ser indicados:</w:t>
      </w:r>
    </w:p>
    <w:p w14:paraId="12343D73" w14:textId="77777777" w:rsidR="00B171A4" w:rsidRPr="005F4EAD" w:rsidRDefault="00B171A4" w:rsidP="00B171A4">
      <w:pPr>
        <w:rPr>
          <w:rStyle w:val="title2nb"/>
          <w:rFonts w:eastAsia="Arial" w:cs="Arial"/>
          <w:sz w:val="20"/>
        </w:rPr>
      </w:pPr>
      <w:r w:rsidRPr="005F4EAD">
        <w:rPr>
          <w:rStyle w:val="title2nb"/>
          <w:rFonts w:eastAsia="Arial" w:cs="Arial"/>
          <w:sz w:val="20"/>
        </w:rPr>
        <w:t>Numeração das peças a serem concretadas.</w:t>
      </w:r>
    </w:p>
    <w:p w14:paraId="792624EA" w14:textId="77777777" w:rsidR="00B171A4" w:rsidRPr="005F4EAD" w:rsidRDefault="00B171A4" w:rsidP="00B171A4">
      <w:pPr>
        <w:rPr>
          <w:rStyle w:val="title2nb"/>
          <w:rFonts w:eastAsia="Arial" w:cs="Arial"/>
          <w:sz w:val="20"/>
        </w:rPr>
      </w:pPr>
      <w:r w:rsidRPr="005F4EAD">
        <w:rPr>
          <w:rStyle w:val="title2nb"/>
          <w:rFonts w:eastAsia="Arial" w:cs="Arial"/>
          <w:sz w:val="20"/>
        </w:rPr>
        <w:lastRenderedPageBreak/>
        <w:t>Data e hora prevista para a concretagem.</w:t>
      </w:r>
    </w:p>
    <w:p w14:paraId="4763116E" w14:textId="77777777" w:rsidR="00B171A4" w:rsidRPr="005F4EAD" w:rsidRDefault="00B171A4" w:rsidP="00B171A4">
      <w:pPr>
        <w:rPr>
          <w:rStyle w:val="title2nb"/>
          <w:rFonts w:eastAsia="Arial" w:cs="Arial"/>
          <w:sz w:val="20"/>
        </w:rPr>
      </w:pPr>
      <w:r w:rsidRPr="005F4EAD">
        <w:rPr>
          <w:rStyle w:val="title2nb"/>
          <w:rFonts w:eastAsia="Arial" w:cs="Arial"/>
          <w:sz w:val="20"/>
        </w:rPr>
        <w:t>Tipo de concreto a ser utilizado.</w:t>
      </w:r>
    </w:p>
    <w:p w14:paraId="3EA07C82" w14:textId="77777777" w:rsidR="00B171A4" w:rsidRPr="005F4EAD" w:rsidRDefault="00B171A4" w:rsidP="00B171A4">
      <w:pPr>
        <w:rPr>
          <w:rStyle w:val="title2nb"/>
          <w:rFonts w:eastAsia="Arial" w:cs="Arial"/>
          <w:sz w:val="20"/>
        </w:rPr>
      </w:pPr>
      <w:r w:rsidRPr="005F4EAD">
        <w:rPr>
          <w:rStyle w:val="title2nb"/>
          <w:rFonts w:eastAsia="Arial" w:cs="Arial"/>
          <w:sz w:val="20"/>
        </w:rPr>
        <w:t>Volume de concreto a ser lançado.</w:t>
      </w:r>
    </w:p>
    <w:p w14:paraId="2DD54F02" w14:textId="77777777" w:rsidR="00B171A4" w:rsidRPr="005F4EAD" w:rsidRDefault="00B171A4" w:rsidP="00B171A4">
      <w:pPr>
        <w:rPr>
          <w:rStyle w:val="title2nb"/>
          <w:rFonts w:eastAsia="Arial" w:cs="Arial"/>
          <w:sz w:val="20"/>
        </w:rPr>
      </w:pPr>
      <w:r w:rsidRPr="005F4EAD">
        <w:rPr>
          <w:rStyle w:val="title2nb"/>
          <w:rFonts w:eastAsia="Arial" w:cs="Arial"/>
          <w:sz w:val="20"/>
        </w:rPr>
        <w:t>Número de corpos de prova a serem recolhidos.</w:t>
      </w:r>
    </w:p>
    <w:p w14:paraId="6B44DA03" w14:textId="77777777" w:rsidR="00B171A4" w:rsidRPr="005F4EAD" w:rsidRDefault="00B171A4" w:rsidP="00B171A4">
      <w:pPr>
        <w:rPr>
          <w:rStyle w:val="title2nb"/>
          <w:rFonts w:eastAsia="Arial" w:cs="Arial"/>
          <w:sz w:val="20"/>
        </w:rPr>
      </w:pPr>
      <w:r w:rsidRPr="005F4EAD">
        <w:rPr>
          <w:rStyle w:val="title2nb"/>
          <w:rFonts w:eastAsia="Arial" w:cs="Arial"/>
          <w:sz w:val="20"/>
        </w:rPr>
        <w:t>Data prevista no cronograma oficial para concretagem da peça.</w:t>
      </w:r>
    </w:p>
    <w:p w14:paraId="4B6CA092" w14:textId="77777777" w:rsidR="00B171A4" w:rsidRPr="005F4EAD" w:rsidRDefault="00B171A4" w:rsidP="00B171A4">
      <w:pPr>
        <w:rPr>
          <w:rStyle w:val="title2nb"/>
          <w:rFonts w:eastAsia="Arial" w:cs="Arial"/>
          <w:sz w:val="20"/>
        </w:rPr>
      </w:pPr>
      <w:r w:rsidRPr="005F4EAD">
        <w:rPr>
          <w:rStyle w:val="title2nb"/>
          <w:rFonts w:eastAsia="Arial" w:cs="Arial"/>
          <w:sz w:val="20"/>
        </w:rPr>
        <w:t>A FISCALIZAÇÃO anotará no Diário de Obras a liberação no prazo máximo de 24 horas, onde deverá ser indicado:</w:t>
      </w:r>
    </w:p>
    <w:p w14:paraId="2158E811" w14:textId="77777777" w:rsidR="00B171A4" w:rsidRPr="005F4EAD" w:rsidRDefault="00B171A4" w:rsidP="00B171A4">
      <w:pPr>
        <w:rPr>
          <w:rStyle w:val="title2nb"/>
          <w:rFonts w:eastAsia="Arial" w:cs="Arial"/>
          <w:sz w:val="20"/>
        </w:rPr>
      </w:pPr>
      <w:r w:rsidRPr="005F4EAD">
        <w:rPr>
          <w:rStyle w:val="title2nb"/>
          <w:rFonts w:eastAsia="Arial" w:cs="Arial"/>
          <w:sz w:val="20"/>
        </w:rPr>
        <w:t>Data, peças liberadas e não liberadas para concretagem, motivos, providências imediatas solicitadas.</w:t>
      </w:r>
    </w:p>
    <w:p w14:paraId="6ACBA4A5" w14:textId="77777777" w:rsidR="00B171A4" w:rsidRPr="005F4EAD" w:rsidRDefault="00B171A4" w:rsidP="00B171A4">
      <w:pPr>
        <w:rPr>
          <w:rStyle w:val="title2nb"/>
          <w:rFonts w:eastAsia="Arial" w:cs="Arial"/>
          <w:sz w:val="20"/>
        </w:rPr>
      </w:pPr>
      <w:r w:rsidRPr="005F4EAD">
        <w:rPr>
          <w:rStyle w:val="title2nb"/>
          <w:rFonts w:eastAsia="Arial" w:cs="Arial"/>
          <w:sz w:val="20"/>
        </w:rPr>
        <w:t>Nas liberações para concretagem, nem a CONTRATADA nem a FISCALIZAÇÃO poderão efetuar liberações parciais que impliquem na criação de juntas de concretagem além das já programadas no plano de concretagem da obra previamente elaborado de acordo com os projetos.</w:t>
      </w:r>
    </w:p>
    <w:p w14:paraId="2178514B" w14:textId="77777777" w:rsidR="00B171A4" w:rsidRPr="005F4EAD" w:rsidRDefault="00B171A4" w:rsidP="00B171A4">
      <w:pPr>
        <w:rPr>
          <w:rStyle w:val="title2nb"/>
          <w:rFonts w:eastAsia="Arial" w:cs="Arial"/>
          <w:sz w:val="20"/>
        </w:rPr>
      </w:pPr>
      <w:r w:rsidRPr="005F4EAD">
        <w:rPr>
          <w:rStyle w:val="title2nb"/>
          <w:rFonts w:eastAsia="Arial" w:cs="Arial"/>
          <w:sz w:val="20"/>
        </w:rPr>
        <w:t>Toda junta de concretagem anteriormente programada no plano de concretagem (paradas do concreto para retomada posterior), deverão ter plano horizontal ou vertical, mediante formas apropriadas, e reforço com pontas de ferro com o mesmo diâmetro da armação da peça, na razão de uma ponta de ferro para 200 cm² de seção de concreto, distribuídos em toda altura da peça. O comprimento das pontas de ferro deverá ser de 100 vezes o diâmetro, com a metade embutida no concreto. O concreto nas proximidades da junta deverá ser bem vibrado.</w:t>
      </w:r>
    </w:p>
    <w:p w14:paraId="1FD36DC2" w14:textId="77777777" w:rsidR="00B171A4" w:rsidRPr="005F4EAD" w:rsidRDefault="00B171A4" w:rsidP="00B171A4">
      <w:pPr>
        <w:rPr>
          <w:rStyle w:val="title2nb"/>
          <w:rFonts w:eastAsia="Arial" w:cs="Arial"/>
          <w:sz w:val="20"/>
        </w:rPr>
      </w:pPr>
      <w:r w:rsidRPr="005F4EAD">
        <w:rPr>
          <w:rStyle w:val="title2nb"/>
          <w:rFonts w:eastAsia="Arial" w:cs="Arial"/>
          <w:sz w:val="20"/>
        </w:rPr>
        <w:t>Na concretagem de pilares, é comum a formação de ninhos de brita no pé do mesmo. Isso ocorre porque ao ser lançado o concreto, a brita que é mais pesada cai com maior velocidade que a argamassa, formando os ninhos e brocas. Para evitar esse defeito, a CONTRATADA deverá lançar imediatamente antes do concreto, meia lata de argamassa pura de cimento e areia (</w:t>
      </w:r>
      <w:smartTag w:uri="urn:schemas-microsoft-com:office:smarttags" w:element="metricconverter">
        <w:smartTagPr>
          <w:attr w:name="ProductID" w:val="10 litros"/>
        </w:smartTagPr>
        <w:r w:rsidRPr="005F4EAD">
          <w:rPr>
            <w:rStyle w:val="title2nb"/>
            <w:rFonts w:eastAsia="Arial" w:cs="Arial"/>
            <w:sz w:val="20"/>
          </w:rPr>
          <w:t>10 litros</w:t>
        </w:r>
      </w:smartTag>
      <w:r w:rsidRPr="005F4EAD">
        <w:rPr>
          <w:rStyle w:val="title2nb"/>
          <w:rFonts w:eastAsia="Arial" w:cs="Arial"/>
          <w:sz w:val="20"/>
        </w:rPr>
        <w:t>), na mesma dosagem da argamassa do concreto. No caso de pilares de seção maior, deverá ser mantida a proporção do volume de argamassa pura.</w:t>
      </w:r>
    </w:p>
    <w:p w14:paraId="0D267835" w14:textId="77777777" w:rsidR="00B171A4" w:rsidRPr="005F4EAD" w:rsidRDefault="00B171A4" w:rsidP="00B171A4">
      <w:pPr>
        <w:rPr>
          <w:rStyle w:val="title2nb"/>
          <w:rFonts w:eastAsia="Arial" w:cs="Arial"/>
          <w:sz w:val="20"/>
        </w:rPr>
      </w:pPr>
      <w:r w:rsidRPr="005F4EAD">
        <w:rPr>
          <w:rStyle w:val="title2nb"/>
          <w:rFonts w:eastAsia="Arial" w:cs="Arial"/>
          <w:sz w:val="20"/>
        </w:rPr>
        <w:t>No caso de vigas e lajes, tem-se observado que depois de terminada a armação, carpinteiros, serventes, etc. circulam sobre a mesma para fazer revisão de formas e limpeza. Com isso a ferragem fica deformada e os ferros negativos ficam amassados e fora de posição. Nesse caso é obrigatório fazer a substituição dos ferros deformados, consertando aqueles que se apresentem com pequenos empenos. O mesmo problema ocorre com os elementos intermediários (tijolos ou lajotas) das lajes nervuradas, sendo necessária à reposição dos elementos quebrados e ajustes nos deslocados.</w:t>
      </w:r>
    </w:p>
    <w:p w14:paraId="17DE3CBC" w14:textId="77777777" w:rsidR="00B171A4" w:rsidRPr="005F4EAD" w:rsidRDefault="00B171A4" w:rsidP="00B171A4">
      <w:pPr>
        <w:rPr>
          <w:rStyle w:val="title2nb"/>
          <w:rFonts w:eastAsia="Arial" w:cs="Arial"/>
          <w:sz w:val="20"/>
        </w:rPr>
      </w:pPr>
      <w:r w:rsidRPr="005F4EAD">
        <w:rPr>
          <w:rStyle w:val="title2nb"/>
          <w:rFonts w:eastAsia="Arial" w:cs="Arial"/>
          <w:sz w:val="20"/>
        </w:rPr>
        <w:t>A limpeza e lavagem de formas em qualquer caso deverão ser feitas com água sob pressão e ar comprimido encaminhada para janela. Tais janelas só deverão ser fechadas, depois de efetuada a vistoria pela FISCALIZAÇÃO e antes da concretagem.</w:t>
      </w:r>
    </w:p>
    <w:p w14:paraId="43CCA39B" w14:textId="77777777" w:rsidR="00B171A4" w:rsidRPr="005F4EAD" w:rsidRDefault="00B171A4" w:rsidP="00B171A4">
      <w:pPr>
        <w:rPr>
          <w:rStyle w:val="title2nb"/>
          <w:rFonts w:eastAsia="Arial" w:cs="Arial"/>
          <w:sz w:val="20"/>
        </w:rPr>
      </w:pPr>
      <w:r w:rsidRPr="005F4EAD">
        <w:rPr>
          <w:rStyle w:val="title2nb"/>
          <w:rFonts w:eastAsia="Arial" w:cs="Arial"/>
          <w:sz w:val="20"/>
        </w:rPr>
        <w:t>No caso de formas reutilizadas, especial atenção deve ser dada à limpeza das mesmas para nova utilização. Tal limpeza deve ser feita com farta lavagem e escova.</w:t>
      </w:r>
    </w:p>
    <w:p w14:paraId="1CAD4AB3" w14:textId="77777777" w:rsidR="00B171A4" w:rsidRPr="005F4EAD" w:rsidRDefault="00B171A4" w:rsidP="00B171A4">
      <w:pPr>
        <w:rPr>
          <w:rStyle w:val="title2nb"/>
          <w:rFonts w:eastAsia="Arial" w:cs="Arial"/>
          <w:sz w:val="20"/>
        </w:rPr>
      </w:pPr>
      <w:r w:rsidRPr="005F4EAD">
        <w:rPr>
          <w:rStyle w:val="title2nb"/>
          <w:rFonts w:eastAsia="Arial" w:cs="Arial"/>
          <w:sz w:val="20"/>
        </w:rPr>
        <w:t>Embutidos.</w:t>
      </w:r>
    </w:p>
    <w:p w14:paraId="3F178341" w14:textId="77777777" w:rsidR="00B171A4" w:rsidRPr="005F4EAD" w:rsidRDefault="00B171A4" w:rsidP="00B171A4">
      <w:pPr>
        <w:rPr>
          <w:rStyle w:val="title2nb"/>
          <w:rFonts w:eastAsia="Arial" w:cs="Arial"/>
          <w:sz w:val="20"/>
        </w:rPr>
      </w:pPr>
      <w:r w:rsidRPr="005F4EAD">
        <w:rPr>
          <w:rStyle w:val="title2nb"/>
          <w:rFonts w:eastAsia="Arial" w:cs="Arial"/>
          <w:sz w:val="20"/>
        </w:rPr>
        <w:t>Eventuais núcleos a serem acoplados nas formas e necessários para futuras passagens de dutos ou ancoragens deverão estar corretamente locados e com fixação adequada, para que sejam resistentes aos serviços de concretagem.</w:t>
      </w:r>
    </w:p>
    <w:p w14:paraId="0413205F" w14:textId="77777777" w:rsidR="00B171A4" w:rsidRPr="005F4EAD" w:rsidRDefault="00B171A4" w:rsidP="00B171A4">
      <w:pPr>
        <w:rPr>
          <w:rStyle w:val="title2nb"/>
          <w:rFonts w:eastAsia="Arial" w:cs="Arial"/>
          <w:sz w:val="20"/>
        </w:rPr>
      </w:pPr>
      <w:r w:rsidRPr="005F4EAD">
        <w:rPr>
          <w:rStyle w:val="title2nb"/>
          <w:rFonts w:eastAsia="Arial" w:cs="Arial"/>
          <w:sz w:val="20"/>
        </w:rPr>
        <w:t>Quaisquer peças a serem embutidas no concreto deverão estar perfeitamente limpas e livres de qualquer tipo de impedimento que prejudique a aderência do concreto.</w:t>
      </w:r>
    </w:p>
    <w:p w14:paraId="6CCD8220" w14:textId="77777777" w:rsidR="00B171A4" w:rsidRPr="005F4EAD" w:rsidRDefault="00B171A4" w:rsidP="00B171A4">
      <w:pPr>
        <w:rPr>
          <w:rStyle w:val="title2nb"/>
          <w:rFonts w:eastAsia="Arial" w:cs="Arial"/>
          <w:sz w:val="20"/>
        </w:rPr>
      </w:pPr>
      <w:r w:rsidRPr="005F4EAD">
        <w:rPr>
          <w:rStyle w:val="title2nb"/>
          <w:rFonts w:eastAsia="Arial" w:cs="Arial"/>
          <w:sz w:val="20"/>
        </w:rPr>
        <w:t>Tubulações embutidas deverão estar bem posicionadas, com fixação adequada e perfeitamente estanques contra penetração de nata do concreto.</w:t>
      </w:r>
    </w:p>
    <w:p w14:paraId="2305E682" w14:textId="77777777" w:rsidR="00B171A4" w:rsidRPr="005F4EAD" w:rsidRDefault="00B171A4" w:rsidP="00B171A4">
      <w:pPr>
        <w:rPr>
          <w:rStyle w:val="title2nb"/>
          <w:rFonts w:eastAsia="Arial" w:cs="Arial"/>
          <w:sz w:val="20"/>
        </w:rPr>
      </w:pPr>
      <w:r w:rsidRPr="005F4EAD">
        <w:rPr>
          <w:rStyle w:val="title2nb"/>
          <w:rFonts w:eastAsia="Arial" w:cs="Arial"/>
          <w:sz w:val="20"/>
        </w:rPr>
        <w:t>Desforma e descimbramento.</w:t>
      </w:r>
    </w:p>
    <w:p w14:paraId="3468DDD2" w14:textId="77777777" w:rsidR="00B171A4" w:rsidRPr="005F4EAD" w:rsidRDefault="00B171A4" w:rsidP="00B171A4">
      <w:pPr>
        <w:rPr>
          <w:rStyle w:val="title2nb"/>
          <w:rFonts w:eastAsia="Arial" w:cs="Arial"/>
          <w:sz w:val="20"/>
        </w:rPr>
      </w:pPr>
      <w:r w:rsidRPr="005F4EAD">
        <w:rPr>
          <w:rStyle w:val="title2nb"/>
          <w:rFonts w:eastAsia="Arial" w:cs="Arial"/>
          <w:sz w:val="20"/>
        </w:rPr>
        <w:t>O prazo para desforma será aquele estabelecido nas Normas Brasileiras da ABNT.</w:t>
      </w:r>
    </w:p>
    <w:p w14:paraId="36129DE7" w14:textId="77777777" w:rsidR="00B171A4" w:rsidRPr="005F4EAD" w:rsidRDefault="00B171A4" w:rsidP="00B171A4">
      <w:pPr>
        <w:rPr>
          <w:rStyle w:val="title2nb"/>
          <w:rFonts w:eastAsia="Arial" w:cs="Arial"/>
          <w:sz w:val="20"/>
        </w:rPr>
      </w:pPr>
      <w:r w:rsidRPr="005F4EAD">
        <w:rPr>
          <w:rStyle w:val="title2nb"/>
          <w:rFonts w:eastAsia="Arial" w:cs="Arial"/>
          <w:sz w:val="20"/>
        </w:rPr>
        <w:t>Nos serviços de desforma, deverão ser evitados impactos ou choques sobre a estrutura e contatos de ferramentas metálicas sobre a superfície aparente do concreto.</w:t>
      </w:r>
    </w:p>
    <w:p w14:paraId="03406DE1" w14:textId="77777777" w:rsidR="00B171A4" w:rsidRPr="005F4EAD" w:rsidRDefault="00B171A4" w:rsidP="00B171A4">
      <w:pPr>
        <w:rPr>
          <w:rStyle w:val="title2nb"/>
          <w:rFonts w:eastAsia="Arial" w:cs="Arial"/>
          <w:sz w:val="20"/>
        </w:rPr>
      </w:pPr>
      <w:r w:rsidRPr="005F4EAD">
        <w:rPr>
          <w:rStyle w:val="title2nb"/>
          <w:rFonts w:eastAsia="Arial" w:cs="Arial"/>
          <w:sz w:val="20"/>
        </w:rPr>
        <w:t>Durante as operações de desforma, deverão ser cuidadosamente removidas da estrutura quaisquer rebarbas de concreto formadas nas juntas das formas e todas as pontas de arame ou tirantes de amarração.</w:t>
      </w:r>
    </w:p>
    <w:p w14:paraId="59C404BD" w14:textId="77777777" w:rsidR="00B171A4" w:rsidRPr="005F4EAD" w:rsidRDefault="00B171A4" w:rsidP="00B171A4">
      <w:pPr>
        <w:rPr>
          <w:rStyle w:val="title2nb"/>
          <w:rFonts w:eastAsia="Arial" w:cs="Arial"/>
          <w:sz w:val="20"/>
        </w:rPr>
      </w:pPr>
      <w:r w:rsidRPr="005F4EAD">
        <w:rPr>
          <w:rStyle w:val="title2nb"/>
          <w:rFonts w:eastAsia="Arial" w:cs="Arial"/>
          <w:sz w:val="20"/>
        </w:rPr>
        <w:t>Após a retirada das formas, deverá ser efetuada a limpeza das superfícies de concreto aparente, com lavagem com água e escova de cerdas duras.</w:t>
      </w:r>
    </w:p>
    <w:p w14:paraId="4FF6A2C0" w14:textId="77777777" w:rsidR="00B171A4" w:rsidRPr="005F4EAD" w:rsidRDefault="00B171A4" w:rsidP="00B171A4">
      <w:pPr>
        <w:rPr>
          <w:rStyle w:val="title2nb"/>
          <w:rFonts w:eastAsia="Arial" w:cs="Arial"/>
          <w:sz w:val="20"/>
        </w:rPr>
      </w:pPr>
      <w:r w:rsidRPr="005F4EAD">
        <w:rPr>
          <w:rStyle w:val="title2nb"/>
          <w:rFonts w:eastAsia="Arial" w:cs="Arial"/>
          <w:sz w:val="20"/>
        </w:rPr>
        <w:t>Os descimbramentos deverão obedecer a um plano previamente estabelecido, de acordo com a FISCALIZAÇÃO, de modo a atender aos prazos mínimos necessários, determinados pela ABNT Associação Brasileira de Normas Técnicas, e adequadas às condições de introdução de esforços nas estruturas advindas de seu peso próprio.</w:t>
      </w:r>
    </w:p>
    <w:p w14:paraId="43CE734C" w14:textId="77777777" w:rsidR="00B171A4" w:rsidRPr="005F4EAD" w:rsidRDefault="00B171A4" w:rsidP="00B171A4">
      <w:pPr>
        <w:rPr>
          <w:rStyle w:val="title2nb"/>
          <w:rFonts w:eastAsia="Arial" w:cs="Arial"/>
          <w:sz w:val="20"/>
        </w:rPr>
      </w:pPr>
      <w:r w:rsidRPr="005F4EAD">
        <w:rPr>
          <w:rStyle w:val="title2nb"/>
          <w:rFonts w:eastAsia="Arial" w:cs="Arial"/>
          <w:sz w:val="20"/>
        </w:rPr>
        <w:t>Os descimbramentos deverão ser cuidadosamente executados, sem que sejam provocados golpes ou choques que possam transmitir vibrações nas estruturas.</w:t>
      </w:r>
    </w:p>
    <w:p w14:paraId="6229F264" w14:textId="77777777" w:rsidR="00B171A4" w:rsidRPr="0035625C" w:rsidRDefault="00B171A4" w:rsidP="00B171A4">
      <w:pPr>
        <w:spacing w:after="60"/>
        <w:ind w:left="1080"/>
        <w:rPr>
          <w:rFonts w:cs="Arial"/>
          <w:bCs/>
        </w:rPr>
      </w:pPr>
    </w:p>
    <w:p w14:paraId="7E44C09D" w14:textId="77777777" w:rsidR="00B171A4" w:rsidRPr="007D0440" w:rsidRDefault="00B171A4" w:rsidP="00B171A4">
      <w:pPr>
        <w:pStyle w:val="Ttulo20"/>
        <w:shd w:val="clear" w:color="auto" w:fill="F2F2F2"/>
        <w:rPr>
          <w:i w:val="0"/>
          <w:iCs w:val="0"/>
        </w:rPr>
      </w:pPr>
      <w:r>
        <w:rPr>
          <w:i w:val="0"/>
          <w:iCs w:val="0"/>
        </w:rPr>
        <w:t>1.4.6</w:t>
      </w:r>
      <w:r w:rsidRPr="007D0440">
        <w:rPr>
          <w:i w:val="0"/>
          <w:iCs w:val="0"/>
        </w:rPr>
        <w:t xml:space="preserve"> VIGAS, PILARES, PERFIS METÁLICOS, CANTONEIRAS, PISOS METÁLICOS, PISO EM CHAPA XADREZ, GUARDA-CORPO, ESCADA </w:t>
      </w:r>
      <w:r w:rsidRPr="007D0440">
        <w:rPr>
          <w:i w:val="0"/>
          <w:iCs w:val="0"/>
        </w:rPr>
        <w:lastRenderedPageBreak/>
        <w:t>MARINHEIRO, ETC E ESTRUTURAS METÁLICAS EM GERAL, INCL. SOLDA, FRETES, MÃOS DE OBRA</w:t>
      </w:r>
    </w:p>
    <w:p w14:paraId="2E9E4285" w14:textId="77777777" w:rsidR="00B171A4" w:rsidRPr="005F4EAD" w:rsidRDefault="00B171A4" w:rsidP="00B171A4">
      <w:pPr>
        <w:rPr>
          <w:rStyle w:val="title2nb"/>
          <w:sz w:val="20"/>
        </w:rPr>
      </w:pPr>
      <w:r w:rsidRPr="005F4EAD">
        <w:rPr>
          <w:rStyle w:val="title2nb"/>
          <w:sz w:val="20"/>
        </w:rPr>
        <w:t xml:space="preserve">Considera o material e mão de obra para fabricação e instalação vigas, pilares, perfis metálicos, cantoneiras, pisos metálicos, piso em chapa xadrez, </w:t>
      </w:r>
      <w:r>
        <w:rPr>
          <w:rStyle w:val="title2nb"/>
          <w:sz w:val="20"/>
        </w:rPr>
        <w:t>GUARDA-CORPO</w:t>
      </w:r>
      <w:r w:rsidRPr="005F4EAD">
        <w:rPr>
          <w:rStyle w:val="title2nb"/>
          <w:sz w:val="20"/>
        </w:rPr>
        <w:t>, escada marinheiro, etc. e estruturas metálicas em geral, incluso fretes, cortes, soldas (qualquer tipo), ligações parafusadas, furação e tratamento anticorrosivo.</w:t>
      </w:r>
    </w:p>
    <w:p w14:paraId="086AA8FC" w14:textId="77777777" w:rsidR="00B171A4" w:rsidRDefault="00B171A4" w:rsidP="00B171A4">
      <w:pPr>
        <w:rPr>
          <w:rStyle w:val="title2nb"/>
          <w:sz w:val="20"/>
        </w:rPr>
      </w:pPr>
      <w:r w:rsidRPr="005F4EAD">
        <w:rPr>
          <w:rStyle w:val="title2nb"/>
          <w:sz w:val="20"/>
        </w:rPr>
        <w:t>Na execução parafusada, deverão ser colocados parafusos provisórios, para manter a posição relativa das peças estruturais, antes de sua fixação definitiva. Na execução com solda, iniciar o filete de solda aplicando com velocidade constante e moderada para que o material se deposite corretamente no chanfro. Na solda com eletrodo, caso necessário, remover a escória e realizar novos passes até o preenchimento completo do chanfro. Após a fabricação, as superfícies deverão ser limpas e pintadas de acordo com as especificações de pintura do projeto. 4) A estrutura deverá ser montada, nivelada e prumada, dentro das tolerâncias previstas pela norma brasileira.</w:t>
      </w:r>
      <w:r w:rsidRPr="005F4EAD">
        <w:rPr>
          <w:rStyle w:val="title2"/>
          <w:sz w:val="20"/>
        </w:rPr>
        <w:t xml:space="preserve"> Critério de medição:</w:t>
      </w:r>
      <w:r>
        <w:rPr>
          <w:rStyle w:val="title2"/>
          <w:sz w:val="20"/>
        </w:rPr>
        <w:t xml:space="preserve"> </w:t>
      </w:r>
      <w:r w:rsidRPr="005F4EAD">
        <w:rPr>
          <w:rStyle w:val="title2nb"/>
          <w:sz w:val="20"/>
        </w:rPr>
        <w:t>Área efetiva aferida em projeto, ou na ausência desse, conforme levantamento no local.</w:t>
      </w:r>
      <w:r>
        <w:rPr>
          <w:rStyle w:val="title2nb"/>
          <w:sz w:val="20"/>
        </w:rPr>
        <w:t xml:space="preserve"> </w:t>
      </w:r>
      <w:r w:rsidRPr="005F4EAD">
        <w:rPr>
          <w:rStyle w:val="title2"/>
          <w:sz w:val="20"/>
        </w:rPr>
        <w:t>Local de aplicação:</w:t>
      </w:r>
      <w:r>
        <w:rPr>
          <w:rStyle w:val="title2"/>
          <w:sz w:val="20"/>
        </w:rPr>
        <w:t xml:space="preserve"> </w:t>
      </w:r>
      <w:r w:rsidRPr="005F4EAD">
        <w:rPr>
          <w:rStyle w:val="title2nb"/>
          <w:sz w:val="20"/>
        </w:rPr>
        <w:t xml:space="preserve">vigas, pilares, perfis metálicos, cantoneiras, pisos metálicos, piso em chapa xadrez, </w:t>
      </w:r>
      <w:r>
        <w:rPr>
          <w:rStyle w:val="title2nb"/>
          <w:sz w:val="20"/>
        </w:rPr>
        <w:t>GUARDA-CORPO</w:t>
      </w:r>
      <w:r w:rsidRPr="005F4EAD">
        <w:rPr>
          <w:rStyle w:val="title2nb"/>
          <w:sz w:val="20"/>
        </w:rPr>
        <w:t xml:space="preserve">, escada marinheiro, etc. e estruturas metálicas em geral </w:t>
      </w:r>
      <w:r w:rsidRPr="005F4EAD">
        <w:rPr>
          <w:rStyle w:val="title2"/>
          <w:sz w:val="20"/>
        </w:rPr>
        <w:t>Normas aplicáveis:</w:t>
      </w:r>
      <w:r>
        <w:rPr>
          <w:rStyle w:val="title2"/>
          <w:sz w:val="20"/>
        </w:rPr>
        <w:t xml:space="preserve"> </w:t>
      </w:r>
      <w:r w:rsidRPr="005F4EAD">
        <w:rPr>
          <w:rStyle w:val="title2nb"/>
          <w:sz w:val="20"/>
        </w:rPr>
        <w:t>SAE J403, NBR 10474, NBR 15980, NBR15239, NBR 8800, NBR 8681 e NR 18</w:t>
      </w:r>
    </w:p>
    <w:p w14:paraId="7EE175A7" w14:textId="77777777" w:rsidR="00B171A4" w:rsidRPr="00EE6D8F" w:rsidRDefault="00B171A4" w:rsidP="00B171A4">
      <w:r w:rsidRPr="00EE6D8F">
        <w:t xml:space="preserve">                                                                                                                                                                                                                                                                                                                                                        </w:t>
      </w:r>
    </w:p>
    <w:p w14:paraId="2A6B8B05" w14:textId="77777777" w:rsidR="00B171A4" w:rsidRPr="00643F54" w:rsidRDefault="00B171A4" w:rsidP="00B171A4">
      <w:pPr>
        <w:pStyle w:val="Ttulo20"/>
        <w:shd w:val="clear" w:color="auto" w:fill="D9D9D9"/>
        <w:rPr>
          <w:i w:val="0"/>
          <w:iCs w:val="0"/>
        </w:rPr>
      </w:pPr>
      <w:r>
        <w:rPr>
          <w:i w:val="0"/>
          <w:iCs w:val="0"/>
        </w:rPr>
        <w:t>1.5</w:t>
      </w:r>
      <w:r w:rsidRPr="00643F54">
        <w:rPr>
          <w:i w:val="0"/>
          <w:iCs w:val="0"/>
        </w:rPr>
        <w:t>.  PAREDES, PAINÉIS E ESQUADRIAS</w:t>
      </w:r>
    </w:p>
    <w:p w14:paraId="7AC10253" w14:textId="77777777" w:rsidR="00B171A4" w:rsidRPr="001B5E6D" w:rsidRDefault="00B171A4" w:rsidP="00B171A4">
      <w:pPr>
        <w:spacing w:after="60"/>
        <w:ind w:left="1080" w:hanging="1080"/>
        <w:rPr>
          <w:rFonts w:cs="Arial"/>
          <w:b/>
          <w:bCs/>
          <w:caps/>
          <w:u w:val="single"/>
        </w:rPr>
      </w:pPr>
    </w:p>
    <w:p w14:paraId="59831D3E"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w:t>
      </w:r>
      <w:r w:rsidRPr="00643F54">
        <w:rPr>
          <w:i w:val="0"/>
          <w:iCs w:val="0"/>
        </w:rPr>
        <w:tab/>
        <w:t xml:space="preserve"> PAREDES</w:t>
      </w:r>
    </w:p>
    <w:p w14:paraId="1605AD5E" w14:textId="77777777" w:rsidR="00B171A4" w:rsidRDefault="00B171A4" w:rsidP="00B171A4">
      <w:pPr>
        <w:spacing w:after="60"/>
        <w:rPr>
          <w:rFonts w:cs="Arial"/>
          <w:b/>
          <w:bCs/>
          <w:caps/>
        </w:rPr>
      </w:pPr>
    </w:p>
    <w:p w14:paraId="72D89A74"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.1.1 ALVENARIA DE VEDAÇÃO DE BLOCOS CERÂMICOS FURADOS NA VERTICAL DE 14X19X39 CM (ESPESSURA 14 CM) E ARGAMASSA DE ASSENTAMENTO COM PREPARO EM BETONEIRA</w:t>
      </w:r>
    </w:p>
    <w:p w14:paraId="7AAA53E4" w14:textId="77777777" w:rsidR="00B171A4" w:rsidRDefault="00B171A4" w:rsidP="00B171A4">
      <w:pPr>
        <w:rPr>
          <w:rFonts w:cs="Arial"/>
        </w:rPr>
      </w:pPr>
      <w:r w:rsidRPr="005F4EAD">
        <w:rPr>
          <w:rStyle w:val="title2nb"/>
          <w:sz w:val="20"/>
        </w:rPr>
        <w:t>Considera o material e mão de obra para</w:t>
      </w:r>
      <w:r>
        <w:rPr>
          <w:rFonts w:cs="Arial"/>
        </w:rPr>
        <w:t xml:space="preserve"> execução de </w:t>
      </w:r>
      <w:r w:rsidRPr="007D4DB2">
        <w:rPr>
          <w:rFonts w:cs="Arial"/>
        </w:rPr>
        <w:t>alvenaria de vedação de blocos cerâmicos furados na vertical de 14x19x39 cm (espessura 14 cm) e argamassa de assentamento com preparo em betoneira</w:t>
      </w:r>
      <w:r>
        <w:rPr>
          <w:rFonts w:cs="Arial"/>
        </w:rPr>
        <w:t>.</w:t>
      </w:r>
      <w:r w:rsidRPr="007D4DB2">
        <w:t xml:space="preserve"> </w:t>
      </w:r>
      <w:r>
        <w:t>ITENS E SUAS CARACTERÍSTICAS: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12x50cm; - Pino de aço com furo, haste=27 mm (ação direta); - Bloco cerâmico com furos na vertical de 14x19x39cm para alvenaria de vedação.</w:t>
      </w:r>
    </w:p>
    <w:p w14:paraId="7361467D" w14:textId="77777777" w:rsidR="00B171A4" w:rsidRPr="00B62760" w:rsidRDefault="00B171A4" w:rsidP="00B171A4">
      <w:pPr>
        <w:rPr>
          <w:rFonts w:cs="Arial"/>
        </w:rPr>
      </w:pPr>
      <w:r>
        <w:rPr>
          <w:rFonts w:cs="Arial"/>
        </w:rPr>
        <w:t>Executar n</w:t>
      </w:r>
      <w:r w:rsidRPr="00B62760">
        <w:rPr>
          <w:rFonts w:cs="Arial"/>
        </w:rPr>
        <w:t>os locais indicados em projeto, como: fechamentos de vãos</w:t>
      </w:r>
      <w:r>
        <w:rPr>
          <w:rFonts w:cs="Arial"/>
        </w:rPr>
        <w:t>,</w:t>
      </w:r>
      <w:r w:rsidRPr="00B62760">
        <w:rPr>
          <w:rFonts w:cs="Arial"/>
        </w:rPr>
        <w:t xml:space="preserve"> conforme as recomendações da NBR 8545 da ABNT e nas dimensões e nos alinhamentos indicados no projeto executivo. A espessura da alvenaria sem revestimento será corresponde à largura do componente especificado.</w:t>
      </w:r>
    </w:p>
    <w:p w14:paraId="75DA2291" w14:textId="77777777" w:rsidR="00B171A4" w:rsidRPr="00B62760" w:rsidRDefault="00B171A4" w:rsidP="00B171A4">
      <w:pPr>
        <w:rPr>
          <w:rFonts w:cs="Arial"/>
        </w:rPr>
      </w:pPr>
      <w:r w:rsidRPr="00B62760">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4C6D09F0" w14:textId="77777777" w:rsidR="00B171A4" w:rsidRPr="00B62760" w:rsidRDefault="00B171A4" w:rsidP="00B171A4">
      <w:pPr>
        <w:rPr>
          <w:rFonts w:cs="Arial"/>
        </w:rPr>
      </w:pPr>
      <w:r w:rsidRPr="00B62760">
        <w:rPr>
          <w:rFonts w:cs="Arial"/>
        </w:rPr>
        <w:lastRenderedPageBreak/>
        <w:t>Os procedimentos para colocação de vergas, contravergas, elementos</w:t>
      </w:r>
      <w:r w:rsidRPr="00B62760">
        <w:rPr>
          <w:rFonts w:cs="Arial"/>
        </w:rPr>
        <w:tab/>
        <w:t>auxiliares de concreto, parapeito e peças para fixação. Procedimentos de Execução</w:t>
      </w:r>
      <w:r>
        <w:rPr>
          <w:rFonts w:cs="Arial"/>
        </w:rPr>
        <w:t>:</w:t>
      </w:r>
      <w:r w:rsidRPr="00B62760">
        <w:rPr>
          <w:rFonts w:cs="Arial"/>
        </w:rPr>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B62760">
          <w:rPr>
            <w:rFonts w:cs="Arial"/>
          </w:rPr>
          <w:t>10 mm</w:t>
        </w:r>
      </w:smartTag>
      <w:r w:rsidRPr="00B62760">
        <w:rPr>
          <w:rFonts w:cs="Arial"/>
        </w:rPr>
        <w:t xml:space="preserve">. As juntas verticais não deverão coincidir entre fiadas contínuas de modo a garantir a amarração dos tijolos. </w:t>
      </w:r>
    </w:p>
    <w:p w14:paraId="0E23205F" w14:textId="77777777" w:rsidR="00B171A4" w:rsidRPr="00B62760" w:rsidRDefault="00B171A4" w:rsidP="00B171A4">
      <w:pPr>
        <w:rPr>
          <w:rFonts w:cs="Arial"/>
        </w:rPr>
      </w:pPr>
      <w:r>
        <w:rPr>
          <w:rFonts w:cs="Arial"/>
        </w:rPr>
        <w:t>Consideram-se</w:t>
      </w:r>
      <w:r w:rsidRPr="00B62760">
        <w:rPr>
          <w:rFonts w:cs="Arial"/>
        </w:rPr>
        <w:t xml:space="preserve"> incluídos, todos os materiais, mão</w:t>
      </w:r>
      <w:r>
        <w:rPr>
          <w:rFonts w:cs="Arial"/>
        </w:rPr>
        <w:t xml:space="preserve"> </w:t>
      </w:r>
      <w:r w:rsidRPr="00B62760">
        <w:rPr>
          <w:rFonts w:cs="Arial"/>
        </w:rPr>
        <w:t>de</w:t>
      </w:r>
      <w:r>
        <w:rPr>
          <w:rFonts w:cs="Arial"/>
        </w:rPr>
        <w:t xml:space="preserve"> </w:t>
      </w:r>
      <w:r w:rsidRPr="00B62760">
        <w:rPr>
          <w:rFonts w:cs="Arial"/>
        </w:rPr>
        <w:t>obra especializada, equipamentos, reconstituições e outros serviços necessários, mesmo que não explicitamente descritos nesta especificação, porém indispensáveis para a perfeita conclusão dos serviços propostos.</w:t>
      </w:r>
    </w:p>
    <w:p w14:paraId="749D8A5D" w14:textId="77777777" w:rsidR="00B171A4" w:rsidRDefault="00B171A4" w:rsidP="00B171A4">
      <w:pPr>
        <w:spacing w:after="60"/>
        <w:rPr>
          <w:rFonts w:cs="Arial"/>
          <w:b/>
          <w:bCs/>
          <w:caps/>
        </w:rPr>
      </w:pPr>
    </w:p>
    <w:p w14:paraId="5AD21848"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.1.2 ALVENARIA DE VEDAÇÃO DE BLOCOS CERÂMICOS FURADOS NA VERTICAL DE 19X19X39 CM (ESPESSURA 19 CM) E ARGAMASSA DE ASSENTAMENTO COM PREPARO EM BETONEIRA</w:t>
      </w:r>
    </w:p>
    <w:p w14:paraId="48FA5DCB" w14:textId="77777777" w:rsidR="00B171A4" w:rsidRDefault="00B171A4" w:rsidP="00B171A4">
      <w:pPr>
        <w:rPr>
          <w:rFonts w:cs="Arial"/>
        </w:rPr>
      </w:pPr>
      <w:bookmarkStart w:id="19" w:name="_Hlk109051335"/>
      <w:r w:rsidRPr="005F4EAD">
        <w:rPr>
          <w:rStyle w:val="title2nb"/>
          <w:sz w:val="20"/>
        </w:rPr>
        <w:t>Considera o material e mão de obra para</w:t>
      </w:r>
      <w:r>
        <w:rPr>
          <w:rFonts w:cs="Arial"/>
        </w:rPr>
        <w:t xml:space="preserve"> execução de</w:t>
      </w:r>
      <w:r w:rsidRPr="00067FBE">
        <w:t xml:space="preserve"> </w:t>
      </w:r>
      <w:r w:rsidRPr="00A05344">
        <w:t>alvenaria de vedação de blocos cerâmicos furados na vertical de 19x19x39 cm (espessura 19 cm) e argamassa de assentamento com preparo em betoneira</w:t>
      </w:r>
      <w:r>
        <w:t>.</w:t>
      </w:r>
      <w:r w:rsidRPr="00067FBE">
        <w:t xml:space="preserve"> </w:t>
      </w:r>
      <w:r>
        <w:t>ITENS E SUAS CARACTERÍSTICAS -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47ED1434" w14:textId="77777777" w:rsidR="00B171A4" w:rsidRPr="0035625C" w:rsidRDefault="00B171A4" w:rsidP="00B171A4">
      <w:pPr>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6D2CF876" w14:textId="77777777" w:rsidR="00B171A4" w:rsidRPr="0035625C" w:rsidRDefault="00B171A4" w:rsidP="00B171A4">
      <w:pPr>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7144C472" w14:textId="77777777" w:rsidR="00B171A4" w:rsidRPr="0035625C" w:rsidRDefault="00B171A4" w:rsidP="00B171A4">
      <w:pPr>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w:t>
      </w:r>
      <w:r w:rsidRPr="0035625C">
        <w:rPr>
          <w:rFonts w:cs="Arial"/>
        </w:rPr>
        <w:lastRenderedPageBreak/>
        <w:t xml:space="preserve">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763133BC" w14:textId="77777777" w:rsidR="00B171A4" w:rsidRPr="0035625C" w:rsidRDefault="00B171A4" w:rsidP="00B171A4">
      <w:pPr>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bookmarkEnd w:id="19"/>
    <w:p w14:paraId="589AA9E8" w14:textId="77777777" w:rsidR="00B171A4" w:rsidRDefault="00B171A4" w:rsidP="00B171A4">
      <w:pPr>
        <w:spacing w:after="60"/>
        <w:rPr>
          <w:rFonts w:cs="Arial"/>
          <w:b/>
          <w:bCs/>
          <w:caps/>
        </w:rPr>
      </w:pPr>
    </w:p>
    <w:p w14:paraId="407517CD"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.1.3 ALVENARIA DE VEDAÇÃO DE BLOCOS CERÂMICOS FURADOS NA VERTICAL DE 9X19X39 CM (ESPESSURA 9 CM) E ARGAMASSA DE ASSENTAMENTO COM PREPARO EM BETONEIRA</w:t>
      </w:r>
    </w:p>
    <w:p w14:paraId="671EEA3D" w14:textId="77777777" w:rsidR="00B171A4" w:rsidRDefault="00B171A4" w:rsidP="00B171A4">
      <w:pPr>
        <w:rPr>
          <w:rFonts w:cs="Arial"/>
        </w:rPr>
      </w:pPr>
      <w:r w:rsidRPr="005F4EAD">
        <w:rPr>
          <w:rStyle w:val="title2nb"/>
          <w:sz w:val="20"/>
        </w:rPr>
        <w:t>Considera o material e mão de obra para</w:t>
      </w:r>
      <w:r>
        <w:rPr>
          <w:rFonts w:cs="Arial"/>
        </w:rPr>
        <w:t xml:space="preserve"> execução de</w:t>
      </w:r>
      <w:r w:rsidRPr="00067FBE">
        <w:t xml:space="preserve"> </w:t>
      </w:r>
      <w:r w:rsidRPr="00A05344">
        <w:t>alvenaria de vedação de blocos cerâmicos furados na vertical de 9x19x39 cm (espessura 9 cm) e argamassa de assentamento com preparo em betoneira</w:t>
      </w:r>
      <w:r>
        <w:t>.</w:t>
      </w:r>
      <w:r w:rsidRPr="00067FBE">
        <w:t xml:space="preserve"> </w:t>
      </w:r>
      <w:r>
        <w:t>ITENS E SUAS CARACTERÍSTICAS -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280D0D0A" w14:textId="77777777" w:rsidR="00B171A4" w:rsidRPr="0035625C" w:rsidRDefault="00B171A4" w:rsidP="00B171A4">
      <w:pPr>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17B9FB2C" w14:textId="77777777" w:rsidR="00B171A4" w:rsidRPr="0035625C" w:rsidRDefault="00B171A4" w:rsidP="00B171A4">
      <w:pPr>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54E585D9" w14:textId="77777777" w:rsidR="00B171A4" w:rsidRPr="0035625C" w:rsidRDefault="00B171A4" w:rsidP="00B171A4">
      <w:pPr>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044CBEE3" w14:textId="77777777" w:rsidR="00B171A4" w:rsidRPr="0035625C" w:rsidRDefault="00B171A4" w:rsidP="00B171A4">
      <w:pPr>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p w14:paraId="0F43B0E8" w14:textId="77777777" w:rsidR="00B171A4" w:rsidRDefault="00B171A4" w:rsidP="00B171A4">
      <w:pPr>
        <w:spacing w:after="60"/>
        <w:rPr>
          <w:rFonts w:cs="Arial"/>
          <w:b/>
          <w:bCs/>
          <w:caps/>
        </w:rPr>
      </w:pPr>
    </w:p>
    <w:p w14:paraId="32E66EBA" w14:textId="77777777" w:rsidR="00B171A4" w:rsidRPr="00643F54" w:rsidRDefault="00B171A4" w:rsidP="00B171A4">
      <w:pPr>
        <w:pStyle w:val="Ttulo20"/>
        <w:shd w:val="clear" w:color="auto" w:fill="F2F2F2"/>
        <w:rPr>
          <w:i w:val="0"/>
          <w:iCs w:val="0"/>
        </w:rPr>
      </w:pPr>
      <w:r>
        <w:rPr>
          <w:i w:val="0"/>
          <w:iCs w:val="0"/>
        </w:rPr>
        <w:lastRenderedPageBreak/>
        <w:t>1.5</w:t>
      </w:r>
      <w:r w:rsidRPr="00643F54">
        <w:rPr>
          <w:i w:val="0"/>
          <w:iCs w:val="0"/>
        </w:rPr>
        <w:t>.1.4 ALVENARIA DE VEDAÇÃO DE BLOCOS CERÂMICOS MACIÇOS DE 5X10X20CM (ESPESSURA 10CM) E ARGAMASSA DE ASSENTAMENTO COM PREPARO EM BETONEIRA</w:t>
      </w:r>
    </w:p>
    <w:p w14:paraId="4D32A31F" w14:textId="77777777" w:rsidR="00B171A4" w:rsidRDefault="00B171A4" w:rsidP="00B171A4">
      <w:r w:rsidRPr="005F4EAD">
        <w:rPr>
          <w:rStyle w:val="title2nb"/>
          <w:sz w:val="20"/>
        </w:rPr>
        <w:t>Considera o material e mão de obra para</w:t>
      </w:r>
      <w:r>
        <w:rPr>
          <w:rFonts w:cs="Arial"/>
        </w:rPr>
        <w:t xml:space="preserve"> execução de</w:t>
      </w:r>
      <w:r w:rsidRPr="00A05344">
        <w:t xml:space="preserve"> </w:t>
      </w:r>
      <w:r w:rsidRPr="0035625C">
        <w:t>alvenaria de vedação de blocos cerâmicos maciços de 5x10x20cm (espessura 10cm) e argamassa de assentamento com preparo em betoneira</w:t>
      </w:r>
      <w:r>
        <w:t>.</w:t>
      </w:r>
      <w:r w:rsidRPr="002C5934">
        <w:t xml:space="preserve"> </w:t>
      </w:r>
      <w:r>
        <w:t>ITENS E SUAS CARACTERÍSTICAS - Pedreiro com encargos complementares: responsável pela marcação e elevação da alvenaria; - Servente com encargos complementares: auxilia o pedreiro em todas as atividades; - Tijolo cerâmico maciço 5x10x20cm; - Argamassa traço 1:2:8 (cimento, cal e areia média) para emboço/massa única/assentamento de alvenaria de vedação, preparo mecânico em betoneira de 400 litros.</w:t>
      </w:r>
    </w:p>
    <w:p w14:paraId="2AA8B607" w14:textId="77777777" w:rsidR="00B171A4" w:rsidRPr="0035625C" w:rsidRDefault="00B171A4" w:rsidP="00B171A4">
      <w:r w:rsidRPr="0035625C">
        <w:t>Deverá ser executada conforme as recomendações da NBR 8545 da ABNT e nas dimensões e nos alinhamentos indicados no projeto executivo. A espessura da alvenaria sem revestimento será corresponde à largura do componente especificado.</w:t>
      </w:r>
    </w:p>
    <w:p w14:paraId="255BF540" w14:textId="77777777" w:rsidR="00B171A4" w:rsidRPr="0035625C" w:rsidRDefault="00B171A4" w:rsidP="00B171A4">
      <w:r w:rsidRPr="0035625C">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especificado neste item, deverão corresponde às dimensões   padronizadas na NBR 5711 da ABNT. As demais características do componente cerâmicos deverão tender às atender às condições especificadas na NBR 7171 da ABNT.  Para o assentamento, os tijolos deverão estar umedecidos, de modo a evitar a absorção de água da argamassa e não prejudicar sua aderência.</w:t>
      </w:r>
    </w:p>
    <w:p w14:paraId="53DC4F65" w14:textId="77777777" w:rsidR="00B171A4" w:rsidRPr="0035625C" w:rsidRDefault="00B171A4" w:rsidP="00B171A4">
      <w:r w:rsidRPr="0035625C">
        <w:t>Os procedimentos para colocação de vergas, contravergas, elementos auxiliares de concreto, parapeito e peças para fixação. Procedimentos de Execução</w:t>
      </w:r>
      <w:r>
        <w:t>:</w:t>
      </w:r>
      <w:r w:rsidRPr="0035625C">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t>10 mm</w:t>
        </w:r>
      </w:smartTag>
      <w:r w:rsidRPr="0035625C">
        <w:t xml:space="preserve">. As juntas verticais não deverão coincidir entre fiadas contínuas de modo a garantir a amarração dos tijolos. </w:t>
      </w:r>
    </w:p>
    <w:p w14:paraId="45DEC9E8" w14:textId="77777777" w:rsidR="00B171A4" w:rsidRPr="0035625C" w:rsidRDefault="00B171A4" w:rsidP="00B171A4">
      <w:pPr>
        <w:rPr>
          <w:rFonts w:cs="Arial"/>
          <w:b/>
          <w:caps/>
        </w:rPr>
      </w:pPr>
    </w:p>
    <w:p w14:paraId="0EF4988F"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.1.5 INSTALAÇÃO DE REFORÇO DE MADEIRA EM PAREDE DRYWALL</w:t>
      </w:r>
    </w:p>
    <w:p w14:paraId="588D602B" w14:textId="77777777" w:rsidR="00B171A4" w:rsidRPr="00B62760" w:rsidRDefault="00B171A4" w:rsidP="00B171A4">
      <w:r w:rsidRPr="00B62760">
        <w:t xml:space="preserve">Deverá ser fornecido e instalado reforço de madeira fixado na estrutura de aço galvanizado da parede de gesso acortonado, para a fixação de mobiliários, equipamentos e louças sanitárias. </w:t>
      </w:r>
    </w:p>
    <w:p w14:paraId="42AF30A1" w14:textId="77777777" w:rsidR="00B171A4" w:rsidRPr="00B62760" w:rsidRDefault="00B171A4" w:rsidP="00B171A4">
      <w:r>
        <w:t>Consideram-se</w:t>
      </w:r>
      <w:r w:rsidRPr="00B62760">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5E9769D" w14:textId="77777777" w:rsidR="00B171A4" w:rsidRPr="0035625C" w:rsidRDefault="00B171A4" w:rsidP="00B171A4">
      <w:pPr>
        <w:spacing w:after="60"/>
        <w:rPr>
          <w:rFonts w:cs="Arial"/>
          <w:b/>
          <w:bCs/>
          <w:caps/>
        </w:rPr>
      </w:pPr>
    </w:p>
    <w:p w14:paraId="787854FA" w14:textId="77777777" w:rsidR="00B171A4" w:rsidRPr="00643F54" w:rsidRDefault="00B171A4" w:rsidP="00B171A4">
      <w:pPr>
        <w:pStyle w:val="Ttulo20"/>
        <w:shd w:val="clear" w:color="auto" w:fill="F2F2F2"/>
        <w:rPr>
          <w:i w:val="0"/>
          <w:iCs w:val="0"/>
        </w:rPr>
      </w:pPr>
      <w:r>
        <w:rPr>
          <w:i w:val="0"/>
          <w:iCs w:val="0"/>
        </w:rPr>
        <w:lastRenderedPageBreak/>
        <w:t>1.5</w:t>
      </w:r>
      <w:r w:rsidRPr="00643F54">
        <w:rPr>
          <w:i w:val="0"/>
          <w:iCs w:val="0"/>
        </w:rPr>
        <w:t>.1.6 PAREDE COM PLACAS DE GESSO ACARTONADO (DRYWALL), PARA USO INTERNO, COM DUAS FACES SIMPLES E ESTRUTURA METÁLICA COM GUIAS SIMPLES, COM VÃOS</w:t>
      </w:r>
    </w:p>
    <w:p w14:paraId="3B60E2E5" w14:textId="77777777" w:rsidR="00B171A4" w:rsidRPr="00B62760" w:rsidRDefault="00B171A4" w:rsidP="00B171A4">
      <w:pPr>
        <w:rPr>
          <w:rFonts w:cs="Arial"/>
          <w:b/>
          <w:bCs/>
          <w:caps/>
        </w:rPr>
      </w:pPr>
      <w:r w:rsidRPr="00B62760">
        <w:rPr>
          <w:rFonts w:cs="Arial"/>
        </w:rPr>
        <w:t>Deverão ser executadas paredes de gesso acartonado novas, com duas faces simples e estrutura metálica com guias simples, com acabamento em ambos os lados, nos locais indicados nos desenhos do projeto arquitetônico. As paredes serão de gesso acartonado, estruturado, com fixações com fixações no piso e na laje, reforços, detalhes de acabamentos, (Perfil metálico G70;  Perfil metálico M70;  Fita para tratamento acústico (banda acústica) 3000X48 mm (* insumo a ser cadastrado no SINAPI);  Parafuso LB ou LA (metalmetal) 4,2x13 mm;  Pino de aço com arruela cônica, diâmetro arruela = *23* mm e comprimento haste = *27 (ação indireta);  Chapa de gesso acartonado:  ST (Standard);  RU (Resistente à umidade);  RF (Resistencia ao fogo).  Parafuso TA ou TB 25; Fita de papel micro perfurado, 50 x 150 mm, para tratamento de juntas de chapa; Massa de rejunte em pó para Drywall, a base de gesso, secagem rápida, para tratamento de juntas de chapa de gesso (com adição de água).)</w:t>
      </w:r>
    </w:p>
    <w:p w14:paraId="0EED5093" w14:textId="77777777" w:rsidR="00B171A4" w:rsidRPr="00B62760" w:rsidRDefault="00B171A4" w:rsidP="00B171A4">
      <w:pPr>
        <w:rPr>
          <w:rFonts w:cs="Arial"/>
        </w:rPr>
      </w:pPr>
      <w:r w:rsidRPr="00B62760">
        <w:rPr>
          <w:rFonts w:cs="Arial"/>
        </w:rPr>
        <w:t>de acordo com as instruções de instalações dos fabricantes (Placo, Knauff, Gypsum) e normas técnicas vigentes NBR 14715, 14716 e 14717.</w:t>
      </w:r>
    </w:p>
    <w:p w14:paraId="4138C1AA" w14:textId="77777777" w:rsidR="00B171A4" w:rsidRPr="00B62760" w:rsidRDefault="00B171A4" w:rsidP="00B171A4">
      <w:pPr>
        <w:rPr>
          <w:rFonts w:cs="Arial"/>
        </w:rPr>
      </w:pPr>
      <w:r w:rsidRPr="00B62760">
        <w:rPr>
          <w:rFonts w:cs="Arial"/>
        </w:rPr>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396A5B51" w14:textId="77777777" w:rsidR="00B171A4" w:rsidRPr="00B62760" w:rsidRDefault="00B171A4" w:rsidP="00B171A4">
      <w:pPr>
        <w:rPr>
          <w:rFonts w:cs="Arial"/>
          <w:b/>
          <w:caps/>
        </w:rPr>
      </w:pPr>
      <w:r w:rsidRPr="00B62760">
        <w:rPr>
          <w:rFonts w:cs="Arial"/>
        </w:rPr>
        <w:t>As paredes de gesso acartonado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403E13FC" w14:textId="77777777" w:rsidR="00B171A4" w:rsidRPr="00B62760" w:rsidRDefault="00B171A4" w:rsidP="00B171A4">
      <w:pPr>
        <w:rPr>
          <w:rFonts w:cs="Arial"/>
        </w:rPr>
      </w:pPr>
      <w:r w:rsidRPr="00B62760">
        <w:rPr>
          <w:rFonts w:cs="Arial"/>
        </w:rPr>
        <w:t xml:space="preserve">Utilizar trena, prumo manual ou a laser para a correta localização das guias e dos pontos de referência, que devem ser devidamente pré-definidos no projeto; </w:t>
      </w:r>
    </w:p>
    <w:p w14:paraId="2891710E" w14:textId="77777777" w:rsidR="00B171A4" w:rsidRPr="00B62760" w:rsidRDefault="00B171A4" w:rsidP="00B171A4">
      <w:pPr>
        <w:rPr>
          <w:rFonts w:cs="Arial"/>
        </w:rPr>
      </w:pPr>
      <w:r w:rsidRPr="00B62760">
        <w:rPr>
          <w:rFonts w:cs="Arial"/>
        </w:rPr>
        <w:t xml:space="preserve"> Com auxílio de um cordão ou fio traçante, marcar a posição das guias inferiores, superiores e das paredes e o posicionamento os montantes; </w:t>
      </w:r>
    </w:p>
    <w:p w14:paraId="6EAAFD00" w14:textId="77777777" w:rsidR="00B171A4" w:rsidRPr="00B62760" w:rsidRDefault="00B171A4" w:rsidP="00B171A4">
      <w:pPr>
        <w:rPr>
          <w:rFonts w:cs="Arial"/>
        </w:rPr>
      </w:pPr>
      <w:r w:rsidRPr="00B62760">
        <w:rPr>
          <w:rFonts w:cs="Arial"/>
        </w:rPr>
        <w:t xml:space="preserve"> Para cortes e ajustes das guias utilizar tesoura para perfis metálicos; </w:t>
      </w:r>
    </w:p>
    <w:p w14:paraId="30B8DDD1" w14:textId="77777777" w:rsidR="00B171A4" w:rsidRPr="00B62760" w:rsidRDefault="00B171A4" w:rsidP="00B171A4">
      <w:pPr>
        <w:rPr>
          <w:rFonts w:cs="Arial"/>
        </w:rPr>
      </w:pPr>
      <w:r w:rsidRPr="00B62760">
        <w:rPr>
          <w:rFonts w:cs="Arial"/>
        </w:rPr>
        <w:t xml:space="preserve"> Colocar a fita para isolamento tratamento acústico (ou banda acústica) na face da guia que ficará em contato com o piso ou com o teto. Sempre utilizar fita com largura compatível com a largura das guias; </w:t>
      </w:r>
    </w:p>
    <w:p w14:paraId="3F22554C" w14:textId="77777777" w:rsidR="00B171A4" w:rsidRPr="00B62760" w:rsidRDefault="00B171A4" w:rsidP="00B171A4">
      <w:pPr>
        <w:rPr>
          <w:rFonts w:cs="Arial"/>
        </w:rPr>
      </w:pPr>
      <w:r w:rsidRPr="00B62760">
        <w:rPr>
          <w:rFonts w:cs="Arial"/>
        </w:rPr>
        <w:t xml:space="preserve"> Fixação das guias: recomendasse que a fixação seja feita no máximo a cada 60 cm. Executar as emendas das guias sempre de topo; nunca as sobrepôs. Preferencialmente, o piso deve estar nivelado e acabado. Observar o alinhamento da guia superior (teto) com a inferior (piso); </w:t>
      </w:r>
    </w:p>
    <w:p w14:paraId="232F0B32" w14:textId="77777777" w:rsidR="00B171A4" w:rsidRPr="00B62760" w:rsidRDefault="00B171A4" w:rsidP="00B171A4">
      <w:pPr>
        <w:rPr>
          <w:rFonts w:cs="Arial"/>
        </w:rPr>
      </w:pPr>
      <w:r w:rsidRPr="00B62760">
        <w:rPr>
          <w:rFonts w:cs="Arial"/>
        </w:rPr>
        <w:t xml:space="preserve"> Fazer a fixação do montante em contado com uma outra estrutura de parede existente por meio de parafuso (metalmetal); fazer a fixação dos montantes com as guias por meio de um alicate puncionador. O comprimento do montante deve ter a altura do pé direito com 10 mm a menos;</w:t>
      </w:r>
    </w:p>
    <w:p w14:paraId="5ECD34AF" w14:textId="77777777" w:rsidR="00B171A4" w:rsidRPr="00B62760" w:rsidRDefault="00B171A4" w:rsidP="00B171A4">
      <w:pPr>
        <w:rPr>
          <w:rFonts w:cs="Arial"/>
        </w:rPr>
      </w:pPr>
      <w:r w:rsidRPr="00B62760">
        <w:rPr>
          <w:rFonts w:cs="Arial"/>
        </w:rPr>
        <w:t xml:space="preserve"> Para os montantes duplos fazer a fixação entre os perfis com auxílio de um alicate puncionador. Os perfis duplos podem ser montados em forma de caixão (contato entre as abas dos perfis) ou em forma de “H” (contato entre as almas dos perfis); </w:t>
      </w:r>
    </w:p>
    <w:p w14:paraId="016B0E45" w14:textId="77777777" w:rsidR="00B171A4" w:rsidRPr="00B62760" w:rsidRDefault="00B171A4" w:rsidP="00B171A4">
      <w:pPr>
        <w:rPr>
          <w:rFonts w:cs="Arial"/>
        </w:rPr>
      </w:pPr>
      <w:r w:rsidRPr="00B62760">
        <w:rPr>
          <w:rFonts w:cs="Arial"/>
        </w:rPr>
        <w:t xml:space="preserve"> Verificar o pé direito ou a altura da parede (estrutura metálica) que necessita revestimento em gesso acartonado; fixar as chapas de gesso acartonado na estrutura por meio de parafusos, especialmente desenvolvidos para esse fim. Os parafusos devem estar distanciados a 250 mm entre si e a 10 mm da borda da chapa; </w:t>
      </w:r>
    </w:p>
    <w:p w14:paraId="030F27BD" w14:textId="77777777" w:rsidR="00B171A4" w:rsidRPr="00B62760" w:rsidRDefault="00B171A4" w:rsidP="00B171A4">
      <w:pPr>
        <w:rPr>
          <w:rFonts w:cs="Arial"/>
        </w:rPr>
      </w:pPr>
      <w:r w:rsidRPr="00B62760">
        <w:rPr>
          <w:rFonts w:cs="Arial"/>
        </w:rPr>
        <w:t xml:space="preserve"> Caso seja necessário o corte de placas marcar o local em que se deseja fazer o recorte, com o auxílio de um lápis e uma régua. Após isso, passar o estilete pressionando sobre um dos lados da chapa; dobrar no sentido contrário do corte do estilete e por fim passar novamente o estilete no tecido da parte contrária da chapa; </w:t>
      </w:r>
    </w:p>
    <w:p w14:paraId="777439C0" w14:textId="77777777" w:rsidR="00B171A4" w:rsidRPr="0035625C" w:rsidRDefault="00B171A4" w:rsidP="00B171A4">
      <w:pPr>
        <w:rPr>
          <w:rFonts w:cs="Arial"/>
          <w:b/>
          <w:bCs/>
          <w:caps/>
        </w:rPr>
      </w:pPr>
      <w:r w:rsidRPr="00B62760">
        <w:rPr>
          <w:rFonts w:cs="Arial"/>
        </w:rPr>
        <w:t xml:space="preserve"> Após finalizar a colocação das</w:t>
      </w:r>
      <w:r w:rsidRPr="0035625C">
        <w:rPr>
          <w:rFonts w:cs="Arial"/>
        </w:rPr>
        <w:t xml:space="preserve"> placas de gesso acartonado, aplicar uma primeira camada de massa para tratamento de juntas entre as chapas;</w:t>
      </w:r>
    </w:p>
    <w:p w14:paraId="40D87A03" w14:textId="77777777" w:rsidR="00B171A4" w:rsidRPr="0035625C" w:rsidRDefault="00B171A4" w:rsidP="00B171A4">
      <w:pPr>
        <w:spacing w:after="60"/>
        <w:ind w:left="1080" w:hanging="1081"/>
        <w:rPr>
          <w:rFonts w:cs="Arial"/>
          <w:b/>
          <w:bCs/>
          <w:caps/>
        </w:rPr>
      </w:pPr>
    </w:p>
    <w:p w14:paraId="4BCDAEF7" w14:textId="77777777" w:rsidR="00B171A4" w:rsidRPr="00643F54" w:rsidRDefault="00B171A4" w:rsidP="00B171A4">
      <w:pPr>
        <w:pStyle w:val="Ttulo20"/>
        <w:shd w:val="clear" w:color="auto" w:fill="F2F2F2"/>
        <w:rPr>
          <w:i w:val="0"/>
          <w:iCs w:val="0"/>
        </w:rPr>
      </w:pPr>
      <w:r>
        <w:rPr>
          <w:i w:val="0"/>
          <w:iCs w:val="0"/>
        </w:rPr>
        <w:lastRenderedPageBreak/>
        <w:t>1.5</w:t>
      </w:r>
      <w:r w:rsidRPr="00643F54">
        <w:rPr>
          <w:i w:val="0"/>
          <w:iCs w:val="0"/>
        </w:rPr>
        <w:t>.1.7 PAREDE COM PLACAS DE GESSO ACARTONADO (DRYWALL), PARA USO INTERNO, COM PLACAS RESISTENTE À UMIDADE (RU), COM DUAS FACES SIMPLES E ESTRUTURA METÁLICA COM GUIAS SIMPLES</w:t>
      </w:r>
    </w:p>
    <w:p w14:paraId="2CBE0675" w14:textId="77777777" w:rsidR="00B171A4" w:rsidRPr="0035625C" w:rsidRDefault="00B171A4" w:rsidP="00B171A4">
      <w:r w:rsidRPr="0035625C">
        <w:t xml:space="preserve">Deverão ser executadas paredes de gesso acartonado RU novas, com placas de gesso acartonado resistente à umidade,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 etc.) de acordo com as instruções de instalações dos fabricantes (Placo, Knauff, Gypsum) e normas técnicas vigentes NBR 14715, 14716 e 14717.</w:t>
      </w:r>
    </w:p>
    <w:p w14:paraId="110A9059" w14:textId="77777777" w:rsidR="00B171A4" w:rsidRPr="0035625C" w:rsidRDefault="00B171A4" w:rsidP="00B171A4">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5D5051A4" w14:textId="77777777" w:rsidR="00B171A4" w:rsidRPr="0035625C" w:rsidRDefault="00B171A4" w:rsidP="00B171A4">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6D58D9F7" w14:textId="77777777" w:rsidR="00B171A4" w:rsidRPr="0035625C" w:rsidRDefault="00B171A4" w:rsidP="00B171A4">
      <w:pPr>
        <w:spacing w:after="60"/>
        <w:ind w:left="1080" w:hanging="1081"/>
        <w:rPr>
          <w:rFonts w:cs="Arial"/>
          <w:b/>
          <w:bCs/>
          <w:caps/>
        </w:rPr>
      </w:pPr>
    </w:p>
    <w:p w14:paraId="04AECD53"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.1.8 PAREDE COM PLACAS DE GESSO ACARTONADO (DRYWALL), PARA USO INTERNO, COM PLACAS RESISTENTE AO FOGO (RF), COM DUAS FACES SIMPLES E ESTRUTURA METÁLICA COM GUIAS SIMPLES</w:t>
      </w:r>
    </w:p>
    <w:p w14:paraId="41078E8B" w14:textId="77777777" w:rsidR="00B171A4" w:rsidRPr="0035625C" w:rsidRDefault="00B171A4" w:rsidP="00B171A4">
      <w:r w:rsidRPr="0035625C">
        <w:t xml:space="preserve">Deverão ser executadas paredes de gesso acartonado RF novas, com placas de gesso acartonado resistente ao fogo,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 etc.) de acordo com as instruções de instalações dos fabricantes (Placo, Knauff, Gypsum) e normas técnicas vigentes NBR 14715, 14716 e 14717.</w:t>
      </w:r>
    </w:p>
    <w:p w14:paraId="59F43679" w14:textId="77777777" w:rsidR="00B171A4" w:rsidRPr="0035625C" w:rsidRDefault="00B171A4" w:rsidP="00B171A4">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08DAA0D8" w14:textId="77777777" w:rsidR="00B171A4" w:rsidRDefault="00B171A4" w:rsidP="00B171A4">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46592CA0" w14:textId="77777777" w:rsidR="00B171A4" w:rsidRDefault="00B171A4" w:rsidP="00B171A4"/>
    <w:p w14:paraId="6611CBC4" w14:textId="77777777" w:rsidR="00B171A4" w:rsidRPr="00DD02A0" w:rsidRDefault="00B171A4" w:rsidP="00B171A4">
      <w:pPr>
        <w:pStyle w:val="Ttulo20"/>
        <w:shd w:val="clear" w:color="auto" w:fill="F2F2F2"/>
        <w:rPr>
          <w:i w:val="0"/>
          <w:iCs w:val="0"/>
        </w:rPr>
      </w:pPr>
      <w:r>
        <w:rPr>
          <w:i w:val="0"/>
          <w:iCs w:val="0"/>
        </w:rPr>
        <w:t>1.5</w:t>
      </w:r>
      <w:r w:rsidRPr="00643F54">
        <w:rPr>
          <w:i w:val="0"/>
          <w:iCs w:val="0"/>
        </w:rPr>
        <w:t>.1.</w:t>
      </w:r>
      <w:r>
        <w:rPr>
          <w:i w:val="0"/>
          <w:iCs w:val="0"/>
        </w:rPr>
        <w:t>9</w:t>
      </w:r>
      <w:r w:rsidRPr="00643F54">
        <w:rPr>
          <w:i w:val="0"/>
          <w:iCs w:val="0"/>
        </w:rPr>
        <w:t xml:space="preserve"> </w:t>
      </w:r>
      <w:r>
        <w:rPr>
          <w:i w:val="0"/>
          <w:iCs w:val="0"/>
        </w:rPr>
        <w:t>PEDREIRO COM ENCARGOS COMPLEMENTARES</w:t>
      </w:r>
    </w:p>
    <w:p w14:paraId="53C30FA5"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pedreiro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7D3C06ED" w14:textId="77777777" w:rsidR="00B171A4" w:rsidRDefault="00B171A4" w:rsidP="00B171A4"/>
    <w:p w14:paraId="02E2B813" w14:textId="77777777" w:rsidR="00B171A4" w:rsidRPr="00DD02A0" w:rsidRDefault="00B171A4" w:rsidP="00B171A4">
      <w:pPr>
        <w:pStyle w:val="Ttulo20"/>
        <w:shd w:val="clear" w:color="auto" w:fill="F2F2F2"/>
        <w:rPr>
          <w:i w:val="0"/>
          <w:iCs w:val="0"/>
        </w:rPr>
      </w:pPr>
      <w:r>
        <w:rPr>
          <w:i w:val="0"/>
          <w:iCs w:val="0"/>
        </w:rPr>
        <w:lastRenderedPageBreak/>
        <w:t>1.5</w:t>
      </w:r>
      <w:r w:rsidRPr="00643F54">
        <w:rPr>
          <w:i w:val="0"/>
          <w:iCs w:val="0"/>
        </w:rPr>
        <w:t>.1.</w:t>
      </w:r>
      <w:r>
        <w:rPr>
          <w:i w:val="0"/>
          <w:iCs w:val="0"/>
        </w:rPr>
        <w:t>10</w:t>
      </w:r>
      <w:r w:rsidRPr="00643F54">
        <w:rPr>
          <w:i w:val="0"/>
          <w:iCs w:val="0"/>
        </w:rPr>
        <w:t xml:space="preserve"> </w:t>
      </w:r>
      <w:r>
        <w:rPr>
          <w:i w:val="0"/>
          <w:iCs w:val="0"/>
        </w:rPr>
        <w:t>SERVENTE COM ENCARGOS COMPLEMENTARES</w:t>
      </w:r>
    </w:p>
    <w:p w14:paraId="4EBC5BB0"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servente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B163DEA" w14:textId="77777777" w:rsidR="00B171A4" w:rsidRPr="00DD02A0" w:rsidRDefault="00B171A4" w:rsidP="00B171A4"/>
    <w:p w14:paraId="0F5215B9"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w:t>
      </w:r>
      <w:r>
        <w:rPr>
          <w:i w:val="0"/>
          <w:iCs w:val="0"/>
        </w:rPr>
        <w:t>11</w:t>
      </w:r>
      <w:r w:rsidRPr="00643F54">
        <w:rPr>
          <w:i w:val="0"/>
          <w:iCs w:val="0"/>
        </w:rPr>
        <w:t xml:space="preserve"> </w:t>
      </w:r>
      <w:r>
        <w:rPr>
          <w:i w:val="0"/>
          <w:iCs w:val="0"/>
        </w:rPr>
        <w:t>RASGO EM DIVISÓRIA DE GESSO PARA PASSAGEM DE INFRAESTRUTURA</w:t>
      </w:r>
    </w:p>
    <w:p w14:paraId="5B181A45" w14:textId="77777777" w:rsidR="00B171A4" w:rsidRPr="00DF7FF9" w:rsidRDefault="00B171A4" w:rsidP="00B171A4">
      <w:r w:rsidRPr="00DF7FF9">
        <w:t xml:space="preserve">Deverá ser </w:t>
      </w:r>
      <w:r>
        <w:t>realizado o rasgo em divisória de gesso para a passagem de infraestrutura</w:t>
      </w:r>
      <w:r w:rsidRPr="00DF7FF9">
        <w:t>.</w:t>
      </w:r>
      <w:r>
        <w:t xml:space="preserve"> Conforme indicado em projeto.</w:t>
      </w:r>
      <w:r w:rsidRPr="00DF7FF9">
        <w:t xml:space="preserve"> </w:t>
      </w:r>
    </w:p>
    <w:p w14:paraId="46B4AE85" w14:textId="77777777" w:rsidR="00B171A4" w:rsidRPr="00DF7FF9" w:rsidRDefault="00B171A4" w:rsidP="00B171A4">
      <w:r>
        <w:t>Consideram-se</w:t>
      </w:r>
      <w:r w:rsidRPr="00DF7FF9">
        <w:t xml:space="preserve"> incluídos nestes serviços todos os materiais, mão-de-obra e acessórios e/ou complementos necessários para a completa execução dos serviços, e outros serviços mesmo que não explicitamente descritos nestas especificações, porém necessários para a entrega dos serviços perfeitamente prontos e acabados em todos os seus detalhes.</w:t>
      </w:r>
    </w:p>
    <w:p w14:paraId="1C97FBE9" w14:textId="77777777" w:rsidR="00B171A4" w:rsidRDefault="00B171A4" w:rsidP="00B171A4"/>
    <w:p w14:paraId="0DA7DA16" w14:textId="77777777" w:rsidR="00B171A4" w:rsidRDefault="00B171A4" w:rsidP="00B171A4"/>
    <w:p w14:paraId="7B66398F"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sidRPr="00643F54">
        <w:rPr>
          <w:i w:val="0"/>
          <w:iCs w:val="0"/>
        </w:rPr>
        <w:tab/>
        <w:t xml:space="preserve"> DIVISÓRIAS E PAINÉIS</w:t>
      </w:r>
    </w:p>
    <w:p w14:paraId="1BBB0C4D" w14:textId="77777777" w:rsidR="00B171A4" w:rsidRPr="0035625C" w:rsidRDefault="00B171A4" w:rsidP="00B171A4">
      <w:pPr>
        <w:rPr>
          <w:rFonts w:cs="Arial"/>
        </w:rPr>
      </w:pPr>
    </w:p>
    <w:p w14:paraId="71D3A86E"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.2.1 BIOMBO (CAEX) FRENTE DE CAIXAESQUADRIAS DE ALUMÍNIO ANODIZADO NATURAL, INCL. ESTRUTURA DE SUSTENTAÇÃO NA ESTRUTURA DO PRÉDIO, VIDRO TEMPERADO 10MM (CONSIDERADA ÁREA DE VIDRO), INCL. FIXAÇÃO NA ESTRUTURA DA EDIFICAÇÃO</w:t>
      </w:r>
    </w:p>
    <w:p w14:paraId="5FF18895" w14:textId="77777777" w:rsidR="00B171A4" w:rsidRPr="00B62760" w:rsidRDefault="00B171A4" w:rsidP="00B171A4">
      <w:pPr>
        <w:rPr>
          <w:rFonts w:cs="Arial"/>
        </w:rPr>
      </w:pPr>
      <w:r w:rsidRPr="00B62760">
        <w:rPr>
          <w:rFonts w:cs="Arial"/>
        </w:rPr>
        <w:t>Local: Biombo frente de caixas (ver detalhe em projeto)</w:t>
      </w:r>
    </w:p>
    <w:p w14:paraId="5011A973" w14:textId="77777777" w:rsidR="00B171A4" w:rsidRPr="00B62760" w:rsidRDefault="00B171A4" w:rsidP="00B171A4">
      <w:pPr>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Schelegel ou equivalente, incluindo:</w:t>
      </w:r>
    </w:p>
    <w:p w14:paraId="509E7B24" w14:textId="77777777" w:rsidR="00B171A4" w:rsidRPr="00B62760" w:rsidRDefault="00B171A4" w:rsidP="00B171A4">
      <w:pPr>
        <w:rPr>
          <w:rFonts w:cs="Arial"/>
        </w:rPr>
      </w:pPr>
      <w:r w:rsidRPr="00B62760">
        <w:rPr>
          <w:rFonts w:cs="Arial"/>
        </w:rPr>
        <w:t>estrutura auxiliar de travamento e sustentação incluindo acima do forro até estrutura existente;</w:t>
      </w:r>
    </w:p>
    <w:p w14:paraId="6AE6F02A" w14:textId="77777777" w:rsidR="00B171A4" w:rsidRPr="00B62760" w:rsidRDefault="00B171A4" w:rsidP="00B171A4">
      <w:pPr>
        <w:rPr>
          <w:rFonts w:cs="Arial"/>
        </w:rPr>
      </w:pPr>
      <w:r w:rsidRPr="00B62760">
        <w:rPr>
          <w:rFonts w:cs="Arial"/>
        </w:rPr>
        <w:t>painel de vidro temperado 10 mm – V1;</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acabamento do forro na passagem dos montantes;</w:t>
      </w:r>
      <w:r>
        <w:rPr>
          <w:rFonts w:cs="Arial"/>
        </w:rPr>
        <w:t xml:space="preserve"> </w:t>
      </w:r>
      <w:r w:rsidRPr="00B62760">
        <w:rPr>
          <w:rFonts w:cs="Arial"/>
        </w:rPr>
        <w:t>travas e fechos de piso/teto e demais acessórios e serviços necessários à perfeita instalação e funcionamento do conjunto, conforme projeto.</w:t>
      </w:r>
    </w:p>
    <w:p w14:paraId="38985E2A" w14:textId="77777777" w:rsidR="00B171A4" w:rsidRPr="00B62760" w:rsidRDefault="00B171A4" w:rsidP="00B171A4">
      <w:pPr>
        <w:rPr>
          <w:rFonts w:cs="Arial"/>
        </w:rPr>
      </w:pPr>
      <w:r w:rsidRPr="00B62760">
        <w:rPr>
          <w:rFonts w:cs="Arial"/>
        </w:rPr>
        <w:t>Os montantes PA1 deverão ser fixados no piso e no teto.</w:t>
      </w:r>
    </w:p>
    <w:p w14:paraId="4861421B" w14:textId="77777777" w:rsidR="00B171A4" w:rsidRPr="00B62760" w:rsidRDefault="00B171A4" w:rsidP="00B171A4">
      <w:pPr>
        <w:rPr>
          <w:rFonts w:cs="Arial"/>
        </w:rPr>
      </w:pPr>
      <w:r w:rsidRPr="00B62760">
        <w:rPr>
          <w:rFonts w:cs="Arial"/>
        </w:rPr>
        <w:t>Tipo Piso (contraventado):</w:t>
      </w:r>
    </w:p>
    <w:p w14:paraId="5631DF46" w14:textId="77777777" w:rsidR="00B171A4" w:rsidRPr="00B62760" w:rsidRDefault="00B171A4" w:rsidP="00B171A4">
      <w:pPr>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Schelegel ou equivalente, incluindo:</w:t>
      </w:r>
    </w:p>
    <w:p w14:paraId="524F559F" w14:textId="77777777" w:rsidR="00B171A4" w:rsidRPr="00B62760" w:rsidRDefault="00B171A4" w:rsidP="00B171A4">
      <w:pPr>
        <w:rPr>
          <w:rFonts w:cs="Arial"/>
        </w:rPr>
      </w:pPr>
      <w:r w:rsidRPr="00B62760">
        <w:rPr>
          <w:rFonts w:cs="Arial"/>
        </w:rPr>
        <w:t>estrutura auxiliar de travamento e sustentação;</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principal V1;</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secundário V2 (destinado à estabilidade do conjunto);</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travas, fechos e demais acessórios e serviços necessários à perfeita instalação e funcionamento do conjunto, conforme projeto.</w:t>
      </w:r>
      <w:r>
        <w:rPr>
          <w:rFonts w:cs="Arial"/>
        </w:rPr>
        <w:t xml:space="preserve"> </w:t>
      </w:r>
      <w:r w:rsidRPr="00B62760">
        <w:rPr>
          <w:rFonts w:cs="Arial"/>
        </w:rPr>
        <w:t>Os montantes PA1 deverão ser fixados no piso.</w:t>
      </w:r>
    </w:p>
    <w:p w14:paraId="4894A2C2" w14:textId="77777777" w:rsidR="00B171A4" w:rsidRPr="00B62760" w:rsidRDefault="00B171A4" w:rsidP="00B171A4">
      <w:pPr>
        <w:rPr>
          <w:rFonts w:cs="Arial"/>
        </w:rPr>
      </w:pPr>
      <w:r w:rsidRPr="00B62760">
        <w:rPr>
          <w:rFonts w:cs="Arial"/>
        </w:rPr>
        <w:t>ESPECIFICAÇÃO</w:t>
      </w:r>
    </w:p>
    <w:p w14:paraId="0934B8D5" w14:textId="77777777" w:rsidR="00B171A4" w:rsidRPr="00B62760" w:rsidRDefault="00B171A4" w:rsidP="00B171A4">
      <w:pPr>
        <w:rPr>
          <w:rFonts w:cs="Arial"/>
        </w:rPr>
      </w:pPr>
      <w:r w:rsidRPr="00B62760">
        <w:rPr>
          <w:rFonts w:cs="Arial"/>
        </w:rPr>
        <w:t>Perfis:</w:t>
      </w:r>
    </w:p>
    <w:p w14:paraId="46A37A60" w14:textId="77777777" w:rsidR="00B171A4" w:rsidRPr="00B62760" w:rsidRDefault="00B171A4" w:rsidP="00B171A4">
      <w:pPr>
        <w:rPr>
          <w:rFonts w:cs="Arial"/>
        </w:rPr>
      </w:pPr>
      <w:r w:rsidRPr="00B62760">
        <w:rPr>
          <w:rFonts w:cs="Arial"/>
        </w:rPr>
        <w:t>Deverão ser em alumínio anodizado natural ou pintado, conforme padrão existente no ponto de atendimento. O alumínio puro será do tipo H – metalúrgico – e obedecerá ao disposto na PNB 167/ABNT e na DIN1712.</w:t>
      </w:r>
    </w:p>
    <w:p w14:paraId="089A9B28" w14:textId="77777777" w:rsidR="00B171A4" w:rsidRPr="00B62760" w:rsidRDefault="00B171A4" w:rsidP="00B171A4">
      <w:pPr>
        <w:rPr>
          <w:rFonts w:cs="Arial"/>
        </w:rPr>
      </w:pPr>
      <w:r w:rsidRPr="00B62760">
        <w:rPr>
          <w:rFonts w:cs="Arial"/>
        </w:rPr>
        <w:lastRenderedPageBreak/>
        <w:t>As serralherias de alumínio serão confeccionadas com perfis fabricados com liga de alumínio que apresentem as seguintes características:</w:t>
      </w:r>
      <w:r>
        <w:rPr>
          <w:rFonts w:cs="Arial"/>
        </w:rPr>
        <w:t xml:space="preserve"> </w:t>
      </w:r>
      <w:r w:rsidRPr="00B62760">
        <w:rPr>
          <w:rFonts w:cs="Arial"/>
        </w:rPr>
        <w:t xml:space="preserve">limite de resistência à tração: </w:t>
      </w:r>
      <w:smartTag w:uri="urn:schemas-microsoft-com:office:smarttags" w:element="metricconverter">
        <w:smartTagPr>
          <w:attr w:name="ProductID" w:val="120 a"/>
        </w:smartTagPr>
        <w:r w:rsidRPr="00B62760">
          <w:rPr>
            <w:rFonts w:cs="Arial"/>
          </w:rPr>
          <w:t>120 a</w:t>
        </w:r>
      </w:smartTag>
      <w:r w:rsidRPr="00B62760">
        <w:rPr>
          <w:rFonts w:cs="Arial"/>
        </w:rPr>
        <w:t xml:space="preserve"> 154 MPa;</w:t>
      </w:r>
      <w:r>
        <w:rPr>
          <w:rFonts w:cs="Arial"/>
        </w:rPr>
        <w:t xml:space="preserve"> </w:t>
      </w:r>
      <w:r w:rsidRPr="00B62760">
        <w:rPr>
          <w:rFonts w:cs="Arial"/>
        </w:rPr>
        <w:t xml:space="preserve">limite de escoamento: </w:t>
      </w:r>
      <w:smartTag w:uri="urn:schemas-microsoft-com:office:smarttags" w:element="metricconverter">
        <w:smartTagPr>
          <w:attr w:name="ProductID" w:val="63 a"/>
        </w:smartTagPr>
        <w:r w:rsidRPr="00B62760">
          <w:rPr>
            <w:rFonts w:cs="Arial"/>
          </w:rPr>
          <w:t>63 a</w:t>
        </w:r>
      </w:smartTag>
      <w:r w:rsidRPr="00B62760">
        <w:rPr>
          <w:rFonts w:cs="Arial"/>
        </w:rPr>
        <w:t xml:space="preserve"> 119 MPa;</w:t>
      </w:r>
      <w:r>
        <w:rPr>
          <w:rFonts w:cs="Arial"/>
        </w:rPr>
        <w:t xml:space="preserve"> </w:t>
      </w:r>
      <w:r w:rsidRPr="00B62760">
        <w:rPr>
          <w:rFonts w:cs="Arial"/>
        </w:rPr>
        <w:t xml:space="preserve">alongamento (50mm): </w:t>
      </w:r>
      <w:smartTag w:uri="urn:schemas-microsoft-com:office:smarttags" w:element="metricconverter">
        <w:smartTagPr>
          <w:attr w:name="ProductID" w:val="18 a"/>
        </w:smartTagPr>
        <w:r w:rsidRPr="00B62760">
          <w:rPr>
            <w:rFonts w:cs="Arial"/>
          </w:rPr>
          <w:t>18 a</w:t>
        </w:r>
      </w:smartTag>
      <w:r w:rsidRPr="00B62760">
        <w:rPr>
          <w:rFonts w:cs="Arial"/>
        </w:rPr>
        <w:t xml:space="preserve"> 10%;</w:t>
      </w:r>
      <w:r>
        <w:rPr>
          <w:rFonts w:cs="Arial"/>
        </w:rPr>
        <w:t xml:space="preserve"> </w:t>
      </w:r>
      <w:r w:rsidRPr="00B62760">
        <w:rPr>
          <w:rFonts w:cs="Arial"/>
        </w:rPr>
        <w:t xml:space="preserve">dureza (brinell) – 500/10: </w:t>
      </w:r>
      <w:smartTag w:uri="urn:schemas-microsoft-com:office:smarttags" w:element="metricconverter">
        <w:smartTagPr>
          <w:attr w:name="ProductID" w:val="48 a"/>
        </w:smartTagPr>
        <w:r w:rsidRPr="00B62760">
          <w:rPr>
            <w:rFonts w:cs="Arial"/>
          </w:rPr>
          <w:t>48 a</w:t>
        </w:r>
      </w:smartTag>
      <w:r w:rsidRPr="00B62760">
        <w:rPr>
          <w:rFonts w:cs="Arial"/>
        </w:rPr>
        <w:t xml:space="preserve"> 68.</w:t>
      </w:r>
      <w:r>
        <w:rPr>
          <w:rFonts w:cs="Arial"/>
        </w:rPr>
        <w:t xml:space="preserve"> </w:t>
      </w:r>
      <w:r w:rsidRPr="00B62760">
        <w:rPr>
          <w:rFonts w:cs="Arial"/>
        </w:rPr>
        <w:t xml:space="preserve">Montante em perfil de alumínio 50,8 x </w:t>
      </w:r>
      <w:smartTag w:uri="urn:schemas-microsoft-com:office:smarttags" w:element="metricconverter">
        <w:smartTagPr>
          <w:attr w:name="ProductID" w:val="50,8 mm"/>
        </w:smartTagPr>
        <w:r w:rsidRPr="00B62760">
          <w:rPr>
            <w:rFonts w:cs="Arial"/>
          </w:rPr>
          <w:t>50,8 mm</w:t>
        </w:r>
      </w:smartTag>
      <w:r w:rsidRPr="00B62760">
        <w:rPr>
          <w:rFonts w:cs="Arial"/>
        </w:rPr>
        <w:t xml:space="preserve"> com espessura de </w:t>
      </w:r>
      <w:smartTag w:uri="urn:schemas-microsoft-com:office:smarttags" w:element="metricconverter">
        <w:smartTagPr>
          <w:attr w:name="ProductID" w:val="2 mm"/>
        </w:smartTagPr>
        <w:r w:rsidRPr="00B62760">
          <w:rPr>
            <w:rFonts w:cs="Arial"/>
          </w:rPr>
          <w:t>2 mm</w:t>
        </w:r>
      </w:smartTag>
      <w:r w:rsidRPr="00B62760">
        <w:rPr>
          <w:rFonts w:cs="Arial"/>
        </w:rPr>
        <w:t xml:space="preserve"> (PA1);</w:t>
      </w:r>
    </w:p>
    <w:p w14:paraId="2E3EFEB0" w14:textId="77777777" w:rsidR="00B171A4" w:rsidRPr="00B62760" w:rsidRDefault="00B171A4" w:rsidP="00B171A4">
      <w:pPr>
        <w:rPr>
          <w:rFonts w:cs="Arial"/>
        </w:rPr>
      </w:pPr>
      <w:r w:rsidRPr="00B62760">
        <w:rPr>
          <w:rFonts w:cs="Arial"/>
        </w:rPr>
        <w:t>Todo material a ser empregado nas esquadrias de alumínio deverá estar de acordo com os respectivos desenhos e detalhes de projeto, sem defeitos de fabricação ou falhas de laminação.</w:t>
      </w:r>
    </w:p>
    <w:p w14:paraId="41BD5F68" w14:textId="77777777" w:rsidR="00B171A4" w:rsidRPr="00B62760" w:rsidRDefault="00B171A4" w:rsidP="00B171A4">
      <w:pPr>
        <w:rPr>
          <w:rFonts w:cs="Arial"/>
        </w:rPr>
      </w:pPr>
      <w:r w:rsidRPr="00B62760">
        <w:rPr>
          <w:rFonts w:cs="Arial"/>
        </w:rPr>
        <w:t>Os caixilhos metálicos destinados a envidraçamento obedecerão às disposições construtivas integradas na NB226/ABNT.</w:t>
      </w:r>
    </w:p>
    <w:p w14:paraId="1901FED6" w14:textId="77777777" w:rsidR="00B171A4" w:rsidRPr="00B62760" w:rsidRDefault="00B171A4" w:rsidP="00B171A4">
      <w:pPr>
        <w:rPr>
          <w:rFonts w:cs="Arial"/>
        </w:rPr>
      </w:pPr>
      <w:r w:rsidRPr="00B62760">
        <w:rPr>
          <w:rFonts w:cs="Arial"/>
        </w:rPr>
        <w:t>Para a opção piso/teto, os perfis do montante principal serão fixados em laje ou estrutura rígida por armação de cantoneiras de alumínio em forma de “V”, inclusive nas unidades que possuem forro.</w:t>
      </w:r>
    </w:p>
    <w:p w14:paraId="7C9A1A5A" w14:textId="77777777" w:rsidR="00B171A4" w:rsidRPr="00B62760" w:rsidRDefault="00B171A4" w:rsidP="00B171A4">
      <w:pPr>
        <w:rPr>
          <w:rFonts w:cs="Arial"/>
        </w:rPr>
      </w:pPr>
      <w:r w:rsidRPr="00B62760">
        <w:rPr>
          <w:rFonts w:cs="Arial"/>
        </w:rPr>
        <w:t>Estão incluídas as retiradas do forro existente e a recomposição do acabamento do forro remanescente, sendo a abertura, fechamento e pintura do forro de gesso acartonado ou a reposição de placas de forro de fibra mineral, deve utilizar perfis de acabamento do mesmo padrão do forro na passagem dos montantes.</w:t>
      </w:r>
    </w:p>
    <w:p w14:paraId="3EF1DAE4" w14:textId="77777777" w:rsidR="00B171A4" w:rsidRPr="00B62760" w:rsidRDefault="00B171A4" w:rsidP="00B171A4">
      <w:pPr>
        <w:rPr>
          <w:rFonts w:cs="Arial"/>
        </w:rPr>
      </w:pPr>
      <w:r w:rsidRPr="00B62760">
        <w:rPr>
          <w:rFonts w:cs="Arial"/>
        </w:rPr>
        <w:t>Não serão admitidos montantes fixados em forros.</w:t>
      </w:r>
    </w:p>
    <w:p w14:paraId="5F6741C1" w14:textId="77777777" w:rsidR="00B171A4" w:rsidRPr="00B62760" w:rsidRDefault="00B171A4" w:rsidP="00B171A4">
      <w:pPr>
        <w:rPr>
          <w:rFonts w:cs="Arial"/>
        </w:rPr>
      </w:pPr>
      <w:r w:rsidRPr="00B62760">
        <w:rPr>
          <w:rFonts w:cs="Arial"/>
        </w:rPr>
        <w:t>No caso de pé-direito superior a 3m, será necessária a execução de uma estrutura auxiliar de travamento e a fixação do conjunto na laje ou em estrutura rígida existente acima do forro ou no entreforro.</w:t>
      </w:r>
    </w:p>
    <w:p w14:paraId="17527CA8" w14:textId="77777777" w:rsidR="00B171A4" w:rsidRPr="00B62760" w:rsidRDefault="00B171A4" w:rsidP="00B171A4">
      <w:pPr>
        <w:rPr>
          <w:rFonts w:cs="Arial"/>
        </w:rPr>
      </w:pPr>
      <w:r w:rsidRPr="00B62760">
        <w:rPr>
          <w:rFonts w:cs="Arial"/>
        </w:rPr>
        <w:t xml:space="preserve">Todo o conjunto de vidros e perfis deve ficar afastado </w:t>
      </w:r>
      <w:smartTag w:uri="urn:schemas-microsoft-com:office:smarttags" w:element="metricconverter">
        <w:smartTagPr>
          <w:attr w:name="ProductID" w:val="30 cm"/>
        </w:smartTagPr>
        <w:r w:rsidRPr="00B62760">
          <w:rPr>
            <w:rFonts w:cs="Arial"/>
          </w:rPr>
          <w:t>30 cm</w:t>
        </w:r>
      </w:smartTag>
      <w:r w:rsidRPr="00B62760">
        <w:rPr>
          <w:rFonts w:cs="Arial"/>
        </w:rPr>
        <w:t xml:space="preserve"> do piso, com </w:t>
      </w:r>
      <w:smartTag w:uri="urn:schemas-microsoft-com:office:smarttags" w:element="metricconverter">
        <w:smartTagPr>
          <w:attr w:name="ProductID" w:val="170 cm"/>
        </w:smartTagPr>
        <w:r w:rsidRPr="00B62760">
          <w:rPr>
            <w:rFonts w:cs="Arial"/>
          </w:rPr>
          <w:t>170 cm</w:t>
        </w:r>
      </w:smartTag>
      <w:r w:rsidRPr="00B62760">
        <w:rPr>
          <w:rFonts w:cs="Arial"/>
        </w:rPr>
        <w:t xml:space="preserve"> de painel fixo em vidro, perfazendo uma altura total do piso a face superior do montante de acabamento de </w:t>
      </w:r>
      <w:smartTag w:uri="urn:schemas-microsoft-com:office:smarttags" w:element="metricconverter">
        <w:smartTagPr>
          <w:attr w:name="ProductID" w:val="210 cm"/>
        </w:smartTagPr>
        <w:r w:rsidRPr="00B62760">
          <w:rPr>
            <w:rFonts w:cs="Arial"/>
          </w:rPr>
          <w:t>210 cm</w:t>
        </w:r>
      </w:smartTag>
      <w:r w:rsidRPr="00B62760">
        <w:rPr>
          <w:rFonts w:cs="Arial"/>
        </w:rPr>
        <w:t>.</w:t>
      </w:r>
    </w:p>
    <w:p w14:paraId="5284EFF4" w14:textId="77777777" w:rsidR="00B171A4" w:rsidRPr="00B62760" w:rsidRDefault="00B171A4" w:rsidP="00B171A4">
      <w:pPr>
        <w:rPr>
          <w:rFonts w:cs="Arial"/>
        </w:rPr>
      </w:pPr>
      <w:r w:rsidRPr="00B62760">
        <w:rPr>
          <w:rFonts w:cs="Arial"/>
        </w:rPr>
        <w:t>Assentamento do vidro:</w:t>
      </w:r>
    </w:p>
    <w:p w14:paraId="50F642F3" w14:textId="77777777" w:rsidR="00B171A4" w:rsidRPr="00B62760" w:rsidRDefault="00B171A4" w:rsidP="00B171A4">
      <w:pPr>
        <w:rPr>
          <w:rFonts w:cs="Arial"/>
        </w:rPr>
      </w:pPr>
      <w:r w:rsidRPr="00B62760">
        <w:rPr>
          <w:rFonts w:cs="Arial"/>
        </w:rPr>
        <w:t>O assentamento das chapas de vidro será efetuado com o emprego dos seguintes dispositivos:</w:t>
      </w:r>
    </w:p>
    <w:p w14:paraId="12733FEB" w14:textId="77777777" w:rsidR="00B171A4" w:rsidRPr="00B62760" w:rsidRDefault="00B171A4" w:rsidP="00B171A4">
      <w:pPr>
        <w:rPr>
          <w:rFonts w:cs="Arial"/>
        </w:rPr>
      </w:pPr>
      <w:r w:rsidRPr="00B62760">
        <w:rPr>
          <w:rFonts w:cs="Arial"/>
        </w:rPr>
        <w:t>Baguetes: confeccionadas com o mesmo material dos perfis, associadas com calafetador de base de elastômero, preferencialmente de silicone, que apresente aderência com o vidro e com a liga metálica.</w:t>
      </w:r>
    </w:p>
    <w:p w14:paraId="6A67D377" w14:textId="77777777" w:rsidR="00B171A4" w:rsidRPr="00B62760" w:rsidRDefault="00B171A4" w:rsidP="00B171A4">
      <w:pPr>
        <w:rPr>
          <w:rFonts w:cs="Arial"/>
        </w:rPr>
      </w:pPr>
      <w:r w:rsidRPr="00B62760">
        <w:rPr>
          <w:rFonts w:cs="Arial"/>
        </w:rPr>
        <w:t>Gazetas de compressão: em perfil rígido de elastômero, preferencialmente de neoprene, dotadas de tiras de enchimento.</w:t>
      </w:r>
    </w:p>
    <w:p w14:paraId="2C2865CE" w14:textId="77777777" w:rsidR="00B171A4" w:rsidRPr="00B62760" w:rsidRDefault="00B171A4" w:rsidP="00B171A4">
      <w:pPr>
        <w:rPr>
          <w:rFonts w:cs="Arial"/>
        </w:rPr>
      </w:pPr>
      <w:r w:rsidRPr="00B62760">
        <w:rPr>
          <w:rFonts w:cs="Arial"/>
        </w:rPr>
        <w:t>As gazetas de compressão apresentarão as seguintes características:</w:t>
      </w:r>
    </w:p>
    <w:p w14:paraId="24D6670E" w14:textId="77777777" w:rsidR="00B171A4" w:rsidRPr="00B62760" w:rsidRDefault="00B171A4" w:rsidP="00B171A4">
      <w:pPr>
        <w:rPr>
          <w:rFonts w:cs="Arial"/>
        </w:rPr>
      </w:pPr>
      <w:r w:rsidRPr="00B62760">
        <w:rPr>
          <w:rFonts w:cs="Arial"/>
        </w:rPr>
        <w:t>dureza da gazeta (durômetro tipo A:75): 5 pontos (ASTMC542);</w:t>
      </w:r>
      <w:r>
        <w:rPr>
          <w:rFonts w:cs="Arial"/>
        </w:rPr>
        <w:t xml:space="preserve"> </w:t>
      </w:r>
      <w:r w:rsidRPr="00B62760">
        <w:rPr>
          <w:rFonts w:cs="Arial"/>
        </w:rPr>
        <w:t>dureza da tira de enchimento (durômetro tipo A:80): 5 pontos (ASTMC542);</w:t>
      </w:r>
      <w:r>
        <w:rPr>
          <w:rFonts w:cs="Arial"/>
        </w:rPr>
        <w:t xml:space="preserve"> </w:t>
      </w:r>
      <w:r w:rsidRPr="00B62760">
        <w:rPr>
          <w:rFonts w:cs="Arial"/>
        </w:rPr>
        <w:t>pressão de vedação: mínimo de 0,71 kgf/cm² (ASTMC542).</w:t>
      </w:r>
    </w:p>
    <w:p w14:paraId="503C480C" w14:textId="77777777" w:rsidR="00B171A4" w:rsidRPr="00B62760" w:rsidRDefault="00B171A4" w:rsidP="00B171A4">
      <w:pPr>
        <w:rPr>
          <w:rFonts w:cs="Arial"/>
        </w:rPr>
      </w:pPr>
      <w:r w:rsidRPr="00B62760">
        <w:rPr>
          <w:rFonts w:cs="Arial"/>
        </w:rPr>
        <w:t>Painel em vidro:</w:t>
      </w:r>
    </w:p>
    <w:p w14:paraId="33A4C489" w14:textId="77777777" w:rsidR="00B171A4" w:rsidRPr="00B62760" w:rsidRDefault="00B171A4" w:rsidP="00B171A4">
      <w:pPr>
        <w:rPr>
          <w:rFonts w:cs="Arial"/>
        </w:rPr>
      </w:pPr>
      <w:r w:rsidRPr="00B62760">
        <w:rPr>
          <w:rFonts w:cs="Arial"/>
        </w:rPr>
        <w:t>Dimensões:</w:t>
      </w:r>
      <w:r>
        <w:rPr>
          <w:rFonts w:cs="Arial"/>
        </w:rPr>
        <w:t xml:space="preserve"> </w:t>
      </w:r>
      <w:r w:rsidRPr="00B62760">
        <w:rPr>
          <w:rFonts w:cs="Arial"/>
        </w:rPr>
        <w:t xml:space="preserve">Vidro V1: 100 x </w:t>
      </w:r>
      <w:smartTag w:uri="urn:schemas-microsoft-com:office:smarttags" w:element="metricconverter">
        <w:smartTagPr>
          <w:attr w:name="ProductID" w:val="170 cm"/>
        </w:smartTagPr>
        <w:r w:rsidRPr="00B62760">
          <w:rPr>
            <w:rFonts w:cs="Arial"/>
          </w:rPr>
          <w:t>170 cm</w:t>
        </w:r>
      </w:smartTag>
      <w:r w:rsidRPr="00B62760">
        <w:rPr>
          <w:rFonts w:cs="Arial"/>
        </w:rPr>
        <w:t>;</w:t>
      </w:r>
      <w:r>
        <w:rPr>
          <w:rFonts w:cs="Arial"/>
        </w:rPr>
        <w:t xml:space="preserve"> </w:t>
      </w:r>
      <w:r w:rsidRPr="00B62760">
        <w:rPr>
          <w:rFonts w:cs="Arial"/>
        </w:rPr>
        <w:t xml:space="preserve">Vidro V2: 30 x </w:t>
      </w:r>
      <w:smartTag w:uri="urn:schemas-microsoft-com:office:smarttags" w:element="metricconverter">
        <w:smartTagPr>
          <w:attr w:name="ProductID" w:val="170 cm"/>
        </w:smartTagPr>
        <w:r w:rsidRPr="00B62760">
          <w:rPr>
            <w:rFonts w:cs="Arial"/>
          </w:rPr>
          <w:t>170 cm</w:t>
        </w:r>
      </w:smartTag>
      <w:r w:rsidRPr="00B62760">
        <w:rPr>
          <w:rFonts w:cs="Arial"/>
        </w:rPr>
        <w:t>;</w:t>
      </w:r>
    </w:p>
    <w:p w14:paraId="53147CE2" w14:textId="77777777" w:rsidR="00B171A4" w:rsidRPr="00B62760" w:rsidRDefault="00B171A4" w:rsidP="00B171A4">
      <w:pPr>
        <w:rPr>
          <w:rFonts w:cs="Arial"/>
        </w:rPr>
      </w:pPr>
      <w:r w:rsidRPr="00B62760">
        <w:rPr>
          <w:rFonts w:cs="Arial"/>
        </w:rPr>
        <w:t xml:space="preserve">O fechamento do painel será em vidro temperado, de espessura </w:t>
      </w:r>
      <w:smartTag w:uri="urn:schemas-microsoft-com:office:smarttags" w:element="metricconverter">
        <w:smartTagPr>
          <w:attr w:name="ProductID" w:val="10 MM"/>
        </w:smartTagPr>
        <w:r w:rsidRPr="00B62760">
          <w:rPr>
            <w:rFonts w:cs="Arial"/>
          </w:rPr>
          <w:t>10 mm</w:t>
        </w:r>
      </w:smartTag>
      <w:r w:rsidRPr="00B62760">
        <w:rPr>
          <w:rFonts w:cs="Arial"/>
        </w:rPr>
        <w:t>, com os devidos acessórios de sustentação fixadas na estrutura.</w:t>
      </w:r>
      <w:r>
        <w:rPr>
          <w:rFonts w:cs="Arial"/>
        </w:rPr>
        <w:t xml:space="preserve"> </w:t>
      </w:r>
      <w:r w:rsidRPr="00B62760">
        <w:rPr>
          <w:rFonts w:cs="Arial"/>
        </w:rPr>
        <w:t>Os vidros temperados serão de alta resistência, lisos, incolores, planos, transparentes e de superfície perfeitamente polida.</w:t>
      </w:r>
      <w:r>
        <w:rPr>
          <w:rFonts w:cs="Arial"/>
        </w:rPr>
        <w:t xml:space="preserve"> </w:t>
      </w:r>
      <w:r w:rsidRPr="00B62760">
        <w:rPr>
          <w:rFonts w:cs="Arial"/>
        </w:rPr>
        <w:t>O vidro laminado receberá película.</w:t>
      </w:r>
    </w:p>
    <w:p w14:paraId="5407BE05" w14:textId="77777777" w:rsidR="00B171A4" w:rsidRPr="00B62760" w:rsidRDefault="00B171A4" w:rsidP="00B171A4">
      <w:pPr>
        <w:rPr>
          <w:rFonts w:cs="Arial"/>
        </w:rPr>
      </w:pPr>
      <w:r w:rsidRPr="00B62760">
        <w:rPr>
          <w:rFonts w:cs="Arial"/>
        </w:rPr>
        <w:t>Nos vidros do biombo deverá ser aplicada película de duplo refletiva SV ref. RN07GSRPS, LLumar ou equivalente.</w:t>
      </w:r>
    </w:p>
    <w:p w14:paraId="4811B070" w14:textId="77777777" w:rsidR="00B171A4" w:rsidRPr="00B62760" w:rsidRDefault="00B171A4" w:rsidP="00B171A4">
      <w:pPr>
        <w:rPr>
          <w:rFonts w:cs="Arial"/>
        </w:rPr>
      </w:pPr>
      <w:r w:rsidRPr="00B62760">
        <w:rPr>
          <w:rFonts w:cs="Arial"/>
        </w:rPr>
        <w:t>Película duplo refletiva SV ref.: RN07GSRPS, LLumar ou equivalente.</w:t>
      </w:r>
      <w:r>
        <w:rPr>
          <w:rFonts w:cs="Arial"/>
        </w:rPr>
        <w:t xml:space="preserve"> </w:t>
      </w:r>
      <w:r w:rsidRPr="00B62760">
        <w:rPr>
          <w:rFonts w:cs="Arial"/>
        </w:rPr>
        <w:t>Aplicar com a face espelhada voltada para o ambiente de espera.</w:t>
      </w:r>
    </w:p>
    <w:p w14:paraId="69AAA4BB" w14:textId="77777777" w:rsidR="00B171A4" w:rsidRPr="00B62760" w:rsidRDefault="00B171A4" w:rsidP="00B171A4">
      <w:pPr>
        <w:rPr>
          <w:rFonts w:cs="Arial"/>
          <w:b/>
          <w:caps/>
        </w:rPr>
      </w:pPr>
      <w:r>
        <w:rPr>
          <w:rFonts w:cs="Arial"/>
        </w:rPr>
        <w:t>Consideram-se</w:t>
      </w:r>
      <w:r w:rsidRPr="00B62760">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assim como remoção e recolocação de forro com readequação de perfis e placas até o acabamento final; quando houver interferência de qualquer outro equipamento ou peça também deverá a contratada adequar sem custo para Caixa.</w:t>
      </w:r>
    </w:p>
    <w:p w14:paraId="527E974A" w14:textId="77777777" w:rsidR="00B171A4" w:rsidRPr="0035625C" w:rsidRDefault="00B171A4" w:rsidP="00B171A4">
      <w:pPr>
        <w:spacing w:after="60"/>
        <w:ind w:left="1080" w:hanging="1081"/>
        <w:rPr>
          <w:rFonts w:cs="Arial"/>
          <w:b/>
          <w:bCs/>
          <w:caps/>
        </w:rPr>
      </w:pPr>
    </w:p>
    <w:p w14:paraId="5D7EC74D"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2</w:t>
      </w:r>
      <w:r w:rsidRPr="00643F54">
        <w:rPr>
          <w:i w:val="0"/>
          <w:iCs w:val="0"/>
        </w:rPr>
        <w:t xml:space="preserve"> DIVISORIA SANITÁRIA, TIPO CABINE, EM GRANITO CINZA POLIDO, ESP = 3CM, ASSENTADO COM ARGAMASSA COLANTE AC IIIE, EXCLUSIVE FERRAGENS</w:t>
      </w:r>
    </w:p>
    <w:p w14:paraId="63B0B182" w14:textId="77777777" w:rsidR="00B171A4" w:rsidRPr="00AA2BFC" w:rsidRDefault="00B171A4" w:rsidP="00B171A4">
      <w:r w:rsidRPr="00AA2BFC">
        <w:t>Serão fornecidas e instaladas divisórias de granito ci</w:t>
      </w:r>
      <w:r>
        <w:t>nza andorinha com espessura de 3,0</w:t>
      </w:r>
      <w:r w:rsidRPr="00AA2BFC">
        <w:t xml:space="preserve"> cm com superfícies polidas em ambas as fases, inclusive bordas de topo. Inclusos ferragens.</w:t>
      </w:r>
    </w:p>
    <w:p w14:paraId="0C96AE95" w14:textId="77777777" w:rsidR="00B171A4" w:rsidRPr="00AA2BFC" w:rsidRDefault="00B171A4" w:rsidP="00B171A4">
      <w:r w:rsidRPr="00AA2BFC">
        <w:lastRenderedPageBreak/>
        <w:t xml:space="preserve">As divisórias deverão ser fabricadas com o melhor recorte para manutenção e limpeza, quando localizarem-se entre chuveiros e box de sanitário, essas deverão ir até o piso. Os batentes deverão ser em alumínio e na altura da divisória para evitar a agressão direta nos cantos acabados. As medidas dos batentes são de 10 e </w:t>
      </w:r>
      <w:smartTag w:uri="urn:schemas-microsoft-com:office:smarttags" w:element="metricconverter">
        <w:smartTagPr>
          <w:attr w:name="ProductID" w:val="10 cm"/>
        </w:smartTagPr>
        <w:r w:rsidRPr="00AA2BFC">
          <w:t>10 cm</w:t>
        </w:r>
      </w:smartTag>
      <w:r w:rsidRPr="00AA2BFC">
        <w:t xml:space="preserve"> entre </w:t>
      </w:r>
      <w:smartTag w:uri="urn:schemas-microsoft-com:office:smarttags" w:element="metricconverter">
        <w:smartTagPr>
          <w:attr w:name="ProductID" w:val="1,83 m"/>
        </w:smartTagPr>
        <w:r w:rsidRPr="00AA2BFC">
          <w:t>1,83 m</w:t>
        </w:r>
      </w:smartTag>
      <w:r w:rsidRPr="00AA2BFC">
        <w:t xml:space="preserve"> a 2,13 m. Para engaste no piso e na parede haverá necessidade de utilizar </w:t>
      </w:r>
      <w:r>
        <w:t xml:space="preserve">argamassa colante </w:t>
      </w:r>
      <w:r w:rsidRPr="00AA2BFC">
        <w:t>(ou fixação por cantoneira).</w:t>
      </w:r>
    </w:p>
    <w:p w14:paraId="0BB44241" w14:textId="77777777" w:rsidR="00B171A4" w:rsidRPr="00AA2BFC" w:rsidRDefault="00B171A4" w:rsidP="00B171A4">
      <w:pPr>
        <w:rPr>
          <w:b/>
          <w:caps/>
        </w:rPr>
      </w:pPr>
      <w:r w:rsidRPr="00AA2BFC">
        <w:t>A medida padrão para altura das divisórias deverá ficar com 1,</w:t>
      </w:r>
      <w:r>
        <w:t>8</w:t>
      </w:r>
      <w:r w:rsidRPr="00AA2BFC">
        <w:t>0m.</w:t>
      </w:r>
    </w:p>
    <w:p w14:paraId="1D5E6CF7" w14:textId="77777777" w:rsidR="00B171A4" w:rsidRPr="00AA2BFC" w:rsidRDefault="00B171A4" w:rsidP="00B171A4">
      <w:pPr>
        <w:rPr>
          <w:b/>
          <w:bCs/>
          <w:caps/>
        </w:rPr>
      </w:pPr>
      <w:r w:rsidRPr="00AA2BFC">
        <w:t>Divisória em granito, com duas faces polidas, tipo andorinha/ quartzo/ castelo/ corumbá ou outros equivalentes da região, espessura 3,0 cm;</w:t>
      </w:r>
      <w:r>
        <w:t xml:space="preserve"> </w:t>
      </w:r>
      <w:r w:rsidRPr="00AA2BFC">
        <w:t>Argamassa colante tipo AC III E;</w:t>
      </w:r>
      <w:r>
        <w:t xml:space="preserve"> </w:t>
      </w:r>
      <w:r w:rsidRPr="00AA2BFC">
        <w:t>Adesivo estrutural a base de resina epóxi, bicomponente, pastoso (tixotropico)</w:t>
      </w:r>
      <w:r>
        <w:t>.</w:t>
      </w:r>
    </w:p>
    <w:p w14:paraId="4A86FFCB" w14:textId="77777777" w:rsidR="00B171A4" w:rsidRPr="00AA2BFC" w:rsidRDefault="00B171A4" w:rsidP="00B171A4">
      <w:r>
        <w:t xml:space="preserve">EXECUÇÃO: </w:t>
      </w:r>
      <w:r w:rsidRPr="00AA2BFC">
        <w:t>Medir e cortar as placas, se necessário;</w:t>
      </w:r>
      <w:r>
        <w:t xml:space="preserve"> </w:t>
      </w:r>
      <w:r w:rsidRPr="00AA2BFC">
        <w:t>Marcar na parede a posição da abertura; Fazer abertura na parede para a fixação das placas com serra circular e talhadeira; Posicionar (sem fixar) a placa na parede; Marcar no piso a abertura;</w:t>
      </w:r>
    </w:p>
    <w:p w14:paraId="380FF433" w14:textId="77777777" w:rsidR="00B171A4" w:rsidRPr="00AA2BFC" w:rsidRDefault="00B171A4" w:rsidP="00B171A4">
      <w:r w:rsidRPr="00AA2BFC">
        <w:t>Cortar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w:t>
      </w:r>
    </w:p>
    <w:p w14:paraId="5718201E" w14:textId="77777777" w:rsidR="00B171A4" w:rsidRPr="00AA2BFC" w:rsidRDefault="00B171A4" w:rsidP="00B171A4">
      <w:pPr>
        <w:rPr>
          <w:b/>
          <w:bCs/>
          <w:caps/>
        </w:rPr>
      </w:pPr>
      <w:r w:rsidRPr="00AA2BFC">
        <w:t>Aplicar a argamassa na abertura do piso e fixar testeira; retirar o excesso de argamassa e adesivo.</w:t>
      </w:r>
    </w:p>
    <w:p w14:paraId="539505B3" w14:textId="77777777" w:rsidR="00B171A4" w:rsidRPr="0035625C" w:rsidRDefault="00B171A4" w:rsidP="00B171A4">
      <w:pPr>
        <w:spacing w:after="60"/>
        <w:ind w:left="1080" w:hanging="1081"/>
        <w:rPr>
          <w:rFonts w:cs="Arial"/>
          <w:b/>
          <w:bCs/>
          <w:caps/>
        </w:rPr>
      </w:pPr>
    </w:p>
    <w:p w14:paraId="170885F6"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3</w:t>
      </w:r>
      <w:r w:rsidRPr="00643F54">
        <w:rPr>
          <w:i w:val="0"/>
          <w:iCs w:val="0"/>
        </w:rPr>
        <w:t xml:space="preserve"> DIVISÓRIAS TIPO ALCOPLAC, COM PORTAS, INCL. ESTRUTURAS E FERRAGENS DE FIXAÇÃO</w:t>
      </w:r>
    </w:p>
    <w:p w14:paraId="3D07F15B" w14:textId="77777777" w:rsidR="00B171A4" w:rsidRPr="00DF7FF9" w:rsidRDefault="00B171A4" w:rsidP="00B171A4">
      <w:pPr>
        <w:rPr>
          <w:sz w:val="18"/>
        </w:rPr>
      </w:pPr>
      <w:r w:rsidRPr="00DF7FF9">
        <w:rPr>
          <w:rStyle w:val="title2nb"/>
          <w:sz w:val="20"/>
        </w:rPr>
        <w:t xml:space="preserve">Considera o material e a mão de obra necessários para a execução do serviço. Itens e suas características Painéis em laminado melamínico estrutural TS com 10 mm de espessura, com acabamento texturizado dupla face. Trata-se de material monolítico de alta densidade, totalmente à prova d'água, com alta resistência mecânica e dureza superficial, além de estável e quimicamente inerte. Produto resultante da prensagem em alta temperatura e pressão (150°C e 80 kgf/cm2), da composição de extrato de fibras celulósicas impregnadas com resina fenólica e papel decorativo "Print" nas duas faces, com resina melamínica. Cores: branco polar, gelo, cinza claro, platina, ovo, marfim claro, azul mineral e mediterranée, outros conforme cartela de cores da empresa Formiline.  Batente e Trave horizontal: perfis de alumínio, liga 6063, têmpera T6 de desenhos exclusivos da empresa. Cores e acabamentos: anodização natural fosca ou pintura eletrostática brilhante nas cores branca ou preta. Obs: outras opções sob consulta.  Sapatas de apoio: conexões em latão com prolongador de alumínio, pintadas de preto fosco eletrostático, altura total de 20 cm, com dispositivo para regulagem de altura.   Peça de fixação dos painéis, em alumínio maciço com parafuso de aperto em aço inox com fenda sextavada. Cores e acabamentos: anodização natural acetinada ou pintura eletrostática na mesma cor dos montantes de alumínio.  Demais componentes: Parafusos de fixação dos perfis e acessórios em aço inoxidável; Tampa do perfil trave em nylon na cor preta; Batedeira do montante em EPDM preto.  ACESSÓRIOS: a) Tapavista de entrada (TVE) altura: 1,80m elevado 0,20m do piso. largura: conforme projeto, com perfil especial autoportante (CD709) na extremidade. b) Tapavista de lavatório (TVL) altura: 1,80m elevado 0,20m do piso. largura: 0,65m de largura com perfil especial de arremate (CD710) na extremidade. c) Tapavista de mictório (TVM) padrão: em chapa simples de TS10 mm com medidas externas de 0,40 x 0,80m, cortes externos em curva, acoplado com prateleira portaobjeto de 0,25 x 0,27m, fixados com suportes especiais em alumínio maciço nas paredes. PROCEDIMENTO EXECUTIVO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r w:rsidRPr="00DF7FF9">
        <w:rPr>
          <w:rStyle w:val="title2"/>
          <w:sz w:val="20"/>
        </w:rPr>
        <w:t>Critério de medição:</w:t>
      </w:r>
      <w:r>
        <w:rPr>
          <w:rStyle w:val="title2"/>
          <w:sz w:val="20"/>
        </w:rPr>
        <w:t xml:space="preserve"> </w:t>
      </w:r>
      <w:r w:rsidRPr="00DF7FF9">
        <w:rPr>
          <w:rStyle w:val="title2nb"/>
          <w:sz w:val="20"/>
        </w:rPr>
        <w:t>Área de divisória, aferida em projeto, ou na ausência desse, conforme levantamento no local.</w:t>
      </w:r>
      <w:r>
        <w:rPr>
          <w:rStyle w:val="title2nb"/>
          <w:sz w:val="20"/>
        </w:rPr>
        <w:t xml:space="preserve"> </w:t>
      </w:r>
      <w:r w:rsidRPr="00DF7FF9">
        <w:rPr>
          <w:rStyle w:val="title2"/>
          <w:sz w:val="20"/>
        </w:rPr>
        <w:t>Local de aplicação:</w:t>
      </w:r>
      <w:r>
        <w:rPr>
          <w:rStyle w:val="title2"/>
          <w:sz w:val="20"/>
        </w:rPr>
        <w:t xml:space="preserve"> </w:t>
      </w:r>
      <w:r w:rsidRPr="00DF7FF9">
        <w:rPr>
          <w:rStyle w:val="title2nb"/>
          <w:sz w:val="20"/>
        </w:rPr>
        <w:t>Conforme indicado em projeto, ou em substituição/manutenção de existente.</w:t>
      </w:r>
    </w:p>
    <w:p w14:paraId="74C2F25E" w14:textId="77777777" w:rsidR="00B171A4" w:rsidRPr="00DF7FF9" w:rsidRDefault="00B171A4" w:rsidP="00B171A4">
      <w:pPr>
        <w:spacing w:after="60"/>
        <w:ind w:left="1080" w:hanging="1081"/>
        <w:rPr>
          <w:rFonts w:cs="Arial"/>
          <w:b/>
          <w:bCs/>
          <w:caps/>
        </w:rPr>
      </w:pPr>
    </w:p>
    <w:p w14:paraId="75D8F6D5"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4</w:t>
      </w:r>
      <w:r w:rsidRPr="00643F54">
        <w:rPr>
          <w:i w:val="0"/>
          <w:iCs w:val="0"/>
        </w:rPr>
        <w:t xml:space="preserve"> DIVISÓRIAS TIPO ALCOPLAC, TAPA MICTÓRIO COM PRATELEIRA, MEDINDO 0,60 X 1,10M, INCL. ESTRUTURAS E FERRAGENS DE FIXAÇÃO.</w:t>
      </w:r>
    </w:p>
    <w:p w14:paraId="1F823ECB" w14:textId="77777777" w:rsidR="00B171A4" w:rsidRPr="0035625C" w:rsidRDefault="00B171A4" w:rsidP="00B171A4">
      <w:pPr>
        <w:rPr>
          <w:color w:val="000000"/>
        </w:rPr>
      </w:pPr>
      <w:r w:rsidRPr="00B27509">
        <w:t>Considera o material e a mão de obra necessários para a execução do serviço. Itens e suas características:</w:t>
      </w:r>
      <w:r w:rsidRPr="0035625C">
        <w:t xml:space="preserve">Painel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em projeto.</w:t>
      </w:r>
      <w:r>
        <w:t xml:space="preserve"> </w:t>
      </w:r>
      <w:r w:rsidRPr="0035625C">
        <w:t xml:space="preserve">Estrutura em perfis de alumínio, liga 6063, </w:t>
      </w:r>
      <w:r w:rsidRPr="0035625C">
        <w:lastRenderedPageBreak/>
        <w:t>têmpera T</w:t>
      </w:r>
      <w:smartTag w:uri="urn:schemas-microsoft-com:office:smarttags" w:element="metricconverter">
        <w:smartTagPr>
          <w:attr w:name="ProductID" w:val="6C"/>
        </w:smartTagPr>
        <w:r w:rsidRPr="0035625C">
          <w:t>6C</w:t>
        </w:r>
      </w:smartTag>
      <w:r w:rsidRPr="0035625C">
        <w:t>, anodizado, cor natural fosqueado.</w:t>
      </w:r>
      <w:r w:rsidRPr="0035625C">
        <w:rPr>
          <w:color w:val="000000"/>
        </w:rPr>
        <w:t>Parafusos de fixação dos perfis e acessórios em aço inoxidável</w:t>
      </w:r>
      <w:r>
        <w:rPr>
          <w:color w:val="000000"/>
        </w:rPr>
        <w:t>, s</w:t>
      </w:r>
      <w:r w:rsidRPr="0035625C">
        <w:rPr>
          <w:color w:val="000000"/>
        </w:rPr>
        <w:t>apatas internas de fixação dos batentes, em alumínio estrutural, ancoradas no piso com chumbadores de aço e arruelas de nylon technyl com vedadores junto ao piso.</w:t>
      </w:r>
    </w:p>
    <w:p w14:paraId="62AFBD7F" w14:textId="77777777" w:rsidR="00B171A4" w:rsidRPr="0035625C" w:rsidRDefault="00B171A4" w:rsidP="00B171A4">
      <w:pPr>
        <w:rPr>
          <w:color w:val="000000"/>
        </w:rPr>
      </w:pPr>
      <w:r w:rsidRPr="0035625C">
        <w:rPr>
          <w:color w:val="000000"/>
        </w:rPr>
        <w:t>Fixadores de alumínio maciço em liga estrutural com travas de aço inoxidável com fenda interna sextavada.</w:t>
      </w:r>
    </w:p>
    <w:p w14:paraId="0B05A37B" w14:textId="77777777" w:rsidR="00B171A4" w:rsidRDefault="00B171A4" w:rsidP="00B171A4">
      <w:pPr>
        <w:rPr>
          <w:color w:val="000000"/>
        </w:rPr>
      </w:pPr>
      <w:r w:rsidRPr="0035625C">
        <w:rPr>
          <w:color w:val="000000"/>
        </w:rPr>
        <w:t>Conjunto porcaparafuso de latão para fixação dos painéis com fenda interna sextavada.Demais parafusos do sistema em aço inoxidável.</w:t>
      </w:r>
    </w:p>
    <w:p w14:paraId="725D6033" w14:textId="77777777" w:rsidR="00B171A4" w:rsidRPr="00DF7FF9" w:rsidRDefault="00B171A4" w:rsidP="00B171A4">
      <w:pPr>
        <w:rPr>
          <w:sz w:val="18"/>
        </w:rPr>
      </w:pPr>
      <w:r w:rsidRPr="00DF7FF9">
        <w:rPr>
          <w:rStyle w:val="title2nb"/>
          <w:sz w:val="20"/>
        </w:rPr>
        <w:t xml:space="preserve">PROCEDIMENTO EXECUTIVO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r w:rsidRPr="00DF7FF9">
        <w:rPr>
          <w:rStyle w:val="title2"/>
          <w:sz w:val="20"/>
        </w:rPr>
        <w:t>Critério de medição:</w:t>
      </w:r>
      <w:r>
        <w:rPr>
          <w:rStyle w:val="title2"/>
          <w:sz w:val="20"/>
        </w:rPr>
        <w:t xml:space="preserve"> </w:t>
      </w:r>
      <w:r w:rsidRPr="00DF7FF9">
        <w:rPr>
          <w:rStyle w:val="title2nb"/>
          <w:sz w:val="20"/>
        </w:rPr>
        <w:t>Área de divisória, aferida em projeto, ou na ausência desse, conforme levantamento no local.</w:t>
      </w:r>
      <w:r>
        <w:rPr>
          <w:rStyle w:val="title2nb"/>
          <w:sz w:val="20"/>
        </w:rPr>
        <w:t xml:space="preserve"> </w:t>
      </w:r>
      <w:r w:rsidRPr="00DF7FF9">
        <w:rPr>
          <w:rStyle w:val="title2"/>
          <w:sz w:val="20"/>
        </w:rPr>
        <w:t>Local de aplicação:</w:t>
      </w:r>
      <w:r>
        <w:rPr>
          <w:rStyle w:val="title2"/>
          <w:sz w:val="20"/>
        </w:rPr>
        <w:t xml:space="preserve"> </w:t>
      </w:r>
      <w:r w:rsidRPr="00DF7FF9">
        <w:rPr>
          <w:rStyle w:val="title2nb"/>
          <w:sz w:val="20"/>
        </w:rPr>
        <w:t>Conforme indicado em projeto, ou em substituição/manutenção de existente.</w:t>
      </w:r>
    </w:p>
    <w:p w14:paraId="03407F6A" w14:textId="77777777" w:rsidR="00B171A4" w:rsidRPr="0067780F" w:rsidRDefault="00B171A4" w:rsidP="00B171A4"/>
    <w:p w14:paraId="5C64B4C9"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5</w:t>
      </w:r>
      <w:r w:rsidRPr="00643F54">
        <w:rPr>
          <w:i w:val="0"/>
          <w:iCs w:val="0"/>
        </w:rPr>
        <w:t xml:space="preserve"> FORNECIMENTO E INSTALAÇÃO DE PAINEL WALL</w:t>
      </w:r>
    </w:p>
    <w:p w14:paraId="1E787477" w14:textId="77777777" w:rsidR="00B171A4" w:rsidRPr="00B27509" w:rsidRDefault="00B171A4" w:rsidP="00B171A4">
      <w:r w:rsidRPr="00B27509">
        <w:t xml:space="preserve">Considera o material e a mão de obra necessários para a execução do serviço. Itens e suas características: </w:t>
      </w:r>
      <w:r w:rsidRPr="001C3F57">
        <w:t xml:space="preserve">painéis compostos de madeira laminada revestida com placa cimentícia </w:t>
      </w:r>
      <w:r w:rsidRPr="00B27509">
        <w:t>superfície lisa e homogênea, que aceita qualquer tipo de revestimento, o painel não necessita de equipamentos especiais para montagem,</w:t>
      </w:r>
    </w:p>
    <w:p w14:paraId="0E18C3DD" w14:textId="77777777" w:rsidR="00B171A4" w:rsidRPr="00B27509" w:rsidRDefault="00B171A4" w:rsidP="00B171A4">
      <w:r w:rsidRPr="00B27509">
        <w:t>equipamento utilizado para furar ou cortar o Painel Wall Eternit deve ser obrigatoriamente do tipo Widea (brocas e discos), caso contrário tanto o equipamento quanto o painel serão danificados. Nos casos onde houver necessidade de pequenos cortes, uma serra manual com disco de Widea possibilita um trabalho rápido e preciso, porém se houver grande quantidade de painéis para corte, recomendasse a utilização de uma serra circular de bancada.</w:t>
      </w:r>
    </w:p>
    <w:p w14:paraId="671EA576" w14:textId="77777777" w:rsidR="00B171A4" w:rsidRPr="00B27509" w:rsidRDefault="00B171A4" w:rsidP="00B171A4">
      <w:r w:rsidRPr="00B27509">
        <w:t>As operações deverão ser realizadas em locais abertos com boa ventilação e, se possível, separado das demais operações;  Para maior segurança usar óculos de proteção e máscara respiratória, bem ajustada à face, durante a realização dos trabalhos;  Umidificar sempre as peças a serem cortadas, reduzindo o desprendimento de poeira;  Os equipamentos fixos (serra circular, furadeiras de bancada, etc.) deverão possuir necessariamente sistema de captação de poeira;  A retirada das rebarbas e limpeza das peças, ferramentas e demais equipamentos deverão ser realizadas utilizando pano ou esponja umedecidos ou sistema de aspiração;  Nos painéis cortados na obra, pedese a aplicação de selante (hidrofugante  2 demãos) para proteção do topo exposto. Existindo imperfeições, recomendasse aplicação de massa no local, permite a fixação de peças suspensas, forros, prateleiras, quadros, sinalizações e aparelhos de arcondicionado. Parede simples  recomendasse o uso das tubulações aparentes;  Parede dupla  é usada para embutir as tubulações, podendo a qualquer instante ser sacada para manutenção, sem a perda do material.</w:t>
      </w:r>
    </w:p>
    <w:p w14:paraId="1DBE9834" w14:textId="77777777" w:rsidR="00B171A4" w:rsidRPr="00B27509" w:rsidRDefault="00B171A4" w:rsidP="00B171A4">
      <w:r w:rsidRPr="009C674A">
        <w:rPr>
          <w:rStyle w:val="title2"/>
          <w:sz w:val="20"/>
        </w:rPr>
        <w:t>Critério de medição</w:t>
      </w:r>
      <w:r>
        <w:rPr>
          <w:rStyle w:val="title2"/>
        </w:rPr>
        <w:t>:</w:t>
      </w:r>
      <w:r w:rsidRPr="00B27509">
        <w:t>Área efetiva de divisória, aferida em projeto, ou na ausência desse, conforme levantamento no local.</w:t>
      </w:r>
      <w:r>
        <w:t xml:space="preserve"> </w:t>
      </w:r>
      <w:r w:rsidRPr="009C674A">
        <w:rPr>
          <w:rStyle w:val="title2"/>
          <w:sz w:val="20"/>
        </w:rPr>
        <w:t>Local de aplicação:</w:t>
      </w:r>
      <w:r w:rsidRPr="00B27509">
        <w:t>Conforme indicado em projeto ou, em substituição a existente</w:t>
      </w:r>
    </w:p>
    <w:p w14:paraId="33E1D1CB" w14:textId="77777777" w:rsidR="00B171A4" w:rsidRPr="0035625C" w:rsidRDefault="00B171A4" w:rsidP="00B171A4">
      <w:pPr>
        <w:rPr>
          <w:rFonts w:cs="Arial"/>
          <w:b/>
          <w:bCs/>
          <w:caps/>
        </w:rPr>
      </w:pPr>
    </w:p>
    <w:p w14:paraId="793A167C"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6</w:t>
      </w:r>
      <w:r w:rsidRPr="00643F54">
        <w:rPr>
          <w:i w:val="0"/>
          <w:iCs w:val="0"/>
        </w:rPr>
        <w:t xml:space="preserve"> DIVISÓRIA EUCATEX/DIVILUX, ESTRUTURADA COM PERFIS DE ALUMÍNIO # 35 MM</w:t>
      </w:r>
    </w:p>
    <w:p w14:paraId="447D86A9" w14:textId="77777777" w:rsidR="00B171A4" w:rsidRPr="00DF7FF9" w:rsidRDefault="00B171A4" w:rsidP="00B171A4">
      <w:r w:rsidRPr="00DF7FF9">
        <w:t xml:space="preserve">Deverá ser fornecido e </w:t>
      </w:r>
      <w:r>
        <w:t xml:space="preserve">instalado </w:t>
      </w:r>
      <w:r w:rsidRPr="00F51A32">
        <w:t>divisória eucatex/divilux, estruturada com perfis de alumínio # 35 MM</w:t>
      </w:r>
      <w:r w:rsidRPr="00DF7FF9">
        <w:t>.</w:t>
      </w:r>
      <w:r>
        <w:t xml:space="preserve"> Conforme indicado em projeto.</w:t>
      </w:r>
      <w:r w:rsidRPr="00DF7FF9">
        <w:t xml:space="preserve"> </w:t>
      </w:r>
    </w:p>
    <w:p w14:paraId="1EA3E5BA" w14:textId="77777777" w:rsidR="00B171A4" w:rsidRPr="00DF7FF9" w:rsidRDefault="00B171A4" w:rsidP="00B171A4">
      <w:r>
        <w:t>Consideram-se</w:t>
      </w:r>
      <w:r w:rsidRPr="00DF7FF9">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10B0CC5E" w14:textId="77777777" w:rsidR="00B171A4" w:rsidRDefault="00B171A4" w:rsidP="00B171A4"/>
    <w:p w14:paraId="699CE3AD" w14:textId="77777777" w:rsidR="00B171A4" w:rsidRPr="00643F54" w:rsidRDefault="00B171A4" w:rsidP="00B171A4">
      <w:pPr>
        <w:pStyle w:val="Ttulo20"/>
        <w:shd w:val="clear" w:color="auto" w:fill="F2F2F2"/>
        <w:rPr>
          <w:i w:val="0"/>
          <w:iCs w:val="0"/>
        </w:rPr>
      </w:pPr>
      <w:r>
        <w:rPr>
          <w:i w:val="0"/>
          <w:iCs w:val="0"/>
        </w:rPr>
        <w:lastRenderedPageBreak/>
        <w:t>1.5</w:t>
      </w:r>
      <w:r w:rsidRPr="00643F54">
        <w:rPr>
          <w:i w:val="0"/>
          <w:iCs w:val="0"/>
        </w:rPr>
        <w:t>.2.</w:t>
      </w:r>
      <w:r>
        <w:rPr>
          <w:i w:val="0"/>
          <w:iCs w:val="0"/>
        </w:rPr>
        <w:t>7</w:t>
      </w:r>
      <w:r w:rsidRPr="00643F54">
        <w:rPr>
          <w:i w:val="0"/>
          <w:iCs w:val="0"/>
        </w:rPr>
        <w:t xml:space="preserve"> PORTA EUCATEX 820X2100X35MM COMPLETA COM FERRAGENS</w:t>
      </w:r>
    </w:p>
    <w:p w14:paraId="42D74029" w14:textId="77777777" w:rsidR="00B171A4" w:rsidRPr="00DF7FF9" w:rsidRDefault="00B171A4" w:rsidP="00B171A4">
      <w:r w:rsidRPr="00DF7FF9">
        <w:t xml:space="preserve">Deverá ser fornecido e </w:t>
      </w:r>
      <w:r>
        <w:t xml:space="preserve">instalado </w:t>
      </w:r>
      <w:r w:rsidRPr="00F134E4">
        <w:t>porta eucatex 820x2100x35mm completa com ferragens</w:t>
      </w:r>
      <w:r w:rsidRPr="00DF7FF9">
        <w:t>.</w:t>
      </w:r>
      <w:r>
        <w:t xml:space="preserve"> Conforme indicado em projeto.</w:t>
      </w:r>
      <w:r w:rsidRPr="00DF7FF9">
        <w:t xml:space="preserve"> </w:t>
      </w:r>
    </w:p>
    <w:p w14:paraId="56C53657" w14:textId="77777777" w:rsidR="00B171A4" w:rsidRPr="00DF7FF9" w:rsidRDefault="00B171A4" w:rsidP="00B171A4">
      <w:r>
        <w:t>Consideram-se</w:t>
      </w:r>
      <w:r w:rsidRPr="00DF7FF9">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66C29273" w14:textId="77777777" w:rsidR="00B171A4" w:rsidRDefault="00B171A4" w:rsidP="00B171A4"/>
    <w:p w14:paraId="517946BA"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8</w:t>
      </w:r>
      <w:r w:rsidRPr="00643F54">
        <w:rPr>
          <w:i w:val="0"/>
          <w:iCs w:val="0"/>
        </w:rPr>
        <w:t xml:space="preserve"> ISOLAMENTO COM LÃ DE ROCHA 50MM</w:t>
      </w:r>
    </w:p>
    <w:p w14:paraId="349B3E90" w14:textId="77777777" w:rsidR="00B171A4" w:rsidRPr="00DF7FF9" w:rsidRDefault="00B171A4" w:rsidP="00B171A4">
      <w:r w:rsidRPr="00DF7FF9">
        <w:t xml:space="preserve">Deverá ser fornecido e instalado isolamento acústico com lã de vidro que será instalada dentro das paredes de gesso acartonado novas. </w:t>
      </w:r>
    </w:p>
    <w:p w14:paraId="42BBF0DB" w14:textId="77777777" w:rsidR="00B171A4" w:rsidRPr="00DF7FF9" w:rsidRDefault="00B171A4" w:rsidP="00B171A4">
      <w:r>
        <w:t>Consideram-se</w:t>
      </w:r>
      <w:r w:rsidRPr="00DF7FF9">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3F13D388" w14:textId="77777777" w:rsidR="00B171A4" w:rsidRDefault="00B171A4" w:rsidP="00B171A4">
      <w:pPr>
        <w:rPr>
          <w:rFonts w:cs="Arial"/>
        </w:rPr>
      </w:pPr>
    </w:p>
    <w:p w14:paraId="76A6D74D" w14:textId="77777777" w:rsidR="00B171A4" w:rsidRPr="00BD50E1" w:rsidRDefault="00B171A4" w:rsidP="00B171A4">
      <w:pPr>
        <w:pStyle w:val="Ttulo20"/>
        <w:shd w:val="clear" w:color="auto" w:fill="F2F2F2"/>
        <w:rPr>
          <w:i w:val="0"/>
          <w:iCs w:val="0"/>
        </w:rPr>
      </w:pPr>
      <w:r>
        <w:rPr>
          <w:i w:val="0"/>
          <w:iCs w:val="0"/>
        </w:rPr>
        <w:t>1.5</w:t>
      </w:r>
      <w:r w:rsidRPr="00F8214C">
        <w:rPr>
          <w:i w:val="0"/>
          <w:iCs w:val="0"/>
        </w:rPr>
        <w:t>.2.</w:t>
      </w:r>
      <w:r>
        <w:rPr>
          <w:i w:val="0"/>
          <w:iCs w:val="0"/>
        </w:rPr>
        <w:t>9</w:t>
      </w:r>
      <w:r w:rsidRPr="00F8214C">
        <w:rPr>
          <w:i w:val="0"/>
          <w:iCs w:val="0"/>
        </w:rPr>
        <w:t xml:space="preserve"> ISOLAMENTO ACÚSTICO COM LÃ DE PET, ESPESSURA 50MM</w:t>
      </w:r>
    </w:p>
    <w:p w14:paraId="799EAF70" w14:textId="77777777" w:rsidR="00B171A4" w:rsidRPr="00DF7FF9" w:rsidRDefault="00B171A4" w:rsidP="00B171A4">
      <w:r w:rsidRPr="00DF7FF9">
        <w:t xml:space="preserve">Deverá ser fornecido e instalado isolamento acústico com lã de </w:t>
      </w:r>
      <w:r>
        <w:t>Pet para instalação em paredes e/ou forro.</w:t>
      </w:r>
      <w:r w:rsidRPr="00DF7FF9">
        <w:t xml:space="preserve"> </w:t>
      </w:r>
    </w:p>
    <w:p w14:paraId="57BD4F4D" w14:textId="77777777" w:rsidR="00B171A4" w:rsidRPr="00DF7FF9" w:rsidRDefault="00B171A4" w:rsidP="00B171A4">
      <w:r>
        <w:t>Consideram-se</w:t>
      </w:r>
      <w:r w:rsidRPr="00DF7FF9">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1498214E" w14:textId="77777777" w:rsidR="00B171A4" w:rsidRPr="00BD50E1" w:rsidRDefault="00B171A4" w:rsidP="00B171A4"/>
    <w:p w14:paraId="2B426921"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 ESQUADRIAS DE ALUMÍNIO</w:t>
      </w:r>
    </w:p>
    <w:p w14:paraId="2DC7EEE1" w14:textId="77777777" w:rsidR="00B171A4" w:rsidRPr="00483B2A" w:rsidRDefault="00B171A4" w:rsidP="00B171A4"/>
    <w:p w14:paraId="6A240A0C"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.3.1 GRADIL EM ALUMÍNIO FIXADO EM VÃOS DE JANELAS, FORMADO POR TUBOS DE 3/4"</w:t>
      </w:r>
    </w:p>
    <w:p w14:paraId="03A2662C" w14:textId="77777777" w:rsidR="00B171A4" w:rsidRPr="00DF7FF9" w:rsidRDefault="00B171A4" w:rsidP="00B171A4">
      <w:r w:rsidRPr="00DF7FF9">
        <w:t>Perfil de alumínio anodizado para composição da moldura e barras verticais;</w:t>
      </w:r>
      <w:r>
        <w:t xml:space="preserve"> </w:t>
      </w:r>
      <w:r w:rsidRPr="00DF7FF9">
        <w:t>Eletrodo revestido AWSE6013, diâmetro igual a 2,50 mm;</w:t>
      </w:r>
    </w:p>
    <w:p w14:paraId="08366A79" w14:textId="77777777" w:rsidR="00B171A4" w:rsidRPr="00DF7FF9" w:rsidRDefault="00B171A4" w:rsidP="00B171A4">
      <w:r w:rsidRPr="00DF7FF9">
        <w:t>Bucha de nylon sem aba S10, com parafuso de 6,10 x 65 mm em aço zincado com rosca soberba,</w:t>
      </w:r>
      <w:r>
        <w:t xml:space="preserve"> </w:t>
      </w:r>
      <w:r w:rsidRPr="00DF7FF9">
        <w:t>cabeça chata e fenda phillips.</w:t>
      </w:r>
      <w:r>
        <w:t xml:space="preserve"> </w:t>
      </w:r>
      <w:r w:rsidRPr="00DF7FF9">
        <w:t>Utilizar a área de vão a ser gradeada.</w:t>
      </w:r>
    </w:p>
    <w:p w14:paraId="2A9F582F" w14:textId="77777777" w:rsidR="00B171A4" w:rsidRPr="00DF7FF9" w:rsidRDefault="00B171A4" w:rsidP="00B171A4">
      <w:r w:rsidRPr="00DF7FF9">
        <w:t>Conferir medidas na obra;  Marcar os pontos de cortes e furos nos perfis; Cortar e perfurar os perfis, conforme projeto; Lixar as linhas de corte e perfuração para eliminar rebarbas; Soldar os encontros dos perfis, conforme projeto; Lixar as soldas para retirar excessos; Marcar os pontos de fixação com parafuso no vão da janela;  Aparafusar o gradil no vão.</w:t>
      </w:r>
    </w:p>
    <w:p w14:paraId="3E06CDB4" w14:textId="77777777" w:rsidR="00B171A4" w:rsidRPr="00B27509" w:rsidRDefault="00B171A4" w:rsidP="00B171A4">
      <w:r w:rsidRPr="009C674A">
        <w:rPr>
          <w:rStyle w:val="title2"/>
          <w:sz w:val="20"/>
        </w:rPr>
        <w:t>Critério de medição</w:t>
      </w:r>
      <w:r>
        <w:rPr>
          <w:rStyle w:val="title2"/>
        </w:rPr>
        <w:t>:</w:t>
      </w:r>
      <w:r w:rsidRPr="00B27509">
        <w:t>Área efetiva de divisória, aferida em projeto, ou na ausência desse, conforme levantamento no local.</w:t>
      </w:r>
      <w:r>
        <w:t xml:space="preserve"> </w:t>
      </w:r>
      <w:r w:rsidRPr="009C674A">
        <w:rPr>
          <w:rStyle w:val="title2"/>
          <w:sz w:val="20"/>
        </w:rPr>
        <w:t>Local de aplicação:</w:t>
      </w:r>
      <w:r w:rsidRPr="00B27509">
        <w:t>Conforme indicado em projeto ou, em substituição a existente</w:t>
      </w:r>
    </w:p>
    <w:p w14:paraId="260E48EF" w14:textId="77777777" w:rsidR="00B171A4" w:rsidRPr="00EC0C66" w:rsidRDefault="00B171A4" w:rsidP="00B171A4">
      <w:pPr>
        <w:spacing w:after="60"/>
        <w:ind w:left="1080" w:hanging="1081"/>
        <w:rPr>
          <w:rStyle w:val="title2nb"/>
          <w:rFonts w:eastAsia="Arial"/>
          <w:sz w:val="20"/>
        </w:rPr>
      </w:pPr>
    </w:p>
    <w:p w14:paraId="0D10CACD"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 xml:space="preserve">.3.2 JANELA DE ALUMÍNIO DE CORRER COM 2 FOLHAS PARA VIDROS, COM VIDROS, BATENTE, ACABAMENTO COM ACETATO OU </w:t>
      </w:r>
      <w:r w:rsidRPr="00643F54">
        <w:rPr>
          <w:i w:val="0"/>
          <w:iCs w:val="0"/>
        </w:rPr>
        <w:lastRenderedPageBreak/>
        <w:t>BRILHANTE E FERRAGENS. EXCLUSIVE ALIZAR E CONTRAMARCO. FORNECIMENTO E INSTALAÇÃO</w:t>
      </w:r>
    </w:p>
    <w:p w14:paraId="5840C302" w14:textId="77777777" w:rsidR="00B171A4" w:rsidRPr="00DF7FF9" w:rsidRDefault="00B171A4" w:rsidP="00B171A4">
      <w:r w:rsidRPr="00DF7FF9">
        <w:t xml:space="preserve">Considera o material e a mão de obra necessários para a execução do serviço. Itens e suas características  Janela de alumínio anodizado, de correr, incluso contramarco e guarnição;  Argamassa de cimento e areias, traço 1:3;  Selante de silicone neutro monocomponente; PROCEDIMENTO EXECUTIVO </w:t>
      </w:r>
      <w:r>
        <w:t>:</w:t>
      </w:r>
      <w:r w:rsidRPr="00DF7FF9">
        <w:t xml:space="preserve">Colocar o contramarco no vão. Calçar levemente com pedaços pequenos de madeira. Não usar cunhas. </w:t>
      </w:r>
      <w:r>
        <w:t xml:space="preserve"> </w:t>
      </w:r>
      <w:r w:rsidRPr="00DF7FF9">
        <w:t xml:space="preserve">Acertar o prumo e o nível da peça.  Com a peça devidamente calçada, com nível e prumo conferidos, iniciar a fixação com argamassa (uma parte de cimento para três de areia Depois que o cimento secar, retirar os calços de madeira, fechar os buracos com argamassa. Dar acabamento na parede, revestimentos com argamassa, inclusive pintura. Quando terminar o acabamento, fixar a janela, que é parafusada no contramarco. O nível e prumo são importantes porque a instalação de uma peça fora de esquadro irá gerar problemas de infiltração de água que acabará dificultando a abertura e fechamento </w:t>
      </w:r>
      <w:r w:rsidRPr="00DF7FF9">
        <w:rPr>
          <w:b/>
        </w:rPr>
        <w:t>Critério de medição:</w:t>
      </w:r>
      <w:r>
        <w:rPr>
          <w:b/>
        </w:rPr>
        <w:t xml:space="preserve"> </w:t>
      </w:r>
      <w:r w:rsidRPr="00DF7FF9">
        <w:t>Área de esquadria, aferida em projeto, ou na ausência desse, conforme levantamento no local.</w:t>
      </w:r>
      <w:r>
        <w:t xml:space="preserve"> </w:t>
      </w:r>
      <w:r w:rsidRPr="00DF7FF9">
        <w:rPr>
          <w:b/>
        </w:rPr>
        <w:t>Local de aplicação:</w:t>
      </w:r>
      <w:r>
        <w:rPr>
          <w:b/>
        </w:rPr>
        <w:t xml:space="preserve"> </w:t>
      </w:r>
      <w:r w:rsidRPr="00DF7FF9">
        <w:t>Conforme indicado em projeto, ou em substituição/manutenção de existente.</w:t>
      </w:r>
      <w:r>
        <w:t xml:space="preserve"> </w:t>
      </w:r>
      <w:r w:rsidRPr="00DF7FF9">
        <w:rPr>
          <w:b/>
        </w:rPr>
        <w:t>Normas aplicáveis:</w:t>
      </w:r>
      <w:r>
        <w:rPr>
          <w:b/>
        </w:rPr>
        <w:t xml:space="preserve"> </w:t>
      </w:r>
      <w:r w:rsidRPr="00DF7FF9">
        <w:t>NBR 10820 e NBR 10821</w:t>
      </w:r>
    </w:p>
    <w:p w14:paraId="478607D5" w14:textId="77777777" w:rsidR="00B171A4" w:rsidRPr="00507927" w:rsidRDefault="00B171A4" w:rsidP="00B171A4">
      <w:pPr>
        <w:spacing w:after="60"/>
        <w:rPr>
          <w:rFonts w:cs="Arial"/>
          <w:b/>
          <w:bCs/>
          <w:caps/>
        </w:rPr>
      </w:pPr>
    </w:p>
    <w:p w14:paraId="7BE743A0" w14:textId="77777777" w:rsidR="00B171A4" w:rsidRDefault="00B171A4" w:rsidP="00B171A4">
      <w:pPr>
        <w:pStyle w:val="Ttulo20"/>
        <w:shd w:val="clear" w:color="auto" w:fill="F2F2F2"/>
      </w:pPr>
      <w:r>
        <w:rPr>
          <w:i w:val="0"/>
          <w:iCs w:val="0"/>
        </w:rPr>
        <w:t>1.5</w:t>
      </w:r>
      <w:r w:rsidRPr="00643F54">
        <w:rPr>
          <w:i w:val="0"/>
          <w:iCs w:val="0"/>
        </w:rPr>
        <w:t>.3.3 JANELA DE ALUMÍNIO DE CORRER COM 3 FOLHAS (2 VENEZIANAS E 1 PARA VIDRO), COM VIDROS, BATENTE E FERRAGENS. EXCLUSIVE ACABAMENTO, ALIZAR E CONTRAMARCO. FORNECIMENTO E INSTALAÇÃO</w:t>
      </w:r>
    </w:p>
    <w:p w14:paraId="721A5BBD" w14:textId="77777777" w:rsidR="00B171A4" w:rsidRPr="00507927" w:rsidRDefault="00B171A4" w:rsidP="00B171A4">
      <w:pPr>
        <w:rPr>
          <w:rFonts w:eastAsia="Arial"/>
          <w:sz w:val="18"/>
        </w:rPr>
      </w:pPr>
      <w:r w:rsidRPr="00507927">
        <w:rPr>
          <w:rFonts w:eastAsia="Arial"/>
        </w:rPr>
        <w:t>Considera o material e a mão de obra necessários para a execução do serviço. Itens e suas características  Janela de alumínio anodizado, de correr, incluso contramarco e guarnição;  Argamassa de cimento e areias, traço 1:3;  Selante de silicone neutro monocomponente; PROCEDIMENTO EXECUTIVO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w:t>
      </w:r>
      <w:r w:rsidRPr="00507927">
        <w:rPr>
          <w:rFonts w:eastAsia="Arial"/>
          <w:b/>
        </w:rPr>
        <w:t>Critério de medição:</w:t>
      </w:r>
      <w:r w:rsidRPr="00507927">
        <w:rPr>
          <w:rFonts w:eastAsia="Arial"/>
        </w:rPr>
        <w:t>Área de esquadria, aferida em projeto, ou na ausência desse, conforme levantamento no local.</w:t>
      </w:r>
      <w:r>
        <w:rPr>
          <w:rFonts w:eastAsia="Arial"/>
        </w:rPr>
        <w:t xml:space="preserve"> </w:t>
      </w:r>
      <w:r w:rsidRPr="00507927">
        <w:rPr>
          <w:rFonts w:eastAsia="Arial"/>
          <w:b/>
        </w:rPr>
        <w:t>Local de aplicação:</w:t>
      </w:r>
      <w:r w:rsidRPr="00507927">
        <w:rPr>
          <w:rFonts w:eastAsia="Arial"/>
        </w:rPr>
        <w:t>Conforme indicado em projeto, ou em substituição/manutenção de existente.</w:t>
      </w:r>
      <w:r w:rsidRPr="00507927">
        <w:rPr>
          <w:rFonts w:eastAsia="Arial"/>
          <w:b/>
        </w:rPr>
        <w:t>Normas aplicáveis:</w:t>
      </w:r>
      <w:r>
        <w:rPr>
          <w:rFonts w:eastAsia="Arial"/>
          <w:b/>
        </w:rPr>
        <w:t xml:space="preserve"> </w:t>
      </w:r>
      <w:r w:rsidRPr="00507927">
        <w:rPr>
          <w:rFonts w:eastAsia="Arial"/>
        </w:rPr>
        <w:t>NBR 10820 e NBR 10821</w:t>
      </w:r>
    </w:p>
    <w:p w14:paraId="783E635C" w14:textId="77777777" w:rsidR="00B171A4" w:rsidRPr="00507927" w:rsidRDefault="00B171A4" w:rsidP="00B171A4">
      <w:pPr>
        <w:spacing w:after="60"/>
        <w:rPr>
          <w:rFonts w:cs="Arial"/>
          <w:b/>
          <w:bCs/>
          <w:caps/>
        </w:rPr>
      </w:pPr>
    </w:p>
    <w:p w14:paraId="0C76AA73"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.3.4 JANELA DE ALUMÍNIO DE CORRER COM 4 FOLHAS PARA VIDROS, COM VIDROS, BATENTE, ACABAMENTO COM ACETATO OU BRILHANTE E FERRAGENS. EXCLUSIVE ALIZAR E CONTRAMARCO. FORNECIMENTO E INSTALAÇÃO</w:t>
      </w:r>
    </w:p>
    <w:p w14:paraId="3F75B227" w14:textId="77777777" w:rsidR="00B171A4" w:rsidRPr="00507927" w:rsidRDefault="00B171A4" w:rsidP="00B171A4">
      <w:pPr>
        <w:rPr>
          <w:rFonts w:eastAsia="Arial"/>
          <w:sz w:val="18"/>
        </w:rPr>
      </w:pPr>
      <w:r w:rsidRPr="00507927">
        <w:rPr>
          <w:rFonts w:eastAsia="Arial"/>
        </w:rPr>
        <w:t>Considera o material e a mão de obra necessários para a execução do serviço. Itens e suas características</w:t>
      </w:r>
      <w:r>
        <w:rPr>
          <w:rFonts w:eastAsia="Arial"/>
        </w:rPr>
        <w:t>.</w:t>
      </w:r>
      <w:r w:rsidRPr="00507927">
        <w:rPr>
          <w:rFonts w:eastAsia="Arial"/>
        </w:rPr>
        <w:t xml:space="preserve"> Janela de alumínio anodizado, de correr, incluso contramarco e guarnição; Argamassa de cimento e areias, traço 1:3;  Selante de silicone neutro monocomponente; PROCEDIMENTO EXECUTIVO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w:t>
      </w:r>
      <w:r w:rsidRPr="00507927">
        <w:rPr>
          <w:rFonts w:eastAsia="Arial"/>
        </w:rPr>
        <w:lastRenderedPageBreak/>
        <w:t>contramarco. 7) O nível e prumo são importantes porque a instalação de uma peça fora de esquadro irá gerar problemas de infiltração de água que acabará dificultando a abertura e fechamento</w:t>
      </w:r>
      <w:r>
        <w:rPr>
          <w:rFonts w:eastAsia="Arial"/>
        </w:rPr>
        <w:t xml:space="preserve">. </w:t>
      </w: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r w:rsidRPr="00507927">
        <w:rPr>
          <w:rFonts w:eastAsia="Arial"/>
          <w:b/>
        </w:rPr>
        <w:t>Normas aplicáveis:</w:t>
      </w:r>
      <w:r>
        <w:rPr>
          <w:rFonts w:eastAsia="Arial"/>
          <w:b/>
        </w:rPr>
        <w:t xml:space="preserve"> </w:t>
      </w:r>
      <w:r w:rsidRPr="00507927">
        <w:rPr>
          <w:rFonts w:eastAsia="Arial"/>
        </w:rPr>
        <w:t>NBR 10820 e NBR 10821</w:t>
      </w:r>
    </w:p>
    <w:p w14:paraId="21405ABC" w14:textId="77777777" w:rsidR="00B171A4" w:rsidRPr="00507927" w:rsidRDefault="00B171A4" w:rsidP="00B171A4">
      <w:pPr>
        <w:spacing w:after="60"/>
        <w:ind w:left="1080" w:hanging="1081"/>
        <w:rPr>
          <w:rFonts w:cs="Arial"/>
          <w:b/>
          <w:bCs/>
          <w:caps/>
        </w:rPr>
      </w:pPr>
    </w:p>
    <w:p w14:paraId="3CE5AC99"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 xml:space="preserve">.3.5 JANELA DE ALUMÍNIO TIPO MAXIMAR, COM VIDROS, BATENTE E FERRAGENS. EXCLUSIVE ALIZAR, ACABAMENTO E CONTRAMARCO. FORNECIMENTO E INSTALAÇÃO. </w:t>
      </w:r>
    </w:p>
    <w:p w14:paraId="521B3C4D" w14:textId="77777777" w:rsidR="00B171A4" w:rsidRPr="00507927" w:rsidRDefault="00B171A4" w:rsidP="00B171A4">
      <w:pPr>
        <w:rPr>
          <w:sz w:val="18"/>
        </w:rPr>
      </w:pPr>
      <w:bookmarkStart w:id="20" w:name="_Hlk136857856"/>
      <w:r w:rsidRPr="00507927">
        <w:rPr>
          <w:rStyle w:val="title2nb"/>
          <w:sz w:val="20"/>
        </w:rPr>
        <w:t>Considera o material e a mão de obra necessários para a execução do serviço. Itens e suas características</w:t>
      </w:r>
      <w:r>
        <w:rPr>
          <w:rStyle w:val="title2nb"/>
          <w:sz w:val="20"/>
        </w:rPr>
        <w:t>.</w:t>
      </w:r>
      <w:r w:rsidRPr="00507927">
        <w:rPr>
          <w:rStyle w:val="title2nb"/>
          <w:sz w:val="20"/>
        </w:rPr>
        <w:t xml:space="preserve"> Janela de alumínio anodizado, tipo maximar, incluso contramarco e guarnição;  Argamassa de cimento e areias, traço 1:3;  Selante de silicone neutro monocomponente; PROCEDIMENTO EXECUTIVO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Style w:val="title2nb"/>
          <w:sz w:val="20"/>
        </w:rPr>
        <w:t>.</w:t>
      </w:r>
      <w:r w:rsidRPr="00507927">
        <w:rPr>
          <w:rStyle w:val="title2nb"/>
          <w:sz w:val="20"/>
        </w:rPr>
        <w:t xml:space="preserve"> </w:t>
      </w:r>
      <w:r w:rsidRPr="00507927">
        <w:rPr>
          <w:rStyle w:val="title2"/>
          <w:sz w:val="20"/>
        </w:rPr>
        <w:t>Critério de medição:</w:t>
      </w:r>
      <w:r w:rsidRPr="00507927">
        <w:rPr>
          <w:rStyle w:val="title2nb"/>
          <w:sz w:val="20"/>
        </w:rPr>
        <w:t>Área de esquadria, aferida em projeto, ou na ausência desse, conforme levantamento no local.</w:t>
      </w:r>
      <w:r>
        <w:rPr>
          <w:rStyle w:val="title2nb"/>
          <w:sz w:val="20"/>
        </w:rPr>
        <w:t xml:space="preserve"> </w:t>
      </w:r>
      <w:r w:rsidRPr="00507927">
        <w:rPr>
          <w:rStyle w:val="title2"/>
          <w:sz w:val="20"/>
        </w:rPr>
        <w:t>Local de aplicação:</w:t>
      </w:r>
      <w:r>
        <w:rPr>
          <w:rStyle w:val="title2"/>
          <w:sz w:val="20"/>
        </w:rPr>
        <w:t xml:space="preserve"> </w:t>
      </w:r>
      <w:r w:rsidRPr="00507927">
        <w:rPr>
          <w:rStyle w:val="title2nb"/>
          <w:sz w:val="20"/>
        </w:rPr>
        <w:t>Conforme indicado em projeto, ou em substituição/manutenção de existente.</w:t>
      </w:r>
      <w:r>
        <w:rPr>
          <w:rStyle w:val="title2nb"/>
          <w:sz w:val="20"/>
        </w:rPr>
        <w:t xml:space="preserve"> </w:t>
      </w:r>
      <w:r w:rsidRPr="00507927">
        <w:rPr>
          <w:rStyle w:val="title2"/>
          <w:sz w:val="20"/>
        </w:rPr>
        <w:t>Normas aplicáveis:</w:t>
      </w:r>
      <w:r>
        <w:rPr>
          <w:rStyle w:val="title2"/>
          <w:sz w:val="20"/>
        </w:rPr>
        <w:t xml:space="preserve"> </w:t>
      </w:r>
      <w:r w:rsidRPr="00507927">
        <w:rPr>
          <w:rStyle w:val="title2nb"/>
          <w:sz w:val="20"/>
        </w:rPr>
        <w:t>NBR 10820 e NBR 10821</w:t>
      </w:r>
    </w:p>
    <w:bookmarkEnd w:id="20"/>
    <w:p w14:paraId="79E54430" w14:textId="77777777" w:rsidR="00B171A4" w:rsidRPr="00507927" w:rsidRDefault="00B171A4" w:rsidP="00B171A4">
      <w:pPr>
        <w:spacing w:after="60"/>
        <w:ind w:left="1080" w:hanging="1081"/>
        <w:rPr>
          <w:rFonts w:cs="Arial"/>
          <w:b/>
          <w:bCs/>
          <w:caps/>
        </w:rPr>
      </w:pPr>
    </w:p>
    <w:p w14:paraId="6B75ED0E"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.3.6 JANELA FIXA DE ALUMÍNIO PARA VIDRO, COM VIDRO, BATENTE E FERRAGENS. EXCLUSIVE ACABAMENTO, ALIZAR E CONTRAMARCO. FORNECIMENTO E INSTALAÇÃO</w:t>
      </w:r>
    </w:p>
    <w:p w14:paraId="26142999" w14:textId="77777777" w:rsidR="00B171A4" w:rsidRPr="00507927" w:rsidRDefault="00B171A4" w:rsidP="00B171A4">
      <w:pPr>
        <w:rPr>
          <w:rFonts w:eastAsia="Arial"/>
          <w:sz w:val="18"/>
        </w:rPr>
      </w:pPr>
      <w:r w:rsidRPr="00507927">
        <w:rPr>
          <w:rFonts w:eastAsia="Arial"/>
        </w:rPr>
        <w:t>Considera o material e a mão de obra necessários para a execução do serviço. Itens e suas características</w:t>
      </w:r>
      <w:r>
        <w:rPr>
          <w:rFonts w:eastAsia="Arial"/>
        </w:rPr>
        <w:t>.</w:t>
      </w:r>
      <w:r w:rsidRPr="00507927">
        <w:rPr>
          <w:rFonts w:eastAsia="Arial"/>
        </w:rPr>
        <w:t xml:space="preserve"> Janela de alumínio anodizado, fixa, incluso contramarco e guarnição.  Argamassa de cimento e areias, traço 1:3</w:t>
      </w:r>
      <w:r>
        <w:rPr>
          <w:rFonts w:eastAsia="Arial"/>
        </w:rPr>
        <w:t xml:space="preserve"> s</w:t>
      </w:r>
      <w:r w:rsidRPr="00507927">
        <w:rPr>
          <w:rFonts w:eastAsia="Arial"/>
        </w:rPr>
        <w:t>elante de silicone neutro monocomponente. PROCEDIMENTO EXECUTIVO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 xml:space="preserve">. </w:t>
      </w: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r>
        <w:rPr>
          <w:rFonts w:eastAsia="Arial"/>
        </w:rPr>
        <w:t xml:space="preserve"> </w:t>
      </w:r>
      <w:r w:rsidRPr="00507927">
        <w:rPr>
          <w:rFonts w:eastAsia="Arial"/>
          <w:b/>
        </w:rPr>
        <w:t>Normas aplicáveis:</w:t>
      </w:r>
      <w:r>
        <w:rPr>
          <w:rFonts w:eastAsia="Arial"/>
          <w:b/>
        </w:rPr>
        <w:t xml:space="preserve"> </w:t>
      </w:r>
      <w:r w:rsidRPr="00507927">
        <w:rPr>
          <w:rFonts w:eastAsia="Arial"/>
        </w:rPr>
        <w:t>NBR 10821</w:t>
      </w:r>
    </w:p>
    <w:p w14:paraId="6E8CA1A1" w14:textId="77777777" w:rsidR="00B171A4" w:rsidRDefault="00B171A4" w:rsidP="00B171A4">
      <w:pPr>
        <w:spacing w:after="60"/>
        <w:ind w:left="1080" w:hanging="1081"/>
        <w:rPr>
          <w:rFonts w:cs="Arial"/>
          <w:b/>
          <w:bCs/>
          <w:caps/>
        </w:rPr>
      </w:pPr>
    </w:p>
    <w:p w14:paraId="24218F88" w14:textId="77777777" w:rsidR="00B171A4" w:rsidRPr="0035625C" w:rsidRDefault="00B171A4" w:rsidP="00B171A4">
      <w:pPr>
        <w:pStyle w:val="Ttulo20"/>
        <w:shd w:val="clear" w:color="auto" w:fill="F2F2F2"/>
      </w:pPr>
      <w:r>
        <w:rPr>
          <w:i w:val="0"/>
          <w:iCs w:val="0"/>
        </w:rPr>
        <w:t>1.5</w:t>
      </w:r>
      <w:r w:rsidRPr="00643F54">
        <w:rPr>
          <w:i w:val="0"/>
          <w:iCs w:val="0"/>
        </w:rPr>
        <w:t xml:space="preserve">.3.7 PORTA DE ALUMÍNIO DE ABRIR COM LAMBRI, COM GUARNIÇÃO, FIXAÇÃO COM PARAFUSOS </w:t>
      </w:r>
      <w:r>
        <w:rPr>
          <w:i w:val="0"/>
          <w:iCs w:val="0"/>
        </w:rPr>
        <w:t>-</w:t>
      </w:r>
      <w:r w:rsidRPr="00643F54">
        <w:rPr>
          <w:i w:val="0"/>
          <w:iCs w:val="0"/>
        </w:rPr>
        <w:t xml:space="preserve"> FORNECIMENTO E INSTALAÇÃO</w:t>
      </w:r>
    </w:p>
    <w:p w14:paraId="368C1991" w14:textId="77777777" w:rsidR="00B171A4" w:rsidRPr="0035625C" w:rsidRDefault="00B171A4" w:rsidP="00B171A4">
      <w:r w:rsidRPr="0035625C">
        <w:t>Será fornecida e instalada porta de alumínio anodizado natural tipo cega.</w:t>
      </w:r>
      <w:r>
        <w:t xml:space="preserve"> </w:t>
      </w:r>
      <w:r w:rsidRPr="0035625C">
        <w:t>O alumínio da porta deverá ser de boa qualidade.</w:t>
      </w:r>
      <w:r>
        <w:t xml:space="preserve"> </w:t>
      </w:r>
      <w:r w:rsidRPr="0035625C">
        <w:t xml:space="preserve">A espessura de marco deverá ser conferida no local, antes da compra das esquadrias. </w:t>
      </w:r>
    </w:p>
    <w:p w14:paraId="37BD9C41" w14:textId="77777777" w:rsidR="00B171A4" w:rsidRPr="0035625C" w:rsidRDefault="00B171A4" w:rsidP="00B171A4">
      <w:r w:rsidRPr="0035625C">
        <w:t>Todo conjunto marco, alisares e folha deverão ser bem colocados, para evitar empenamentos posteriores.</w:t>
      </w:r>
    </w:p>
    <w:p w14:paraId="00203585" w14:textId="77777777" w:rsidR="00B171A4" w:rsidRPr="0035625C" w:rsidRDefault="00B171A4" w:rsidP="00B171A4">
      <w:r w:rsidRPr="0035625C">
        <w:lastRenderedPageBreak/>
        <w:t>Após a colocação das ferragens e fechadura do tipo cilindro com maçaneta tipo alavanca para porta interna, e deverão ser entregues a fiscalização, da Caixa, duas cópias catalogadas.</w:t>
      </w:r>
    </w:p>
    <w:p w14:paraId="6EB1E2DD" w14:textId="77777777" w:rsidR="00B171A4" w:rsidRPr="0035625C" w:rsidRDefault="00B171A4" w:rsidP="00B171A4">
      <w:r w:rsidRPr="0035625C">
        <w:t>Sua colocação deverá ficar bem aprumada, nivelada.</w:t>
      </w:r>
      <w:r>
        <w:t xml:space="preserve"> </w:t>
      </w:r>
      <w:r w:rsidRPr="0035625C">
        <w:t>Estão incluídos os arremates no entorno da porta, até o acabamento final.Sua fixação será com espuma poliuretano, quando em alvenaria/gesso,  devendo o local ficar bem interditado até a secagem completa do produto. Podendo ser aparafusada/rebitada quando o vão estiver requadrado e na medida correta par receber o conjunto.</w:t>
      </w:r>
    </w:p>
    <w:p w14:paraId="3959374A"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EAAF59D" w14:textId="77777777" w:rsidR="00B171A4" w:rsidRPr="0035625C" w:rsidRDefault="00B171A4" w:rsidP="00B171A4">
      <w:pPr>
        <w:spacing w:after="60"/>
        <w:ind w:left="1080" w:hanging="1081"/>
        <w:rPr>
          <w:rFonts w:cs="Arial"/>
          <w:b/>
          <w:bCs/>
          <w:caps/>
        </w:rPr>
      </w:pPr>
    </w:p>
    <w:p w14:paraId="6F9D58CE"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.3.8 PORTA DE CORRER DE ALUMÍNIO, COM DUAS FOLHAS PARA VIDRO, INCLUSO VIDRO LISO INCOLOR, FECHADURA E PUXADOR, SEM ALIZAR</w:t>
      </w:r>
    </w:p>
    <w:p w14:paraId="0264CFB3" w14:textId="77777777" w:rsidR="00B171A4" w:rsidRDefault="00B171A4" w:rsidP="00B171A4">
      <w:pPr>
        <w:rPr>
          <w:rStyle w:val="title2nb"/>
          <w:sz w:val="20"/>
        </w:rPr>
      </w:pPr>
      <w:r w:rsidRPr="00507927">
        <w:rPr>
          <w:rStyle w:val="title2nb"/>
          <w:sz w:val="20"/>
        </w:rPr>
        <w:t>Considera o material e a mão de obra necessários para a execução do serviço. Itens e suas características</w:t>
      </w:r>
      <w:r>
        <w:rPr>
          <w:rStyle w:val="title2nb"/>
          <w:sz w:val="20"/>
        </w:rPr>
        <w:t>.</w:t>
      </w:r>
      <w:r w:rsidRPr="00507927">
        <w:rPr>
          <w:rStyle w:val="title2nb"/>
          <w:sz w:val="20"/>
        </w:rPr>
        <w:t xml:space="preserve"> Porta em alumínio de correr, duas folhas para vidro, sem guarnição, acabamento em alumínio anodizado natural;  Parafusos de rosca soberba de aço zincado, cabeça chata e fenda simples, de 5,5 x 65 mm com buchas de náilon nº 10;  Selante elástico monocomponente a base de poliuretano para vedação de esquadrias, podendo ser substituído por selante a base de silicone;  Vidro liso incolor 6,0 mm.  PROCEDIMENTO EXECUTIVO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e fechar os buracos com argamassa. Dar acabamento na parede, revestimentos com argamassa, inclusive pintura. Quando terminar o acabamento, fixar a porta que é parafusada no contramarco. O nível e prumo são importantes porque a instalação de uma peça fora de esquadro irá gerar problemas de infiltração de água que acabará dificultando a abertura e fechamento. </w:t>
      </w:r>
      <w:r w:rsidRPr="00507927">
        <w:rPr>
          <w:rStyle w:val="title2"/>
          <w:sz w:val="20"/>
        </w:rPr>
        <w:t>Critério de medição:</w:t>
      </w:r>
      <w:r w:rsidRPr="00507927">
        <w:rPr>
          <w:rStyle w:val="title2nb"/>
          <w:sz w:val="20"/>
        </w:rPr>
        <w:t>Área de porta metálica, aferida em projeto, ou na ausência desse, conforme levantamento no local.</w:t>
      </w:r>
      <w:r>
        <w:rPr>
          <w:rStyle w:val="title2nb"/>
          <w:sz w:val="20"/>
        </w:rPr>
        <w:t xml:space="preserve"> </w:t>
      </w:r>
      <w:r w:rsidRPr="00507927">
        <w:rPr>
          <w:rStyle w:val="title2"/>
          <w:sz w:val="20"/>
        </w:rPr>
        <w:t>Local de aplicação:</w:t>
      </w:r>
      <w:r>
        <w:rPr>
          <w:rStyle w:val="title2"/>
          <w:sz w:val="20"/>
        </w:rPr>
        <w:t xml:space="preserve"> </w:t>
      </w:r>
      <w:r w:rsidRPr="00507927">
        <w:rPr>
          <w:rStyle w:val="title2nb"/>
          <w:sz w:val="20"/>
        </w:rPr>
        <w:t>Conforme indicado em projeto, ou em substituição/manutenção de existente.</w:t>
      </w:r>
    </w:p>
    <w:p w14:paraId="7080B90D" w14:textId="77777777" w:rsidR="00B171A4" w:rsidRDefault="00B171A4" w:rsidP="00B171A4">
      <w:pPr>
        <w:pStyle w:val="paragJust"/>
        <w:jc w:val="left"/>
        <w:rPr>
          <w:rStyle w:val="title2nb"/>
        </w:rPr>
      </w:pPr>
    </w:p>
    <w:p w14:paraId="15481C51"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.3.9 PORTA EM ALUMÍNIO DE ABRIR TIPO VENEZIANA COM GUARNIÇÃO, FIXAÇÃO COM PARAFUSOS</w:t>
      </w:r>
      <w:r>
        <w:rPr>
          <w:i w:val="0"/>
          <w:iCs w:val="0"/>
        </w:rPr>
        <w:t xml:space="preserve"> -</w:t>
      </w:r>
      <w:r w:rsidRPr="00643F54">
        <w:rPr>
          <w:i w:val="0"/>
          <w:iCs w:val="0"/>
        </w:rPr>
        <w:t xml:space="preserve">  FORNECIMENTO E INSTALAÇÃO</w:t>
      </w:r>
    </w:p>
    <w:p w14:paraId="0A730BE6" w14:textId="77777777" w:rsidR="00B171A4" w:rsidRPr="0035625C" w:rsidRDefault="00B171A4" w:rsidP="00B171A4">
      <w:bookmarkStart w:id="21" w:name="_Hlk136854784"/>
      <w:r w:rsidRPr="0035625C">
        <w:t>Será fornecida e instalada porta de alumínio anodizado natural tipo veneziana.</w:t>
      </w:r>
    </w:p>
    <w:p w14:paraId="7A9C1A11" w14:textId="77777777" w:rsidR="00B171A4" w:rsidRPr="0035625C" w:rsidRDefault="00B171A4" w:rsidP="00B171A4">
      <w:r w:rsidRPr="0035625C">
        <w:t>O alumínio da porta deverá ser de boa qualidade.</w:t>
      </w:r>
      <w:r>
        <w:t xml:space="preserve"> </w:t>
      </w:r>
      <w:r w:rsidRPr="0035625C">
        <w:t xml:space="preserve">A espessura de marco deverá ser conferida no local, antes da compra das esquadrias. </w:t>
      </w:r>
    </w:p>
    <w:p w14:paraId="51A10220" w14:textId="77777777" w:rsidR="00B171A4" w:rsidRPr="0035625C" w:rsidRDefault="00B171A4" w:rsidP="00B171A4">
      <w:r w:rsidRPr="0035625C">
        <w:t>Todo conjunto marco, alisares e folha deverão ser bem colocados, para evitar empenamentos posteriores.</w:t>
      </w:r>
    </w:p>
    <w:p w14:paraId="28DB5A85" w14:textId="77777777" w:rsidR="00B171A4" w:rsidRPr="0035625C" w:rsidRDefault="00B171A4" w:rsidP="00B171A4">
      <w:r w:rsidRPr="0035625C">
        <w:t>Após a colocação das ferragens e fechadura do tipo cilindro com maçaneta tipo alavanca para porta interna, e deverão ser entregues a fiscalização, da Caixa, duas cópias catalogadas.</w:t>
      </w:r>
    </w:p>
    <w:p w14:paraId="022C7271" w14:textId="77777777" w:rsidR="00B171A4" w:rsidRPr="0035625C" w:rsidRDefault="00B171A4" w:rsidP="00B171A4">
      <w:r w:rsidRPr="0035625C">
        <w:t>Estão incluídos os arremates no entorno da porta, até o acabamento.</w:t>
      </w:r>
    </w:p>
    <w:p w14:paraId="7E2F0F85" w14:textId="77777777" w:rsidR="00B171A4" w:rsidRPr="0035625C" w:rsidRDefault="00B171A4" w:rsidP="00B171A4">
      <w:r w:rsidRPr="0035625C">
        <w:t>Sua fixação será com espuma poliuretano, quando em alvenaria/gesso, devendo o local ficar bem interditado até a secagem completa do produto. Podendo ser aparafusada/rebitada quando o vão estiver requadrado e na medida correta par receber o conjunto.</w:t>
      </w:r>
    </w:p>
    <w:p w14:paraId="6E73638B" w14:textId="77777777" w:rsidR="00B171A4" w:rsidRPr="0035625C" w:rsidRDefault="00B171A4" w:rsidP="00B171A4">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bookmarkEnd w:id="21"/>
      <w:r w:rsidRPr="0035625C">
        <w:t>.</w:t>
      </w:r>
    </w:p>
    <w:p w14:paraId="5BBEB093" w14:textId="77777777" w:rsidR="00B171A4" w:rsidRDefault="00B171A4" w:rsidP="00B171A4">
      <w:pPr>
        <w:spacing w:after="60"/>
        <w:ind w:left="1080" w:hanging="1081"/>
        <w:rPr>
          <w:rFonts w:cs="Arial"/>
          <w:b/>
          <w:bCs/>
          <w:caps/>
        </w:rPr>
      </w:pPr>
    </w:p>
    <w:p w14:paraId="3D88D297" w14:textId="77777777" w:rsidR="00B171A4" w:rsidRPr="00643F54" w:rsidRDefault="00B171A4" w:rsidP="00B171A4">
      <w:pPr>
        <w:pStyle w:val="Ttulo20"/>
        <w:shd w:val="clear" w:color="auto" w:fill="F2F2F2"/>
        <w:rPr>
          <w:i w:val="0"/>
          <w:iCs w:val="0"/>
        </w:rPr>
      </w:pPr>
      <w:r>
        <w:rPr>
          <w:i w:val="0"/>
          <w:iCs w:val="0"/>
        </w:rPr>
        <w:lastRenderedPageBreak/>
        <w:t>1.5</w:t>
      </w:r>
      <w:r w:rsidRPr="00643F54">
        <w:rPr>
          <w:i w:val="0"/>
          <w:iCs w:val="0"/>
        </w:rPr>
        <w:t>.4</w:t>
      </w:r>
      <w:r w:rsidRPr="00643F54">
        <w:rPr>
          <w:i w:val="0"/>
          <w:iCs w:val="0"/>
        </w:rPr>
        <w:tab/>
        <w:t xml:space="preserve"> ESQUADRIAS DE MADEIRA</w:t>
      </w:r>
    </w:p>
    <w:p w14:paraId="4503C6DE" w14:textId="77777777" w:rsidR="00B171A4" w:rsidRDefault="00B171A4" w:rsidP="00B171A4"/>
    <w:p w14:paraId="3CF10E96" w14:textId="77777777" w:rsidR="00B171A4" w:rsidRPr="00DD02A0" w:rsidRDefault="00B171A4" w:rsidP="00B171A4">
      <w:pPr>
        <w:pStyle w:val="Ttulo20"/>
        <w:shd w:val="clear" w:color="auto" w:fill="F2F2F2"/>
        <w:rPr>
          <w:i w:val="0"/>
          <w:iCs w:val="0"/>
        </w:rPr>
      </w:pPr>
      <w:r>
        <w:rPr>
          <w:i w:val="0"/>
          <w:iCs w:val="0"/>
        </w:rPr>
        <w:t>1.5</w:t>
      </w:r>
      <w:r w:rsidRPr="002C44DF">
        <w:rPr>
          <w:i w:val="0"/>
          <w:iCs w:val="0"/>
        </w:rPr>
        <w:t>.4.</w:t>
      </w:r>
      <w:r>
        <w:rPr>
          <w:i w:val="0"/>
          <w:iCs w:val="0"/>
        </w:rPr>
        <w:t>6</w:t>
      </w:r>
      <w:r w:rsidRPr="002C44DF">
        <w:rPr>
          <w:i w:val="0"/>
          <w:iCs w:val="0"/>
        </w:rPr>
        <w:t xml:space="preserve"> </w:t>
      </w:r>
      <w:r>
        <w:rPr>
          <w:i w:val="0"/>
          <w:iCs w:val="0"/>
        </w:rPr>
        <w:t>CARPINTEIRO DE ESQUADRIA COM ENCARGOS COMPLEMENTARES</w:t>
      </w:r>
      <w:r>
        <w:rPr>
          <w:i w:val="0"/>
          <w:iCs w:val="0"/>
        </w:rPr>
        <w:tab/>
      </w:r>
    </w:p>
    <w:p w14:paraId="06C96577" w14:textId="77777777" w:rsidR="00B171A4" w:rsidRDefault="00B171A4" w:rsidP="00B171A4">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carpinteiro de esquadrias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774638F4" w14:textId="77777777" w:rsidR="00B171A4" w:rsidRPr="00E118E8" w:rsidRDefault="00B171A4" w:rsidP="00B171A4">
      <w:pPr>
        <w:pStyle w:val="Subttulo"/>
      </w:pPr>
    </w:p>
    <w:p w14:paraId="5C03E7B8" w14:textId="77777777" w:rsidR="00B171A4" w:rsidRPr="00E82154" w:rsidRDefault="00B171A4" w:rsidP="00B171A4">
      <w:pPr>
        <w:pStyle w:val="Ttulo20"/>
        <w:shd w:val="clear" w:color="auto" w:fill="F2F2F2"/>
        <w:spacing w:before="0"/>
      </w:pPr>
      <w:r>
        <w:rPr>
          <w:i w:val="0"/>
          <w:iCs w:val="0"/>
        </w:rPr>
        <w:t>1.5</w:t>
      </w:r>
      <w:r w:rsidRPr="00E82154">
        <w:rPr>
          <w:i w:val="0"/>
          <w:iCs w:val="0"/>
        </w:rPr>
        <w:t>.4.</w:t>
      </w:r>
      <w:r>
        <w:rPr>
          <w:i w:val="0"/>
          <w:iCs w:val="0"/>
        </w:rPr>
        <w:t>2</w:t>
      </w:r>
      <w:r w:rsidRPr="00E82154">
        <w:rPr>
          <w:i w:val="0"/>
          <w:iCs w:val="0"/>
        </w:rPr>
        <w:t xml:space="preserve"> à </w:t>
      </w:r>
      <w:r>
        <w:rPr>
          <w:i w:val="0"/>
          <w:iCs w:val="0"/>
        </w:rPr>
        <w:t>1.5</w:t>
      </w:r>
      <w:r w:rsidRPr="00E82154">
        <w:rPr>
          <w:i w:val="0"/>
          <w:iCs w:val="0"/>
        </w:rPr>
        <w:t>.4</w:t>
      </w:r>
      <w:r>
        <w:rPr>
          <w:i w:val="0"/>
          <w:iCs w:val="0"/>
        </w:rPr>
        <w:t>.5</w:t>
      </w:r>
      <w:r w:rsidRPr="00E82154">
        <w:rPr>
          <w:i w:val="0"/>
          <w:iCs w:val="0"/>
        </w:rPr>
        <w:t xml:space="preserve"> KIT DE PORTA DE MADEIRA PARA PINTURA, SEMI-OCA (LEVE OU MÉDIA), PADRÃO MÉDIO, 60X210CM</w:t>
      </w:r>
      <w:r>
        <w:rPr>
          <w:i w:val="0"/>
          <w:iCs w:val="0"/>
        </w:rPr>
        <w:t xml:space="preserve"> (70x210cm, 80x210cm, 90x210cm)</w:t>
      </w:r>
      <w:r w:rsidRPr="00E82154">
        <w:rPr>
          <w:i w:val="0"/>
          <w:iCs w:val="0"/>
        </w:rPr>
        <w:t>, ESPESSURA DE 3,5CM, ITENS INCLUSOS: DOBRADIÇAS, MONTAGEM E INSTALAÇÃO DO BATENTE, SEM FECHADURA - FORNECIMENTO E INSTALAÇÃO</w:t>
      </w:r>
    </w:p>
    <w:p w14:paraId="1CDD5A15" w14:textId="77777777" w:rsidR="00B171A4" w:rsidRPr="0035625C" w:rsidRDefault="00B171A4" w:rsidP="00B171A4">
      <w:bookmarkStart w:id="22" w:name="_Hlk136856329"/>
      <w:r w:rsidRPr="0035625C">
        <w:t>As portas serão fornecidas em madeira de lei, seca, sem nós ou fendas, não urdida, isenta de carunchos ou brocas.</w:t>
      </w:r>
      <w:r>
        <w:t xml:space="preserve"> Nas dimensões definidas em projeto.</w:t>
      </w:r>
    </w:p>
    <w:p w14:paraId="72D5A21B" w14:textId="77777777" w:rsidR="00B171A4" w:rsidRPr="0035625C" w:rsidRDefault="00B171A4" w:rsidP="00B171A4">
      <w:r w:rsidRPr="0035625C">
        <w:t>Os batentes (marcos) e guarnições (alisares) não poderão apresentar empenamentos, deslocamentos, rachaduras, lascas, desigualdades na madeira ou outros defeitos.</w:t>
      </w:r>
    </w:p>
    <w:p w14:paraId="08B8D4C8" w14:textId="77777777" w:rsidR="00B171A4" w:rsidRPr="0035625C" w:rsidRDefault="00B171A4" w:rsidP="00B171A4">
      <w:r w:rsidRPr="0035625C">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r>
        <w:t>.</w:t>
      </w:r>
    </w:p>
    <w:p w14:paraId="35C7B095" w14:textId="77777777" w:rsidR="00B171A4" w:rsidRPr="0035625C" w:rsidRDefault="00B171A4" w:rsidP="00B171A4">
      <w:r w:rsidRPr="0035625C">
        <w:t>Os batentes deverão ser fixados por parafusos em tacos de seção trapezoidal (lado maior interno) chumbados na alvenaria ou por meio de grapas metálicas chumbadas na alvenaria ou por adesivos expansivos. As ferragens serão cromadas, sendo instaladas três dobradiças tipo La Fonte referência 485 (4” x 3½”) ou equivalente, por folha de porta, e fechadura com maçaneta tipo alavanca referência: La Fonte Alumínio, referência 602 Interna Aee 056 ou equivalente.</w:t>
      </w:r>
    </w:p>
    <w:p w14:paraId="48CE193F" w14:textId="77777777" w:rsidR="00B171A4" w:rsidRPr="0035625C" w:rsidRDefault="00B171A4" w:rsidP="00B171A4">
      <w:r w:rsidRPr="0035625C">
        <w:t xml:space="preserve">As dimensões das folhas das portas deverão seguir as especificações do projeto de Arquitetura. As folhas e guarnições deverão receber tratamento em pintura. </w:t>
      </w:r>
    </w:p>
    <w:p w14:paraId="25AB6CEA" w14:textId="77777777" w:rsidR="00B171A4" w:rsidRPr="0035625C" w:rsidRDefault="00B171A4" w:rsidP="00B171A4">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C7E1D7B" w14:textId="77777777" w:rsidR="00B171A4" w:rsidRPr="0035625C" w:rsidRDefault="00B171A4" w:rsidP="00B171A4">
      <w:pPr>
        <w:spacing w:after="60"/>
        <w:rPr>
          <w:rFonts w:cs="Arial"/>
          <w:bCs/>
        </w:rPr>
      </w:pPr>
    </w:p>
    <w:bookmarkEnd w:id="22"/>
    <w:p w14:paraId="4D3DD4AB" w14:textId="77777777" w:rsidR="00B171A4" w:rsidRPr="00E82154" w:rsidRDefault="00B171A4" w:rsidP="00B171A4">
      <w:pPr>
        <w:pStyle w:val="Ttulo20"/>
        <w:shd w:val="clear" w:color="auto" w:fill="F2F2F2"/>
        <w:rPr>
          <w:i w:val="0"/>
          <w:iCs w:val="0"/>
        </w:rPr>
      </w:pPr>
      <w:r>
        <w:rPr>
          <w:i w:val="0"/>
          <w:iCs w:val="0"/>
        </w:rPr>
        <w:t>1.5</w:t>
      </w:r>
      <w:r w:rsidRPr="002C44DF">
        <w:rPr>
          <w:i w:val="0"/>
          <w:iCs w:val="0"/>
        </w:rPr>
        <w:t>.4.</w:t>
      </w:r>
      <w:r>
        <w:rPr>
          <w:i w:val="0"/>
          <w:iCs w:val="0"/>
        </w:rPr>
        <w:t>6</w:t>
      </w:r>
      <w:r w:rsidRPr="002C44DF">
        <w:rPr>
          <w:i w:val="0"/>
          <w:iCs w:val="0"/>
        </w:rPr>
        <w:t xml:space="preserve"> </w:t>
      </w:r>
      <w:r w:rsidRPr="00E82154">
        <w:rPr>
          <w:i w:val="0"/>
          <w:iCs w:val="0"/>
        </w:rPr>
        <w:t>PORTA DE CORRER EM MADEIRA, COMPLETA, COM FECHADURA E TRILHO, MEDINDO 80 X 210 CM</w:t>
      </w:r>
    </w:p>
    <w:p w14:paraId="58148DEB" w14:textId="77777777" w:rsidR="00B171A4" w:rsidRDefault="00B171A4" w:rsidP="00B171A4">
      <w:pPr>
        <w:spacing w:after="60"/>
      </w:pPr>
      <w:bookmarkStart w:id="23" w:name="_Hlk136857133"/>
      <w:r>
        <w:t>Deverá ser fornecido e instalada porta de correr em madeira, completa, com fechadura e trilho, medindo 80 x 210cm, com acabamento para pintura.</w:t>
      </w:r>
    </w:p>
    <w:p w14:paraId="27955C7F" w14:textId="77777777" w:rsidR="00B171A4" w:rsidRPr="0035625C" w:rsidRDefault="00B171A4" w:rsidP="00B171A4">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3"/>
    <w:p w14:paraId="280A2BBC" w14:textId="77777777" w:rsidR="00B171A4" w:rsidRPr="00E82154" w:rsidRDefault="00B171A4" w:rsidP="00B171A4">
      <w:pPr>
        <w:spacing w:after="60"/>
      </w:pPr>
    </w:p>
    <w:p w14:paraId="293C9C99" w14:textId="77777777" w:rsidR="00B171A4" w:rsidRPr="002C44DF" w:rsidRDefault="00B171A4" w:rsidP="00B171A4">
      <w:pPr>
        <w:pStyle w:val="Ttulo20"/>
        <w:shd w:val="clear" w:color="auto" w:fill="F2F2F2"/>
        <w:rPr>
          <w:i w:val="0"/>
          <w:iCs w:val="0"/>
        </w:rPr>
      </w:pPr>
      <w:r>
        <w:rPr>
          <w:i w:val="0"/>
          <w:iCs w:val="0"/>
        </w:rPr>
        <w:t xml:space="preserve">1.5.4.7 </w:t>
      </w:r>
      <w:r w:rsidRPr="002C44DF">
        <w:rPr>
          <w:i w:val="0"/>
          <w:iCs w:val="0"/>
        </w:rPr>
        <w:t xml:space="preserve">KIT DE PORTA-PRONTA DE MADEIRA EM ACABAMENTO MELAMÍNICO CINZA CLARO, FOLHA LEVE OU MÉDIA, 60X210CM, </w:t>
      </w:r>
      <w:r w:rsidRPr="002C44DF">
        <w:rPr>
          <w:i w:val="0"/>
          <w:iCs w:val="0"/>
        </w:rPr>
        <w:lastRenderedPageBreak/>
        <w:t>EXCLUSIVE FECHADURA, FIXAÇÃO COM PREENCHIMENTO PARCIAL DE ESPUMA EXPANSIVA  FORNECIMENTO E INSTALAÇÃO</w:t>
      </w:r>
    </w:p>
    <w:p w14:paraId="15505022" w14:textId="77777777" w:rsidR="00B171A4" w:rsidRPr="0035625C" w:rsidRDefault="00B171A4" w:rsidP="00B171A4">
      <w:r w:rsidRPr="0035625C">
        <w:t xml:space="preserve">As portas serão fornecidas em madeira, </w:t>
      </w:r>
      <w:r>
        <w:t>com</w:t>
      </w:r>
      <w:r w:rsidRPr="00475196">
        <w:t xml:space="preserve"> acabamento melamínico </w:t>
      </w:r>
      <w:r>
        <w:t>cinza claro</w:t>
      </w:r>
      <w:r w:rsidRPr="0035625C">
        <w:t>.</w:t>
      </w:r>
    </w:p>
    <w:p w14:paraId="451EE4D2" w14:textId="77777777" w:rsidR="00B171A4" w:rsidRPr="0035625C" w:rsidRDefault="00B171A4" w:rsidP="00B171A4">
      <w:r w:rsidRPr="0035625C">
        <w:t>Os batentes (marcos) e guarnições (alisares) não poderão apresentar empenamentos, deslocamentos, rachaduras, lascas, desigualdades na madeira ou outros defeitos.</w:t>
      </w:r>
    </w:p>
    <w:p w14:paraId="4D3D162B" w14:textId="77777777" w:rsidR="00B171A4" w:rsidRDefault="00B171A4" w:rsidP="00B171A4">
      <w:r w:rsidRPr="0035625C">
        <w:t xml:space="preserve">As portas internas deverão ser constituídas </w:t>
      </w:r>
      <w:r w:rsidRPr="00475196">
        <w:t>de madeira em acabamento melamíni</w:t>
      </w:r>
      <w:r>
        <w:t>co branco, folha leve ou média.</w:t>
      </w:r>
    </w:p>
    <w:p w14:paraId="3B884D35" w14:textId="77777777" w:rsidR="00B171A4" w:rsidRDefault="00B171A4" w:rsidP="00B171A4">
      <w:r w:rsidRPr="0035625C">
        <w:t xml:space="preserve">Os batentes deverão ser fixados por parafusos em tacos de seção trapezoidal (lado maior interno) chumbados na alvenaria ou por meio de grapas metálicas chumbadas na alvenaria ou por adesivos expansivos. </w:t>
      </w:r>
    </w:p>
    <w:p w14:paraId="7706BF12" w14:textId="77777777" w:rsidR="00B171A4" w:rsidRDefault="00B171A4" w:rsidP="00B171A4">
      <w:r w:rsidRPr="0035625C">
        <w:t xml:space="preserve">As dimensões das folhas das portas deverão </w:t>
      </w:r>
      <w:r>
        <w:t xml:space="preserve">ser </w:t>
      </w:r>
      <w:r w:rsidRPr="00475196">
        <w:t xml:space="preserve">60X210CM </w:t>
      </w:r>
      <w:r>
        <w:t xml:space="preserve">e </w:t>
      </w:r>
      <w:r w:rsidRPr="0035625C">
        <w:t xml:space="preserve">seguir as especificações do projeto de Arquitetura. </w:t>
      </w:r>
    </w:p>
    <w:p w14:paraId="58DD070E" w14:textId="77777777" w:rsidR="00B171A4" w:rsidRPr="0035625C" w:rsidRDefault="00B171A4" w:rsidP="00B171A4"/>
    <w:p w14:paraId="3264851F"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.4.</w:t>
      </w:r>
      <w:r>
        <w:rPr>
          <w:i w:val="0"/>
          <w:iCs w:val="0"/>
        </w:rPr>
        <w:t>8</w:t>
      </w:r>
      <w:r w:rsidRPr="002C44DF">
        <w:rPr>
          <w:i w:val="0"/>
          <w:iCs w:val="0"/>
        </w:rPr>
        <w:t xml:space="preserve"> KIT DE PORTA-PRONTA DE MADEIRA EM ACABAMENTO MELAMÍNICO CINZA CLARO, FOLHA LEVE OU MÉDIA, 70X210CM, EXCLUSIVE FECHADURA, FIXAÇÃO COM PREENCHIMENTO PARCIAL DE ESPUMA EXPANSIVA  FORNECIMENTO E INSTALAÇÃO</w:t>
      </w:r>
    </w:p>
    <w:p w14:paraId="5553B25A" w14:textId="77777777" w:rsidR="00B171A4" w:rsidRPr="0035625C" w:rsidRDefault="00B171A4" w:rsidP="00B171A4">
      <w:r w:rsidRPr="0035625C">
        <w:t xml:space="preserve">As portas serão fornecidas em madeira, </w:t>
      </w:r>
      <w:r>
        <w:t>com</w:t>
      </w:r>
      <w:r w:rsidRPr="00475196">
        <w:t xml:space="preserve"> acabamento melamínico </w:t>
      </w:r>
      <w:r>
        <w:t>cinza claro</w:t>
      </w:r>
      <w:r w:rsidRPr="0035625C">
        <w:t>.</w:t>
      </w:r>
    </w:p>
    <w:p w14:paraId="06EE1A77" w14:textId="77777777" w:rsidR="00B171A4" w:rsidRPr="0035625C" w:rsidRDefault="00B171A4" w:rsidP="00B171A4">
      <w:r w:rsidRPr="0035625C">
        <w:t>Os batentes (marcos) e guarnições (alisares) não poderão apresentar empenamentos, deslocamentos, rachaduras, lascas, desigualdades na madeira ou outros defeitos.</w:t>
      </w:r>
    </w:p>
    <w:p w14:paraId="7779ECB1" w14:textId="77777777" w:rsidR="00B171A4" w:rsidRDefault="00B171A4" w:rsidP="00B171A4">
      <w:r w:rsidRPr="0035625C">
        <w:t xml:space="preserve">As portas internas deverão ser constituídas </w:t>
      </w:r>
      <w:r w:rsidRPr="00475196">
        <w:t>de madeira em acabamento melamíni</w:t>
      </w:r>
      <w:r>
        <w:t>co branco, folha leve ou média.</w:t>
      </w:r>
    </w:p>
    <w:p w14:paraId="1B7A3B9D" w14:textId="77777777" w:rsidR="00B171A4" w:rsidRDefault="00B171A4" w:rsidP="00B171A4">
      <w:r w:rsidRPr="0035625C">
        <w:t xml:space="preserve">Os batentes deverão ser fixados por parafusos em tacos de seção trapezoidal (lado maior interno) chumbados na alvenaria ou por meio de grapas metálicas chumbadas na alvenaria ou por adesivos expansivos. </w:t>
      </w:r>
    </w:p>
    <w:p w14:paraId="3B4DAC82" w14:textId="77777777" w:rsidR="00B171A4" w:rsidRPr="0035625C" w:rsidRDefault="00B171A4" w:rsidP="00B171A4">
      <w:r w:rsidRPr="0035625C">
        <w:t xml:space="preserve">As dimensões das folhas das portas deverão </w:t>
      </w:r>
      <w:r>
        <w:t xml:space="preserve">ser 70x210CM e </w:t>
      </w:r>
      <w:r w:rsidRPr="0035625C">
        <w:t xml:space="preserve">seguir as especificações do projeto de Arquitetura. </w:t>
      </w:r>
    </w:p>
    <w:p w14:paraId="2DDFD317" w14:textId="77777777" w:rsidR="00B171A4" w:rsidRDefault="00B171A4" w:rsidP="00B171A4">
      <w:pPr>
        <w:spacing w:after="60"/>
        <w:ind w:left="-1"/>
        <w:rPr>
          <w:rFonts w:cs="Arial"/>
          <w:b/>
          <w:bCs/>
          <w:caps/>
        </w:rPr>
      </w:pPr>
    </w:p>
    <w:p w14:paraId="7EB1E75A"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.4.</w:t>
      </w:r>
      <w:r>
        <w:rPr>
          <w:i w:val="0"/>
          <w:iCs w:val="0"/>
        </w:rPr>
        <w:t>9</w:t>
      </w:r>
      <w:r w:rsidRPr="002C44DF">
        <w:rPr>
          <w:i w:val="0"/>
          <w:iCs w:val="0"/>
        </w:rPr>
        <w:t xml:space="preserve"> KIT DE PORTA-PRONTA DE MADEIRA EM ACABAMENTO MELAMÍNICO CINZA CLARO, FOLHA LEVE OU MÉDIA, 80X210CM, EXCLUSIVE FECHADURA, FIXAÇÃO COM PREENCHIMENTO PARCIAL DE ESPUMA EXPANSIVA  FORNECIMENTO E INSTALAÇÃO</w:t>
      </w:r>
    </w:p>
    <w:p w14:paraId="0A056B46" w14:textId="77777777" w:rsidR="00B171A4" w:rsidRPr="0035625C" w:rsidRDefault="00B171A4" w:rsidP="00B171A4">
      <w:r w:rsidRPr="0035625C">
        <w:t xml:space="preserve">As portas serão fornecidas em madeira, </w:t>
      </w:r>
      <w:r>
        <w:t>com</w:t>
      </w:r>
      <w:r w:rsidRPr="00475196">
        <w:t xml:space="preserve"> acabamento melamínico </w:t>
      </w:r>
      <w:r>
        <w:t>cinza claro</w:t>
      </w:r>
      <w:r w:rsidRPr="0035625C">
        <w:t>.</w:t>
      </w:r>
    </w:p>
    <w:p w14:paraId="0CF10E69" w14:textId="77777777" w:rsidR="00B171A4" w:rsidRPr="0035625C" w:rsidRDefault="00B171A4" w:rsidP="00B171A4">
      <w:r w:rsidRPr="0035625C">
        <w:t>Os batentes (marcos) e guarnições (alisares) não poderão apresentar empenamentos, deslocamentos, rachaduras, lascas, desigualdades na madeira ou outros defeitos.</w:t>
      </w:r>
    </w:p>
    <w:p w14:paraId="16C28B8B" w14:textId="77777777" w:rsidR="00B171A4" w:rsidRDefault="00B171A4" w:rsidP="00B171A4">
      <w:r w:rsidRPr="0035625C">
        <w:t xml:space="preserve">As portas internas deverão ser constituídas </w:t>
      </w:r>
      <w:r w:rsidRPr="00475196">
        <w:t>de madeira em acabamento melamíni</w:t>
      </w:r>
      <w:r>
        <w:t>co branco, folha leve ou média.</w:t>
      </w:r>
    </w:p>
    <w:p w14:paraId="40700C38" w14:textId="77777777" w:rsidR="00B171A4" w:rsidRDefault="00B171A4" w:rsidP="00B171A4">
      <w:r w:rsidRPr="0035625C">
        <w:t xml:space="preserve">Os batentes deverão ser fixados por parafusos em tacos de seção trapezoidal (lado maior interno) chumbados na alvenaria ou por meio de grapas metálicas chumbadas na alvenaria ou por adesivos expansivos. </w:t>
      </w:r>
    </w:p>
    <w:p w14:paraId="25918714" w14:textId="77777777" w:rsidR="00B171A4" w:rsidRPr="0035625C" w:rsidRDefault="00B171A4" w:rsidP="00B171A4">
      <w:r w:rsidRPr="0035625C">
        <w:t xml:space="preserve">As dimensões das folhas das portas deverão </w:t>
      </w:r>
      <w:r>
        <w:t xml:space="preserve">ser de 80x210cm e </w:t>
      </w:r>
      <w:r w:rsidRPr="0035625C">
        <w:t xml:space="preserve">seguir as especificações do projeto de Arquitetura. </w:t>
      </w:r>
    </w:p>
    <w:p w14:paraId="5AF7CFB9" w14:textId="77777777" w:rsidR="00B171A4" w:rsidRDefault="00B171A4" w:rsidP="00B171A4">
      <w:pPr>
        <w:spacing w:after="60"/>
        <w:ind w:left="-1"/>
        <w:rPr>
          <w:rFonts w:cs="Arial"/>
          <w:b/>
          <w:bCs/>
          <w:caps/>
        </w:rPr>
      </w:pPr>
    </w:p>
    <w:p w14:paraId="6FE8D4A8"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.4.</w:t>
      </w:r>
      <w:r>
        <w:rPr>
          <w:i w:val="0"/>
          <w:iCs w:val="0"/>
        </w:rPr>
        <w:t>10</w:t>
      </w:r>
      <w:r w:rsidRPr="002C44DF">
        <w:rPr>
          <w:i w:val="0"/>
          <w:iCs w:val="0"/>
        </w:rPr>
        <w:t xml:space="preserve"> KIT DE PORTA-PRONTA DE MADEIRA EM ACABAMENTO MELAMÍNICO CINZA CLARO, FOLHA PESADA OU SUPERPESADA, </w:t>
      </w:r>
      <w:r w:rsidRPr="002C44DF">
        <w:rPr>
          <w:i w:val="0"/>
          <w:iCs w:val="0"/>
        </w:rPr>
        <w:lastRenderedPageBreak/>
        <w:t>90X210CM, FIXAÇÃO COM PREENCHIMENTO PARCIAL DE ESPUMA EXPANSIVA  FORNECIMENTO E INSTALAÇÃO</w:t>
      </w:r>
    </w:p>
    <w:p w14:paraId="523312D0" w14:textId="77777777" w:rsidR="00B171A4" w:rsidRPr="0035625C" w:rsidRDefault="00B171A4" w:rsidP="00B171A4">
      <w:r w:rsidRPr="0035625C">
        <w:t xml:space="preserve">As portas serão fornecidas em madeira, </w:t>
      </w:r>
      <w:r>
        <w:t>com</w:t>
      </w:r>
      <w:r w:rsidRPr="00475196">
        <w:t xml:space="preserve"> acabamento melamínico </w:t>
      </w:r>
      <w:r>
        <w:t>cinza claro</w:t>
      </w:r>
      <w:r w:rsidRPr="0035625C">
        <w:t>.</w:t>
      </w:r>
    </w:p>
    <w:p w14:paraId="0C65910E" w14:textId="77777777" w:rsidR="00B171A4" w:rsidRPr="0035625C" w:rsidRDefault="00B171A4" w:rsidP="00B171A4">
      <w:r w:rsidRPr="0035625C">
        <w:t>Os batentes (marcos) e guarnições (alisares) não poderão apresentar empenamentos, deslocamentos, rachaduras, lascas, desigualdades na madeira ou outros defeitos.</w:t>
      </w:r>
    </w:p>
    <w:p w14:paraId="2F7A713F" w14:textId="77777777" w:rsidR="00B171A4" w:rsidRDefault="00B171A4" w:rsidP="00B171A4">
      <w:r w:rsidRPr="0035625C">
        <w:t xml:space="preserve">As portas internas deverão ser constituídas </w:t>
      </w:r>
      <w:r w:rsidRPr="00475196">
        <w:t>de madeira em acabamento melamíni</w:t>
      </w:r>
      <w:r>
        <w:t xml:space="preserve">co branco, </w:t>
      </w:r>
      <w:r w:rsidRPr="00475196">
        <w:t>folha pesada ou superpesada</w:t>
      </w:r>
      <w:r>
        <w:t>.</w:t>
      </w:r>
    </w:p>
    <w:p w14:paraId="07574958" w14:textId="77777777" w:rsidR="00B171A4" w:rsidRDefault="00B171A4" w:rsidP="00B171A4">
      <w:r w:rsidRPr="0035625C">
        <w:t xml:space="preserve">Os batentes deverão ser fixados por parafusos em tacos de seção trapezoidal (lado maior interno) chumbados na alvenaria ou por meio de grapas metálicas chumbadas na alvenaria ou por adesivos expansivos. </w:t>
      </w:r>
    </w:p>
    <w:p w14:paraId="3AA56513" w14:textId="77777777" w:rsidR="00B171A4" w:rsidRPr="0035625C" w:rsidRDefault="00B171A4" w:rsidP="00B171A4">
      <w:r w:rsidRPr="0035625C">
        <w:t xml:space="preserve">As dimensões das folhas das portas deverão seguir as especificações do projeto de Arquitetura. </w:t>
      </w:r>
    </w:p>
    <w:p w14:paraId="762354E7" w14:textId="77777777" w:rsidR="00B171A4" w:rsidRDefault="00B171A4" w:rsidP="00B171A4">
      <w:pPr>
        <w:spacing w:after="60"/>
        <w:ind w:left="-1"/>
        <w:rPr>
          <w:rFonts w:cs="Arial"/>
          <w:b/>
          <w:bCs/>
          <w:caps/>
        </w:rPr>
      </w:pPr>
    </w:p>
    <w:p w14:paraId="447D1B4D"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.4.</w:t>
      </w:r>
      <w:r>
        <w:rPr>
          <w:i w:val="0"/>
          <w:iCs w:val="0"/>
        </w:rPr>
        <w:t>11</w:t>
      </w:r>
      <w:r w:rsidRPr="002C44DF">
        <w:rPr>
          <w:i w:val="0"/>
          <w:iCs w:val="0"/>
        </w:rPr>
        <w:t xml:space="preserve"> PORTA TS COM FERRAGENS DE FIXAÇÃO/ACABAMENTO,COM FECHADURA LIVRE/OCUPADO</w:t>
      </w:r>
    </w:p>
    <w:p w14:paraId="0E8D3CB5" w14:textId="77777777" w:rsidR="00B171A4" w:rsidRPr="0035625C" w:rsidRDefault="00B171A4" w:rsidP="00B171A4">
      <w:bookmarkStart w:id="24" w:name="_Hlk136857498"/>
      <w:r w:rsidRPr="0035625C">
        <w:t xml:space="preserve">Painel e portas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no local.</w:t>
      </w:r>
    </w:p>
    <w:p w14:paraId="5B5E9629" w14:textId="77777777" w:rsidR="00B171A4" w:rsidRPr="0035625C" w:rsidRDefault="00B171A4" w:rsidP="00B171A4">
      <w:r w:rsidRPr="0035625C">
        <w:t>Estrutura em perfis de alumínio, liga  6063, têmpera T</w:t>
      </w:r>
      <w:smartTag w:uri="urn:schemas-microsoft-com:office:smarttags" w:element="metricconverter">
        <w:smartTagPr>
          <w:attr w:name="ProductID" w:val="6C"/>
        </w:smartTagPr>
        <w:r w:rsidRPr="0035625C">
          <w:t>6C</w:t>
        </w:r>
      </w:smartTag>
      <w:r w:rsidRPr="0035625C">
        <w:t>, anodizado, cor natural fosqueado.</w:t>
      </w:r>
    </w:p>
    <w:p w14:paraId="56B39BC1" w14:textId="77777777" w:rsidR="00B171A4" w:rsidRPr="0035625C" w:rsidRDefault="00B171A4" w:rsidP="00B171A4">
      <w:r w:rsidRPr="0035625C">
        <w:t>Dobradiças automáticas reforçadas (03 unidades por porta), com duplo apoio para o pino de aço inox articulado sobre buchas de nylon grafitado, com ângulo de permanência de 300 graus.</w:t>
      </w:r>
    </w:p>
    <w:p w14:paraId="436B146E" w14:textId="77777777" w:rsidR="00B171A4" w:rsidRPr="0035625C" w:rsidRDefault="00B171A4" w:rsidP="00B171A4">
      <w:r w:rsidRPr="0035625C">
        <w:t>Dobradiças automáticas tipo “self closing”, de alumínio regulável com ângulo de permanência de 30º (semiaberta) ou 0º (fechada).</w:t>
      </w:r>
      <w:r>
        <w:t xml:space="preserve"> </w:t>
      </w:r>
      <w:r w:rsidRPr="0035625C">
        <w:t>Parafusos de fixação dos perfis e acessórios em aço inoxidável</w:t>
      </w:r>
    </w:p>
    <w:p w14:paraId="7DFB8737"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4"/>
    <w:p w14:paraId="357F3F38" w14:textId="77777777" w:rsidR="00B171A4" w:rsidRDefault="00B171A4" w:rsidP="00B171A4"/>
    <w:p w14:paraId="6DA91318" w14:textId="77777777" w:rsidR="00B171A4" w:rsidRDefault="00B171A4" w:rsidP="00B171A4"/>
    <w:p w14:paraId="0A4E7210" w14:textId="77777777" w:rsidR="00B171A4" w:rsidRPr="0035625C" w:rsidRDefault="00B171A4" w:rsidP="00B171A4">
      <w:pPr>
        <w:pStyle w:val="Ttulo20"/>
        <w:shd w:val="clear" w:color="auto" w:fill="F2F2F2"/>
      </w:pPr>
      <w:r>
        <w:rPr>
          <w:i w:val="0"/>
          <w:iCs w:val="0"/>
        </w:rPr>
        <w:t>1.5</w:t>
      </w:r>
      <w:r w:rsidRPr="002C44DF">
        <w:rPr>
          <w:i w:val="0"/>
          <w:iCs w:val="0"/>
        </w:rPr>
        <w:t>.5</w:t>
      </w:r>
      <w:r w:rsidRPr="002C44DF">
        <w:rPr>
          <w:i w:val="0"/>
          <w:iCs w:val="0"/>
        </w:rPr>
        <w:tab/>
        <w:t xml:space="preserve"> ESQUADRIAS DE FERRO</w:t>
      </w:r>
    </w:p>
    <w:p w14:paraId="7E7A8A7A" w14:textId="77777777" w:rsidR="00B171A4" w:rsidRDefault="00B171A4" w:rsidP="00B171A4">
      <w:pPr>
        <w:spacing w:after="60"/>
        <w:ind w:left="1080" w:hanging="1081"/>
        <w:rPr>
          <w:rFonts w:cs="Arial"/>
          <w:bCs/>
        </w:rPr>
      </w:pPr>
    </w:p>
    <w:p w14:paraId="3E1F7324"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.5.1 GRADIL EM FERRO FIXADO EM VÃOS DE JANELAS, FORMADO POR BARRAS CHATAS DE 25X4,8 MM</w:t>
      </w:r>
    </w:p>
    <w:p w14:paraId="5790F9A1" w14:textId="77777777" w:rsidR="00B171A4" w:rsidRPr="00FD1ECD" w:rsidRDefault="00B171A4" w:rsidP="00B171A4">
      <w:r w:rsidRPr="00FD1ECD">
        <w:t>Nas janelas de banheiros, copas, áreas de serviço, jardins internos e abertura para aparelhos de ar condicionado, deverão ser instaladas grades com moldura chumbada à alvenaria em barra chata 1¼” x 1/4”.</w:t>
      </w:r>
    </w:p>
    <w:p w14:paraId="6FC56F40" w14:textId="77777777" w:rsidR="00B171A4" w:rsidRPr="00FD1ECD" w:rsidRDefault="00B171A4" w:rsidP="00B171A4">
      <w:r w:rsidRPr="00FD1ECD">
        <w:t>Deverá receber tratamento com primer anticorrosivo e posteriormente pintada em esmalte acetinado cor branco gelo. As barras verticais e horizontais serão redondas com diâmetro de 7/8”, com o mesmo acabamento das molduras; o espaçamento do gradil será 10 x 20 cm e sobre o gradil deverá ser soldada ondulada galvanizada fio nº 12 em malha ¾”.</w:t>
      </w:r>
    </w:p>
    <w:p w14:paraId="0449DB52" w14:textId="77777777" w:rsidR="00B171A4" w:rsidRPr="00FD1ECD" w:rsidRDefault="00B171A4" w:rsidP="00B171A4">
      <w:r w:rsidRPr="00FD1ECD">
        <w:t xml:space="preserve">As grades não poderão interferir no funcionamento da janela da unidade e deverão possuir afastamento suficiente para que se permita a abertura completa das mesmas. </w:t>
      </w:r>
    </w:p>
    <w:p w14:paraId="206F9003" w14:textId="77777777" w:rsidR="00B171A4" w:rsidRPr="00FD1ECD" w:rsidRDefault="00B171A4" w:rsidP="00B171A4">
      <w:r w:rsidRPr="00FD1ECD">
        <w:t>Inclui: cadeado com 02 chaves, fixação, chumbamento em estruturas existentes, perfis de suporte para fixação, retoque na pintura das paredes e acabamentos finais conforme projeto</w:t>
      </w:r>
    </w:p>
    <w:p w14:paraId="72F497E8" w14:textId="77777777" w:rsidR="00B171A4" w:rsidRDefault="00B171A4" w:rsidP="00B171A4">
      <w:r w:rsidRPr="00FD1ECD">
        <w:t>ITENS E SUAS CARACTERÍSTICAS;  Cantoneira de aço com abas iguais (qualquer bitola), espessura entre 1/8" e 1/4";  Barra de ferro retangular, barra chata, 1" x 3/16" (L x E), 1,73 kg/m;  Eletrodo revestido AWSE6013, diâmetro igual a 2,50 mm;  Argamassa 1:3 (cimento : areia), preparo manual, para fixação da esquadria.</w:t>
      </w:r>
    </w:p>
    <w:p w14:paraId="2C7490CD" w14:textId="77777777" w:rsidR="00B171A4" w:rsidRPr="00FD1ECD" w:rsidRDefault="00B171A4" w:rsidP="00B171A4">
      <w:pPr>
        <w:spacing w:after="60"/>
        <w:rPr>
          <w:rFonts w:cs="Arial"/>
        </w:rPr>
      </w:pPr>
    </w:p>
    <w:p w14:paraId="0EE3C325" w14:textId="77777777" w:rsidR="00B171A4" w:rsidRPr="002C44DF" w:rsidRDefault="00B171A4" w:rsidP="00B171A4">
      <w:pPr>
        <w:pStyle w:val="Ttulo20"/>
        <w:shd w:val="clear" w:color="auto" w:fill="F2F2F2"/>
        <w:rPr>
          <w:i w:val="0"/>
          <w:iCs w:val="0"/>
        </w:rPr>
      </w:pPr>
      <w:r>
        <w:rPr>
          <w:i w:val="0"/>
          <w:iCs w:val="0"/>
        </w:rPr>
        <w:lastRenderedPageBreak/>
        <w:t>1.5</w:t>
      </w:r>
      <w:r w:rsidRPr="002C44DF">
        <w:rPr>
          <w:i w:val="0"/>
          <w:iCs w:val="0"/>
        </w:rPr>
        <w:t>.5.2 JANELA DE AÇO DE CORRER COM 4 FOLHAS PARA VIDRO, COM BATENTE, FERRAGENS E PINTURA ANTICORROSIVA. EXCLUSIVE VIDROS, ALIZAR E CONTRAMARCO. FORNECIMENTO E INSTALAÇÃO</w:t>
      </w:r>
    </w:p>
    <w:p w14:paraId="52C21E88" w14:textId="77777777" w:rsidR="00B171A4" w:rsidRPr="00FD1ECD" w:rsidRDefault="00B171A4" w:rsidP="00B171A4">
      <w:pPr>
        <w:rPr>
          <w:sz w:val="18"/>
        </w:rPr>
      </w:pPr>
      <w:r w:rsidRPr="00FD1ECD">
        <w:rPr>
          <w:rStyle w:val="title2nb"/>
          <w:sz w:val="20"/>
        </w:rPr>
        <w:t xml:space="preserve">Considera o material e a mão de obra necessários para a execução do serviço. Itens e suas características Janela de correr, aço, batente/requadro de 6 a 14 cm, com divisão horizontal , pintura anticorrosiva, sem vidro, bandeira com báscula, 4 folhas.  Parafuso de aço zincado com rosca soberba, cabeça chata e fenda simples, diâmetro 4,2 mm, comprimento * 32 * mm.  Selante de silicone neutro monocomponente. PROCEDIMENTO EXECUTIVO Com auxílio de chapas estreitas de aço ou alumínio, posicionar a esquadria no interior do contramarco, mantendo aproximadamente as mesmas folgas nas duas laterais, no topo e na base. Utilizando como gabarito a própria esquadria, devidamente nivelada e aprumada, marcar no contramarco a posição dos parafusos e proceder à furação correspondente. Aplicar material vedante em forma de cordão em todo o contorno do contramarco. Posicionar a esquadria de fora para dentro da edificação, fazendo pressão no material vedante. Aparafusar a esquadria no contramarco. Se as folhas estiverem separadas do marco, posicioná-las nos trilhos e testar seu funcionamento. </w:t>
      </w:r>
    </w:p>
    <w:p w14:paraId="7C1A3B2B" w14:textId="77777777" w:rsidR="00B171A4" w:rsidRPr="00FD1ECD" w:rsidRDefault="00B171A4" w:rsidP="00B171A4">
      <w:pPr>
        <w:rPr>
          <w:sz w:val="18"/>
        </w:rPr>
      </w:pPr>
      <w:r w:rsidRPr="00FD1ECD">
        <w:rPr>
          <w:rStyle w:val="title2"/>
          <w:sz w:val="20"/>
        </w:rPr>
        <w:t>Critério de medição:</w:t>
      </w:r>
      <w:r w:rsidRPr="00FD1ECD">
        <w:rPr>
          <w:rStyle w:val="title2nb"/>
          <w:sz w:val="20"/>
        </w:rPr>
        <w:t>Área de esquadria, aferida em projeto, ou na ausência desse, conforme levantamento no local.</w:t>
      </w:r>
    </w:p>
    <w:p w14:paraId="155CD2D1" w14:textId="77777777" w:rsidR="00B171A4" w:rsidRPr="00FD1ECD" w:rsidRDefault="00B171A4" w:rsidP="00B171A4">
      <w:pPr>
        <w:rPr>
          <w:sz w:val="18"/>
        </w:rPr>
      </w:pPr>
      <w:r w:rsidRPr="00FD1ECD">
        <w:rPr>
          <w:rStyle w:val="title2"/>
          <w:sz w:val="20"/>
        </w:rPr>
        <w:t>Local de aplicação:</w:t>
      </w:r>
      <w:r w:rsidRPr="00FD1ECD">
        <w:rPr>
          <w:rStyle w:val="title2nb"/>
          <w:sz w:val="20"/>
        </w:rPr>
        <w:t>Conforme indicado em projeto, ou em substituição/manutenção de existente.</w:t>
      </w:r>
    </w:p>
    <w:p w14:paraId="25104883" w14:textId="77777777" w:rsidR="00B171A4" w:rsidRPr="00FD1ECD" w:rsidRDefault="00B171A4" w:rsidP="00B171A4">
      <w:pPr>
        <w:rPr>
          <w:sz w:val="18"/>
        </w:rPr>
      </w:pPr>
      <w:r w:rsidRPr="00FD1ECD">
        <w:rPr>
          <w:rStyle w:val="title2"/>
          <w:sz w:val="20"/>
        </w:rPr>
        <w:t>Normas aplicáveis:</w:t>
      </w:r>
      <w:r w:rsidRPr="00FD1ECD">
        <w:rPr>
          <w:rStyle w:val="title2nb"/>
          <w:sz w:val="20"/>
        </w:rPr>
        <w:t>NBR 10821</w:t>
      </w:r>
    </w:p>
    <w:p w14:paraId="7CBA7FFC" w14:textId="77777777" w:rsidR="00B171A4" w:rsidRDefault="00B171A4" w:rsidP="00B171A4">
      <w:pPr>
        <w:spacing w:after="60"/>
        <w:ind w:left="1080" w:hanging="1081"/>
        <w:rPr>
          <w:rFonts w:cs="Arial"/>
          <w:b/>
          <w:bCs/>
          <w:caps/>
        </w:rPr>
      </w:pPr>
    </w:p>
    <w:p w14:paraId="19CCE1CE"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.5.3 PORTA CORTAFOGO 90X210X4CM  FORNECIMENTO E INSTALAÇÃO. AF_12/2019</w:t>
      </w:r>
    </w:p>
    <w:p w14:paraId="63FF6E08" w14:textId="77777777" w:rsidR="00B171A4" w:rsidRDefault="00B171A4" w:rsidP="00B171A4">
      <w:bookmarkStart w:id="25" w:name="_Hlk136855834"/>
      <w:r w:rsidRPr="0035625C">
        <w:t>Fornecimento e instalação de porta cortafogo, 2,10m x 0,90m, isolação mínima 90 minutos, incluso batentes, ferragens e demais acessórios.</w:t>
      </w:r>
    </w:p>
    <w:p w14:paraId="592D0CB6"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bookmarkEnd w:id="25"/>
      <w:r>
        <w:t>.</w:t>
      </w:r>
    </w:p>
    <w:p w14:paraId="304D79DC" w14:textId="77777777" w:rsidR="00B171A4" w:rsidRPr="0035625C" w:rsidRDefault="00B171A4" w:rsidP="00B171A4">
      <w:pPr>
        <w:spacing w:after="60"/>
        <w:ind w:left="1080" w:hanging="1081"/>
        <w:rPr>
          <w:rFonts w:cs="Arial"/>
          <w:b/>
          <w:bCs/>
          <w:caps/>
        </w:rPr>
      </w:pPr>
    </w:p>
    <w:p w14:paraId="2748BB4C"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.5.4 PORTA DE FERRO, DE ABRIR, TIPO GRADE COM CHAPA, COM GUARNIÇÕES</w:t>
      </w:r>
    </w:p>
    <w:p w14:paraId="2C462C4D" w14:textId="77777777" w:rsidR="00B171A4" w:rsidRPr="0035625C" w:rsidRDefault="00B171A4" w:rsidP="00B171A4">
      <w:r w:rsidRPr="0035625C">
        <w:t>Será fornecida e instalada porta de ferro, tipo abrir, correr ou fixa em grade com fechamento em chapa metálica lisa.</w:t>
      </w:r>
    </w:p>
    <w:p w14:paraId="1B1E49B6" w14:textId="77777777" w:rsidR="00B171A4" w:rsidRPr="0035625C" w:rsidRDefault="00B171A4" w:rsidP="00B171A4">
      <w:r w:rsidRPr="0035625C">
        <w:t>Em barras de ferro redondas Ø7/8” espaçados entre si conforme projeto.</w:t>
      </w:r>
    </w:p>
    <w:p w14:paraId="73FE8662" w14:textId="77777777" w:rsidR="00B171A4" w:rsidRPr="0035625C" w:rsidRDefault="00B171A4" w:rsidP="00B171A4">
      <w:r w:rsidRPr="0035625C">
        <w:t xml:space="preserve">A espessura de marco deverá ser conferida no local, antes da compra das esquadrias. </w:t>
      </w:r>
    </w:p>
    <w:p w14:paraId="06765172" w14:textId="77777777" w:rsidR="00B171A4" w:rsidRPr="0035625C" w:rsidRDefault="00B171A4" w:rsidP="00B171A4">
      <w:r w:rsidRPr="0035625C">
        <w:t>Todo conjunto marco, alisares e folha deverão ser bem colocados, para evitar empenamentos posteriores.</w:t>
      </w:r>
    </w:p>
    <w:p w14:paraId="041F2F00" w14:textId="77777777" w:rsidR="00B171A4" w:rsidRPr="0035625C" w:rsidRDefault="00B171A4" w:rsidP="00B171A4">
      <w:r w:rsidRPr="0035625C">
        <w:t>Após a colocação das ferragens e fechadura do tipo cilindro com maçaneta tipo alavanca para porta interna, e deverão ser entregues a fiscalização, da Caixa, duas cópias catalogadas.</w:t>
      </w:r>
    </w:p>
    <w:p w14:paraId="3B5AC966" w14:textId="77777777" w:rsidR="00B171A4" w:rsidRPr="0035625C" w:rsidRDefault="00B171A4" w:rsidP="00B171A4">
      <w:r w:rsidRPr="0035625C">
        <w:t>Sua colocação deverá ficar bem aprumada, nivelada.</w:t>
      </w:r>
    </w:p>
    <w:p w14:paraId="24ED22F3" w14:textId="77777777" w:rsidR="00B171A4" w:rsidRPr="0035625C" w:rsidRDefault="00B171A4" w:rsidP="00B171A4">
      <w:r w:rsidRPr="0035625C">
        <w:t>Estão incluídos os arremates no entorno da porta, até o acabamento final.</w:t>
      </w:r>
    </w:p>
    <w:p w14:paraId="38629666" w14:textId="77777777" w:rsidR="00B171A4" w:rsidRPr="0035625C" w:rsidRDefault="00B171A4" w:rsidP="00B171A4">
      <w:r w:rsidRPr="0035625C">
        <w:t>Sua fixação será com espuma poliuretano, quando em alvenaria, devendo o local ficar bem interditado até a secagem completa do produto.</w:t>
      </w:r>
    </w:p>
    <w:p w14:paraId="3930A3E4"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0C3DB1" w14:textId="77777777" w:rsidR="00B171A4" w:rsidRPr="0035625C" w:rsidRDefault="00B171A4" w:rsidP="00B171A4">
      <w:pPr>
        <w:spacing w:after="60"/>
        <w:ind w:left="1080" w:hanging="1081"/>
        <w:rPr>
          <w:rFonts w:cs="Arial"/>
          <w:b/>
          <w:bCs/>
          <w:caps/>
        </w:rPr>
      </w:pPr>
    </w:p>
    <w:p w14:paraId="62A77D4D" w14:textId="77777777" w:rsidR="00B171A4" w:rsidRPr="002C44DF" w:rsidRDefault="00B171A4" w:rsidP="00B171A4">
      <w:pPr>
        <w:pStyle w:val="Ttulo20"/>
        <w:shd w:val="clear" w:color="auto" w:fill="F2F2F2"/>
        <w:rPr>
          <w:i w:val="0"/>
          <w:iCs w:val="0"/>
        </w:rPr>
      </w:pPr>
      <w:r>
        <w:rPr>
          <w:i w:val="0"/>
          <w:iCs w:val="0"/>
        </w:rPr>
        <w:lastRenderedPageBreak/>
        <w:t>1.5</w:t>
      </w:r>
      <w:r w:rsidRPr="002C44DF">
        <w:rPr>
          <w:i w:val="0"/>
          <w:iCs w:val="0"/>
        </w:rPr>
        <w:t>.5.5 PORTA EM AÇO DE ABRIR TIPO VENEZIANA SEM GUARNIÇÃO, 87X210CM, FIXAÇÃO COM PARAFUSOS  FORNECIMENTO E INSTALAÇÃO</w:t>
      </w:r>
    </w:p>
    <w:p w14:paraId="4E7ED02F" w14:textId="77777777" w:rsidR="00B171A4" w:rsidRPr="00B01F60" w:rsidRDefault="00B171A4" w:rsidP="00B171A4">
      <w:pPr>
        <w:rPr>
          <w:sz w:val="18"/>
        </w:rPr>
      </w:pPr>
      <w:r w:rsidRPr="00B01F60">
        <w:rPr>
          <w:rStyle w:val="title2nb"/>
          <w:sz w:val="20"/>
        </w:rPr>
        <w:t>Considera o material e a mão de obra necessários para a execução do serviço. Itens e suas características  Porta de abrir em aço tipo veneziana, com pintura primer de proteção, sem guarnição, 87 x 210 cm  Parafusos de rosca soberba de aço zincado, cabeça chata e fenda simples, de 5,5 x 65 mm com buchas de náilon nº 10;  Selante elástico monocomponente a base de poliuretano para vedação de esquadrias, podendo ser substituído por selante a base de silicone. PROCEDIMENTO EXECUTIVO Conferir se o vão deixado está de acordo com as dimensões da porta e com a previsão de folga, 2 mm no topo e nas laterais do vão. Colocar calços de madeira para apoio da porta, intercalando papelão entre os calços e a folha de porta para que a mesma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vídia com diâmetro de 10mm. Retirar o pó resultante dos furos com auxílio de um pincel ou soprador e encaixar as buchas de nylon. Posicionar novamente a esquadria no vão e parafusá-la no requadramento do vão, repetindo o processo de verificação de prumo, nível e alinhamento. Aplicar o selante em toda a volta da esquadria, para garantir a vedação da folga entre o vão e o marco.</w:t>
      </w:r>
    </w:p>
    <w:p w14:paraId="72057369" w14:textId="77777777" w:rsidR="00B171A4" w:rsidRPr="00B01F60" w:rsidRDefault="00B171A4" w:rsidP="00B171A4">
      <w:pPr>
        <w:rPr>
          <w:sz w:val="18"/>
        </w:rPr>
      </w:pPr>
      <w:r w:rsidRPr="00B01F60">
        <w:rPr>
          <w:rStyle w:val="title2"/>
          <w:sz w:val="20"/>
        </w:rPr>
        <w:t>Critério de medição:</w:t>
      </w:r>
      <w:r w:rsidRPr="00B01F60">
        <w:rPr>
          <w:rStyle w:val="title2nb"/>
          <w:sz w:val="20"/>
        </w:rPr>
        <w:t>Por unidade.</w:t>
      </w:r>
      <w:r>
        <w:rPr>
          <w:rStyle w:val="title2nb"/>
          <w:sz w:val="20"/>
        </w:rPr>
        <w:t xml:space="preserve"> </w:t>
      </w:r>
      <w:r w:rsidRPr="00B01F60">
        <w:rPr>
          <w:rStyle w:val="title2"/>
          <w:sz w:val="20"/>
        </w:rPr>
        <w:t>Local de aplicação:</w:t>
      </w:r>
      <w:r>
        <w:rPr>
          <w:rStyle w:val="title2"/>
          <w:sz w:val="20"/>
        </w:rPr>
        <w:t xml:space="preserve"> </w:t>
      </w:r>
      <w:r w:rsidRPr="00B01F60">
        <w:rPr>
          <w:rStyle w:val="title2nb"/>
          <w:sz w:val="20"/>
        </w:rPr>
        <w:t>Conforme indicado em projeto, ou em substituição/manutenção de existente.</w:t>
      </w:r>
    </w:p>
    <w:p w14:paraId="56298944" w14:textId="77777777" w:rsidR="00B171A4" w:rsidRPr="0035625C" w:rsidRDefault="00B171A4" w:rsidP="00B171A4">
      <w:pPr>
        <w:spacing w:after="60"/>
        <w:rPr>
          <w:rFonts w:cs="Arial"/>
          <w:bCs/>
        </w:rPr>
      </w:pPr>
    </w:p>
    <w:p w14:paraId="1283D4F1"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 xml:space="preserve">.6 </w:t>
      </w:r>
      <w:r w:rsidRPr="002C44DF">
        <w:rPr>
          <w:i w:val="0"/>
          <w:iCs w:val="0"/>
        </w:rPr>
        <w:tab/>
        <w:t>VIDROS</w:t>
      </w:r>
    </w:p>
    <w:p w14:paraId="668CCFDB" w14:textId="77777777" w:rsidR="00B171A4" w:rsidRDefault="00B171A4" w:rsidP="00B171A4">
      <w:pPr>
        <w:rPr>
          <w:rFonts w:cs="Arial"/>
        </w:rPr>
      </w:pPr>
    </w:p>
    <w:p w14:paraId="430EE823"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6.1 ESQUADRIA DE VIDRO TEMPERADO DE CORRER (JANELA)</w:t>
      </w:r>
    </w:p>
    <w:p w14:paraId="2DEC6FEA" w14:textId="77777777" w:rsidR="00B171A4" w:rsidRPr="0035625C" w:rsidRDefault="00B171A4" w:rsidP="00B171A4">
      <w:r w:rsidRPr="0035625C">
        <w:t>Deverá s</w:t>
      </w:r>
      <w:r>
        <w:t>er fornecido e instalado</w:t>
      </w:r>
      <w:r w:rsidRPr="0035625C">
        <w:t xml:space="preserve"> </w:t>
      </w:r>
      <w:r w:rsidRPr="00033963">
        <w:t>esquadria de vidro temperado de correr (janela)</w:t>
      </w:r>
      <w:r>
        <w:t xml:space="preserve"> </w:t>
      </w:r>
      <w:r w:rsidRPr="0035625C">
        <w:t>conforme indicado em projeto arquitetônico.</w:t>
      </w:r>
    </w:p>
    <w:p w14:paraId="628E3EBF" w14:textId="77777777" w:rsidR="00B171A4" w:rsidRDefault="00B171A4" w:rsidP="00B171A4">
      <w:r w:rsidRPr="0035625C">
        <w:t>Deverão ser instalados todos os acessórios de fixação, complementações, arremates, etc.</w:t>
      </w:r>
    </w:p>
    <w:p w14:paraId="0609FDF5"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486047F1" w14:textId="77777777" w:rsidR="00B171A4" w:rsidRPr="0035625C" w:rsidRDefault="00B171A4" w:rsidP="00B171A4">
      <w:r w:rsidRPr="0035625C">
        <w:t>Não deverão apresentar bolhas, lentes, ondulações, ranhuras, e outros defeitos. Todos os vidros a serem empregados</w:t>
      </w:r>
      <w:r>
        <w:t xml:space="preserve"> deverão ser recozidos, planos </w:t>
      </w:r>
      <w:r w:rsidRPr="0035625C">
        <w:t>e não deverão apresentar defeitos de corte (beiradas lascadas, pontas salientes, cantos quebrados, corte em bisel) e nem apresentar folga excessiva com relação ao requadro de encaixe.</w:t>
      </w:r>
    </w:p>
    <w:p w14:paraId="30B4BB46" w14:textId="77777777" w:rsidR="00B171A4" w:rsidRDefault="00B171A4" w:rsidP="00B171A4">
      <w:pPr>
        <w:spacing w:after="60"/>
        <w:rPr>
          <w:rFonts w:cs="Arial"/>
          <w:bCs/>
        </w:rPr>
      </w:pPr>
    </w:p>
    <w:p w14:paraId="2081344A"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.6.2 INSTALAÇÃO DE VIDRO FANTASIA 4 MM, INCOLOR</w:t>
      </w:r>
    </w:p>
    <w:p w14:paraId="17BFB5C7" w14:textId="77777777" w:rsidR="00B171A4" w:rsidRPr="0035625C" w:rsidRDefault="00B171A4" w:rsidP="00B171A4">
      <w:r w:rsidRPr="0035625C">
        <w:t xml:space="preserve">Deverá ser fornecidos e instalados novos vidros comum tipo fantasia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30AD644B" w14:textId="77777777" w:rsidR="00B171A4" w:rsidRPr="0035625C" w:rsidRDefault="00B171A4" w:rsidP="00B171A4">
      <w:r w:rsidRPr="0035625C">
        <w:t>Deverão ser instalados todos os acessórios de fixação, complementações, arremates, etc.</w:t>
      </w:r>
    </w:p>
    <w:p w14:paraId="06ED524A" w14:textId="77777777" w:rsidR="00B171A4" w:rsidRPr="0035625C" w:rsidRDefault="00B171A4" w:rsidP="00B171A4">
      <w:r w:rsidRPr="0035625C">
        <w:t>Não deverão apresentar bolhas, lentes, ondulações, ranhuras, e outros defeitos. Todos os vidros a serem empregados deverão ser recozidos e planos.</w:t>
      </w:r>
    </w:p>
    <w:p w14:paraId="597A8778" w14:textId="77777777" w:rsidR="00B171A4" w:rsidRPr="0035625C" w:rsidRDefault="00B171A4" w:rsidP="00B171A4">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4CABF556" w14:textId="77777777" w:rsidR="00B171A4" w:rsidRDefault="00B171A4" w:rsidP="00B171A4">
      <w:pPr>
        <w:spacing w:after="60"/>
        <w:ind w:left="1080" w:hanging="1081"/>
        <w:rPr>
          <w:rFonts w:cs="Arial"/>
          <w:b/>
          <w:bCs/>
          <w:caps/>
        </w:rPr>
      </w:pPr>
    </w:p>
    <w:p w14:paraId="7BEFCFE9" w14:textId="77777777" w:rsidR="00B171A4" w:rsidRPr="002C44DF" w:rsidRDefault="00B171A4" w:rsidP="00B171A4">
      <w:pPr>
        <w:pStyle w:val="Ttulo20"/>
        <w:shd w:val="clear" w:color="auto" w:fill="F2F2F2"/>
        <w:rPr>
          <w:i w:val="0"/>
          <w:iCs w:val="0"/>
        </w:rPr>
      </w:pPr>
      <w:r>
        <w:rPr>
          <w:i w:val="0"/>
          <w:iCs w:val="0"/>
        </w:rPr>
        <w:lastRenderedPageBreak/>
        <w:t>1.5</w:t>
      </w:r>
      <w:r w:rsidRPr="002C44DF">
        <w:rPr>
          <w:i w:val="0"/>
          <w:iCs w:val="0"/>
        </w:rPr>
        <w:t>.6.3 INSTALAÇÃO DE VIDRO LAMINADO, E = 6 MM (3+3), ENCAIXADO EM PERFIL U</w:t>
      </w:r>
    </w:p>
    <w:p w14:paraId="3A081E86" w14:textId="77777777" w:rsidR="00B171A4" w:rsidRPr="0035625C" w:rsidRDefault="00B171A4" w:rsidP="00B171A4">
      <w:r w:rsidRPr="0035625C">
        <w:t>Os vidros laminados serão incolores, lisos, planos, transparentes, superfície perfeitamente polida, compostos por duas lâminas de 4 mm, coladas entre si por camada de PVB, apresentando alta resistência, espessura de 6 mm.</w:t>
      </w:r>
    </w:p>
    <w:p w14:paraId="6487BE57"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469DEA45" w14:textId="77777777" w:rsidR="00B171A4" w:rsidRPr="0035625C" w:rsidRDefault="00B171A4" w:rsidP="00B171A4">
      <w:r w:rsidRPr="0035625C">
        <w:t>Onde os vidros puderem ser reaproveitados, na altura a ser complementada deverá ser utilizado um perfil em forma de “U” de alumínio, um no rodapé e outro no teto.</w:t>
      </w:r>
    </w:p>
    <w:p w14:paraId="33312AAA" w14:textId="77777777" w:rsidR="00B171A4" w:rsidRPr="0035625C" w:rsidRDefault="00B171A4" w:rsidP="00B171A4">
      <w:pPr>
        <w:spacing w:after="60"/>
        <w:ind w:left="1080" w:hanging="1081"/>
        <w:rPr>
          <w:rFonts w:cs="Arial"/>
          <w:b/>
          <w:bCs/>
          <w:caps/>
        </w:rPr>
      </w:pPr>
    </w:p>
    <w:p w14:paraId="003E8E2F"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.6.4 INSTALAÇÃO DE VIDRO LAMINADO, E = 8 MM (4+4), ENCAIXADO EM PERFIL U</w:t>
      </w:r>
    </w:p>
    <w:p w14:paraId="7AE14D0E" w14:textId="77777777" w:rsidR="00B171A4" w:rsidRPr="0035625C" w:rsidRDefault="00B171A4" w:rsidP="00B171A4">
      <w:r w:rsidRPr="0035625C">
        <w:t>Os vidros laminados serão incolores, lisos, planos, transparentes, superfície perfeitamente polida, compostos por duas lâminas de 4 mm, coladas entre si por camada de PVB, apresentando alta resistência, espessura de 8 mm.</w:t>
      </w:r>
    </w:p>
    <w:p w14:paraId="305603D4"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6EDDB9E6" w14:textId="77777777" w:rsidR="00B171A4" w:rsidRPr="0035625C" w:rsidRDefault="00B171A4" w:rsidP="00B171A4">
      <w:r w:rsidRPr="0035625C">
        <w:t>Onde os vidros puderem ser reaproveitados, na altura a ser complementada deverá ser utilizado um perfil em forma de “U” de alumínio, um no rodapé e outro no teto.</w:t>
      </w:r>
    </w:p>
    <w:p w14:paraId="4B319D3F" w14:textId="77777777" w:rsidR="00B171A4" w:rsidRPr="0035625C" w:rsidRDefault="00B171A4" w:rsidP="00B171A4">
      <w:pPr>
        <w:spacing w:after="60"/>
        <w:rPr>
          <w:rFonts w:cs="Arial"/>
          <w:b/>
          <w:bCs/>
          <w:caps/>
        </w:rPr>
      </w:pPr>
    </w:p>
    <w:p w14:paraId="496A5AEB"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.6.5 INSTALAÇÃO DE VIDRO LISO INCOLOR, E = 4 MM, EM ESQUADRIA DE ALUMÍNIO OU PVC, FIXADO COM BAGUETE</w:t>
      </w:r>
    </w:p>
    <w:p w14:paraId="102ECBD5" w14:textId="77777777" w:rsidR="00B171A4" w:rsidRPr="0035625C" w:rsidRDefault="00B171A4" w:rsidP="00B171A4">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6E4E516A" w14:textId="77777777" w:rsidR="00B171A4" w:rsidRPr="0035625C" w:rsidRDefault="00B171A4" w:rsidP="00B171A4">
      <w:r w:rsidRPr="0035625C">
        <w:t>Deverão ser instalados todos os acessórios de fixação, complementações, arremates, etc.</w:t>
      </w:r>
    </w:p>
    <w:p w14:paraId="4D9641B3" w14:textId="77777777" w:rsidR="00B171A4" w:rsidRPr="0035625C" w:rsidRDefault="00B171A4" w:rsidP="00B171A4">
      <w:r w:rsidRPr="0035625C">
        <w:t>Não deverão apresentar bolhas, lentes, ondulações, ranhuras, e outros defeitos. Todos os vidros a serem empregados deverão ser recozidos e planos.</w:t>
      </w:r>
    </w:p>
    <w:p w14:paraId="186342FA" w14:textId="77777777" w:rsidR="00B171A4" w:rsidRPr="0035625C" w:rsidRDefault="00B171A4" w:rsidP="00B171A4">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330D2738" w14:textId="77777777" w:rsidR="00B171A4" w:rsidRPr="0035625C" w:rsidRDefault="00B171A4" w:rsidP="00B171A4">
      <w:pPr>
        <w:spacing w:after="60"/>
        <w:ind w:left="1080" w:hanging="1081"/>
        <w:rPr>
          <w:rFonts w:cs="Arial"/>
          <w:b/>
          <w:bCs/>
          <w:caps/>
        </w:rPr>
      </w:pPr>
    </w:p>
    <w:p w14:paraId="1AA6643D"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.6.6 INSTALAÇÃO DE VIDRO LISO INCOLOR, E = 6 MM, EM ESQUADRIA DE ALUMÍNIO OU PVC, FIXADO COM BAGUETE</w:t>
      </w:r>
    </w:p>
    <w:p w14:paraId="7C604A47" w14:textId="77777777" w:rsidR="00B171A4" w:rsidRPr="0035625C" w:rsidRDefault="00B171A4" w:rsidP="00B171A4">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150E88FF" w14:textId="77777777" w:rsidR="00B171A4" w:rsidRPr="0035625C" w:rsidRDefault="00B171A4" w:rsidP="00B171A4">
      <w:r w:rsidRPr="0035625C">
        <w:t>Deverão ser instalados todos os acessórios de fixação, complementações, arremates, etc.</w:t>
      </w:r>
    </w:p>
    <w:p w14:paraId="69AA5435" w14:textId="77777777" w:rsidR="00B171A4" w:rsidRPr="0035625C" w:rsidRDefault="00B171A4" w:rsidP="00B171A4">
      <w:r w:rsidRPr="0035625C">
        <w:t>Não deverão apresentar bolhas, lentes, ondulações, ranhuras, e outros defeitos. Todos os vidros a serem empregados deverão ser recozidos e planos.</w:t>
      </w:r>
    </w:p>
    <w:p w14:paraId="466D7096" w14:textId="77777777" w:rsidR="00B171A4" w:rsidRPr="0035625C" w:rsidRDefault="00B171A4" w:rsidP="00B171A4">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6F850394" w14:textId="77777777" w:rsidR="00B171A4" w:rsidRPr="0035625C" w:rsidRDefault="00B171A4" w:rsidP="00B171A4">
      <w:pPr>
        <w:spacing w:after="60"/>
        <w:rPr>
          <w:rFonts w:cs="Arial"/>
          <w:b/>
          <w:bCs/>
          <w:caps/>
        </w:rPr>
      </w:pPr>
    </w:p>
    <w:p w14:paraId="5CE743D8" w14:textId="77777777" w:rsidR="00B171A4" w:rsidRPr="0035625C" w:rsidRDefault="00B171A4" w:rsidP="00B171A4">
      <w:pPr>
        <w:pStyle w:val="Ttulo20"/>
        <w:shd w:val="clear" w:color="auto" w:fill="F2F2F2"/>
      </w:pPr>
      <w:r>
        <w:rPr>
          <w:i w:val="0"/>
          <w:iCs w:val="0"/>
        </w:rPr>
        <w:lastRenderedPageBreak/>
        <w:t>1.5</w:t>
      </w:r>
      <w:r w:rsidRPr="002C44DF">
        <w:rPr>
          <w:i w:val="0"/>
          <w:iCs w:val="0"/>
        </w:rPr>
        <w:t>.6.7 INSTALAÇÃO DE VIDRO TEMPERADO, E = 10 MM, ENCAIXADO EM PERFIL U</w:t>
      </w:r>
    </w:p>
    <w:p w14:paraId="2F2291B5" w14:textId="77777777" w:rsidR="00B171A4" w:rsidRPr="0035625C" w:rsidRDefault="00B171A4" w:rsidP="00B171A4">
      <w:r w:rsidRPr="0035625C">
        <w:t>Os vidros temperados serão incolores, lisos, planos, transparentes, superfície perfeitamente polida, apresentando alta resistência conferida por processo térmico de têmpera, espessura de 10 mm.</w:t>
      </w:r>
    </w:p>
    <w:p w14:paraId="5C3C973B"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B82A168" w14:textId="77777777" w:rsidR="00B171A4" w:rsidRPr="0035625C" w:rsidRDefault="00B171A4" w:rsidP="00B171A4">
      <w:r w:rsidRPr="0035625C">
        <w:t>Onde os vidros puderem ser reaproveitados, na altura a ser complementada deverá ser utilizado um perfil em forma de “U” de alumínio, um no rodapé e outro no teto.</w:t>
      </w:r>
    </w:p>
    <w:p w14:paraId="7D76C6A1" w14:textId="77777777" w:rsidR="00B171A4" w:rsidRPr="0035625C" w:rsidRDefault="00B171A4" w:rsidP="00B171A4">
      <w:r w:rsidRPr="0035625C">
        <w:t>As molas hidráulicas e fechaduras serão da marca Dorma ou equivalente, e os puxadores em aço inox, quadrados, de acordo com o padrão CAIXA.</w:t>
      </w:r>
    </w:p>
    <w:p w14:paraId="50AF0300" w14:textId="77777777" w:rsidR="00B171A4" w:rsidRPr="0035625C" w:rsidRDefault="00B171A4" w:rsidP="00B171A4">
      <w:pPr>
        <w:spacing w:after="60"/>
        <w:ind w:left="1080" w:hanging="1081"/>
        <w:rPr>
          <w:rFonts w:cs="Arial"/>
          <w:b/>
          <w:bCs/>
          <w:caps/>
        </w:rPr>
      </w:pPr>
    </w:p>
    <w:p w14:paraId="65130238"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.6.8 INSTALAÇÃO DE VIDRO TEMPERADO, E = 6 MM, ENCAIXADO EM PERFIL U</w:t>
      </w:r>
    </w:p>
    <w:p w14:paraId="25491BC7" w14:textId="77777777" w:rsidR="00B171A4" w:rsidRPr="0035625C" w:rsidRDefault="00B171A4" w:rsidP="00B171A4">
      <w:r w:rsidRPr="0035625C">
        <w:t>Os vidros temperados serão incolores, lisos, planos, transparentes, superfície perfeitamente polida, apresentando alta resistência conferida por processo térmico de têmpera, espessura de 6 mm.</w:t>
      </w:r>
    </w:p>
    <w:p w14:paraId="00BB5752"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2E1196D8" w14:textId="77777777" w:rsidR="00B171A4" w:rsidRPr="0035625C" w:rsidRDefault="00B171A4" w:rsidP="00B171A4">
      <w:r w:rsidRPr="0035625C">
        <w:t>Onde os vidros puderem ser reaproveitados, na altura a ser complementada deverá ser utilizado um perfil em forma de “U” de alumínio, um no rodapé e outro no teto.</w:t>
      </w:r>
    </w:p>
    <w:p w14:paraId="73D49CD5" w14:textId="77777777" w:rsidR="00B171A4" w:rsidRPr="0035625C" w:rsidRDefault="00B171A4" w:rsidP="00B171A4">
      <w:r w:rsidRPr="0035625C">
        <w:t>As molas hidráulicas e fechaduras serão da marca Dorma ou equivalente, e os puxadores em aço inox, quadrados, de acordo com o padrão CAIXA.</w:t>
      </w:r>
    </w:p>
    <w:p w14:paraId="3E917DD8" w14:textId="77777777" w:rsidR="00B171A4" w:rsidRPr="0035625C" w:rsidRDefault="00B171A4" w:rsidP="00B171A4">
      <w:pPr>
        <w:spacing w:after="60"/>
        <w:ind w:left="1080" w:hanging="1081"/>
        <w:rPr>
          <w:rFonts w:cs="Arial"/>
          <w:b/>
          <w:bCs/>
          <w:caps/>
        </w:rPr>
      </w:pPr>
    </w:p>
    <w:p w14:paraId="6E959D42"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.6.9 INSTALAÇÃO DE VIDRO TEMPERADO, E = 8 MM, ENCAIXADO EM PERFIL U</w:t>
      </w:r>
    </w:p>
    <w:p w14:paraId="7CBEEC5A" w14:textId="77777777" w:rsidR="00B171A4" w:rsidRPr="0035625C" w:rsidRDefault="00B171A4" w:rsidP="00B171A4">
      <w:r w:rsidRPr="0035625C">
        <w:t>Os vidros temperados serão incolores, lisos, planos, transparentes, superfície perfeitamente polida, apresentando alta resistência conferida por processo térmico de têmpera, espessura de 8 mm.</w:t>
      </w:r>
    </w:p>
    <w:p w14:paraId="437E30CE"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B232F44" w14:textId="77777777" w:rsidR="00B171A4" w:rsidRPr="0035625C" w:rsidRDefault="00B171A4" w:rsidP="00B171A4">
      <w:r w:rsidRPr="0035625C">
        <w:t>Onde os vidros puderem ser reaproveitados, na altura a ser complementada deverá ser utilizado um perfil em forma de “U” de alumínio, um no rodapé e outro no teto.</w:t>
      </w:r>
    </w:p>
    <w:p w14:paraId="6FD93B23" w14:textId="77777777" w:rsidR="00B171A4" w:rsidRPr="0035625C" w:rsidRDefault="00B171A4" w:rsidP="00B171A4">
      <w:r w:rsidRPr="0035625C">
        <w:t>As molas hidráulicas e fechaduras serão da marca Dorma ou equivalente, e os puxadores em aço inox, quadrados, de acordo com o padrão CAIXA.</w:t>
      </w:r>
    </w:p>
    <w:p w14:paraId="7BBE9C15" w14:textId="77777777" w:rsidR="00B171A4" w:rsidRDefault="00B171A4" w:rsidP="00B171A4">
      <w:pPr>
        <w:spacing w:after="60"/>
        <w:ind w:left="1080" w:hanging="1081"/>
        <w:rPr>
          <w:rFonts w:cs="Arial"/>
          <w:b/>
          <w:bCs/>
          <w:caps/>
        </w:rPr>
      </w:pPr>
    </w:p>
    <w:p w14:paraId="5A76C0E5" w14:textId="77777777" w:rsidR="00B171A4" w:rsidRPr="00093D86" w:rsidRDefault="00B171A4" w:rsidP="00B171A4">
      <w:pPr>
        <w:pStyle w:val="Ttulo20"/>
        <w:shd w:val="clear" w:color="auto" w:fill="F2F2F2"/>
        <w:rPr>
          <w:i w:val="0"/>
          <w:iCs w:val="0"/>
        </w:rPr>
      </w:pPr>
      <w:r>
        <w:rPr>
          <w:i w:val="0"/>
          <w:iCs w:val="0"/>
        </w:rPr>
        <w:t>1.5</w:t>
      </w:r>
      <w:r w:rsidRPr="002C44DF">
        <w:rPr>
          <w:i w:val="0"/>
          <w:iCs w:val="0"/>
        </w:rPr>
        <w:t>.6.10</w:t>
      </w:r>
      <w:r>
        <w:rPr>
          <w:i w:val="0"/>
          <w:iCs w:val="0"/>
        </w:rPr>
        <w:t xml:space="preserve"> </w:t>
      </w:r>
      <w:r w:rsidRPr="00093D86">
        <w:rPr>
          <w:i w:val="0"/>
          <w:iCs w:val="0"/>
        </w:rPr>
        <w:t>FORNECIMENTO E INSTALAÇÃO DE VIDRO DE SEGURANÇA, VIDRO TEMPERADO ESPESSURA TOTAL DE 12mm (6+6), INCLUSIVE PELÍCULA DE SEGURANÇA ENTRE AS PLACAS DE VIDRO</w:t>
      </w:r>
    </w:p>
    <w:p w14:paraId="18D3075B" w14:textId="77777777" w:rsidR="00B171A4" w:rsidRDefault="00B171A4" w:rsidP="00B171A4">
      <w:r w:rsidRPr="0035625C">
        <w:t>O vidro</w:t>
      </w:r>
      <w:r>
        <w:t xml:space="preserve"> de segurança será composto por dois painéis de vidro</w:t>
      </w:r>
      <w:r w:rsidRPr="0035625C">
        <w:t xml:space="preserve"> temperado </w:t>
      </w:r>
      <w:r>
        <w:t>de 6mm cada, totalizando espessura de 12mm</w:t>
      </w:r>
      <w:r w:rsidRPr="0035625C">
        <w:t>,</w:t>
      </w:r>
      <w:r>
        <w:t xml:space="preserve"> entre as duas placas de vidro, deverá ser aplicado película de segurança, conforme descrito no item específico.</w:t>
      </w:r>
    </w:p>
    <w:p w14:paraId="72CDF2B1" w14:textId="77777777" w:rsidR="00B171A4" w:rsidRPr="0035625C" w:rsidRDefault="00B171A4" w:rsidP="00B171A4">
      <w:r>
        <w:t>Os vidros devem</w:t>
      </w:r>
      <w:r w:rsidRPr="0035625C">
        <w:t xml:space="preserve"> lisos, planos, transparentes, superfície perfeitamente polida, apresentando alta resistência conferida por processo térmico de têmpera.</w:t>
      </w:r>
    </w:p>
    <w:p w14:paraId="61E458D3"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0307F7B" w14:textId="77777777" w:rsidR="00B171A4" w:rsidRPr="0035625C" w:rsidRDefault="00B171A4" w:rsidP="00B171A4">
      <w:r w:rsidRPr="0035625C">
        <w:lastRenderedPageBreak/>
        <w:t>Onde os vidros puderem ser reaproveitados, na altura a ser complementada deverá ser utilizado um perfil em forma de “U” de alumínio, um no rodapé e outro no teto.</w:t>
      </w:r>
    </w:p>
    <w:p w14:paraId="2F974995" w14:textId="77777777" w:rsidR="00B171A4" w:rsidRPr="0035625C" w:rsidRDefault="00B171A4" w:rsidP="00B171A4">
      <w:r w:rsidRPr="0035625C">
        <w:t>As molas hidráulicas e fechaduras serão da marca Dorma ou equivalente, e os puxadores em aço inox, quadrados, de acordo com o padrão CAIXA.</w:t>
      </w:r>
    </w:p>
    <w:p w14:paraId="59EE9FEF" w14:textId="77777777" w:rsidR="00B171A4" w:rsidRPr="00093D86" w:rsidRDefault="00B171A4" w:rsidP="00B171A4">
      <w:pPr>
        <w:spacing w:after="60"/>
        <w:ind w:left="1080" w:hanging="1081"/>
        <w:rPr>
          <w:rFonts w:cs="Arial"/>
          <w:b/>
          <w:bCs/>
          <w:caps/>
        </w:rPr>
      </w:pPr>
    </w:p>
    <w:p w14:paraId="327A869E"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.6.1</w:t>
      </w:r>
      <w:r>
        <w:rPr>
          <w:i w:val="0"/>
          <w:iCs w:val="0"/>
        </w:rPr>
        <w:t>1</w:t>
      </w:r>
      <w:r w:rsidRPr="002C44DF">
        <w:rPr>
          <w:i w:val="0"/>
          <w:iCs w:val="0"/>
        </w:rPr>
        <w:t xml:space="preserve"> PORTA DE ABRIR COM MOLA HIDRÁULICA, EM VIDRO TEMPERADO, 120X210 CM, ESPESSURA 10 MM, INCLUSIVE ACESSÓRIOS.</w:t>
      </w:r>
    </w:p>
    <w:p w14:paraId="218B195E" w14:textId="77777777" w:rsidR="00B171A4" w:rsidRPr="0035625C" w:rsidRDefault="00B171A4" w:rsidP="00B171A4">
      <w:r w:rsidRPr="0035625C">
        <w:rPr>
          <w:bCs/>
        </w:rPr>
        <w:t xml:space="preserve">Deverá ser fornecidos e instalados portas de </w:t>
      </w:r>
      <w:r w:rsidRPr="0035625C">
        <w:t>liso 10mm, inclusive ferragens de fixação cromadas dorma com perfis de alumínio tipo baguetes.</w:t>
      </w:r>
    </w:p>
    <w:p w14:paraId="7058E6F0" w14:textId="77777777" w:rsidR="00B171A4" w:rsidRPr="0035625C" w:rsidRDefault="00B171A4" w:rsidP="00B171A4">
      <w:r w:rsidRPr="0035625C">
        <w:t>Deverão ser instalados os vidros temperados incolores com espessura de 10 mm, conforme indicado em projeto arquitetônico.</w:t>
      </w:r>
    </w:p>
    <w:p w14:paraId="1DA08372" w14:textId="77777777" w:rsidR="00B171A4" w:rsidRPr="0035625C" w:rsidRDefault="00B171A4" w:rsidP="00B171A4">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31DF6270" w14:textId="77777777" w:rsidR="00B171A4" w:rsidRPr="0035625C" w:rsidRDefault="00B171A4" w:rsidP="00B171A4">
      <w:r w:rsidRPr="0035625C">
        <w:t>Não deverão apresentar bolhas, lentes, ondulações, ranhuras, e outros defeitos. Todos os vidros a serem empregados deverão ser recozidos e planos.</w:t>
      </w:r>
    </w:p>
    <w:p w14:paraId="61D03B1A" w14:textId="77777777" w:rsidR="00B171A4" w:rsidRDefault="00B171A4" w:rsidP="00B171A4">
      <w:pPr>
        <w:rPr>
          <w:b/>
          <w:cap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encaixe.Tanto o fornecimento como a montagem deverão obrigatoriamente ser assistidos por pessoal técnico do fabricante.</w:t>
      </w:r>
    </w:p>
    <w:p w14:paraId="0C783B2D" w14:textId="77777777" w:rsidR="00B171A4" w:rsidRPr="0035625C" w:rsidRDefault="00B171A4" w:rsidP="00B171A4">
      <w:pPr>
        <w:spacing w:after="60"/>
        <w:ind w:left="1080" w:hanging="1081"/>
        <w:rPr>
          <w:rFonts w:cs="Arial"/>
          <w:b/>
          <w:bCs/>
          <w:caps/>
        </w:rPr>
      </w:pPr>
    </w:p>
    <w:p w14:paraId="7B82E1F2"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.6.1</w:t>
      </w:r>
      <w:r>
        <w:rPr>
          <w:i w:val="0"/>
          <w:iCs w:val="0"/>
        </w:rPr>
        <w:t>2</w:t>
      </w:r>
      <w:r w:rsidRPr="002C44DF">
        <w:rPr>
          <w:i w:val="0"/>
          <w:iCs w:val="0"/>
        </w:rPr>
        <w:t xml:space="preserve"> PORTA DE ABRIR COM MOLA HIDRÁULICA, EM VIDRO TEMPERADO,</w:t>
      </w:r>
      <w:r>
        <w:rPr>
          <w:i w:val="0"/>
          <w:iCs w:val="0"/>
        </w:rPr>
        <w:t xml:space="preserve"> 2 FOLHAS DE </w:t>
      </w:r>
      <w:r w:rsidRPr="002C44DF">
        <w:rPr>
          <w:i w:val="0"/>
          <w:iCs w:val="0"/>
        </w:rPr>
        <w:t xml:space="preserve"> 90X210 CM, ESPESSURA 10 MM, INCLUSIVE ACESSÓRIOS</w:t>
      </w:r>
    </w:p>
    <w:p w14:paraId="6722EE62" w14:textId="77777777" w:rsidR="00B171A4" w:rsidRDefault="00B171A4" w:rsidP="00B171A4">
      <w:pPr>
        <w:rPr>
          <w:rStyle w:val="title2nb"/>
          <w:sz w:val="20"/>
        </w:rPr>
      </w:pPr>
      <w:r w:rsidRPr="00D201C2">
        <w:rPr>
          <w:rStyle w:val="title2nb"/>
          <w:sz w:val="20"/>
        </w:rPr>
        <w:t>Considera o material e a mão de obra necessários para a execução do serviço. Itens e suas características Vidro temperado incolor, e=10 mm, duas folhas, medindo 90x210 cm – Mola Hidráulica e Ferragem completa para porta de vidro temperado, acabamento cromado, composta de dobradiças inferior e superior, trinco, fechadura (centro ou piso), contra fechadura e capuchinho. Referência: Blindex, Santa Marina, ou similar</w:t>
      </w:r>
      <w:r>
        <w:rPr>
          <w:rStyle w:val="title2nb"/>
          <w:sz w:val="20"/>
        </w:rPr>
        <w:t>.</w:t>
      </w:r>
      <w:r w:rsidRPr="00D201C2">
        <w:rPr>
          <w:rStyle w:val="title2nb"/>
          <w:sz w:val="20"/>
        </w:rPr>
        <w:t xml:space="preserve"> </w:t>
      </w:r>
      <w:r w:rsidRPr="00D201C2">
        <w:rPr>
          <w:rStyle w:val="title2"/>
          <w:sz w:val="20"/>
        </w:rPr>
        <w:t>Critério de medição:</w:t>
      </w:r>
      <w:r w:rsidRPr="00D201C2">
        <w:rPr>
          <w:rStyle w:val="title2nb"/>
          <w:sz w:val="20"/>
        </w:rPr>
        <w:t>Por unidade, aferida em projeto, ou na ausência desse, conforme levantamento no local.</w:t>
      </w:r>
      <w:r w:rsidRPr="00D201C2">
        <w:rPr>
          <w:rStyle w:val="title2"/>
          <w:sz w:val="20"/>
        </w:rPr>
        <w:t xml:space="preserve"> Local de aplicação:</w:t>
      </w:r>
      <w:r>
        <w:rPr>
          <w:rStyle w:val="title2"/>
          <w:sz w:val="20"/>
        </w:rPr>
        <w:t xml:space="preserve"> </w:t>
      </w:r>
      <w:r w:rsidRPr="00D201C2">
        <w:rPr>
          <w:rStyle w:val="title2nb"/>
          <w:sz w:val="20"/>
        </w:rPr>
        <w:t>Conforme indicado em projeto, ou em substituição/manutenção de existente.</w:t>
      </w:r>
      <w:r>
        <w:rPr>
          <w:rStyle w:val="title2nb"/>
          <w:sz w:val="20"/>
        </w:rPr>
        <w:t xml:space="preserve"> </w:t>
      </w:r>
      <w:r w:rsidRPr="00D201C2">
        <w:rPr>
          <w:rStyle w:val="title2"/>
          <w:sz w:val="20"/>
        </w:rPr>
        <w:t>Normas aplicáveis:</w:t>
      </w:r>
      <w:r>
        <w:rPr>
          <w:rStyle w:val="title2"/>
          <w:sz w:val="20"/>
        </w:rPr>
        <w:t xml:space="preserve"> </w:t>
      </w:r>
      <w:r w:rsidRPr="00D201C2">
        <w:rPr>
          <w:rStyle w:val="title2nb"/>
          <w:sz w:val="20"/>
        </w:rPr>
        <w:t>NBR 7199</w:t>
      </w:r>
    </w:p>
    <w:p w14:paraId="42200DFA" w14:textId="77777777" w:rsidR="00B171A4" w:rsidRPr="0035625C" w:rsidRDefault="00B171A4" w:rsidP="00B171A4"/>
    <w:p w14:paraId="62C50AA2"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.6.1</w:t>
      </w:r>
      <w:r>
        <w:rPr>
          <w:i w:val="0"/>
          <w:iCs w:val="0"/>
        </w:rPr>
        <w:t>3</w:t>
      </w:r>
      <w:r w:rsidRPr="002C44DF">
        <w:rPr>
          <w:i w:val="0"/>
          <w:iCs w:val="0"/>
        </w:rPr>
        <w:t xml:space="preserve"> PORTA DE ABRIR COM MOLA HIDRÁULICA, EM VIDRO TEMPERADO, 70X210 CM, ESPESSURA 10 MM, INCLUSIVE ACESSÓRIOS.</w:t>
      </w:r>
    </w:p>
    <w:p w14:paraId="3C35C863" w14:textId="77777777" w:rsidR="00B171A4" w:rsidRPr="0035625C" w:rsidRDefault="00B171A4" w:rsidP="00B171A4">
      <w:r w:rsidRPr="0035625C">
        <w:rPr>
          <w:bCs/>
        </w:rPr>
        <w:t xml:space="preserve">Deverá ser fornecidos e instalados portas de </w:t>
      </w:r>
      <w:r w:rsidRPr="0035625C">
        <w:t>liso 10mm, inclusive ferragens de fixação cromadas dorma com perfis de alumínio tipo baguetes.</w:t>
      </w:r>
    </w:p>
    <w:p w14:paraId="76554824" w14:textId="77777777" w:rsidR="00B171A4" w:rsidRPr="0035625C" w:rsidRDefault="00B171A4" w:rsidP="00B171A4">
      <w:r w:rsidRPr="0035625C">
        <w:t>Deverão ser instalados os vidros temperados incolores com espessura de 10 mm, conforme indicado em projeto arquitetônico.</w:t>
      </w:r>
    </w:p>
    <w:p w14:paraId="40BD868A" w14:textId="77777777" w:rsidR="00B171A4" w:rsidRPr="0035625C" w:rsidRDefault="00B171A4" w:rsidP="00B171A4">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41DF208B" w14:textId="77777777" w:rsidR="00B171A4" w:rsidRPr="0035625C" w:rsidRDefault="00B171A4" w:rsidP="00B171A4">
      <w:r w:rsidRPr="0035625C">
        <w:t>Não deverão apresentar bolhas, lentes, ondulações, ranhuras, e outros defeitos. Todos os vidros a serem empregados deverão ser recozidos e planos.</w:t>
      </w:r>
    </w:p>
    <w:p w14:paraId="27F0481E" w14:textId="77777777" w:rsidR="00B171A4" w:rsidRDefault="00B171A4" w:rsidP="00B171A4">
      <w:pPr>
        <w:rPr>
          <w:rFonts w:cs="Arial"/>
          <w:bCs/>
        </w:rPr>
      </w:pPr>
      <w:r w:rsidRPr="0035625C">
        <w:lastRenderedPageBreak/>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r>
        <w:t xml:space="preserve"> </w:t>
      </w:r>
      <w:r w:rsidRPr="0035625C">
        <w:rPr>
          <w:rFonts w:cs="Arial"/>
          <w:bCs/>
        </w:rPr>
        <w:t>Tanto o fornecimento como a montagem deverão obrigatoriamente ser assistidos por pessoal técnico do fabricante.</w:t>
      </w:r>
    </w:p>
    <w:p w14:paraId="480B75A6" w14:textId="77777777" w:rsidR="00B171A4" w:rsidRDefault="00B171A4" w:rsidP="00B171A4">
      <w:pPr>
        <w:spacing w:after="60"/>
        <w:ind w:left="-1"/>
        <w:rPr>
          <w:rFonts w:cs="Arial"/>
          <w:b/>
          <w:bCs/>
          <w:caps/>
        </w:rPr>
      </w:pPr>
    </w:p>
    <w:p w14:paraId="7AAD3778"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.6.1</w:t>
      </w:r>
      <w:r>
        <w:rPr>
          <w:i w:val="0"/>
          <w:iCs w:val="0"/>
        </w:rPr>
        <w:t>4</w:t>
      </w:r>
      <w:r w:rsidRPr="002C44DF">
        <w:rPr>
          <w:i w:val="0"/>
          <w:iCs w:val="0"/>
        </w:rPr>
        <w:t xml:space="preserve"> PORTA DE ABRIR COM MOLA HIDRÁULICA, EM VIDRO TEMPERADO, 90X210 CM, ESPESSURA DD 10MM, INCLUSIVE ACESSÓRIOS</w:t>
      </w:r>
    </w:p>
    <w:p w14:paraId="6235F273" w14:textId="77777777" w:rsidR="00B171A4" w:rsidRDefault="00B171A4" w:rsidP="00B171A4">
      <w:pPr>
        <w:rPr>
          <w:bCs/>
        </w:rPr>
      </w:pPr>
    </w:p>
    <w:p w14:paraId="4AA3095B" w14:textId="77777777" w:rsidR="00B171A4" w:rsidRPr="0035625C" w:rsidRDefault="00B171A4" w:rsidP="00B171A4">
      <w:r w:rsidRPr="0035625C">
        <w:rPr>
          <w:bCs/>
        </w:rPr>
        <w:t xml:space="preserve">Deverá ser fornecidos e instalados portas de </w:t>
      </w:r>
      <w:r w:rsidRPr="0035625C">
        <w:t>liso 10mm, inclusive ferragens de fixação cromadas dorma com perfis de alumínio tipo baguetes.</w:t>
      </w:r>
    </w:p>
    <w:p w14:paraId="6BAAD141" w14:textId="77777777" w:rsidR="00B171A4" w:rsidRPr="0035625C" w:rsidRDefault="00B171A4" w:rsidP="00B171A4">
      <w:r w:rsidRPr="0035625C">
        <w:t>Deverão ser instalados os vidros temperados incolores com espessura de 10 mm, conforme indicado em projeto arquitetônico.</w:t>
      </w:r>
    </w:p>
    <w:p w14:paraId="132AABB8" w14:textId="77777777" w:rsidR="00B171A4" w:rsidRPr="0035625C" w:rsidRDefault="00B171A4" w:rsidP="00B171A4">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670A641E" w14:textId="77777777" w:rsidR="00B171A4" w:rsidRPr="0035625C" w:rsidRDefault="00B171A4" w:rsidP="00B171A4">
      <w:r w:rsidRPr="0035625C">
        <w:t>Não deverão apresentar bolhas, lentes, ondulações, ranhuras, e outros defeitos. Todos os vidros a serem empregados deverão ser recozidos e planos.</w:t>
      </w:r>
    </w:p>
    <w:p w14:paraId="14AFCE88" w14:textId="77777777" w:rsidR="00B171A4" w:rsidRPr="0035625C" w:rsidRDefault="00B171A4" w:rsidP="00B171A4">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37930602" w14:textId="77777777" w:rsidR="00B171A4" w:rsidRDefault="00B171A4" w:rsidP="00B171A4">
      <w:r w:rsidRPr="0035625C">
        <w:t>Tanto o fornecimento como a montagem deverão obrigatoriamente ser assistidos por pessoal técnico do fabricante.</w:t>
      </w:r>
    </w:p>
    <w:p w14:paraId="1E5A42F6" w14:textId="77777777" w:rsidR="00B171A4" w:rsidRPr="009768D2" w:rsidRDefault="00B171A4" w:rsidP="00B171A4">
      <w:pPr>
        <w:pStyle w:val="Ttulo20"/>
        <w:shd w:val="clear" w:color="auto" w:fill="F2F2F2"/>
        <w:rPr>
          <w:i w:val="0"/>
          <w:iCs w:val="0"/>
        </w:rPr>
      </w:pPr>
      <w:r>
        <w:rPr>
          <w:i w:val="0"/>
          <w:iCs w:val="0"/>
        </w:rPr>
        <w:t>1.5</w:t>
      </w:r>
      <w:r w:rsidRPr="002C44DF">
        <w:rPr>
          <w:i w:val="0"/>
          <w:iCs w:val="0"/>
        </w:rPr>
        <w:t>.6.1</w:t>
      </w:r>
      <w:r>
        <w:rPr>
          <w:i w:val="0"/>
          <w:iCs w:val="0"/>
        </w:rPr>
        <w:t>5</w:t>
      </w:r>
      <w:r w:rsidRPr="002C44DF">
        <w:rPr>
          <w:i w:val="0"/>
          <w:iCs w:val="0"/>
        </w:rPr>
        <w:t xml:space="preserve"> </w:t>
      </w:r>
      <w:r>
        <w:rPr>
          <w:i w:val="0"/>
          <w:iCs w:val="0"/>
        </w:rPr>
        <w:t>VIDRACEIRO COM ENCARGOS COMPLEMENTARES</w:t>
      </w:r>
    </w:p>
    <w:p w14:paraId="07C78EBE"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vidraceiro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DBBCB6B" w14:textId="77777777" w:rsidR="00B171A4" w:rsidRPr="009768D2" w:rsidRDefault="00B171A4" w:rsidP="00B171A4">
      <w:pPr>
        <w:rPr>
          <w:lang w:eastAsia="x-none"/>
        </w:rPr>
      </w:pPr>
    </w:p>
    <w:p w14:paraId="78778AC7"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w:t>
      </w:r>
      <w:r>
        <w:rPr>
          <w:i w:val="0"/>
          <w:iCs w:val="0"/>
        </w:rPr>
        <w:t>7</w:t>
      </w:r>
      <w:r w:rsidRPr="002C44DF">
        <w:rPr>
          <w:i w:val="0"/>
          <w:iCs w:val="0"/>
        </w:rPr>
        <w:tab/>
        <w:t xml:space="preserve"> </w:t>
      </w:r>
      <w:r>
        <w:rPr>
          <w:i w:val="0"/>
          <w:iCs w:val="0"/>
        </w:rPr>
        <w:t>PORTA DE ENROLAR METÁLICA</w:t>
      </w:r>
    </w:p>
    <w:p w14:paraId="1D13FC5D" w14:textId="77777777" w:rsidR="00B171A4" w:rsidRDefault="00B171A4" w:rsidP="00B171A4">
      <w:pPr>
        <w:spacing w:after="60"/>
        <w:ind w:left="1080" w:hanging="1081"/>
        <w:rPr>
          <w:rFonts w:cs="Arial"/>
          <w:bCs/>
        </w:rPr>
      </w:pPr>
    </w:p>
    <w:p w14:paraId="22C5503B" w14:textId="77777777" w:rsidR="00B171A4" w:rsidRDefault="00B171A4" w:rsidP="00B171A4">
      <w:pPr>
        <w:pStyle w:val="Ttulo20"/>
        <w:shd w:val="clear" w:color="auto" w:fill="F2F2F2"/>
        <w:rPr>
          <w:i w:val="0"/>
          <w:iCs w:val="0"/>
        </w:rPr>
      </w:pPr>
      <w:r>
        <w:rPr>
          <w:i w:val="0"/>
          <w:iCs w:val="0"/>
        </w:rPr>
        <w:t>1.5</w:t>
      </w:r>
      <w:r w:rsidRPr="00263030">
        <w:rPr>
          <w:i w:val="0"/>
          <w:iCs w:val="0"/>
        </w:rPr>
        <w:t>.7.1 ARMÁRIO EM CHAPA METÁLICA, COM ACABAMENTO EM PINTURA ELETROSTÁTICA NA COR BRANCA, COM PORTA DE ACESSO E FECHADURA, MEDINDO 10X10X100 A 140</w:t>
      </w:r>
    </w:p>
    <w:p w14:paraId="06A3B61D" w14:textId="77777777" w:rsidR="00B171A4" w:rsidRPr="001E07E4" w:rsidRDefault="00B171A4" w:rsidP="00B171A4">
      <w:pPr>
        <w:rPr>
          <w:rStyle w:val="title2nb"/>
          <w:sz w:val="20"/>
        </w:rPr>
      </w:pPr>
      <w:r>
        <w:rPr>
          <w:rStyle w:val="title2nb"/>
          <w:sz w:val="20"/>
        </w:rPr>
        <w:t>De acordo com o fornecedor e/ou fabricante das portas de enrolar, d</w:t>
      </w:r>
      <w:r w:rsidRPr="001E07E4">
        <w:rPr>
          <w:rStyle w:val="title2nb"/>
          <w:sz w:val="20"/>
        </w:rPr>
        <w:t>eve ser previsto armário para ocultar o acesso à corrente para acionamento manual da Porta de Enrolar. Este armário deve ser localizado em uma das extremidades do módulo, fixado à parede</w:t>
      </w:r>
      <w:r>
        <w:rPr>
          <w:rStyle w:val="title2nb"/>
          <w:sz w:val="20"/>
        </w:rPr>
        <w:t>. O armário poderá ser em chapa metálica ou em MDF.</w:t>
      </w:r>
    </w:p>
    <w:p w14:paraId="518E1F5F" w14:textId="77777777" w:rsidR="00B171A4" w:rsidRDefault="00B171A4" w:rsidP="00B171A4">
      <w:pPr>
        <w:rPr>
          <w:rStyle w:val="title2nb"/>
          <w:sz w:val="20"/>
        </w:rPr>
      </w:pPr>
      <w:r>
        <w:rPr>
          <w:rStyle w:val="title2nb"/>
          <w:sz w:val="20"/>
        </w:rPr>
        <w:t>Para armário em chapa metálica, c</w:t>
      </w:r>
      <w:r w:rsidRPr="006C08BE">
        <w:rPr>
          <w:rStyle w:val="title2nb"/>
          <w:sz w:val="20"/>
        </w:rPr>
        <w:t>onsidera o material e a mão de obra necessários para a execução do serviço. Itens e suas características – Chapa metálica com acabamento em pintura eletrostática na cor branca, contendo porta de acesso</w:t>
      </w:r>
      <w:r>
        <w:rPr>
          <w:rStyle w:val="title2nb"/>
          <w:sz w:val="20"/>
        </w:rPr>
        <w:t xml:space="preserve"> e fechadura.</w:t>
      </w:r>
    </w:p>
    <w:p w14:paraId="54565920" w14:textId="77777777" w:rsidR="00B171A4" w:rsidRPr="001E07E4" w:rsidRDefault="00B171A4" w:rsidP="00B171A4">
      <w:pPr>
        <w:rPr>
          <w:rStyle w:val="title2nb"/>
          <w:sz w:val="20"/>
        </w:rPr>
      </w:pPr>
      <w:r w:rsidRPr="001E07E4">
        <w:rPr>
          <w:rStyle w:val="title2nb"/>
          <w:sz w:val="20"/>
        </w:rPr>
        <w:t xml:space="preserve">O armário deve incluir chaveamento para trancar a porta de acesso à corrente para abertura manual da porta; </w:t>
      </w:r>
    </w:p>
    <w:p w14:paraId="0FA603C2" w14:textId="77777777" w:rsidR="00B171A4" w:rsidRPr="001E07E4" w:rsidRDefault="00B171A4" w:rsidP="00B171A4">
      <w:pPr>
        <w:rPr>
          <w:rStyle w:val="title2nb"/>
          <w:sz w:val="20"/>
        </w:rPr>
      </w:pPr>
      <w:r w:rsidRPr="001E07E4">
        <w:rPr>
          <w:rStyle w:val="title2nb"/>
          <w:sz w:val="20"/>
        </w:rPr>
        <w:t xml:space="preserve">Altura de instalação do armário deve ser entre 1,60m a 2,00m do piso acabado; </w:t>
      </w:r>
    </w:p>
    <w:p w14:paraId="6EEAE8DD" w14:textId="77777777" w:rsidR="00B171A4" w:rsidRPr="001E07E4" w:rsidRDefault="00B171A4" w:rsidP="00B171A4">
      <w:pPr>
        <w:rPr>
          <w:rStyle w:val="title2nb"/>
          <w:sz w:val="20"/>
        </w:rPr>
      </w:pPr>
      <w:r w:rsidRPr="001E07E4">
        <w:rPr>
          <w:rStyle w:val="title2nb"/>
          <w:sz w:val="20"/>
        </w:rPr>
        <w:lastRenderedPageBreak/>
        <w:t xml:space="preserve">O dimensionamento do armário proposto é de 10cm (L) x 10cm (P) x 100cm a 140cm (A), e deve ser adequado ao projeto da barreira de segurança; </w:t>
      </w:r>
    </w:p>
    <w:p w14:paraId="44F459C0" w14:textId="77777777" w:rsidR="00B171A4" w:rsidRDefault="00B171A4" w:rsidP="00B171A4">
      <w:pPr>
        <w:rPr>
          <w:rStyle w:val="title2nb"/>
          <w:sz w:val="20"/>
        </w:rPr>
      </w:pPr>
      <w:r w:rsidRPr="001E07E4">
        <w:rPr>
          <w:rStyle w:val="title2nb"/>
          <w:sz w:val="20"/>
        </w:rPr>
        <w:t xml:space="preserve">Acabamento na cor branca. </w:t>
      </w:r>
    </w:p>
    <w:p w14:paraId="6D23F124" w14:textId="77777777" w:rsidR="00B171A4"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16E6DC7B" w14:textId="77777777" w:rsidR="00B171A4" w:rsidRDefault="00B171A4" w:rsidP="00B171A4">
      <w:pPr>
        <w:pStyle w:val="Ttulo20"/>
        <w:shd w:val="clear" w:color="auto" w:fill="F2F2F2"/>
        <w:rPr>
          <w:i w:val="0"/>
          <w:iCs w:val="0"/>
        </w:rPr>
      </w:pPr>
      <w:r>
        <w:rPr>
          <w:i w:val="0"/>
          <w:iCs w:val="0"/>
        </w:rPr>
        <w:t>1.5</w:t>
      </w:r>
      <w:r w:rsidRPr="00263030">
        <w:rPr>
          <w:i w:val="0"/>
          <w:iCs w:val="0"/>
        </w:rPr>
        <w:t>.7.2 ARMÁRIO EM MDF, COM ACABAMENTO LAMINADO MELANIMICO NA COR BRANCA, COM PORTA DE ACESSO E CHAVE, MEDINDO 10X10X100 A 140</w:t>
      </w:r>
    </w:p>
    <w:p w14:paraId="31A50B77" w14:textId="77777777" w:rsidR="00B171A4" w:rsidRPr="001E07E4" w:rsidRDefault="00B171A4" w:rsidP="00B171A4">
      <w:pPr>
        <w:rPr>
          <w:rFonts w:ascii="Tahoma" w:hAnsi="Tahoma" w:cs="Tahoma"/>
          <w:color w:val="000000"/>
          <w:sz w:val="24"/>
          <w:szCs w:val="24"/>
        </w:rPr>
      </w:pPr>
      <w:r w:rsidRPr="006C08BE">
        <w:rPr>
          <w:rStyle w:val="title2nb"/>
          <w:sz w:val="20"/>
        </w:rPr>
        <w:t xml:space="preserve">Considera o material e a mão de obra necessários para a execução do serviço. Itens e suas características – Chapa </w:t>
      </w:r>
      <w:r>
        <w:rPr>
          <w:rStyle w:val="title2nb"/>
          <w:sz w:val="20"/>
        </w:rPr>
        <w:t>de MDF</w:t>
      </w:r>
      <w:r w:rsidRPr="006C08BE">
        <w:rPr>
          <w:rStyle w:val="title2nb"/>
          <w:sz w:val="20"/>
        </w:rPr>
        <w:t xml:space="preserve"> com acabamento em </w:t>
      </w:r>
      <w:r>
        <w:rPr>
          <w:rStyle w:val="title2nb"/>
          <w:sz w:val="20"/>
        </w:rPr>
        <w:t>laminado melamínico na cor br</w:t>
      </w:r>
      <w:r w:rsidRPr="006C08BE">
        <w:rPr>
          <w:rStyle w:val="title2nb"/>
          <w:sz w:val="20"/>
        </w:rPr>
        <w:t>anca, contendo porta de acesso</w:t>
      </w:r>
      <w:r>
        <w:rPr>
          <w:rStyle w:val="title2nb"/>
          <w:sz w:val="20"/>
        </w:rPr>
        <w:t xml:space="preserve"> e chave.</w:t>
      </w:r>
    </w:p>
    <w:p w14:paraId="23B59139" w14:textId="77777777" w:rsidR="00B171A4" w:rsidRPr="001E07E4" w:rsidRDefault="00B171A4" w:rsidP="00B171A4">
      <w:pPr>
        <w:rPr>
          <w:rStyle w:val="title2nb"/>
          <w:sz w:val="20"/>
        </w:rPr>
      </w:pPr>
      <w:r w:rsidRPr="001E07E4">
        <w:rPr>
          <w:rStyle w:val="title2nb"/>
          <w:sz w:val="20"/>
        </w:rPr>
        <w:t xml:space="preserve">O armário deve incluir chaveamento para trancar a porta de acesso à corrente para abertura manual da porta; </w:t>
      </w:r>
    </w:p>
    <w:p w14:paraId="07910C01" w14:textId="77777777" w:rsidR="00B171A4" w:rsidRPr="001E07E4" w:rsidRDefault="00B171A4" w:rsidP="00B171A4">
      <w:pPr>
        <w:rPr>
          <w:rStyle w:val="title2nb"/>
          <w:sz w:val="20"/>
        </w:rPr>
      </w:pPr>
      <w:r w:rsidRPr="001E07E4">
        <w:rPr>
          <w:rStyle w:val="title2nb"/>
          <w:sz w:val="20"/>
        </w:rPr>
        <w:t xml:space="preserve">Altura de instalação do armário deve ser entre 1,60m a 2,00m do piso acabado; </w:t>
      </w:r>
    </w:p>
    <w:p w14:paraId="62864319" w14:textId="77777777" w:rsidR="00B171A4" w:rsidRPr="001E07E4" w:rsidRDefault="00B171A4" w:rsidP="00B171A4">
      <w:pPr>
        <w:rPr>
          <w:rStyle w:val="title2nb"/>
          <w:sz w:val="20"/>
        </w:rPr>
      </w:pPr>
      <w:r w:rsidRPr="001E07E4">
        <w:rPr>
          <w:rStyle w:val="title2nb"/>
          <w:sz w:val="20"/>
        </w:rPr>
        <w:t xml:space="preserve">O dimensionamento do armário proposto é de 10cm (L) x 10cm (P) x 100cm a 140cm (A), e deve ser adequado ao projeto da barreira de segurança; </w:t>
      </w:r>
    </w:p>
    <w:p w14:paraId="53C913E3" w14:textId="77777777" w:rsidR="00B171A4" w:rsidRDefault="00B171A4" w:rsidP="00B171A4">
      <w:pPr>
        <w:rPr>
          <w:rStyle w:val="title2nb"/>
          <w:sz w:val="20"/>
        </w:rPr>
      </w:pPr>
      <w:r w:rsidRPr="001E07E4">
        <w:rPr>
          <w:rStyle w:val="title2nb"/>
          <w:sz w:val="20"/>
        </w:rPr>
        <w:t xml:space="preserve">Acabamento na cor branca. </w:t>
      </w:r>
    </w:p>
    <w:p w14:paraId="640CC454"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8D4B4B0" w14:textId="77777777" w:rsidR="00B171A4" w:rsidRPr="007D72F5" w:rsidRDefault="00B171A4" w:rsidP="00B171A4"/>
    <w:p w14:paraId="7324AC89" w14:textId="77777777" w:rsidR="00B171A4" w:rsidRDefault="00B171A4" w:rsidP="00B171A4">
      <w:pPr>
        <w:pStyle w:val="Ttulo20"/>
        <w:shd w:val="clear" w:color="auto" w:fill="F2F2F2"/>
        <w:rPr>
          <w:i w:val="0"/>
          <w:iCs w:val="0"/>
        </w:rPr>
      </w:pPr>
      <w:r>
        <w:rPr>
          <w:i w:val="0"/>
          <w:iCs w:val="0"/>
        </w:rPr>
        <w:t>1.5</w:t>
      </w:r>
      <w:r w:rsidRPr="00263030">
        <w:rPr>
          <w:i w:val="0"/>
          <w:iCs w:val="0"/>
        </w:rPr>
        <w:t>.7.3 COBRE ROLO EM ESTRUTURA METÁLICA E PLACAS DE MDF BRANCO LEITOSO</w:t>
      </w:r>
    </w:p>
    <w:p w14:paraId="60FBF37C" w14:textId="77777777" w:rsidR="00B171A4" w:rsidRDefault="00B171A4" w:rsidP="00B171A4">
      <w:pPr>
        <w:rPr>
          <w:rStyle w:val="title2nb"/>
          <w:sz w:val="20"/>
        </w:rPr>
      </w:pPr>
      <w:r w:rsidRPr="006C08BE">
        <w:rPr>
          <w:rStyle w:val="title2nb"/>
          <w:sz w:val="20"/>
        </w:rPr>
        <w:t xml:space="preserve">Considera o material e a mão de obra necessários para a execução do serviço. Itens e suas características </w:t>
      </w:r>
      <w:r>
        <w:rPr>
          <w:rStyle w:val="title2nb"/>
          <w:sz w:val="20"/>
        </w:rPr>
        <w:t>- estrutura metálica e placas de MDF na cor branco leitosa.</w:t>
      </w:r>
    </w:p>
    <w:p w14:paraId="3CB8D5A8" w14:textId="77777777" w:rsidR="00B171A4" w:rsidRPr="008536C0" w:rsidRDefault="00B171A4" w:rsidP="00B171A4">
      <w:pPr>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Sobre o cobre-rolo: </w:t>
      </w:r>
    </w:p>
    <w:p w14:paraId="19E9604E"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O cobre-rolo deve ser composto por uma estrutura metálica para suporte, que por sua vez deve ficar apoiada em outra estrutura composta de vigas e pilares metálicos dimensionados em projeto; </w:t>
      </w:r>
    </w:p>
    <w:p w14:paraId="292054BF"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Os cobre-rolos por sua vez devem ficar apoiados em vigas e pilares metálicos a serem executados, compostos de perfil em U enrijecido duplo, 60x60x14 mm, incluído soldas com eletrodo, 2,5, Denver, para formar vigas e pilares de sustentação do cobre-rolo, com acabamento na cor azul padrão CAIXA, aplicada com pistola sobre fundo anticorrosivo e acabamento acetinado; </w:t>
      </w:r>
    </w:p>
    <w:p w14:paraId="585FF701"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O fechamento do cobre-rolo deve ser composto por placas de MDF branco, leitoso, de forma a ficar rígido, mas com baixo peso; </w:t>
      </w:r>
    </w:p>
    <w:p w14:paraId="7493D679"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6697DC7C" w14:textId="77777777" w:rsidR="00B171A4" w:rsidRDefault="00B171A4" w:rsidP="00B171A4">
      <w:r w:rsidRPr="008536C0">
        <w:rPr>
          <w:rStyle w:val="title2nb"/>
          <w:sz w:val="20"/>
        </w:rPr>
        <w:t>Consideram-se incluídos neste item, todos os materiais, mão-de-obra especializada, equipamentos, reconstituições</w:t>
      </w:r>
      <w:r w:rsidRPr="003446C9">
        <w:t xml:space="preserve"> e outros serviços necessários, mesmo que não explicitamente descritos nesta especificação, porém indispensáveis para a perfeita co</w:t>
      </w:r>
      <w:r>
        <w:t>nclusão dos serviços propostos.</w:t>
      </w:r>
    </w:p>
    <w:p w14:paraId="6AF27D0D" w14:textId="77777777" w:rsidR="00B171A4" w:rsidRDefault="00B171A4" w:rsidP="00B171A4"/>
    <w:p w14:paraId="73B44D29" w14:textId="77777777" w:rsidR="00B171A4" w:rsidRDefault="00B171A4" w:rsidP="00B171A4">
      <w:pPr>
        <w:pStyle w:val="Ttulo20"/>
        <w:shd w:val="clear" w:color="auto" w:fill="F2F2F2"/>
        <w:rPr>
          <w:i w:val="0"/>
          <w:iCs w:val="0"/>
        </w:rPr>
      </w:pPr>
      <w:r>
        <w:rPr>
          <w:i w:val="0"/>
          <w:iCs w:val="0"/>
        </w:rPr>
        <w:t>1.5</w:t>
      </w:r>
      <w:r w:rsidRPr="00263030">
        <w:rPr>
          <w:i w:val="0"/>
          <w:iCs w:val="0"/>
        </w:rPr>
        <w:t xml:space="preserve">.7.4 PILARES E VIGAS METÁLICOS PARA SUPORTE E FIXAÇÃO DE ESTRUTURA SUPERIOR DAS PORTAS DE ENROLAR, COM </w:t>
      </w:r>
      <w:r w:rsidRPr="00263030">
        <w:rPr>
          <w:i w:val="0"/>
          <w:iCs w:val="0"/>
        </w:rPr>
        <w:lastRenderedPageBreak/>
        <w:t>ACABAMENTO EM PINTURA ESMALTE ACETINADO NA COR AZUL PADRÃO CAIXA</w:t>
      </w:r>
    </w:p>
    <w:p w14:paraId="67011E65" w14:textId="77777777" w:rsidR="00B171A4" w:rsidRDefault="00B171A4" w:rsidP="00B171A4">
      <w:pPr>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Pilares e vigas metálicos para a finalidade de suporte e fixação da estrutura superior das portas de enrolar com acabamento em pintura esmalte acetinado na cor azul padrão caixa, com controle remoto. </w:t>
      </w:r>
    </w:p>
    <w:p w14:paraId="30F7F650"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33B12AF0" w14:textId="77777777" w:rsidR="00B171A4" w:rsidRDefault="00B171A4" w:rsidP="00B171A4"/>
    <w:p w14:paraId="2EC904CB" w14:textId="77777777" w:rsidR="00B171A4" w:rsidRDefault="00B171A4" w:rsidP="00B171A4">
      <w:pPr>
        <w:pStyle w:val="Ttulo20"/>
        <w:shd w:val="clear" w:color="auto" w:fill="F2F2F2"/>
        <w:rPr>
          <w:i w:val="0"/>
          <w:iCs w:val="0"/>
        </w:rPr>
      </w:pPr>
      <w:r>
        <w:rPr>
          <w:i w:val="0"/>
          <w:iCs w:val="0"/>
        </w:rPr>
        <w:t>1.5</w:t>
      </w:r>
      <w:r w:rsidRPr="00263030">
        <w:rPr>
          <w:i w:val="0"/>
          <w:iCs w:val="0"/>
        </w:rPr>
        <w:t>.7.5 PORTAS DE ENROLAR EM PERFIL TIPO MEIA CANA, TRANSVISION CHAPA#22, GUIAS LATERAIS EM CHAPA 14 DE AÇO GALVANIZADO, EIXO EM TUDO 4,5”. SOLEIRA EM T GALVANIZADO INVERTIDO; PVC AUTO LUBRIFICANTE PARA AS GUIAS; ACABAMENTO EM BORRACHA PARA VEDAÇÃO DA SOLEIRA E DISPOSITIVO ANTIQUEDA. ACABAMENTO EM PINTURA ELETROSTÁTICA NA COR AZUL PADRÃO CAIXA, COM CONTROLE REMOTO</w:t>
      </w:r>
    </w:p>
    <w:p w14:paraId="70C99DC9" w14:textId="77777777" w:rsidR="00B171A4" w:rsidRDefault="00B171A4" w:rsidP="00B171A4">
      <w:pPr>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Porta de enrolar em perfil tipo meia cana, transvision chapa #2 guias laterais em chapa 14 de aço galvanizado, eixo em tudo 4,5”. Soleira em T galvanizado invertido; PVC auto lubrificante para as guias; acabamento em borracha para vedação da soleira e dispositivo antiqueda. Acabamento em pintura eletrostática na cor azul padrão caixa, com controle remoto. </w:t>
      </w:r>
    </w:p>
    <w:p w14:paraId="01B71126" w14:textId="77777777" w:rsidR="00B171A4"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7198C49" w14:textId="77777777" w:rsidR="00B171A4" w:rsidRPr="007D72F5" w:rsidRDefault="00B171A4" w:rsidP="00B171A4"/>
    <w:p w14:paraId="5A27B02D" w14:textId="77777777" w:rsidR="00B171A4" w:rsidRDefault="00B171A4" w:rsidP="00B171A4">
      <w:pPr>
        <w:pStyle w:val="Ttulo20"/>
        <w:shd w:val="clear" w:color="auto" w:fill="F2F2F2"/>
        <w:rPr>
          <w:i w:val="0"/>
          <w:iCs w:val="0"/>
        </w:rPr>
      </w:pPr>
      <w:r>
        <w:rPr>
          <w:i w:val="0"/>
          <w:iCs w:val="0"/>
        </w:rPr>
        <w:t>1.5</w:t>
      </w:r>
      <w:r w:rsidRPr="00263030">
        <w:rPr>
          <w:i w:val="0"/>
          <w:iCs w:val="0"/>
        </w:rPr>
        <w:t>.7.6 PORTINHOLA PARA ACESSO DE EMERGÊNCIA, DE ENROLAR COMPOSTAS PELOS MESMOS PERFIS DA FOLHA DE ENROLAR, LAMINIADAS MICRO-PERFURADAS TRANSVISION CHAPA#22 = 0,75MM DE AÇO GALVANIZADO, MEDINDO 60 X 60 CM, COM FECHADURA TETRA-CHAVE, ACABAMENTO EM PINTURA ELETROSTÁTICA NA COR AZUL PADRÃO CAIXA</w:t>
      </w:r>
      <w:r>
        <w:rPr>
          <w:i w:val="0"/>
          <w:iCs w:val="0"/>
        </w:rPr>
        <w:t xml:space="preserve"> </w:t>
      </w:r>
    </w:p>
    <w:p w14:paraId="3F9E8F28" w14:textId="77777777" w:rsidR="00B171A4" w:rsidRDefault="00B171A4" w:rsidP="00B171A4">
      <w:pPr>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Portinhola para acesso de emergência, de enrolar compostas pelos mesmos perfis da folha de enrolar, laminadas e microperfuradas trasnvision chapa#22 = 0,75mm de aço galvanizado, medindo 60 x 60 cm, com fechadura tetra-chave, acabamento em pintura eletrostática na cor azul padrão caixa.</w:t>
      </w:r>
    </w:p>
    <w:p w14:paraId="40E6BF15" w14:textId="77777777" w:rsidR="00B171A4" w:rsidRPr="008536C0" w:rsidRDefault="00B171A4" w:rsidP="00B171A4">
      <w:pPr>
        <w:rPr>
          <w:rStyle w:val="title2nb"/>
          <w:sz w:val="20"/>
        </w:rPr>
      </w:pPr>
      <w:r w:rsidRPr="008536C0">
        <w:rPr>
          <w:rStyle w:val="title2nb"/>
          <w:sz w:val="20"/>
        </w:rPr>
        <w:t>A portinhola de emergência deve estar presente em todos os casos na porta de Entrada e estar alinhada (centralizada horizontalmente) com o vão livre da porta de giro duplo para situações de emergência</w:t>
      </w:r>
      <w:r>
        <w:rPr>
          <w:rStyle w:val="title2nb"/>
          <w:sz w:val="20"/>
        </w:rPr>
        <w:t>.</w:t>
      </w:r>
    </w:p>
    <w:p w14:paraId="6F3D6264" w14:textId="77777777" w:rsidR="00B171A4" w:rsidRPr="008536C0" w:rsidRDefault="00B171A4" w:rsidP="00B171A4">
      <w:pPr>
        <w:rPr>
          <w:rStyle w:val="title2nb"/>
          <w:sz w:val="20"/>
        </w:rPr>
      </w:pPr>
      <w:r w:rsidRPr="008536C0">
        <w:rPr>
          <w:rStyle w:val="title2nb"/>
          <w:sz w:val="20"/>
        </w:rPr>
        <w:t xml:space="preserve">Os módulos que contemplam o vão correspondente ao Conjunto de Entrada devem apresentar, obrigatoriamente, uma portinhola de enrolar com fechadura para acesso à Unidade em caso de emergência, falha no sistema de automatização ou queda de energia. A portinhola deve apresentar as seguintes características: </w:t>
      </w:r>
    </w:p>
    <w:p w14:paraId="20F48766"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A portinhola deve ser alinhada pelo centro do vão da porta com giro duplo do Conjunto de Entrada para situações de emergência; </w:t>
      </w:r>
    </w:p>
    <w:p w14:paraId="5FFB0B46"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Devem possibilitar sua abertura pela área externa da Unidade; </w:t>
      </w:r>
    </w:p>
    <w:p w14:paraId="3CEC779D"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Não devem comprometer a operação do sistema de acionamento da porta; </w:t>
      </w:r>
    </w:p>
    <w:p w14:paraId="56B58D30"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Ter o seguinte dimensionamento: 60cm (L) x60cm (A), instalado à 50cm do piso acabado; </w:t>
      </w:r>
    </w:p>
    <w:p w14:paraId="0DF64B66" w14:textId="77777777" w:rsidR="00B171A4" w:rsidRPr="008536C0" w:rsidRDefault="00B171A4" w:rsidP="00B171A4">
      <w:pPr>
        <w:rPr>
          <w:rStyle w:val="title2nb"/>
          <w:sz w:val="20"/>
        </w:rPr>
      </w:pPr>
      <w:r w:rsidRPr="008536C0">
        <w:rPr>
          <w:rStyle w:val="title2nb"/>
          <w:rFonts w:ascii="Segoe UI Symbol" w:hAnsi="Segoe UI Symbol" w:cs="Segoe UI Symbol"/>
          <w:sz w:val="20"/>
        </w:rPr>
        <w:lastRenderedPageBreak/>
        <w:t>✓</w:t>
      </w:r>
      <w:r w:rsidRPr="008536C0">
        <w:rPr>
          <w:rStyle w:val="title2nb"/>
          <w:sz w:val="20"/>
        </w:rPr>
        <w:t xml:space="preserve"> Devem ser de enrolar compostas pelos mesmos perfis que integram a folha de enrolar: Lâminas micro-perfuradas transvision, chapa #22=0,75mm de aço galvanizado; </w:t>
      </w:r>
    </w:p>
    <w:p w14:paraId="3CB73D2E"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Fechaduras do tipo tetra-chave; </w:t>
      </w:r>
    </w:p>
    <w:p w14:paraId="5CB2DF3B"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52ACC40" w14:textId="77777777" w:rsidR="00B171A4" w:rsidRDefault="00B171A4" w:rsidP="00B171A4">
      <w:pPr>
        <w:pStyle w:val="Ttulo20"/>
        <w:shd w:val="clear" w:color="auto" w:fill="F2F2F2"/>
        <w:rPr>
          <w:i w:val="0"/>
          <w:iCs w:val="0"/>
        </w:rPr>
      </w:pPr>
      <w:r>
        <w:rPr>
          <w:i w:val="0"/>
          <w:iCs w:val="0"/>
        </w:rPr>
        <w:t>1.5</w:t>
      </w:r>
      <w:r w:rsidRPr="00263030">
        <w:rPr>
          <w:i w:val="0"/>
          <w:iCs w:val="0"/>
        </w:rPr>
        <w:t>.7.</w:t>
      </w:r>
      <w:r>
        <w:rPr>
          <w:i w:val="0"/>
          <w:iCs w:val="0"/>
        </w:rPr>
        <w:t xml:space="preserve">7 </w:t>
      </w:r>
      <w:r w:rsidRPr="00263030">
        <w:rPr>
          <w:i w:val="0"/>
          <w:iCs w:val="0"/>
        </w:rPr>
        <w:t>SUPORTE COMPLEMENTAR PARA FIXAÇÃO DO ROLO DA PORTA DE ENROLAR E COBRE ROLO COM ACABAMENTO EM PINTURA ESMALTE ACETINADO NA COR AZUL PADRÃO CAIXA</w:t>
      </w:r>
      <w:r>
        <w:rPr>
          <w:i w:val="0"/>
          <w:iCs w:val="0"/>
        </w:rPr>
        <w:t xml:space="preserve"> </w:t>
      </w:r>
    </w:p>
    <w:p w14:paraId="65EA89B7" w14:textId="77777777" w:rsidR="00B171A4" w:rsidRPr="008536C0" w:rsidRDefault="00B171A4" w:rsidP="00B171A4">
      <w:pPr>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w:t>
      </w:r>
    </w:p>
    <w:p w14:paraId="71B222D8" w14:textId="77777777" w:rsidR="00B171A4" w:rsidRDefault="00B171A4" w:rsidP="00B171A4">
      <w:pPr>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Suporte complementar para fixação do rolo da porta de enrolar e cobre rolo, com acabamento em pintura esmalte acetinado na cor azul padrão caixa.</w:t>
      </w:r>
    </w:p>
    <w:p w14:paraId="59EFB1DA" w14:textId="77777777" w:rsidR="00B171A4" w:rsidRPr="008536C0" w:rsidRDefault="00B171A4" w:rsidP="00B171A4">
      <w:pPr>
        <w:rPr>
          <w:rStyle w:val="title2nb"/>
          <w:sz w:val="20"/>
        </w:rPr>
      </w:pPr>
      <w:r w:rsidRPr="008536C0">
        <w:rPr>
          <w:rStyle w:val="title2nb"/>
          <w:sz w:val="20"/>
        </w:rPr>
        <w:t xml:space="preserve">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5B86DBEC"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FAFE3DE" w14:textId="77777777" w:rsidR="00B171A4" w:rsidRPr="007D72F5" w:rsidRDefault="00B171A4" w:rsidP="00B171A4"/>
    <w:p w14:paraId="79C5B481" w14:textId="77777777" w:rsidR="00B171A4" w:rsidRPr="006C08BE" w:rsidRDefault="00B171A4" w:rsidP="00B171A4"/>
    <w:p w14:paraId="30AAB88B"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w:t>
      </w:r>
      <w:r w:rsidRPr="002C44DF">
        <w:rPr>
          <w:i w:val="0"/>
          <w:iCs w:val="0"/>
        </w:rPr>
        <w:t xml:space="preserve"> FERRAGENS E ACESSÓRIOS</w:t>
      </w:r>
    </w:p>
    <w:p w14:paraId="207673C1" w14:textId="77777777" w:rsidR="00B171A4" w:rsidRDefault="00B171A4" w:rsidP="00B171A4">
      <w:pPr>
        <w:spacing w:after="60"/>
        <w:ind w:left="1080" w:hanging="1081"/>
        <w:rPr>
          <w:rFonts w:cs="Arial"/>
          <w:bCs/>
        </w:rPr>
      </w:pPr>
    </w:p>
    <w:p w14:paraId="7B4382FC"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.8.1</w:t>
      </w:r>
      <w:r w:rsidRPr="002C44DF">
        <w:rPr>
          <w:i w:val="0"/>
          <w:iCs w:val="0"/>
        </w:rPr>
        <w:t xml:space="preserve"> BARRA ANTIPANICO SIMPLES, CEGA EM LADO OPOSTO, COR CINZA</w:t>
      </w:r>
    </w:p>
    <w:p w14:paraId="6804EF83" w14:textId="77777777" w:rsidR="00B171A4" w:rsidRPr="0035625C" w:rsidRDefault="00B171A4" w:rsidP="00B171A4">
      <w:r w:rsidRPr="0035625C">
        <w:t>Fornecimento e instalação de barra antipânico, simples, para porta cortafogo, 2,10m x 0,90m, cega lado oposto, cor cinza, incluso ferragens e demais acessórios.</w:t>
      </w:r>
    </w:p>
    <w:p w14:paraId="20655912"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B16D144" w14:textId="77777777" w:rsidR="00B171A4" w:rsidRPr="0035625C" w:rsidRDefault="00B171A4" w:rsidP="00B171A4">
      <w:pPr>
        <w:spacing w:after="60"/>
        <w:ind w:left="1080" w:hanging="1081"/>
        <w:rPr>
          <w:rFonts w:cs="Arial"/>
          <w:b/>
          <w:bCs/>
          <w:caps/>
        </w:rPr>
      </w:pPr>
    </w:p>
    <w:p w14:paraId="656713B7"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.8.2</w:t>
      </w:r>
      <w:r w:rsidRPr="002C44DF">
        <w:rPr>
          <w:i w:val="0"/>
          <w:iCs w:val="0"/>
        </w:rPr>
        <w:t xml:space="preserve"> BARRA ANTIPANICO SIMPLES, COM FECHADURA LADO OPOSTO, COR CINZA</w:t>
      </w:r>
    </w:p>
    <w:p w14:paraId="3E6C309E" w14:textId="77777777" w:rsidR="00B171A4" w:rsidRPr="0035625C" w:rsidRDefault="00B171A4" w:rsidP="00B171A4">
      <w:pPr>
        <w:rPr>
          <w:b/>
          <w:caps/>
        </w:rPr>
      </w:pPr>
      <w:r w:rsidRPr="0035625C">
        <w:t>Fornecimento e instalação de barra antipânico, simples, para porta cortafogo, 2,10m x 0,90m, com fechadura lado oposto, cor cinza, incluso ferragens e demais acessórios.</w:t>
      </w:r>
    </w:p>
    <w:p w14:paraId="5791EEC5"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1481DF73" w14:textId="77777777" w:rsidR="00B171A4" w:rsidRPr="0035625C" w:rsidRDefault="00B171A4" w:rsidP="00B171A4">
      <w:pPr>
        <w:spacing w:after="60"/>
        <w:ind w:left="1080" w:hanging="1081"/>
        <w:rPr>
          <w:rFonts w:cs="Arial"/>
          <w:b/>
          <w:bCs/>
          <w:caps/>
        </w:rPr>
      </w:pPr>
    </w:p>
    <w:p w14:paraId="5565F71F" w14:textId="77777777" w:rsidR="00B171A4" w:rsidRPr="002C44DF" w:rsidRDefault="00B171A4" w:rsidP="00B171A4">
      <w:pPr>
        <w:pStyle w:val="Ttulo20"/>
        <w:shd w:val="clear" w:color="auto" w:fill="F2F2F2"/>
        <w:rPr>
          <w:i w:val="0"/>
          <w:iCs w:val="0"/>
        </w:rPr>
      </w:pPr>
      <w:r>
        <w:rPr>
          <w:i w:val="0"/>
          <w:iCs w:val="0"/>
        </w:rPr>
        <w:lastRenderedPageBreak/>
        <w:t>1.5</w:t>
      </w:r>
      <w:r w:rsidRPr="00263030">
        <w:rPr>
          <w:i w:val="0"/>
          <w:iCs w:val="0"/>
        </w:rPr>
        <w:t>.8.3 DOBRADIÇA EM AÇO/FERRO, 3" X 21/2", E=1,9 A 2MM, SEM ANEL, CROMADO OU ZINCADO, TAMPA BOLA, COM PARAFUSOS</w:t>
      </w:r>
    </w:p>
    <w:p w14:paraId="43C650E1" w14:textId="77777777" w:rsidR="00B171A4" w:rsidRPr="0035625C" w:rsidRDefault="00B171A4" w:rsidP="00B171A4">
      <w:r w:rsidRPr="0035625C">
        <w:t>Deverá ser fornecida e instalada dobradiças em aço conforme especificação em projeto.</w:t>
      </w:r>
    </w:p>
    <w:p w14:paraId="2A19A1C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4611C0D" w14:textId="77777777" w:rsidR="00B171A4" w:rsidRPr="007D72F5" w:rsidRDefault="00B171A4" w:rsidP="00B171A4">
      <w:pPr>
        <w:rPr>
          <w:rFonts w:cs="Arial"/>
          <w:bCs/>
        </w:rPr>
      </w:pPr>
      <w:r w:rsidRPr="003446C9">
        <w:rPr>
          <w:rFonts w:cs="Arial"/>
          <w:bCs/>
        </w:rPr>
        <w:t>Consideram-se incluídos neste item, todos os materiais, mão-de-obra especializada, equipamentos, reconstituições e outros serviços necessários, mesmo que não explicitamente descritos nesta especificação, porém indispensáveis para a perfeita co</w:t>
      </w:r>
      <w:r>
        <w:rPr>
          <w:rFonts w:cs="Arial"/>
          <w:bCs/>
        </w:rPr>
        <w:t>nclusão dos serviços propostos.</w:t>
      </w:r>
    </w:p>
    <w:p w14:paraId="0C7DEBC1" w14:textId="77777777" w:rsidR="00B171A4" w:rsidRPr="0035625C" w:rsidRDefault="00B171A4" w:rsidP="00B171A4">
      <w:pPr>
        <w:spacing w:after="60"/>
        <w:ind w:left="1080" w:hanging="1081"/>
        <w:rPr>
          <w:rFonts w:cs="Arial"/>
          <w:bCs/>
        </w:rPr>
      </w:pPr>
    </w:p>
    <w:p w14:paraId="55C9F419"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.8.4</w:t>
      </w:r>
      <w:r w:rsidRPr="002C44DF">
        <w:rPr>
          <w:i w:val="0"/>
          <w:iCs w:val="0"/>
        </w:rPr>
        <w:t xml:space="preserve"> FECHADURA DE EMBUTIR PARA PORTAS INTERNAS, COMPLETA, ACABAMENTO PADRÃO MÉDIO, COM EXECUÇÃO DE FURO  FORNECIMENTO E INSTALAÇÃO</w:t>
      </w:r>
    </w:p>
    <w:p w14:paraId="3FA64AA2" w14:textId="77777777" w:rsidR="00B171A4" w:rsidRPr="0035625C" w:rsidRDefault="00B171A4" w:rsidP="00B171A4">
      <w:r w:rsidRPr="0035625C">
        <w:t>Deverá ser fornecida e instalada fechadura marca Stam, 600/11EI ou EQUIVALENTE. Acabamento cromado brilhoso.Todos os materiais e dimensões serão conforme padrão da Caixa.</w:t>
      </w:r>
    </w:p>
    <w:p w14:paraId="698A03BD"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6EBE5029" w14:textId="77777777" w:rsidR="00B171A4" w:rsidRPr="0035625C" w:rsidRDefault="00B171A4" w:rsidP="00B171A4">
      <w:pPr>
        <w:spacing w:after="60"/>
        <w:ind w:left="1080" w:hanging="1081"/>
        <w:rPr>
          <w:rFonts w:cs="Arial"/>
          <w:bCs/>
        </w:rPr>
      </w:pPr>
    </w:p>
    <w:p w14:paraId="16162152"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.8.5</w:t>
      </w:r>
      <w:r w:rsidRPr="002C44DF">
        <w:rPr>
          <w:i w:val="0"/>
          <w:iCs w:val="0"/>
        </w:rPr>
        <w:t xml:space="preserve"> FECHADURA TIPO LIVRE</w:t>
      </w:r>
      <w:r>
        <w:rPr>
          <w:i w:val="0"/>
          <w:iCs w:val="0"/>
        </w:rPr>
        <w:t>-</w:t>
      </w:r>
      <w:r w:rsidRPr="002C44DF">
        <w:rPr>
          <w:i w:val="0"/>
          <w:iCs w:val="0"/>
        </w:rPr>
        <w:t>OCUPADO, EM ACABAMENTO CROMADO</w:t>
      </w:r>
    </w:p>
    <w:p w14:paraId="6A08F3F8" w14:textId="77777777" w:rsidR="00B171A4" w:rsidRPr="0035625C" w:rsidRDefault="00B171A4" w:rsidP="00B171A4">
      <w:r w:rsidRPr="0035625C">
        <w:t>Para as portas de box sanitário serão colocadas 03 dobradiças ref. 485 4"x3" com 3,17  mm de espessura cromadas, marca LA FONTE ou PAPAIZ</w:t>
      </w:r>
      <w:r>
        <w:t>.</w:t>
      </w:r>
      <w:r w:rsidRPr="0035625C">
        <w:t xml:space="preserve"> Os parafusos de fixação terão dimensões e serão dos materiais e acabamentos apropriados e idênticos aos das dobradiças, ou outros materiais a serem fixados.</w:t>
      </w:r>
    </w:p>
    <w:p w14:paraId="74845F3C" w14:textId="77777777" w:rsidR="00B171A4" w:rsidRPr="0035625C" w:rsidRDefault="00B171A4" w:rsidP="00B171A4">
      <w:r w:rsidRPr="0035625C">
        <w:t xml:space="preserve">Todas as portas receberão 01 fechadura do tipo </w:t>
      </w:r>
      <w:r w:rsidRPr="00D201C2">
        <w:t>LIVREOCUPADO</w:t>
      </w:r>
      <w:r>
        <w:t>;</w:t>
      </w:r>
      <w:r w:rsidRPr="0035625C">
        <w:t>Referência de marca : LA FONTE, SOPRANO, PAPAIZ ou equivalente.Na colocação e fixação das ferragens deverão ser tomados cuidados especiais para que os rebordos e os encaixes na esquadria tenham a forma exata, não sendo permitidos esforços na ferragem para seu funcionamento.</w:t>
      </w:r>
    </w:p>
    <w:p w14:paraId="15468174" w14:textId="77777777" w:rsidR="00B171A4" w:rsidRPr="0035625C" w:rsidRDefault="00B171A4" w:rsidP="00B171A4">
      <w:r w:rsidRPr="0035625C">
        <w:t>As ferragens em geral serão de primeira linha, com dimensões apropriadas à porta ou caixilho em que serão aplicadas, bem como deverão desempenhar com eficiência e precisão, suas funções de abrir, deslizar, travar ou qualquer outra finalidade.</w:t>
      </w:r>
    </w:p>
    <w:p w14:paraId="4CE0EDF8" w14:textId="77777777" w:rsidR="00B171A4" w:rsidRPr="0035625C" w:rsidRDefault="00B171A4" w:rsidP="00B171A4">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163116" w14:textId="77777777" w:rsidR="00B171A4" w:rsidRPr="0035625C" w:rsidRDefault="00B171A4" w:rsidP="00B171A4">
      <w:pPr>
        <w:spacing w:after="60"/>
        <w:ind w:left="1080" w:hanging="1081"/>
        <w:rPr>
          <w:rFonts w:cs="Arial"/>
          <w:b/>
          <w:bCs/>
          <w:caps/>
        </w:rPr>
      </w:pPr>
    </w:p>
    <w:p w14:paraId="2A660BB6"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.8.6</w:t>
      </w:r>
      <w:r w:rsidRPr="002C44DF">
        <w:rPr>
          <w:i w:val="0"/>
          <w:iCs w:val="0"/>
        </w:rPr>
        <w:t xml:space="preserve"> FECHADURA TIPO PAPAGAIO</w:t>
      </w:r>
    </w:p>
    <w:p w14:paraId="27DBFC31" w14:textId="77777777" w:rsidR="00B171A4" w:rsidRPr="0035625C" w:rsidRDefault="00B171A4" w:rsidP="00B171A4">
      <w:r w:rsidRPr="0035625C">
        <w:t xml:space="preserve">Deverá ser fornecida e instalada </w:t>
      </w:r>
      <w:r w:rsidRPr="001C2673">
        <w:t>fechadura tipo papagaio</w:t>
      </w:r>
      <w:r w:rsidRPr="0035625C">
        <w:t>. Acabamento cromado brilhoso.</w:t>
      </w:r>
    </w:p>
    <w:p w14:paraId="3D66AAAF" w14:textId="77777777" w:rsidR="00B171A4" w:rsidRPr="0035625C" w:rsidRDefault="00B171A4" w:rsidP="00B171A4">
      <w:r w:rsidRPr="0035625C">
        <w:t>Todos os materiais e dimensões serão conforme padrão da Caixa.</w:t>
      </w:r>
    </w:p>
    <w:p w14:paraId="26AECEF9"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B46E04E" w14:textId="77777777" w:rsidR="00B171A4" w:rsidRDefault="00B171A4" w:rsidP="00B171A4">
      <w:pPr>
        <w:spacing w:after="60"/>
        <w:ind w:left="1080" w:hanging="1081"/>
        <w:rPr>
          <w:rFonts w:cs="Arial"/>
          <w:b/>
          <w:bCs/>
          <w:caps/>
        </w:rPr>
      </w:pPr>
    </w:p>
    <w:p w14:paraId="0917CC82" w14:textId="77777777" w:rsidR="00B171A4" w:rsidRPr="002C44DF" w:rsidRDefault="00B171A4" w:rsidP="00B171A4">
      <w:pPr>
        <w:pStyle w:val="Ttulo20"/>
        <w:shd w:val="clear" w:color="auto" w:fill="F2F2F2"/>
        <w:rPr>
          <w:i w:val="0"/>
          <w:iCs w:val="0"/>
        </w:rPr>
      </w:pPr>
      <w:r>
        <w:rPr>
          <w:i w:val="0"/>
          <w:iCs w:val="0"/>
        </w:rPr>
        <w:lastRenderedPageBreak/>
        <w:t>1.5</w:t>
      </w:r>
      <w:r w:rsidRPr="00263030">
        <w:rPr>
          <w:i w:val="0"/>
          <w:iCs w:val="0"/>
        </w:rPr>
        <w:t>.8.7</w:t>
      </w:r>
      <w:r w:rsidRPr="002C44DF">
        <w:rPr>
          <w:i w:val="0"/>
          <w:iCs w:val="0"/>
        </w:rPr>
        <w:t xml:space="preserve"> FECHADURA TIPO TETRA COM MAÇANETA TIPO ALAVANCA, EM ACABAMENTO CROMADO</w:t>
      </w:r>
    </w:p>
    <w:p w14:paraId="710D453B" w14:textId="77777777" w:rsidR="00B171A4" w:rsidRPr="0035625C" w:rsidRDefault="00B171A4" w:rsidP="00B171A4">
      <w:r w:rsidRPr="0035625C">
        <w:t>Deverá ser fornecida e instalada fechadura tetra marca Stam, 600/11EI ou EQUIVALENTE. Acabamento cromado brilhoso.Todos os materiais e dimensões serão conforme padrão da Caixa.</w:t>
      </w:r>
    </w:p>
    <w:p w14:paraId="2525D681" w14:textId="77777777" w:rsidR="00B171A4"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7A2E642" w14:textId="77777777" w:rsidR="00B171A4" w:rsidRPr="0035625C" w:rsidRDefault="00B171A4" w:rsidP="00B171A4">
      <w:pPr>
        <w:spacing w:after="60"/>
        <w:ind w:left="1080" w:hanging="1081"/>
        <w:rPr>
          <w:rFonts w:cs="Arial"/>
          <w:bCs/>
        </w:rPr>
      </w:pPr>
    </w:p>
    <w:p w14:paraId="7F68522E"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.8.8</w:t>
      </w:r>
      <w:r w:rsidRPr="002C44DF">
        <w:rPr>
          <w:i w:val="0"/>
          <w:iCs w:val="0"/>
        </w:rPr>
        <w:t xml:space="preserve"> JOGO DE FERRAGENS CROMADAS PARA PORTA DE VIDRO TEMPERADO, UMA FOLHA COMPOSTO DE DOBRADICAS SUPERIOR E INFERIOR, TRINCO, FECHADURA, CONTRA FECHADURA COM CAPUCHINHO SEM MOLA E PUXADOR</w:t>
      </w:r>
    </w:p>
    <w:p w14:paraId="6025B79A" w14:textId="77777777" w:rsidR="00B171A4" w:rsidRPr="00717EA7" w:rsidRDefault="00B171A4" w:rsidP="00B171A4">
      <w:pPr>
        <w:rPr>
          <w:sz w:val="18"/>
        </w:rPr>
      </w:pPr>
      <w:r w:rsidRPr="00717EA7">
        <w:rPr>
          <w:rStyle w:val="title2nb"/>
          <w:sz w:val="20"/>
        </w:rPr>
        <w:t xml:space="preserve">Considera o material e a mão de obra necessários para a execução do serviço. Itens e suas características  Ferragem completa para uma porta de vidro temperado, acabamento cromado, composta de dobradiças inferior e superior, trinco, fechadura (centro ou piso), contra fechadura e capuchinho.  Referência: Blindex, Santa Marina, ou similar PROCEDIMENTO EXECUTIVO Conforme projeto executivo e orientações do fabricante. </w:t>
      </w:r>
    </w:p>
    <w:p w14:paraId="220189C1" w14:textId="77777777" w:rsidR="00B171A4" w:rsidRPr="00717EA7" w:rsidRDefault="00B171A4" w:rsidP="00B171A4">
      <w:pPr>
        <w:rPr>
          <w:sz w:val="18"/>
        </w:rPr>
      </w:pPr>
      <w:r w:rsidRPr="00717EA7">
        <w:rPr>
          <w:rStyle w:val="title2"/>
          <w:sz w:val="20"/>
        </w:rPr>
        <w:t>Critério de medição:</w:t>
      </w:r>
      <w:r>
        <w:rPr>
          <w:rStyle w:val="title2"/>
          <w:sz w:val="20"/>
        </w:rPr>
        <w:t xml:space="preserve"> </w:t>
      </w:r>
      <w:r w:rsidRPr="00717EA7">
        <w:rPr>
          <w:rStyle w:val="title2nb"/>
          <w:sz w:val="20"/>
        </w:rPr>
        <w:t>Por unidade (kit completo).</w:t>
      </w:r>
      <w:r>
        <w:rPr>
          <w:rStyle w:val="title2nb"/>
          <w:sz w:val="20"/>
        </w:rPr>
        <w:t xml:space="preserve"> </w:t>
      </w:r>
      <w:r w:rsidRPr="00717EA7">
        <w:rPr>
          <w:rStyle w:val="title2"/>
          <w:sz w:val="20"/>
        </w:rPr>
        <w:t>Local de aplicação:</w:t>
      </w:r>
      <w:r>
        <w:rPr>
          <w:rStyle w:val="title2"/>
          <w:sz w:val="20"/>
        </w:rPr>
        <w:t xml:space="preserve"> </w:t>
      </w:r>
      <w:r w:rsidRPr="00717EA7">
        <w:rPr>
          <w:rStyle w:val="title2nb"/>
          <w:sz w:val="20"/>
        </w:rPr>
        <w:t>Conforme indicado em projeto, ou em substituição/manutenção de existente.</w:t>
      </w:r>
    </w:p>
    <w:p w14:paraId="300E7FCA" w14:textId="77777777" w:rsidR="00B171A4" w:rsidRPr="0035625C" w:rsidRDefault="00B171A4" w:rsidP="00B171A4">
      <w:pPr>
        <w:spacing w:after="60"/>
        <w:rPr>
          <w:rFonts w:cs="Arial"/>
          <w:bCs/>
        </w:rPr>
      </w:pPr>
    </w:p>
    <w:p w14:paraId="37493795"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.8.9</w:t>
      </w:r>
      <w:r w:rsidRPr="002C44DF">
        <w:rPr>
          <w:i w:val="0"/>
          <w:iCs w:val="0"/>
        </w:rPr>
        <w:t xml:space="preserve"> MOLA HIDRAULICA AEREA, PARA PORTAS DE ATE 1.100 MM E PESO DE ATE 85 KG, COM CORPO EM ALUMINIO E BRACO EM ACO, SEM BRACO DE PARADA</w:t>
      </w:r>
    </w:p>
    <w:p w14:paraId="0EE628BF" w14:textId="77777777" w:rsidR="00B171A4" w:rsidRPr="0034767E" w:rsidRDefault="00B171A4" w:rsidP="00B171A4">
      <w:pPr>
        <w:rPr>
          <w:lang w:val="pt-PT"/>
        </w:rPr>
      </w:pPr>
      <w:r w:rsidRPr="0035625C">
        <w:rPr>
          <w:lang w:val="pt-PT"/>
        </w:rPr>
        <w:t>Fornecimento e instalação de mola hidráulica aérea para portas de divisórias e de madeira, referência Dorma, potência 3  conforme projeto de demarcação da GISEG e projeto elétrico  item de demarcação de controles de acesso.</w:t>
      </w:r>
      <w:r w:rsidRPr="0034767E">
        <w:rPr>
          <w:lang w:val="pt-PT"/>
        </w:rPr>
        <w:t>Deverão ser instalados nas folhas das portas internas com controle de acesso.</w:t>
      </w:r>
    </w:p>
    <w:p w14:paraId="2EB5E428" w14:textId="77777777" w:rsidR="00B171A4" w:rsidRPr="0034767E" w:rsidRDefault="00B171A4" w:rsidP="00B171A4">
      <w:pPr>
        <w:rPr>
          <w:lang w:val="pt-PT"/>
        </w:rPr>
      </w:pPr>
      <w:r w:rsidRPr="0034767E">
        <w:rPr>
          <w:lang w:val="pt-PT"/>
        </w:rPr>
        <w:t>Mola Hidráulica aérea acabamento cromado, fabricação DORMA ou COIMBRA, ref.: MA02</w:t>
      </w:r>
    </w:p>
    <w:p w14:paraId="12FE91EC" w14:textId="77777777" w:rsidR="00B171A4" w:rsidRPr="0035625C" w:rsidRDefault="00B171A4" w:rsidP="00B171A4">
      <w:pPr>
        <w:rPr>
          <w:lang w:val="pt-PT"/>
        </w:rPr>
      </w:pPr>
      <w:r>
        <w:rPr>
          <w:lang w:val="pt-PT"/>
        </w:rPr>
        <w:t>Consideram-se</w:t>
      </w:r>
      <w:r w:rsidRPr="0034767E">
        <w:rPr>
          <w:lang w:val="pt-PT"/>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30D7D6" w14:textId="77777777" w:rsidR="00B171A4" w:rsidRPr="0035625C" w:rsidRDefault="00B171A4" w:rsidP="00B171A4">
      <w:pPr>
        <w:spacing w:after="60"/>
        <w:rPr>
          <w:rFonts w:cs="Arial"/>
          <w:bCs/>
        </w:rPr>
      </w:pPr>
    </w:p>
    <w:p w14:paraId="2BD50310"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.8.10</w:t>
      </w:r>
      <w:r w:rsidRPr="002C44DF">
        <w:rPr>
          <w:i w:val="0"/>
          <w:iCs w:val="0"/>
        </w:rPr>
        <w:t xml:space="preserve"> MOLA HIDRAULICA DE PISO PARA PORTA DE VIDRO TEMPERADO</w:t>
      </w:r>
    </w:p>
    <w:p w14:paraId="25E339E2" w14:textId="77777777" w:rsidR="00B171A4" w:rsidRPr="0035625C" w:rsidRDefault="00B171A4" w:rsidP="00B171A4">
      <w:pPr>
        <w:rPr>
          <w:lang w:val="pt-PT"/>
        </w:rPr>
      </w:pPr>
      <w:r w:rsidRPr="0035625C">
        <w:rPr>
          <w:lang w:val="pt-PT"/>
        </w:rPr>
        <w:t>Fornecimento e instalação de mola hidráulica de piso para portas de vidro com todos os insumos necessários, referência Dorma.</w:t>
      </w:r>
    </w:p>
    <w:p w14:paraId="19304801" w14:textId="77777777" w:rsidR="00B171A4" w:rsidRPr="0034767E" w:rsidRDefault="00B171A4" w:rsidP="00B171A4">
      <w:pPr>
        <w:rPr>
          <w:lang w:val="pt-PT"/>
        </w:rPr>
      </w:pPr>
      <w:r w:rsidRPr="0034767E">
        <w:rPr>
          <w:lang w:val="pt-PT"/>
        </w:rPr>
        <w:t>Deverá ser fornecida e instalada na porta de acesso mola de piso REF Dorma BTS 75V. Potência –grau 5 – que deve permitir o controle de portas,  de até 180 quilos e 1250 mm de largura por folha em inox polido. Deve aceitar uma gama ampla de regulagens. Deverá ter ajustes de força de fechamento (por meio de um único parafuso) e de válvulas (duas) de regulagem de velocidade; com eixos intercambiáveis e espelho ajustável. Deverá possuir conta com trava, válvula hidráulica de segurança e backcheck (amortecimento mecânico de abertura).</w:t>
      </w:r>
    </w:p>
    <w:p w14:paraId="6C470AFA" w14:textId="77777777" w:rsidR="00B171A4" w:rsidRDefault="00B171A4" w:rsidP="00B171A4">
      <w:pPr>
        <w:rPr>
          <w:lang w:val="pt-PT"/>
        </w:rPr>
      </w:pPr>
      <w:r w:rsidRPr="0034767E">
        <w:rPr>
          <w:lang w:val="pt-PT"/>
        </w:rPr>
        <w:t>Deverá ser feito e estar considerada as devidas adaptações, recortes e recomposições no piso, em granito e outros, para permitir o perfeito acabamento e fixação da mola e porta.</w:t>
      </w:r>
    </w:p>
    <w:p w14:paraId="7C7D16FF" w14:textId="77777777" w:rsidR="00B171A4" w:rsidRPr="0034767E" w:rsidRDefault="00B171A4" w:rsidP="00B171A4">
      <w:pPr>
        <w:spacing w:after="60"/>
        <w:rPr>
          <w:rFonts w:cs="Arial"/>
          <w:bCs/>
          <w:lang w:val="pt-PT"/>
        </w:rPr>
      </w:pPr>
    </w:p>
    <w:p w14:paraId="65E83057" w14:textId="77777777" w:rsidR="00B171A4" w:rsidRPr="002C44DF" w:rsidRDefault="00B171A4" w:rsidP="00B171A4">
      <w:pPr>
        <w:pStyle w:val="Ttulo20"/>
        <w:shd w:val="clear" w:color="auto" w:fill="F2F2F2"/>
        <w:rPr>
          <w:i w:val="0"/>
          <w:iCs w:val="0"/>
        </w:rPr>
      </w:pPr>
      <w:r>
        <w:rPr>
          <w:i w:val="0"/>
          <w:iCs w:val="0"/>
        </w:rPr>
        <w:lastRenderedPageBreak/>
        <w:t>1.5</w:t>
      </w:r>
      <w:r w:rsidRPr="00263030">
        <w:rPr>
          <w:i w:val="0"/>
          <w:iCs w:val="0"/>
        </w:rPr>
        <w:t>.8.11</w:t>
      </w:r>
      <w:r w:rsidRPr="002C44DF">
        <w:rPr>
          <w:i w:val="0"/>
          <w:iCs w:val="0"/>
        </w:rPr>
        <w:t xml:space="preserve"> PLACA DE PROTEÇÃO OU CHAPA DE IMPACTO PARA PORTA, EM INOX ESCOVADO</w:t>
      </w:r>
    </w:p>
    <w:p w14:paraId="1793759D" w14:textId="77777777" w:rsidR="00B171A4" w:rsidRPr="0035625C" w:rsidRDefault="00B171A4" w:rsidP="00B171A4">
      <w:r w:rsidRPr="0035625C">
        <w:t>As portas dos sanitários acessíveis terão em sua parte inferior, em ambos os lados, proteção contra 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0F13D31E" w14:textId="77777777" w:rsidR="00B171A4" w:rsidRPr="0035625C" w:rsidRDefault="00B171A4" w:rsidP="00B171A4">
      <w:pPr>
        <w:spacing w:after="60"/>
        <w:ind w:hanging="1"/>
        <w:rPr>
          <w:rFonts w:cs="Arial"/>
          <w:b/>
          <w:bCs/>
          <w:caps/>
        </w:rPr>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96D987"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.8.12</w:t>
      </w:r>
      <w:r w:rsidRPr="002C44DF">
        <w:rPr>
          <w:i w:val="0"/>
          <w:iCs w:val="0"/>
        </w:rPr>
        <w:t xml:space="preserve"> </w:t>
      </w:r>
      <w:r w:rsidRPr="002C44DF">
        <w:rPr>
          <w:i w:val="0"/>
          <w:iCs w:val="0"/>
        </w:rPr>
        <w:tab/>
        <w:t xml:space="preserve">PUXADOR EM AÇO INOX, DUPLO, TUBULAR, 40CM, TIPO H, </w:t>
      </w:r>
      <w:r w:rsidRPr="002C44DF">
        <w:rPr>
          <w:rFonts w:ascii="Cambria Math" w:hAnsi="Cambria Math" w:cs="Cambria Math"/>
          <w:i w:val="0"/>
          <w:iCs w:val="0"/>
        </w:rPr>
        <w:t>∅</w:t>
      </w:r>
      <w:r w:rsidRPr="002C44DF">
        <w:rPr>
          <w:i w:val="0"/>
          <w:iCs w:val="0"/>
        </w:rPr>
        <w:t xml:space="preserve">25MM, ESPAÇADOR </w:t>
      </w:r>
      <w:r w:rsidRPr="002C44DF">
        <w:rPr>
          <w:rFonts w:ascii="Cambria Math" w:hAnsi="Cambria Math" w:cs="Cambria Math"/>
          <w:i w:val="0"/>
          <w:iCs w:val="0"/>
        </w:rPr>
        <w:t>∅</w:t>
      </w:r>
      <w:r w:rsidRPr="002C44DF">
        <w:rPr>
          <w:i w:val="0"/>
          <w:iCs w:val="0"/>
        </w:rPr>
        <w:t>10MM E BASE 3MM, PARA PORTA DE VIDRO TEMPERADO 10MM PADRÃO CAIXA</w:t>
      </w:r>
    </w:p>
    <w:p w14:paraId="6423C949" w14:textId="77777777" w:rsidR="00B171A4" w:rsidRPr="00D201C2" w:rsidRDefault="00B171A4" w:rsidP="00B171A4">
      <w:r w:rsidRPr="00D201C2">
        <w:t xml:space="preserve">Deverão ser instalados nas folhas das portas de vidro temperado da unidade os puxadores em aço inox, duplo, tubular, 40cm, tipo h, </w:t>
      </w:r>
      <w:r w:rsidRPr="00D201C2">
        <w:rPr>
          <w:rFonts w:ascii="Cambria Math" w:hAnsi="Cambria Math" w:cs="Cambria Math"/>
        </w:rPr>
        <w:t>∅</w:t>
      </w:r>
      <w:r w:rsidRPr="00D201C2">
        <w:t xml:space="preserve">25mm, espaçador </w:t>
      </w:r>
      <w:r w:rsidRPr="00D201C2">
        <w:rPr>
          <w:rFonts w:ascii="Cambria Math" w:hAnsi="Cambria Math" w:cs="Cambria Math"/>
        </w:rPr>
        <w:t>∅</w:t>
      </w:r>
      <w:r w:rsidRPr="00D201C2">
        <w:t>10mm e base 3mm, para porta de vidro temperado 10mm padrão caixa. Os puxadores deverão ser tubular em aço inox escovado tipo HÁ. De acordo com o Padrão Caixa e especificação própria.</w:t>
      </w:r>
    </w:p>
    <w:p w14:paraId="4BEDED08" w14:textId="77777777" w:rsidR="00B171A4" w:rsidRPr="00D201C2" w:rsidRDefault="00B171A4" w:rsidP="00B171A4">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AB1AE3" w14:textId="77777777" w:rsidR="00B171A4" w:rsidRPr="0035625C" w:rsidRDefault="00B171A4" w:rsidP="00B171A4">
      <w:pPr>
        <w:spacing w:after="60"/>
        <w:rPr>
          <w:rFonts w:cs="Arial"/>
          <w:bCs/>
        </w:rPr>
      </w:pPr>
    </w:p>
    <w:p w14:paraId="1C3314D0" w14:textId="77777777" w:rsidR="00B171A4" w:rsidRPr="002C44DF" w:rsidRDefault="00B171A4" w:rsidP="00B171A4">
      <w:pPr>
        <w:pStyle w:val="Ttulo20"/>
        <w:shd w:val="clear" w:color="auto" w:fill="D9D9D9"/>
        <w:rPr>
          <w:i w:val="0"/>
          <w:iCs w:val="0"/>
        </w:rPr>
      </w:pPr>
      <w:r>
        <w:rPr>
          <w:i w:val="0"/>
          <w:iCs w:val="0"/>
        </w:rPr>
        <w:t>1.6</w:t>
      </w:r>
      <w:r w:rsidRPr="002C44DF">
        <w:rPr>
          <w:i w:val="0"/>
          <w:iCs w:val="0"/>
        </w:rPr>
        <w:t>.  FORROS, PINTURAS E REVESTIMENTOS</w:t>
      </w:r>
    </w:p>
    <w:p w14:paraId="6EB238B1" w14:textId="77777777" w:rsidR="00B171A4" w:rsidRPr="0035625C" w:rsidRDefault="00B171A4" w:rsidP="00B171A4">
      <w:pPr>
        <w:spacing w:after="60"/>
        <w:rPr>
          <w:rFonts w:cs="Arial"/>
          <w:bCs/>
        </w:rPr>
      </w:pPr>
    </w:p>
    <w:p w14:paraId="4635D9EF"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 FORROS</w:t>
      </w:r>
    </w:p>
    <w:p w14:paraId="1AF67494" w14:textId="77777777" w:rsidR="00B171A4" w:rsidRPr="009768D2" w:rsidRDefault="00B171A4" w:rsidP="00B171A4">
      <w:pPr>
        <w:rPr>
          <w:rFonts w:cs="Arial"/>
          <w:lang w:val="x-none"/>
        </w:rPr>
      </w:pPr>
    </w:p>
    <w:p w14:paraId="7BE30191"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.1.1 ALÇAPÕES EM FORRO DE GESSO, INCL. ABERTURA DO FORRO</w:t>
      </w:r>
    </w:p>
    <w:p w14:paraId="4EC01388" w14:textId="77777777" w:rsidR="00B171A4" w:rsidRPr="0035625C" w:rsidRDefault="00B171A4" w:rsidP="00B171A4">
      <w:r w:rsidRPr="0035625C">
        <w:t xml:space="preserve">Deverão ser executados alçapões de visita, com dimensões mínimas de 60 x </w:t>
      </w:r>
      <w:smartTag w:uri="urn:schemas-microsoft-com:office:smarttags" w:element="metricconverter">
        <w:smartTagPr>
          <w:attr w:name="ProductID" w:val="60 cm"/>
        </w:smartTagPr>
        <w:r w:rsidRPr="0035625C">
          <w:t>60 cm</w:t>
        </w:r>
      </w:smartTag>
      <w:r w:rsidRPr="0035625C">
        <w:t>, em áreas contíguas aos equipamentos de climatização instalados no entreforro das Unidades. Caso os equipamentos sejam remanejados, estes alçapões deverão ser remanejados para regiões próximas, com as adequações que se fizerem necessárias.</w:t>
      </w:r>
    </w:p>
    <w:p w14:paraId="39BA2BFD" w14:textId="77777777" w:rsidR="00B171A4" w:rsidRPr="0035625C" w:rsidRDefault="00B171A4" w:rsidP="00B171A4">
      <w:r w:rsidRPr="0035625C">
        <w:t>Estão inclusos os serviços de desmontagem, reinstalação e / ou remontagem, fechamento e recomposição dos mesmos</w:t>
      </w:r>
    </w:p>
    <w:p w14:paraId="36364BBF" w14:textId="77777777" w:rsidR="00B171A4" w:rsidRPr="0035625C" w:rsidRDefault="00B171A4" w:rsidP="00B171A4">
      <w:pPr>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C04B920" w14:textId="77777777" w:rsidR="00B171A4" w:rsidRDefault="00B171A4" w:rsidP="00B171A4">
      <w:pPr>
        <w:rPr>
          <w:rFonts w:cs="Arial"/>
          <w:b/>
          <w:bCs/>
          <w:caps/>
        </w:rPr>
      </w:pPr>
    </w:p>
    <w:p w14:paraId="3C3ED931"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.1.2 FORRO DE SEGURANÇA</w:t>
      </w:r>
    </w:p>
    <w:p w14:paraId="521EFB1A" w14:textId="77777777" w:rsidR="00B171A4" w:rsidRPr="00A25887" w:rsidRDefault="00B171A4" w:rsidP="00B171A4">
      <w:r w:rsidRPr="00A25887">
        <w:t>Deverão ser executados forro em painéis compostos de madeira laminada revestida com placa cimentícia esp:40mm 1200x2000mm.</w:t>
      </w:r>
    </w:p>
    <w:p w14:paraId="0993E72B" w14:textId="77777777" w:rsidR="00B171A4" w:rsidRPr="00A25887" w:rsidRDefault="00B171A4" w:rsidP="00B171A4">
      <w:r w:rsidRPr="00A25887">
        <w:t>Tanto o fornecimento como a montagem deverão obrigatoriamente ser assistido por pessoal técnico do fabricante.</w:t>
      </w:r>
    </w:p>
    <w:p w14:paraId="0A18247B" w14:textId="77777777" w:rsidR="00B171A4" w:rsidRPr="00A25887" w:rsidRDefault="00B171A4" w:rsidP="00B171A4">
      <w:r w:rsidRPr="00A25887">
        <w:t>Por ocasião da entrega final da obra, serão realizadas vistorias para correção de defeitos e eventuais trocas de peças defeituosas.</w:t>
      </w:r>
      <w:r>
        <w:t xml:space="preserve"> </w:t>
      </w:r>
      <w:r w:rsidRPr="00A25887">
        <w:t xml:space="preserve">Nos locais em que as instalações elétricas, grelhas, </w:t>
      </w:r>
      <w:r w:rsidRPr="00A25887">
        <w:lastRenderedPageBreak/>
        <w:t>luminárias e outras instalações interferirem com as divisórias, deverá haver acompanhamento e consulta à Fiscalização e responsáveis do pessoal instalador das mesmas.</w:t>
      </w:r>
    </w:p>
    <w:p w14:paraId="5B3C3D93" w14:textId="77777777" w:rsidR="00B171A4" w:rsidRPr="00A25887" w:rsidRDefault="00B171A4" w:rsidP="00B171A4">
      <w:r>
        <w:t>Consideram-se</w:t>
      </w:r>
      <w:r w:rsidRPr="00A25887">
        <w:t xml:space="preserve"> incluídos nestes serviços todos os materiais, mão de obra e acessórios e/ou complementos necessários para a completa execução dos serviços, inclusive adequações.</w:t>
      </w:r>
    </w:p>
    <w:p w14:paraId="311327C4" w14:textId="77777777" w:rsidR="00B171A4" w:rsidRPr="00A25887" w:rsidRDefault="00B171A4" w:rsidP="00B171A4">
      <w:r>
        <w:t>Consideram-se</w:t>
      </w:r>
      <w:r w:rsidRPr="00A2588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46E94B3E" w14:textId="77777777" w:rsidR="00B171A4" w:rsidRDefault="00B171A4" w:rsidP="00B171A4">
      <w:pPr>
        <w:spacing w:after="60"/>
        <w:rPr>
          <w:rFonts w:cs="Arial"/>
          <w:b/>
          <w:bCs/>
          <w:caps/>
        </w:rPr>
      </w:pPr>
    </w:p>
    <w:p w14:paraId="7EF85679"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.1.3 FORRO EM DRYWALL, PARA AMBIENTES COMERCIAIS, INCLUSIVE ESTRUTURA DE FIXAÇÃO</w:t>
      </w:r>
    </w:p>
    <w:p w14:paraId="181A4EB4" w14:textId="77777777" w:rsidR="00B171A4" w:rsidRPr="00D201C2" w:rsidRDefault="00B171A4" w:rsidP="00B171A4">
      <w:r w:rsidRPr="00D201C2">
        <w:t xml:space="preserve">Os forros de gesso acartonado deverão ser executados com espessura de </w:t>
      </w:r>
      <w:smartTag w:uri="urn:schemas-microsoft-com:office:smarttags" w:element="metricconverter">
        <w:smartTagPr>
          <w:attr w:name="ProductID" w:val="10 MM"/>
        </w:smartTagPr>
        <w:r w:rsidRPr="00D201C2">
          <w:t>10 mm</w:t>
        </w:r>
      </w:smartTag>
      <w:r w:rsidRPr="00D201C2">
        <w:t xml:space="preserve">, segundo prática usual para este tipo de serviço. </w:t>
      </w:r>
    </w:p>
    <w:p w14:paraId="444A14D9" w14:textId="77777777" w:rsidR="00B171A4" w:rsidRPr="00D201C2" w:rsidRDefault="00B171A4" w:rsidP="00B171A4">
      <w:r w:rsidRPr="00D201C2">
        <w:t>Deverão ser previstos recortes para a instalação de luminárias, exaustores e todos os demais elementos previstos nos projetos complementares. Junto aos recortes é obrigatória o reforço, nos quatro lados.</w:t>
      </w:r>
    </w:p>
    <w:p w14:paraId="690EB148" w14:textId="77777777" w:rsidR="00B171A4" w:rsidRPr="00D201C2" w:rsidRDefault="00B171A4" w:rsidP="00B171A4">
      <w:r w:rsidRPr="00D201C2">
        <w:t>Deverá ser devidamente nivelado ficando preparado para pintura.</w:t>
      </w:r>
    </w:p>
    <w:p w14:paraId="73B3F8EF" w14:textId="77777777" w:rsidR="00B171A4" w:rsidRPr="00D201C2" w:rsidRDefault="00B171A4" w:rsidP="00B171A4">
      <w:r w:rsidRPr="00D201C2">
        <w:t>Perfil de aço galvanizado (canaletas longitudinais), com espessura de 0,50mm;</w:t>
      </w:r>
      <w:r>
        <w:t xml:space="preserve"> </w:t>
      </w:r>
      <w:r w:rsidRPr="00D201C2">
        <w:t>Perfis de aço galvanizado (montantes), com espessura de 0,50mm e larguras de 70mm;</w:t>
      </w:r>
      <w:r>
        <w:t xml:space="preserve"> </w:t>
      </w:r>
      <w:r w:rsidRPr="00D201C2">
        <w:t>Perfil de aço galvanizado (cantoneira), com espessura de 0,50mm e larguras de 25mm e 30mm;</w:t>
      </w:r>
      <w:r>
        <w:t xml:space="preserve"> </w:t>
      </w:r>
      <w:r w:rsidRPr="00D201C2">
        <w:t>União em aço galvanizado para fixação dos perfis longitudinais,</w:t>
      </w:r>
      <w:r>
        <w:t xml:space="preserve"> </w:t>
      </w:r>
      <w:r w:rsidRPr="00D201C2">
        <w:t>entre si;</w:t>
      </w:r>
    </w:p>
    <w:p w14:paraId="5A61EA99" w14:textId="77777777" w:rsidR="00B171A4" w:rsidRPr="00D201C2" w:rsidRDefault="00B171A4" w:rsidP="00B171A4">
      <w:r w:rsidRPr="00D201C2">
        <w:t>Presilha com regulagem em aço galvanizado para fixação dos perfis</w:t>
      </w:r>
      <w:r>
        <w:t xml:space="preserve"> </w:t>
      </w:r>
      <w:r w:rsidRPr="00D201C2">
        <w:t>nos pendurais de sustentação do forro;</w:t>
      </w:r>
      <w:r>
        <w:t xml:space="preserve"> </w:t>
      </w:r>
      <w:r w:rsidRPr="00D201C2">
        <w:t>Suspensão com regulagem em aço galvanizado para fixação dos montantes nos pendurais de sustentação do forro;</w:t>
      </w:r>
      <w:r>
        <w:t xml:space="preserve"> </w:t>
      </w:r>
      <w:r w:rsidRPr="00D201C2">
        <w:t>Pendurais em arame de aço galvanizado N° 10;</w:t>
      </w:r>
      <w:r>
        <w:t xml:space="preserve"> </w:t>
      </w:r>
      <w:r w:rsidRPr="00D201C2">
        <w:t>Parafusos auto perfurantes e atarrachantes com acabamento fosfatizado ou zincado, para fixação das placas e fixação perfil/perfil</w:t>
      </w:r>
      <w:r>
        <w:t>.</w:t>
      </w:r>
    </w:p>
    <w:p w14:paraId="7971E07F" w14:textId="77777777" w:rsidR="00B171A4" w:rsidRPr="00D201C2" w:rsidRDefault="00B171A4" w:rsidP="00B171A4">
      <w:r w:rsidRPr="00D201C2">
        <w:t>Fita de papel micro perfurada, empregada nas juntas entre placas;</w:t>
      </w:r>
      <w:r>
        <w:t xml:space="preserve"> </w:t>
      </w:r>
      <w:r w:rsidRPr="00D201C2">
        <w:t>Fita de papel, com reforço metálico, para acabamento e proteção das placas nos cantos salientes;</w:t>
      </w:r>
      <w:r>
        <w:t xml:space="preserve"> </w:t>
      </w:r>
      <w:r w:rsidRPr="00D201C2">
        <w:t>Massa especial para rejuntamento de pega rápida em pó, para preparar e de pega normal, pronta para uso;</w:t>
      </w:r>
      <w:r>
        <w:t xml:space="preserve"> </w:t>
      </w:r>
      <w:r w:rsidRPr="00D201C2">
        <w:t>Massa especial para calafetação e colagem de placa;</w:t>
      </w:r>
    </w:p>
    <w:p w14:paraId="20BE5E13" w14:textId="77777777" w:rsidR="00B171A4" w:rsidRPr="00D201C2" w:rsidRDefault="00B171A4" w:rsidP="00B171A4">
      <w:r w:rsidRPr="00D201C2">
        <w:t>Inclui se também neste item, a execução de todos os recortes para embutimento das luminárias, difusores, juntas de dilatação, espelhos de arremates e negativos junto ao perímetro externo do forro;</w:t>
      </w:r>
    </w:p>
    <w:p w14:paraId="422BD525" w14:textId="77777777" w:rsidR="00B171A4" w:rsidRPr="00D201C2" w:rsidRDefault="00B171A4" w:rsidP="00B171A4">
      <w:r w:rsidRPr="00D201C2">
        <w:t>No final dos trabalhos, a superfície aparente das emendas das placas, deverá ser regularizada com aplicação de massa corrida</w:t>
      </w:r>
      <w:r>
        <w:t>.</w:t>
      </w:r>
    </w:p>
    <w:p w14:paraId="269CC8E8" w14:textId="77777777" w:rsidR="00B171A4" w:rsidRPr="00D201C2" w:rsidRDefault="00B171A4" w:rsidP="00B171A4">
      <w:r>
        <w:t>Consideram-se</w:t>
      </w:r>
      <w:r w:rsidRPr="00D201C2">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7D4254D" w14:textId="77777777" w:rsidR="00B171A4" w:rsidRDefault="00B171A4" w:rsidP="00B171A4">
      <w:pPr>
        <w:tabs>
          <w:tab w:val="left" w:pos="567"/>
        </w:tabs>
        <w:ind w:right="-2"/>
        <w:rPr>
          <w:rFonts w:cs="Arial"/>
          <w:bCs/>
        </w:rPr>
      </w:pPr>
    </w:p>
    <w:p w14:paraId="50A7DD94"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.1.4 FORRO REMOVÍVEL ACÚSTICO DE FIBRA MINERAL APOIADOS EM PERFIS METÁLICOS SUSPENSOS, PLACAS DE 1250 X 625 MM</w:t>
      </w:r>
    </w:p>
    <w:p w14:paraId="52EC521A" w14:textId="77777777" w:rsidR="00B171A4" w:rsidRPr="00D201C2" w:rsidRDefault="00B171A4" w:rsidP="00B171A4">
      <w:pPr>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1250 mm ou 625 mm e espessura de </w:t>
      </w:r>
      <w:r w:rsidRPr="00D201C2">
        <w:rPr>
          <w:lang w:val="pt-PT"/>
        </w:rPr>
        <w:t>16 mm. As bordas deverão apresentar acabamento “lay in”, referência "Armstrong Georgian" ou equivalente. Cor placas e perfis na cor branca.</w:t>
      </w:r>
    </w:p>
    <w:p w14:paraId="4F169965" w14:textId="77777777" w:rsidR="00B171A4" w:rsidRPr="00D201C2" w:rsidRDefault="00B171A4" w:rsidP="00B171A4">
      <w:r w:rsidRPr="00D201C2">
        <w:lastRenderedPageBreak/>
        <w:t>A sustentação das placas deverá ser executada com perfis “Javelin lay in” (“T” invertido), aparentes, confeccionadas em aço, montados sob a forma de grelha, com pintura à base de poliéster, na cor branca.</w:t>
      </w:r>
    </w:p>
    <w:p w14:paraId="31078B63" w14:textId="77777777" w:rsidR="00B171A4" w:rsidRPr="00D201C2" w:rsidRDefault="00B171A4" w:rsidP="00B171A4">
      <w:r w:rsidRPr="00D201C2">
        <w:t>Os perfis serão fixados por pinos às lajes ou estruturas, através de tirantes metálicos com reguladores de nível.</w:t>
      </w:r>
    </w:p>
    <w:p w14:paraId="097B2AB0" w14:textId="77777777" w:rsidR="00B171A4" w:rsidRPr="00D201C2" w:rsidRDefault="00B171A4" w:rsidP="00B171A4">
      <w:r w:rsidRPr="00D201C2">
        <w:t>O forro deverá resultar plano e nivelado. Os perfis deverão estar perfeitamente alinhados.</w:t>
      </w:r>
    </w:p>
    <w:p w14:paraId="55214D9F" w14:textId="77777777" w:rsidR="00B171A4" w:rsidRPr="00D201C2" w:rsidRDefault="00B171A4" w:rsidP="00B171A4">
      <w:r w:rsidRPr="00D201C2">
        <w:t>Deverão ser utilizados acessórios de acabamento e de fixação de extremidades de perfis recebendo no perímetro do compartimento as cantoneiras de arremate.</w:t>
      </w:r>
    </w:p>
    <w:p w14:paraId="79ABA2A0" w14:textId="77777777" w:rsidR="00B171A4" w:rsidRPr="00D201C2" w:rsidRDefault="00B171A4" w:rsidP="00B171A4">
      <w:r w:rsidRPr="00D201C2">
        <w:t>O forro deverá ter as devidas adaptações para permitir a instalação de luminárias de embutir e difusores de refrigeração. Junto aos recortes é obrigatória a instalação de perfis.</w:t>
      </w:r>
    </w:p>
    <w:p w14:paraId="488ADA79" w14:textId="77777777" w:rsidR="00B171A4" w:rsidRPr="0035625C" w:rsidRDefault="00B171A4" w:rsidP="00B171A4">
      <w:pPr>
        <w:tabs>
          <w:tab w:val="left" w:pos="567"/>
        </w:tabs>
        <w:ind w:right="-2"/>
        <w:rPr>
          <w:rFonts w:cs="Arial"/>
          <w:bCs/>
        </w:rPr>
      </w:pPr>
      <w:r>
        <w:t>Referências de mercado: Hunter Douglas, Armstrong, Knauf ou equivalente.</w:t>
      </w:r>
    </w:p>
    <w:p w14:paraId="11EC21A9"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.1.5 FORRO REMOVÍVEL ACÚSTICO DE FIBRA MINERAL APOIADOS EM PERFIS METÁLICOS SUSPENSOS, PLACAS DE 625 X 625 MM</w:t>
      </w:r>
    </w:p>
    <w:p w14:paraId="2AD411BC" w14:textId="77777777" w:rsidR="00B171A4" w:rsidRPr="00D201C2" w:rsidRDefault="00B171A4" w:rsidP="00B171A4">
      <w:pPr>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625 mm e espessura de </w:t>
      </w:r>
      <w:r w:rsidRPr="00D201C2">
        <w:rPr>
          <w:lang w:val="pt-PT"/>
        </w:rPr>
        <w:t>16 mm. As bordas deverão apresentar acabamento “lay in”, referência "Armstrong Georgian" ou equivalente. Cor placas e perfis na cor branca.</w:t>
      </w:r>
    </w:p>
    <w:p w14:paraId="24B91BC3" w14:textId="77777777" w:rsidR="00B171A4" w:rsidRPr="00D201C2" w:rsidRDefault="00B171A4" w:rsidP="00B171A4">
      <w:r w:rsidRPr="00D201C2">
        <w:t>A sustentação das placas deverá ser executada com perfis “Javelin lay in” (“T” invertido), aparentes, confeccionadas em aço, montados sob a forma de grelha, com pintura à base de poliéster, na cor branca.</w:t>
      </w:r>
    </w:p>
    <w:p w14:paraId="6C6ABFBC" w14:textId="77777777" w:rsidR="00B171A4" w:rsidRPr="00D201C2" w:rsidRDefault="00B171A4" w:rsidP="00B171A4">
      <w:r w:rsidRPr="00D201C2">
        <w:t>Os perfis serão fixados por pinos às lajes ou estruturas, através de tirantes metálicos com reguladores de nível.</w:t>
      </w:r>
    </w:p>
    <w:p w14:paraId="564A7C77" w14:textId="77777777" w:rsidR="00B171A4" w:rsidRPr="00D201C2" w:rsidRDefault="00B171A4" w:rsidP="00B171A4">
      <w:r w:rsidRPr="00D201C2">
        <w:t>O forro deverá resultar plano e nivelado. Os perfis deverão estar perfeitamente alinhados.</w:t>
      </w:r>
    </w:p>
    <w:p w14:paraId="0295D41A" w14:textId="77777777" w:rsidR="00B171A4" w:rsidRPr="00D201C2" w:rsidRDefault="00B171A4" w:rsidP="00B171A4">
      <w:r w:rsidRPr="00D201C2">
        <w:t>Deverão ser utilizados acessórios de acabamento e de fixação de extremidades de perfis recebendo no perímetro do compartimento as cantoneiras de arremate.</w:t>
      </w:r>
    </w:p>
    <w:p w14:paraId="48F68804" w14:textId="77777777" w:rsidR="00B171A4" w:rsidRDefault="00B171A4" w:rsidP="00B171A4">
      <w:r w:rsidRPr="00D201C2">
        <w:t>O forro deverá ter as devidas adaptações para permitir a instalação de luminárias de embutir e difusores de refrigeração. Junto aos recortes é obrigatória a instalação de perfis.</w:t>
      </w:r>
    </w:p>
    <w:p w14:paraId="34CCDF7E" w14:textId="77777777" w:rsidR="00B171A4" w:rsidRPr="00D201C2" w:rsidRDefault="00B171A4" w:rsidP="00B171A4">
      <w:r>
        <w:t>Referências de mercado: Hunter Douglas, Armstrong, Knauf ou equivalente.</w:t>
      </w:r>
    </w:p>
    <w:p w14:paraId="32A6ADAE" w14:textId="77777777" w:rsidR="00B171A4" w:rsidRDefault="00B171A4" w:rsidP="00B171A4">
      <w:pPr>
        <w:spacing w:after="60"/>
        <w:rPr>
          <w:rFonts w:cs="Arial"/>
          <w:b/>
          <w:bCs/>
          <w:caps/>
        </w:rPr>
      </w:pPr>
    </w:p>
    <w:p w14:paraId="3F61BBEF"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.1.6 FORRO REMOVÍVEL DE GESSO ACARTONADO, ACABAMENTO VINILICO LISO EM UMA DAS FACES, COR BRANCA, APOIADOS EM PERFIS METÁLICOS SUSPENSOS, PLACAS DE 625 X 625 MM</w:t>
      </w:r>
    </w:p>
    <w:p w14:paraId="2373A3DB" w14:textId="77777777" w:rsidR="00B171A4" w:rsidRPr="00D201C2" w:rsidRDefault="00B171A4" w:rsidP="00B171A4">
      <w:r w:rsidRPr="00D201C2">
        <w:t xml:space="preserve">O forro de gesso deverá ter placas planas revestido com película vinílica de </w:t>
      </w:r>
      <w:r w:rsidRPr="00D201C2">
        <w:rPr>
          <w:caps/>
        </w:rPr>
        <w:t>62,5 x 62,5</w:t>
      </w:r>
      <w:r w:rsidRPr="00D201C2">
        <w:t>cm, com textura lisa, sem defeitos dimensionais (largura, comprimento e espessura), sem desvios de esquadro, nem trincas, empenamento e ondulações de superfície, sem encaixes danificados ou defeitos visuais sistemáticos e deverão estar perfeitamente secas. Incluso perfis e dispositivos de fixação.</w:t>
      </w:r>
    </w:p>
    <w:p w14:paraId="2661CED8" w14:textId="77777777" w:rsidR="00B171A4" w:rsidRPr="00D201C2" w:rsidRDefault="00B171A4" w:rsidP="00B171A4">
      <w:r w:rsidRPr="00D201C2">
        <w:t>Estão inclusos o fornecimento e instalação de suportes, guias, tabicas, arames e demais elementos necessários e que compõem o sistema.</w:t>
      </w:r>
    </w:p>
    <w:p w14:paraId="1148F67C" w14:textId="77777777" w:rsidR="00B171A4" w:rsidRPr="00D201C2" w:rsidRDefault="00B171A4" w:rsidP="00B171A4">
      <w:r w:rsidRPr="00D201C2">
        <w:t xml:space="preserve">Assentamento: não poderão ser encunhadas nas paredes laterais, prevendose folgas em todo o contorno para movimentação, e juntas de dilatação intermediárias espaçadas entre si a cada </w:t>
      </w:r>
      <w:smartTag w:uri="urn:schemas-microsoft-com:office:smarttags" w:element="metricconverter">
        <w:smartTagPr>
          <w:attr w:name="ProductID" w:val="6 m"/>
        </w:smartTagPr>
        <w:r w:rsidRPr="00D201C2">
          <w:t>6 m</w:t>
        </w:r>
      </w:smartTag>
      <w:r w:rsidRPr="00D201C2">
        <w:t>, arrematadas por mata juntas (perfis de alumínio ou aço galvanizado, de seção T ou L).</w:t>
      </w:r>
    </w:p>
    <w:p w14:paraId="3724A77F" w14:textId="77777777" w:rsidR="00B171A4" w:rsidRPr="00D201C2" w:rsidRDefault="00B171A4" w:rsidP="00B171A4">
      <w:r w:rsidRPr="00D201C2">
        <w:t>Sustentação: através de arames galvanizados a serem chumbados no centro das placas e na laje por pinos de aço cravados a pistola, e por buchas estruturadas com sisal envolvido por gesso.</w:t>
      </w:r>
    </w:p>
    <w:p w14:paraId="143A92AC" w14:textId="77777777" w:rsidR="00B171A4" w:rsidRPr="00D201C2" w:rsidRDefault="00B171A4" w:rsidP="00B171A4">
      <w:r w:rsidRPr="00D201C2">
        <w:t xml:space="preserve">As emendas entre placas deverão ser preenchidas com gesso, com acabamento perfeito. O forro deverá resultar plano, nivelado, podendo ser aceita ondulação máxima de </w:t>
      </w:r>
      <w:smartTag w:uri="urn:schemas-microsoft-com:office:smarttags" w:element="metricconverter">
        <w:smartTagPr>
          <w:attr w:name="ProductID" w:val="1 mm"/>
        </w:smartTagPr>
        <w:r w:rsidRPr="00D201C2">
          <w:t>1 mm</w:t>
        </w:r>
      </w:smartTag>
      <w:r w:rsidRPr="00D201C2">
        <w:t xml:space="preserve">, a cada </w:t>
      </w:r>
      <w:smartTag w:uri="urn:schemas-microsoft-com:office:smarttags" w:element="metricconverter">
        <w:smartTagPr>
          <w:attr w:name="ProductID" w:val="2 metros"/>
        </w:smartTagPr>
        <w:r w:rsidRPr="00D201C2">
          <w:t>2 metros</w:t>
        </w:r>
      </w:smartTag>
      <w:r w:rsidRPr="00D201C2">
        <w:t>, fazendo-se a conferência com régua de alumínio.</w:t>
      </w:r>
    </w:p>
    <w:p w14:paraId="26199AAA" w14:textId="77777777" w:rsidR="00B171A4" w:rsidRPr="00D201C2" w:rsidRDefault="00B171A4" w:rsidP="00B171A4">
      <w:r w:rsidRPr="00D201C2">
        <w:lastRenderedPageBreak/>
        <w:t>O forro deverá ter as devidas adaptações para permitir a instalação de luminárias de embutir e difusores de refrigeração. Junto aos recortes é obrigatória a fixação de tirantes, nos quatro lados.</w:t>
      </w:r>
    </w:p>
    <w:p w14:paraId="3F4F3EDB" w14:textId="77777777" w:rsidR="00B171A4" w:rsidRPr="00D201C2" w:rsidRDefault="00B171A4" w:rsidP="00B171A4">
      <w:r w:rsidRPr="00D201C2">
        <w:t>As cores para pintura estão definidas no item – Pintura.</w:t>
      </w:r>
    </w:p>
    <w:p w14:paraId="5E2B1BE4" w14:textId="77777777" w:rsidR="00B171A4" w:rsidRPr="00D201C2" w:rsidRDefault="00B171A4" w:rsidP="00B171A4">
      <w:r w:rsidRPr="00D201C2">
        <w:t>Se na conclusão do forro em gesso modular, encontrar fissuras, nestes casos devem ser previstas as substituições de placas trincadas, quebradas, danificadas por ocasião da realização dos serviços. Será exigida pela FISCALIZAÇÃO, a substituição de perfis e suportes do sistema que tenham sidos danificados por ocasião dos serviços.</w:t>
      </w:r>
    </w:p>
    <w:p w14:paraId="36D9ECD8" w14:textId="77777777" w:rsidR="00B171A4" w:rsidRPr="00D201C2" w:rsidRDefault="00B171A4" w:rsidP="00B171A4">
      <w:pPr>
        <w:rPr>
          <w:rFonts w:cs="Arial"/>
          <w:bCs/>
        </w:rPr>
      </w:pPr>
      <w:r>
        <w:rPr>
          <w:rFonts w:cs="Arial"/>
          <w:bCs/>
        </w:rPr>
        <w:t>Consideram-se</w:t>
      </w:r>
      <w:r w:rsidRPr="00D201C2">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15FED56" w14:textId="77777777" w:rsidR="00B171A4" w:rsidRDefault="00B171A4" w:rsidP="00B171A4">
      <w:pPr>
        <w:rPr>
          <w:rFonts w:cs="Arial"/>
          <w:b/>
          <w:bCs/>
          <w:caps/>
        </w:rPr>
      </w:pPr>
    </w:p>
    <w:p w14:paraId="3820F866" w14:textId="77777777" w:rsidR="00B171A4" w:rsidRPr="00430F3D" w:rsidRDefault="00B171A4" w:rsidP="00B171A4">
      <w:pPr>
        <w:pStyle w:val="Ttulo20"/>
        <w:shd w:val="clear" w:color="auto" w:fill="F2F2F2"/>
        <w:rPr>
          <w:i w:val="0"/>
          <w:iCs w:val="0"/>
        </w:rPr>
      </w:pPr>
      <w:r>
        <w:rPr>
          <w:i w:val="0"/>
          <w:iCs w:val="0"/>
        </w:rPr>
        <w:t>1.6</w:t>
      </w:r>
      <w:r w:rsidRPr="002C44DF">
        <w:rPr>
          <w:i w:val="0"/>
          <w:iCs w:val="0"/>
        </w:rPr>
        <w:t xml:space="preserve">.1.7 </w:t>
      </w:r>
      <w:r>
        <w:rPr>
          <w:i w:val="0"/>
          <w:iCs w:val="0"/>
        </w:rPr>
        <w:t>GESSEIRO COM ENCARGOS COMPLEMENTARES</w:t>
      </w:r>
      <w:r>
        <w:rPr>
          <w:i w:val="0"/>
          <w:iCs w:val="0"/>
        </w:rPr>
        <w:tab/>
      </w:r>
    </w:p>
    <w:p w14:paraId="63E63A11"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gesseiro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24E964A" w14:textId="77777777" w:rsidR="00B171A4" w:rsidRPr="00430F3D" w:rsidRDefault="00B171A4" w:rsidP="00B171A4">
      <w:pPr>
        <w:rPr>
          <w:rFonts w:cs="Arial"/>
          <w:b/>
          <w:bCs/>
          <w:caps/>
        </w:rPr>
      </w:pPr>
    </w:p>
    <w:p w14:paraId="6BE84EE0"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w:t>
      </w:r>
      <w:r>
        <w:rPr>
          <w:i w:val="0"/>
          <w:iCs w:val="0"/>
        </w:rPr>
        <w:t>8</w:t>
      </w:r>
      <w:r w:rsidRPr="002C44DF">
        <w:rPr>
          <w:i w:val="0"/>
          <w:iCs w:val="0"/>
        </w:rPr>
        <w:t xml:space="preserve"> ISOLAMENTO ACÚSTICO COM LÃ DE ROCHA ENSACADA, 32KGM³, ESPESSURA 25MM</w:t>
      </w:r>
    </w:p>
    <w:p w14:paraId="4A26D7D8" w14:textId="77777777" w:rsidR="00B171A4" w:rsidRPr="0035625C" w:rsidRDefault="00B171A4" w:rsidP="00B171A4">
      <w:r w:rsidRPr="0035625C">
        <w:t>Fornecimento e instalação de manta em lã de rocha THERMAX ou equivalente, envelopada em filme plástico autoextinguível para isolamento termoacústico, instalada sobre o forro em ambientes que sejam requerem tratamento para absorção acústica e isolamento térmico.</w:t>
      </w:r>
    </w:p>
    <w:p w14:paraId="4F3345AC"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7D04A6E8" w14:textId="77777777" w:rsidR="00B171A4" w:rsidRPr="0035625C" w:rsidRDefault="00B171A4" w:rsidP="00B171A4">
      <w:pPr>
        <w:spacing w:after="60"/>
        <w:rPr>
          <w:rFonts w:cs="Arial"/>
          <w:b/>
          <w:bCs/>
          <w:caps/>
        </w:rPr>
      </w:pPr>
    </w:p>
    <w:p w14:paraId="368400CD"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w:t>
      </w:r>
      <w:r>
        <w:rPr>
          <w:i w:val="0"/>
          <w:iCs w:val="0"/>
        </w:rPr>
        <w:t>9</w:t>
      </w:r>
      <w:r w:rsidRPr="002C44DF">
        <w:rPr>
          <w:i w:val="0"/>
          <w:iCs w:val="0"/>
        </w:rPr>
        <w:t xml:space="preserve"> RECOMPOSIÇÃO DE PLACAS MINERAIS EM FORROS EXISTENTES</w:t>
      </w:r>
    </w:p>
    <w:p w14:paraId="011F8F52" w14:textId="77777777" w:rsidR="00B171A4" w:rsidRPr="0035625C" w:rsidRDefault="00B171A4" w:rsidP="00B171A4">
      <w:r w:rsidRPr="0035625C">
        <w:t>Deverão ser fornecidas e colocadas apenas as placas de forro sem a perfilaria.</w:t>
      </w:r>
    </w:p>
    <w:p w14:paraId="32C9DDE9" w14:textId="77777777" w:rsidR="00B171A4" w:rsidRPr="0035625C" w:rsidRDefault="00B171A4" w:rsidP="00B171A4">
      <w:r w:rsidRPr="0035625C">
        <w:t>A estrutura do forro deverá permanecer no momento das remoções.</w:t>
      </w:r>
    </w:p>
    <w:p w14:paraId="0552F211" w14:textId="77777777" w:rsidR="00B171A4" w:rsidRPr="0035625C" w:rsidRDefault="00B171A4" w:rsidP="00B171A4">
      <w:r w:rsidRPr="0035625C">
        <w:t>As placas deverão ser fornecidas obedecendo os tamanhos que forma removidos do local.</w:t>
      </w:r>
      <w:r>
        <w:t xml:space="preserve"> </w:t>
      </w:r>
      <w:r w:rsidRPr="0035625C">
        <w:t>A forma de instalação obedecerá a forma anterior.A superfície deverá ser entregue limpa de qualquer vestígio. Estão incluídos todos os serviços de recortes e reforços necessários para instalação de todos os acessórios de forro.</w:t>
      </w:r>
    </w:p>
    <w:p w14:paraId="5A1D1A8D" w14:textId="77777777" w:rsidR="00B171A4" w:rsidRDefault="00B171A4" w:rsidP="00B171A4">
      <w:pPr>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9908767" w14:textId="77777777" w:rsidR="00B171A4" w:rsidRDefault="00B171A4" w:rsidP="00B171A4">
      <w:pPr>
        <w:rPr>
          <w:rFonts w:cs="Arial"/>
          <w:bCs/>
        </w:rPr>
      </w:pPr>
    </w:p>
    <w:p w14:paraId="28A73311"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sidRPr="002C44DF">
        <w:rPr>
          <w:i w:val="0"/>
          <w:iCs w:val="0"/>
        </w:rPr>
        <w:tab/>
        <w:t xml:space="preserve"> PINTURAS</w:t>
      </w:r>
    </w:p>
    <w:p w14:paraId="315ED2F1" w14:textId="77777777" w:rsidR="00B171A4" w:rsidRDefault="00B171A4" w:rsidP="00B171A4">
      <w:pPr>
        <w:spacing w:after="60"/>
        <w:rPr>
          <w:rFonts w:cs="Arial"/>
          <w:bCs/>
        </w:rPr>
      </w:pPr>
    </w:p>
    <w:p w14:paraId="1DCF3122" w14:textId="77777777" w:rsidR="00B171A4" w:rsidRPr="002C44DF" w:rsidRDefault="00B171A4" w:rsidP="00B171A4">
      <w:pPr>
        <w:pStyle w:val="Ttulo20"/>
        <w:shd w:val="clear" w:color="auto" w:fill="F2F2F2"/>
        <w:rPr>
          <w:i w:val="0"/>
          <w:iCs w:val="0"/>
        </w:rPr>
      </w:pPr>
      <w:r>
        <w:rPr>
          <w:i w:val="0"/>
          <w:iCs w:val="0"/>
        </w:rPr>
        <w:lastRenderedPageBreak/>
        <w:t>1.6</w:t>
      </w:r>
      <w:r w:rsidRPr="002C44DF">
        <w:rPr>
          <w:i w:val="0"/>
          <w:iCs w:val="0"/>
        </w:rPr>
        <w:t>.2.1 APLICAÇÃO DE FUNDO SELADOR ACRÍLICO EM PAREDES, UMA DEMÃO</w:t>
      </w:r>
    </w:p>
    <w:p w14:paraId="309CA711" w14:textId="77777777" w:rsidR="00B171A4" w:rsidRPr="00F015CD" w:rsidRDefault="00B171A4" w:rsidP="00B171A4">
      <w:r w:rsidRPr="00F015CD">
        <w:t>Logo após o preparo da superfície, aplicar uma demão de selador modelo de referência Selador Acrílico Pigmentado Metalatex, da Sherwin</w:t>
      </w:r>
      <w:r>
        <w:t xml:space="preserve"> </w:t>
      </w:r>
      <w:r w:rsidRPr="00F015CD">
        <w:t xml:space="preserve">Williams ou equivalente, com as seguintes características: </w:t>
      </w:r>
    </w:p>
    <w:p w14:paraId="04C1F61F" w14:textId="77777777" w:rsidR="00B171A4" w:rsidRPr="00F015CD" w:rsidRDefault="00B171A4" w:rsidP="00B171A4">
      <w:r w:rsidRPr="00F015CD">
        <w:t>Cor: branca</w:t>
      </w:r>
      <w:r>
        <w:t xml:space="preserve">. </w:t>
      </w:r>
      <w:r w:rsidRPr="00F015CD">
        <w:t>Diluição: até 10% (dez por cento) de água, para trincha ou rolo, e até 25% (vinte e cinco por cento) de água para pistola convencional</w:t>
      </w:r>
      <w:r>
        <w:t xml:space="preserve">. </w:t>
      </w:r>
      <w:r w:rsidRPr="00F015CD">
        <w:t>Diluente: água</w:t>
      </w:r>
    </w:p>
    <w:p w14:paraId="200BA68E" w14:textId="77777777" w:rsidR="00B171A4" w:rsidRPr="00F015CD" w:rsidRDefault="00B171A4" w:rsidP="00B171A4">
      <w:r w:rsidRPr="00F015CD">
        <w:t>Aplicação: trincha referência 186 ou 529 fabricante Tigre ou equivalente, rolo referência 1320 ou 1328 fabricante Tigre ou equivalente ou pistola convencional</w:t>
      </w:r>
      <w:r>
        <w:t xml:space="preserve">; </w:t>
      </w:r>
      <w:r w:rsidRPr="00F015CD">
        <w:t xml:space="preserve">Rendimento: </w:t>
      </w:r>
      <w:smartTag w:uri="urn:schemas-microsoft-com:office:smarttags" w:element="metricconverter">
        <w:smartTagPr>
          <w:attr w:name="ProductID" w:val="25 a"/>
        </w:smartTagPr>
        <w:r w:rsidRPr="00F015CD">
          <w:t>25 a</w:t>
        </w:r>
      </w:smartTag>
      <w:r w:rsidRPr="00F015CD">
        <w:t xml:space="preserve"> </w:t>
      </w:r>
      <w:smartTag w:uri="urn:schemas-microsoft-com:office:smarttags" w:element="metricconverter">
        <w:smartTagPr>
          <w:attr w:name="ProductID" w:val="35 mﾲ"/>
        </w:smartTagPr>
        <w:r w:rsidRPr="00F015CD">
          <w:t>35 m²</w:t>
        </w:r>
      </w:smartTag>
      <w:r w:rsidRPr="00F015CD">
        <w:t xml:space="preserve"> / galão, por demão</w:t>
      </w:r>
      <w:r>
        <w:t>.</w:t>
      </w:r>
    </w:p>
    <w:p w14:paraId="7A015E43" w14:textId="77777777" w:rsidR="00B171A4" w:rsidRDefault="00B171A4" w:rsidP="00B171A4">
      <w:pPr>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18A37E3" w14:textId="77777777" w:rsidR="00B171A4" w:rsidRDefault="00B171A4" w:rsidP="00B171A4">
      <w:pPr>
        <w:rPr>
          <w:rFonts w:cs="Arial"/>
          <w:bCs/>
        </w:rPr>
      </w:pPr>
    </w:p>
    <w:p w14:paraId="4E8EC992" w14:textId="77777777" w:rsidR="00B171A4" w:rsidRPr="00F015CD" w:rsidRDefault="00B171A4" w:rsidP="00B171A4">
      <w:pPr>
        <w:spacing w:after="60"/>
        <w:rPr>
          <w:rFonts w:cs="Arial"/>
          <w:b/>
          <w:bCs/>
          <w:caps/>
        </w:rPr>
      </w:pPr>
    </w:p>
    <w:p w14:paraId="56D7B22A"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.2.2 APLICAÇÃO DE FUNDO SELADOR ACRÍLICO EM TETO, UMA DEMÃO</w:t>
      </w:r>
    </w:p>
    <w:p w14:paraId="2BDAE414" w14:textId="77777777" w:rsidR="00B171A4" w:rsidRPr="0035625C" w:rsidRDefault="00B171A4" w:rsidP="00B171A4">
      <w:r w:rsidRPr="0035625C">
        <w:t>Logo após o preparo da superfície, aplicar uma demão de selador modelo de referência Selador Acrílico Pigmentado Metalatex, da Sherwin</w:t>
      </w:r>
      <w:r>
        <w:t xml:space="preserve"> </w:t>
      </w:r>
      <w:r w:rsidRPr="0035625C">
        <w:t>Williams ou equivalente, com as seguintes características:</w:t>
      </w:r>
    </w:p>
    <w:p w14:paraId="076C9F8C" w14:textId="77777777" w:rsidR="00B171A4" w:rsidRPr="0035625C" w:rsidRDefault="00B171A4" w:rsidP="00B171A4">
      <w:pPr>
        <w:rPr>
          <w:rFonts w:cs="Arial"/>
          <w:bCs/>
        </w:rPr>
      </w:pPr>
      <w:r w:rsidRPr="0035625C">
        <w:t>Cor: branca</w:t>
      </w:r>
      <w:r>
        <w:t xml:space="preserve">; </w:t>
      </w:r>
      <w:r w:rsidRPr="0035625C">
        <w:t>Diluição: até 10% (dez por cento) de água, para trincha ou rolo, e até 25% (vinte e cinco por cento) de água para pistola convencional</w:t>
      </w:r>
      <w:r>
        <w:t xml:space="preserve">; </w:t>
      </w:r>
      <w:r w:rsidRPr="0035625C">
        <w:rPr>
          <w:rFonts w:cs="Arial"/>
          <w:bCs/>
        </w:rPr>
        <w:t>Diluente: água</w:t>
      </w:r>
      <w:r>
        <w:rPr>
          <w:rFonts w:cs="Arial"/>
          <w:bCs/>
        </w:rPr>
        <w:t xml:space="preserve">; </w:t>
      </w:r>
      <w:r w:rsidRPr="0035625C">
        <w:rPr>
          <w:rFonts w:cs="Arial"/>
          <w:bCs/>
        </w:rPr>
        <w:t>Aplicação: trincha referência 186 ou 529 fabricante Tigre ou equivalente, rolo referência 1320 ou 1328 fabricante Tigre ou equivalente ou pistola convencional</w:t>
      </w:r>
    </w:p>
    <w:p w14:paraId="6D316DE3" w14:textId="77777777" w:rsidR="00B171A4" w:rsidRPr="0035625C" w:rsidRDefault="00B171A4" w:rsidP="00B171A4">
      <w:pPr>
        <w:rPr>
          <w:rFonts w:cs="Arial"/>
          <w:bCs/>
        </w:rPr>
      </w:pPr>
      <w:r w:rsidRPr="0035625C">
        <w:rPr>
          <w:rFonts w:cs="Arial"/>
          <w:bCs/>
        </w:rPr>
        <w:t xml:space="preserve">Rendimento: </w:t>
      </w:r>
      <w:smartTag w:uri="urn:schemas-microsoft-com:office:smarttags" w:element="metricconverter">
        <w:smartTagPr>
          <w:attr w:name="ProductID" w:val="25 a"/>
        </w:smartTagPr>
        <w:r w:rsidRPr="0035625C">
          <w:rPr>
            <w:rFonts w:cs="Arial"/>
            <w:bCs/>
          </w:rPr>
          <w:t>25 a</w:t>
        </w:r>
      </w:smartTag>
      <w:r w:rsidRPr="0035625C">
        <w:rPr>
          <w:rFonts w:cs="Arial"/>
          <w:bCs/>
        </w:rPr>
        <w:t xml:space="preserve"> </w:t>
      </w:r>
      <w:smartTag w:uri="urn:schemas-microsoft-com:office:smarttags" w:element="metricconverter">
        <w:smartTagPr>
          <w:attr w:name="ProductID" w:val="35 mﾲ"/>
        </w:smartTagPr>
        <w:r w:rsidRPr="0035625C">
          <w:rPr>
            <w:rFonts w:cs="Arial"/>
            <w:bCs/>
          </w:rPr>
          <w:t>35 m²</w:t>
        </w:r>
      </w:smartTag>
      <w:r w:rsidRPr="0035625C">
        <w:rPr>
          <w:rFonts w:cs="Arial"/>
          <w:bCs/>
        </w:rPr>
        <w:t xml:space="preserve"> / galão, por demão</w:t>
      </w:r>
      <w:r>
        <w:rPr>
          <w:rFonts w:cs="Arial"/>
          <w:bCs/>
        </w:rPr>
        <w:t>.</w:t>
      </w:r>
    </w:p>
    <w:p w14:paraId="1C5187DE" w14:textId="77777777" w:rsidR="00B171A4" w:rsidRDefault="00B171A4" w:rsidP="00B171A4">
      <w:pPr>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ED6006C" w14:textId="77777777" w:rsidR="00B171A4" w:rsidRPr="0035625C" w:rsidRDefault="00B171A4" w:rsidP="00B171A4">
      <w:pPr>
        <w:spacing w:after="60"/>
        <w:rPr>
          <w:rFonts w:cs="Arial"/>
          <w:b/>
          <w:bCs/>
          <w:caps/>
        </w:rPr>
      </w:pPr>
    </w:p>
    <w:p w14:paraId="72DB38F3"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 xml:space="preserve">.2.3 </w:t>
      </w:r>
      <w:r w:rsidRPr="002C44DF">
        <w:rPr>
          <w:i w:val="0"/>
          <w:iCs w:val="0"/>
        </w:rPr>
        <w:tab/>
        <w:t>APLICAÇÃO E LIXAMENTO DE MASSA LÁTEX EM PAREDES, DUAS DEMÃOS</w:t>
      </w:r>
    </w:p>
    <w:p w14:paraId="5F24BD15" w14:textId="77777777" w:rsidR="00B171A4" w:rsidRPr="0035625C" w:rsidRDefault="00B171A4" w:rsidP="00B171A4">
      <w:pPr>
        <w:rPr>
          <w:bCs/>
        </w:rPr>
      </w:pPr>
      <w:r w:rsidRPr="0035625C">
        <w:rPr>
          <w:bCs/>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1F76C3BE" w14:textId="77777777" w:rsidR="00B171A4" w:rsidRPr="0035625C" w:rsidRDefault="00B171A4" w:rsidP="00B171A4">
      <w:pPr>
        <w:rPr>
          <w:bCs/>
        </w:rPr>
      </w:pPr>
      <w:r w:rsidRPr="0035625C">
        <w:rPr>
          <w:bCs/>
        </w:rPr>
        <w:t>Aplicar a massa corrida acrílica;</w:t>
      </w:r>
      <w:r>
        <w:rPr>
          <w:bCs/>
        </w:rPr>
        <w:t xml:space="preserve"> </w:t>
      </w:r>
      <w:r w:rsidRPr="0035625C">
        <w:rPr>
          <w:bCs/>
        </w:rPr>
        <w:t>Lixar manualmente e remover todo o pó e demais impurezas;</w:t>
      </w:r>
    </w:p>
    <w:p w14:paraId="2A402631" w14:textId="77777777" w:rsidR="00B171A4" w:rsidRPr="0035625C" w:rsidRDefault="00B171A4" w:rsidP="00B171A4">
      <w:pPr>
        <w:rPr>
          <w:bCs/>
        </w:rPr>
      </w:pP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05FB4A" w14:textId="77777777" w:rsidR="00B171A4" w:rsidRPr="0035625C" w:rsidRDefault="00B171A4" w:rsidP="00B171A4">
      <w:pPr>
        <w:spacing w:after="60"/>
        <w:rPr>
          <w:rFonts w:cs="Arial"/>
          <w:b/>
          <w:bCs/>
          <w:caps/>
        </w:rPr>
      </w:pPr>
    </w:p>
    <w:p w14:paraId="52864FC0"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.2.4</w:t>
      </w:r>
      <w:r w:rsidRPr="002C44DF">
        <w:rPr>
          <w:i w:val="0"/>
          <w:iCs w:val="0"/>
        </w:rPr>
        <w:tab/>
        <w:t xml:space="preserve"> APLICAÇÃO E LIXAMENTO DE MASSA LÁTEX EM TETO, DUAS DEMÃOS</w:t>
      </w:r>
    </w:p>
    <w:p w14:paraId="05AE5AFC" w14:textId="77777777" w:rsidR="00B171A4" w:rsidRPr="0035625C" w:rsidRDefault="00B171A4" w:rsidP="00B171A4">
      <w:r w:rsidRPr="0035625C">
        <w:t>Preparo da Superfície:</w:t>
      </w:r>
      <w:r>
        <w:t xml:space="preserve"> </w:t>
      </w: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w:t>
      </w:r>
      <w:r w:rsidRPr="0035625C">
        <w:lastRenderedPageBreak/>
        <w:t>argamassa empregada no reboco. Imperfeições rasas da superfície serão corrigidas com massa acrílica modelo de referência Massa Acrílica Suvinil.</w:t>
      </w:r>
    </w:p>
    <w:p w14:paraId="0CE52E0C" w14:textId="77777777" w:rsidR="00B171A4" w:rsidRPr="0035625C" w:rsidRDefault="00B171A4" w:rsidP="00B171A4">
      <w:r w:rsidRPr="0035625C">
        <w:t>Aplicar a massa corrida acrílica;</w:t>
      </w:r>
      <w:r>
        <w:t xml:space="preserve"> </w:t>
      </w:r>
      <w:r w:rsidRPr="0035625C">
        <w:t>Lixar manualmente e remover todo o pó e demais impurezas;</w:t>
      </w:r>
    </w:p>
    <w:p w14:paraId="4F243430"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F2E743" w14:textId="77777777" w:rsidR="00B171A4" w:rsidRDefault="00B171A4" w:rsidP="00B171A4">
      <w:pPr>
        <w:spacing w:after="60"/>
        <w:rPr>
          <w:rFonts w:cs="Arial"/>
          <w:b/>
          <w:bCs/>
          <w:caps/>
        </w:rPr>
      </w:pPr>
    </w:p>
    <w:p w14:paraId="139EB64E" w14:textId="77777777" w:rsidR="00B171A4" w:rsidRPr="00065EF7" w:rsidRDefault="00B171A4" w:rsidP="00B171A4">
      <w:pPr>
        <w:pStyle w:val="Ttulo20"/>
        <w:shd w:val="clear" w:color="auto" w:fill="F2F2F2"/>
        <w:rPr>
          <w:i w:val="0"/>
          <w:iCs w:val="0"/>
        </w:rPr>
      </w:pPr>
      <w:r>
        <w:rPr>
          <w:i w:val="0"/>
          <w:iCs w:val="0"/>
        </w:rPr>
        <w:t>1.6</w:t>
      </w:r>
      <w:r w:rsidRPr="002C44DF">
        <w:rPr>
          <w:i w:val="0"/>
          <w:iCs w:val="0"/>
        </w:rPr>
        <w:t>.2.</w:t>
      </w:r>
      <w:r>
        <w:rPr>
          <w:i w:val="0"/>
          <w:iCs w:val="0"/>
        </w:rPr>
        <w:t>5</w:t>
      </w:r>
      <w:r w:rsidRPr="002C44DF">
        <w:rPr>
          <w:i w:val="0"/>
          <w:iCs w:val="0"/>
        </w:rPr>
        <w:tab/>
        <w:t xml:space="preserve"> </w:t>
      </w:r>
      <w:r>
        <w:rPr>
          <w:i w:val="0"/>
          <w:iCs w:val="0"/>
        </w:rPr>
        <w:t>PINTOR COM ENCARGOS COMPLEMENTARES</w:t>
      </w:r>
    </w:p>
    <w:p w14:paraId="4AC49452"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pintor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727ADA4A" w14:textId="77777777" w:rsidR="00B171A4" w:rsidRPr="00065EF7" w:rsidRDefault="00B171A4" w:rsidP="00B171A4">
      <w:pPr>
        <w:spacing w:after="60"/>
        <w:rPr>
          <w:rFonts w:cs="Arial"/>
          <w:b/>
          <w:bCs/>
          <w:caps/>
        </w:rPr>
      </w:pPr>
    </w:p>
    <w:p w14:paraId="6E15342D"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6</w:t>
      </w:r>
      <w:r w:rsidRPr="002C44DF">
        <w:rPr>
          <w:i w:val="0"/>
          <w:iCs w:val="0"/>
        </w:rPr>
        <w:tab/>
        <w:t xml:space="preserve"> PINTURA COM TINTA LÁTEX ACRÍLICA EM PAREDES, DUAS DEMÃOS</w:t>
      </w:r>
    </w:p>
    <w:p w14:paraId="3E7FA6BF" w14:textId="77777777" w:rsidR="00B171A4" w:rsidRPr="0035625C" w:rsidRDefault="00B171A4" w:rsidP="00B171A4">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422CC5BA" w14:textId="77777777" w:rsidR="00B171A4" w:rsidRPr="0035625C" w:rsidRDefault="00B171A4" w:rsidP="00B171A4">
      <w:r w:rsidRPr="0035625C">
        <w:t>Acabamento:Aplicação de uma demão de tinta de emulsão acrílica Metalatex Spazio Acabamento Acetinado da Suvinil ou equivalente, com as seguintes características:</w:t>
      </w:r>
      <w:r>
        <w:t xml:space="preserve"> </w:t>
      </w:r>
      <w:r w:rsidRPr="0035625C">
        <w:t>Cor: padrão CAIXA ou existente no imóvel</w:t>
      </w:r>
      <w:r>
        <w:t xml:space="preserve">; </w:t>
      </w:r>
      <w:r w:rsidRPr="0035625C">
        <w:t>Diluição: até 10% (vinte por cento), em volume</w:t>
      </w:r>
      <w:r>
        <w:t xml:space="preserve">; </w:t>
      </w:r>
      <w:r w:rsidRPr="0035625C">
        <w:t>Diluente: água</w:t>
      </w:r>
    </w:p>
    <w:p w14:paraId="4AAA5054" w14:textId="77777777" w:rsidR="00B171A4" w:rsidRPr="0035625C" w:rsidRDefault="00B171A4" w:rsidP="00B171A4">
      <w:r w:rsidRPr="0035625C">
        <w:t>Aplicação: trincha referência 186 ou 529 da Tigre ou equivalente, rolo referência 1320 ou 1328 da Tigre ou equivalente ou pistola convencional</w:t>
      </w:r>
      <w:r>
        <w:t xml:space="preserve">; </w:t>
      </w:r>
      <w:r w:rsidRPr="0035625C">
        <w:t>Aspecto: acetinado ou existente no imóvel</w:t>
      </w:r>
      <w:r>
        <w:t xml:space="preserve">; </w:t>
      </w:r>
      <w:r w:rsidRPr="0035625C">
        <w:t>Duas horas após, aplicar uma segunda demão, idêntica a primeira.</w:t>
      </w:r>
    </w:p>
    <w:p w14:paraId="02D8859B" w14:textId="77777777" w:rsidR="00B171A4" w:rsidRPr="0035625C" w:rsidRDefault="00B171A4" w:rsidP="00B171A4">
      <w:r w:rsidRPr="0035625C">
        <w:t>A CONTRATADA aplicará a pintura, rigorosamente de acordo com o especificado</w:t>
      </w:r>
      <w:r w:rsidRPr="006D1D12">
        <w:t xml:space="preserve"> </w:t>
      </w:r>
      <w:r w:rsidRPr="0035625C">
        <w:t>acima, em todas as superfícies de argamassa externas ou internas indicadas, para receber emulsão acrílica.</w:t>
      </w:r>
    </w:p>
    <w:p w14:paraId="478A2BAD" w14:textId="77777777" w:rsidR="00B171A4" w:rsidRPr="0035625C" w:rsidRDefault="00B171A4" w:rsidP="00B171A4">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1ABA77AD"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8DDA92" w14:textId="77777777" w:rsidR="00B171A4" w:rsidRPr="0035625C" w:rsidRDefault="00B171A4" w:rsidP="00B171A4">
      <w:pPr>
        <w:rPr>
          <w:b/>
          <w:caps/>
        </w:rPr>
      </w:pPr>
    </w:p>
    <w:p w14:paraId="2307121F" w14:textId="77777777" w:rsidR="00B171A4" w:rsidRDefault="00B171A4" w:rsidP="00B171A4">
      <w:pPr>
        <w:pStyle w:val="Ttulo20"/>
        <w:shd w:val="clear" w:color="auto" w:fill="F2F2F2"/>
        <w:rPr>
          <w:i w:val="0"/>
          <w:iCs w:val="0"/>
        </w:rPr>
      </w:pPr>
      <w:r>
        <w:rPr>
          <w:i w:val="0"/>
          <w:iCs w:val="0"/>
        </w:rPr>
        <w:t>1.6</w:t>
      </w:r>
      <w:r w:rsidRPr="002C44DF">
        <w:rPr>
          <w:i w:val="0"/>
          <w:iCs w:val="0"/>
        </w:rPr>
        <w:t>.2.</w:t>
      </w:r>
      <w:r>
        <w:rPr>
          <w:i w:val="0"/>
          <w:iCs w:val="0"/>
        </w:rPr>
        <w:t>7</w:t>
      </w:r>
      <w:r w:rsidRPr="002C44DF">
        <w:rPr>
          <w:i w:val="0"/>
          <w:iCs w:val="0"/>
        </w:rPr>
        <w:t xml:space="preserve"> </w:t>
      </w:r>
      <w:r w:rsidRPr="00592EC2">
        <w:rPr>
          <w:i w:val="0"/>
          <w:iCs w:val="0"/>
        </w:rPr>
        <w:t>PINTURA COM TINTA ALQUÍDICA DE ACABAMENTO (ESMALTE SINTÉTICO ACETINADO) APLICADA A ROLO OU PINCEL SOBRE PERFIL METÁLICO EXECUTADO EM FÁBRICA (POR DEMÃO)</w:t>
      </w:r>
    </w:p>
    <w:p w14:paraId="614EE522" w14:textId="77777777" w:rsidR="00B171A4" w:rsidRPr="00F015CD" w:rsidRDefault="00B171A4" w:rsidP="00B171A4">
      <w:r w:rsidRPr="00F015CD">
        <w:t xml:space="preserve">Todas as peças metálicas antes da pintura deverão ser limpas com desengraxante, até ficarem completamente isentas de graxa ou gordura, e retirados resíduos de ferrugem. Lixar, com lixa fina, passar base (primer de aderência) e pintar usando rolo de espuma </w:t>
      </w:r>
      <w:r>
        <w:t>ou pincel</w:t>
      </w:r>
      <w:r w:rsidRPr="00F015CD">
        <w:t>.</w:t>
      </w:r>
    </w:p>
    <w:p w14:paraId="2AB93A32"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EFA58C6" w14:textId="77777777" w:rsidR="00B171A4" w:rsidRPr="0035625C" w:rsidRDefault="00B171A4" w:rsidP="00B171A4">
      <w:pPr>
        <w:rPr>
          <w:b/>
          <w:caps/>
        </w:rPr>
      </w:pPr>
    </w:p>
    <w:p w14:paraId="052C57C9" w14:textId="77777777" w:rsidR="00B171A4" w:rsidRPr="002C44DF" w:rsidRDefault="00B171A4" w:rsidP="00B171A4">
      <w:pPr>
        <w:pStyle w:val="Ttulo20"/>
        <w:shd w:val="clear" w:color="auto" w:fill="F2F2F2"/>
        <w:rPr>
          <w:i w:val="0"/>
          <w:iCs w:val="0"/>
        </w:rPr>
      </w:pPr>
      <w:r>
        <w:rPr>
          <w:i w:val="0"/>
          <w:iCs w:val="0"/>
        </w:rPr>
        <w:t xml:space="preserve">1.6.2.8 </w:t>
      </w:r>
      <w:r w:rsidRPr="002C44DF">
        <w:rPr>
          <w:i w:val="0"/>
          <w:iCs w:val="0"/>
        </w:rPr>
        <w:tab/>
        <w:t xml:space="preserve">PINTURA COM TINTA LÁTEX ACRÍLICA EM TETO, DUAS DEMÃOS. </w:t>
      </w:r>
    </w:p>
    <w:p w14:paraId="113061CF" w14:textId="77777777" w:rsidR="00B171A4" w:rsidRPr="0035625C" w:rsidRDefault="00B171A4" w:rsidP="00B171A4">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082506FD" w14:textId="77777777" w:rsidR="00B171A4" w:rsidRPr="0035625C" w:rsidRDefault="00B171A4" w:rsidP="00B171A4">
      <w:r w:rsidRPr="0035625C">
        <w:t>Acabamento:Aplicação de uma demão de tinta de emulsão acrílica Metalatex Spazio Acabamento Acetinado da Suvinil ou equivalente, com as seguintes características:Cor: padrão CAIXA ou existente no imóvel</w:t>
      </w:r>
      <w:r>
        <w:t xml:space="preserve">; </w:t>
      </w:r>
      <w:r w:rsidRPr="0035625C">
        <w:t>Diluição: até 10% (vinte por cento), em volume</w:t>
      </w:r>
      <w:r>
        <w:t xml:space="preserve">; </w:t>
      </w:r>
      <w:r w:rsidRPr="0035625C">
        <w:t>Diluente: água</w:t>
      </w:r>
    </w:p>
    <w:p w14:paraId="0F89C1A6" w14:textId="77777777" w:rsidR="00B171A4" w:rsidRPr="0035625C" w:rsidRDefault="00B171A4" w:rsidP="00B171A4">
      <w:r w:rsidRPr="0035625C">
        <w:t>Aplicação: trincha referência 186 ou 529 da Tigre ou equivalente, rolo referência 1320 ou 1328 da Tigre ou equivalente ou pistola convencional</w:t>
      </w:r>
      <w:r>
        <w:t xml:space="preserve">; </w:t>
      </w:r>
      <w:r w:rsidRPr="0035625C">
        <w:t>Aspecto: acetinado ou existente no imóvel</w:t>
      </w:r>
      <w:r>
        <w:t xml:space="preserve">; </w:t>
      </w:r>
      <w:r w:rsidRPr="0035625C">
        <w:t>Duas horas após, aplicar uma segunda demão, idêntica a primeira.</w:t>
      </w:r>
    </w:p>
    <w:p w14:paraId="32D6B773" w14:textId="77777777" w:rsidR="00B171A4" w:rsidRPr="0035625C" w:rsidRDefault="00B171A4" w:rsidP="00B171A4">
      <w:r w:rsidRPr="0035625C">
        <w:t>A CONTRATADA aplicará a pintura, rigorosamente de acordo com o acima especificado, em todas as superfícies de argamassa – externas ou internas  indicadas, para receber emulsão acrílica.</w:t>
      </w:r>
    </w:p>
    <w:p w14:paraId="72488ED1" w14:textId="77777777" w:rsidR="00B171A4" w:rsidRPr="0035625C" w:rsidRDefault="00B171A4" w:rsidP="00B171A4">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649BD22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DAD1B4" w14:textId="77777777" w:rsidR="00B171A4" w:rsidRPr="0035625C" w:rsidRDefault="00B171A4" w:rsidP="00B171A4">
      <w:pPr>
        <w:spacing w:after="60"/>
        <w:rPr>
          <w:rFonts w:cs="Arial"/>
          <w:b/>
          <w:bCs/>
          <w:caps/>
        </w:rPr>
      </w:pPr>
    </w:p>
    <w:p w14:paraId="0DABB990"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9</w:t>
      </w:r>
      <w:r w:rsidRPr="002C44DF">
        <w:rPr>
          <w:i w:val="0"/>
          <w:iCs w:val="0"/>
        </w:rPr>
        <w:t xml:space="preserve"> </w:t>
      </w:r>
      <w:r w:rsidRPr="002C44DF">
        <w:rPr>
          <w:i w:val="0"/>
          <w:iCs w:val="0"/>
        </w:rPr>
        <w:tab/>
        <w:t>PINTURA COM TINTA ALQUÍDICA DE ACABAMENTO (ESMALTE SINTÉTICO ACETINADO) APLICADA A ROLO OU PINCEL SOBRE SUPERFÍCIES METÁLICAS (EXCETO PERFIL) EXECUTADO EM OBRA (02 DEMÃOS)</w:t>
      </w:r>
    </w:p>
    <w:p w14:paraId="0FFA949E" w14:textId="77777777" w:rsidR="00B171A4" w:rsidRPr="00F015CD" w:rsidRDefault="00B171A4" w:rsidP="00B171A4">
      <w:r w:rsidRPr="0035625C">
        <w:tab/>
      </w:r>
      <w:r w:rsidRPr="00F015CD">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1B2439E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CF32B5" w14:textId="77777777" w:rsidR="00B171A4" w:rsidRPr="0035625C" w:rsidRDefault="00B171A4" w:rsidP="00B171A4">
      <w:pPr>
        <w:spacing w:after="60"/>
        <w:rPr>
          <w:rFonts w:cs="Arial"/>
          <w:b/>
          <w:bCs/>
          <w:caps/>
        </w:rPr>
      </w:pPr>
    </w:p>
    <w:p w14:paraId="42D91C06"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10</w:t>
      </w:r>
      <w:r w:rsidRPr="002C44DF">
        <w:rPr>
          <w:i w:val="0"/>
          <w:iCs w:val="0"/>
        </w:rPr>
        <w:tab/>
        <w:t xml:space="preserve"> PINTURA COM TINTA ALQUÍDICA DE FUNDO (TIPO ZARCÃO) APLICADA A ROLO OU PINCEL SOBRE SUPERFÍCIES METÁLICAS (EXCETO PERFIL) EXECUTADO EM OBRA (POR DEMÃO)</w:t>
      </w:r>
    </w:p>
    <w:p w14:paraId="1E14FCF4" w14:textId="77777777" w:rsidR="00B171A4" w:rsidRPr="00F015CD" w:rsidRDefault="00B171A4" w:rsidP="00B171A4">
      <w:pPr>
        <w:rPr>
          <w:sz w:val="18"/>
        </w:rPr>
      </w:pPr>
      <w:r w:rsidRPr="00F015CD">
        <w:rPr>
          <w:rStyle w:val="title2nb"/>
          <w:sz w:val="20"/>
        </w:rPr>
        <w:t xml:space="preserve">Considera o material e a mão de obra necessários para a execução do serviço (aplicação com pistola). Itens e suas características  Primer sintético composto de resina à base de óleo vegetal semissecativo, hidrocarbonetos alifáticos e aromáticos, cargas minerais inertes, pigmentos inorgânicos, secantes organometálicos e pigmentos anticorrosivos isentos de metais pesados, acabamento fosco  Ref. Renner, Suvinil ou equivalente  Solvente PROCEDIMENTO EXECUTIVO: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w:t>
      </w:r>
      <w:r w:rsidRPr="00F015CD">
        <w:rPr>
          <w:rStyle w:val="title2nb"/>
          <w:sz w:val="20"/>
        </w:rPr>
        <w:lastRenderedPageBreak/>
        <w:t xml:space="preserve">lixamento de massa, pinturas antigas, etc., deve ser completamente removido com pano umedecido no solvente recomendado para diluição da tinta a ser utilizada. </w:t>
      </w:r>
    </w:p>
    <w:p w14:paraId="2638F043" w14:textId="77777777" w:rsidR="00B171A4" w:rsidRPr="00F015CD" w:rsidRDefault="00B171A4" w:rsidP="00B171A4">
      <w:pPr>
        <w:rPr>
          <w:sz w:val="18"/>
        </w:rPr>
      </w:pPr>
      <w:r w:rsidRPr="00F015CD">
        <w:rPr>
          <w:rStyle w:val="title2"/>
          <w:sz w:val="20"/>
        </w:rPr>
        <w:t>Critério de medição:</w:t>
      </w:r>
      <w:r>
        <w:rPr>
          <w:rStyle w:val="title2"/>
          <w:sz w:val="20"/>
        </w:rPr>
        <w:t xml:space="preserve"> </w:t>
      </w:r>
      <w:r w:rsidRPr="00F015CD">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71660916" w14:textId="77777777" w:rsidR="00B171A4" w:rsidRPr="00F015CD" w:rsidRDefault="00B171A4" w:rsidP="00B171A4">
      <w:pPr>
        <w:rPr>
          <w:sz w:val="18"/>
        </w:rPr>
      </w:pPr>
      <w:r w:rsidRPr="00F015CD">
        <w:rPr>
          <w:rStyle w:val="title2"/>
          <w:sz w:val="20"/>
        </w:rPr>
        <w:t>Local de aplicação:</w:t>
      </w:r>
      <w:r w:rsidRPr="00F015CD">
        <w:rPr>
          <w:rStyle w:val="title2nb"/>
          <w:sz w:val="20"/>
        </w:rPr>
        <w:t>Superfícies metálicas, conforme indicado em projeto, ou para substituição/manutenção de existente.</w:t>
      </w:r>
    </w:p>
    <w:p w14:paraId="72778D85" w14:textId="77777777" w:rsidR="00B171A4" w:rsidRPr="00F015CD" w:rsidRDefault="00B171A4" w:rsidP="00B171A4">
      <w:pPr>
        <w:rPr>
          <w:sz w:val="18"/>
        </w:rPr>
      </w:pPr>
      <w:r w:rsidRPr="00F015CD">
        <w:rPr>
          <w:rStyle w:val="title2"/>
          <w:sz w:val="20"/>
        </w:rPr>
        <w:t>Normas aplicáveis:</w:t>
      </w:r>
      <w:r w:rsidRPr="00F015CD">
        <w:rPr>
          <w:rStyle w:val="title2nb"/>
          <w:sz w:val="20"/>
        </w:rPr>
        <w:t>NBR 7348, NBR 15156, NBR 11702, NBR 15239, NBR 11297</w:t>
      </w:r>
    </w:p>
    <w:p w14:paraId="6F7D2352" w14:textId="77777777" w:rsidR="00B171A4" w:rsidRPr="0035625C" w:rsidRDefault="00B171A4" w:rsidP="00B171A4">
      <w:pPr>
        <w:spacing w:after="60"/>
        <w:rPr>
          <w:rFonts w:cs="Arial"/>
          <w:b/>
          <w:bCs/>
          <w:caps/>
        </w:rPr>
      </w:pPr>
    </w:p>
    <w:p w14:paraId="2EC0F24F"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11</w:t>
      </w:r>
      <w:r w:rsidRPr="002C44DF">
        <w:rPr>
          <w:i w:val="0"/>
          <w:iCs w:val="0"/>
        </w:rPr>
        <w:t xml:space="preserve"> PINTURA COM TINTA EPOXÍDICA DE ACABAMENTO APLICADA A ROLO OU PINCEL SOBRE PERFIL METÁLICO EXECUTADO EM FÁBRICA (02 DEMÃOS)</w:t>
      </w:r>
    </w:p>
    <w:p w14:paraId="3B1C7B5E" w14:textId="77777777" w:rsidR="00B171A4" w:rsidRPr="0035625C" w:rsidRDefault="00B171A4" w:rsidP="00B171A4">
      <w:r w:rsidRPr="0035625C">
        <w:t>Antecedendo a pintura deverá ser aplicado fundo antioxidante EPOXI para superfície metálica, lixar várias vezes com lixa fina para depois aplicar no mínimo 02(duas) demãos de tinta 100% esmalte com diluente EPOXI e catalisador EPOXI, com intervalo mínimo de 8 horas, padrão Suvinil esmalte EPOXI ou equivalente</w:t>
      </w:r>
      <w:r>
        <w:t xml:space="preserve"> </w:t>
      </w:r>
      <w:r w:rsidRPr="0035625C">
        <w:t xml:space="preserve">na cor preto ou confirmar com a fiscalização antes da execução do serviço.  </w:t>
      </w:r>
    </w:p>
    <w:p w14:paraId="4EB5A79B" w14:textId="77777777" w:rsidR="00B171A4" w:rsidRPr="0035625C" w:rsidRDefault="00B171A4" w:rsidP="00B171A4">
      <w:r w:rsidRPr="0035625C">
        <w:t>Para superfície metálica usar rolo de pelo baixo para epóxi ou pistola convencional.</w:t>
      </w:r>
    </w:p>
    <w:p w14:paraId="29EBB2B6"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33BBF2" w14:textId="77777777" w:rsidR="00B171A4" w:rsidRPr="0035625C" w:rsidRDefault="00B171A4" w:rsidP="00B171A4">
      <w:pPr>
        <w:spacing w:after="60"/>
        <w:rPr>
          <w:rFonts w:cs="Arial"/>
          <w:b/>
          <w:bCs/>
          <w:caps/>
        </w:rPr>
      </w:pPr>
    </w:p>
    <w:p w14:paraId="25BE05DD"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2</w:t>
      </w:r>
      <w:r w:rsidRPr="002C44DF">
        <w:rPr>
          <w:i w:val="0"/>
          <w:iCs w:val="0"/>
        </w:rPr>
        <w:t xml:space="preserve"> PINTURA COM TINTA EPOXÍDICA DE FUNDO APLICADA A ROLO OU PINCEL SOBRE PERFIL METÁLICO EXECUTADO EM FÁBRICA (POR DEMÃO)</w:t>
      </w:r>
    </w:p>
    <w:p w14:paraId="05F3A5B0" w14:textId="77777777" w:rsidR="00B171A4" w:rsidRPr="00717EA7" w:rsidRDefault="00B171A4" w:rsidP="00B171A4">
      <w:pPr>
        <w:rPr>
          <w:sz w:val="18"/>
        </w:rPr>
      </w:pPr>
      <w:r w:rsidRPr="00717EA7">
        <w:rPr>
          <w:rStyle w:val="title2nb"/>
          <w:sz w:val="20"/>
        </w:rPr>
        <w:t>Considera o material e a mão de obra necessários para a execução do serviço (aplicação com trincha). Itens e suas características  Primer epóxi bicomponente,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  Diluente Epóxi PROCEDIMENTO EXECUTIVO</w:t>
      </w:r>
      <w:r>
        <w:rPr>
          <w:rStyle w:val="title2nb"/>
          <w:sz w:val="20"/>
        </w:rPr>
        <w:t>:</w:t>
      </w:r>
      <w:r w:rsidRPr="00717EA7">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6F27FF77" w14:textId="77777777" w:rsidR="00B171A4" w:rsidRPr="00717EA7" w:rsidRDefault="00B171A4" w:rsidP="00B171A4">
      <w:pPr>
        <w:rPr>
          <w:sz w:val="18"/>
        </w:rPr>
      </w:pPr>
      <w:r w:rsidRPr="00717EA7">
        <w:rPr>
          <w:rStyle w:val="title2"/>
          <w:sz w:val="20"/>
        </w:rPr>
        <w:t>Critério de medição:</w:t>
      </w:r>
      <w:r w:rsidRPr="00717EA7">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6C8070B6" w14:textId="77777777" w:rsidR="00B171A4" w:rsidRPr="00717EA7" w:rsidRDefault="00B171A4" w:rsidP="00B171A4">
      <w:pPr>
        <w:rPr>
          <w:sz w:val="18"/>
        </w:rPr>
      </w:pPr>
      <w:r w:rsidRPr="00717EA7">
        <w:rPr>
          <w:rStyle w:val="title2"/>
          <w:sz w:val="20"/>
        </w:rPr>
        <w:t>Local de aplicação:</w:t>
      </w:r>
      <w:r w:rsidRPr="00717EA7">
        <w:rPr>
          <w:rStyle w:val="title2nb"/>
          <w:sz w:val="20"/>
        </w:rPr>
        <w:t>Superfícies metálicas, conforme indicado em projeto, ou para substituição/manutenção de existente.</w:t>
      </w:r>
      <w:r>
        <w:rPr>
          <w:rStyle w:val="title2nb"/>
          <w:sz w:val="20"/>
        </w:rPr>
        <w:t xml:space="preserve"> </w:t>
      </w:r>
      <w:r w:rsidRPr="00717EA7">
        <w:rPr>
          <w:rStyle w:val="title2"/>
          <w:sz w:val="20"/>
        </w:rPr>
        <w:t>Normas aplicáveis:</w:t>
      </w:r>
      <w:r w:rsidRPr="00717EA7">
        <w:rPr>
          <w:rStyle w:val="title2nb"/>
          <w:sz w:val="20"/>
        </w:rPr>
        <w:t>NBR 7348, NBR 15156, NBR 11702, NBR 15239, NBR 11297</w:t>
      </w:r>
    </w:p>
    <w:p w14:paraId="1670F952" w14:textId="77777777" w:rsidR="00B171A4" w:rsidRPr="0035625C" w:rsidRDefault="00B171A4" w:rsidP="00B171A4">
      <w:pPr>
        <w:spacing w:after="60"/>
        <w:rPr>
          <w:rFonts w:cs="Arial"/>
          <w:b/>
          <w:bCs/>
          <w:caps/>
        </w:rPr>
      </w:pPr>
    </w:p>
    <w:p w14:paraId="0719745E"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3</w:t>
      </w:r>
      <w:r w:rsidRPr="002C44DF">
        <w:rPr>
          <w:i w:val="0"/>
          <w:iCs w:val="0"/>
        </w:rPr>
        <w:t xml:space="preserve"> </w:t>
      </w:r>
      <w:r w:rsidRPr="002C44DF">
        <w:rPr>
          <w:i w:val="0"/>
          <w:iCs w:val="0"/>
        </w:rPr>
        <w:tab/>
        <w:t>PINTURA DE DEMARCAÇÃO DE VAGA COM TINTA EPÓXI, E = 10 CM, APLICAÇÃO MANUAL</w:t>
      </w:r>
    </w:p>
    <w:p w14:paraId="7691E8C0" w14:textId="77777777" w:rsidR="00B171A4" w:rsidRPr="00717EA7" w:rsidRDefault="00B171A4" w:rsidP="00B171A4">
      <w:pPr>
        <w:rPr>
          <w:sz w:val="18"/>
        </w:rPr>
      </w:pPr>
      <w:r w:rsidRPr="00717EA7">
        <w:rPr>
          <w:rStyle w:val="title2nb"/>
          <w:sz w:val="20"/>
        </w:rPr>
        <w:t xml:space="preserve">Considera o material e a mão de obra necessários para a execução do serviço. Itens e suas características:  Diluente epóxi; utilizado na diluição da tinta epóxi;  Tinta epóxi premium, branca, para execução das faixas;  Fita crepe largura 25mm, fornecida em rolo de 50 m, utilizada na delimitação da área de pintura. PROCEDIMENTO EXECUTIVO:  Limpar o piso (varredura e lavagem) e aguardar sua completa secagem;  Medir com trena e marcar com linha e giz as faixas, círculos e semicírculos; empregar gabaritos adequados para as linhas curvas;  Colocar fita crepe lateralmente às linhas de demarcação;  Executar lixamento leve no </w:t>
      </w:r>
      <w:r w:rsidRPr="00717EA7">
        <w:rPr>
          <w:rStyle w:val="title2nb"/>
          <w:sz w:val="20"/>
        </w:rPr>
        <w:lastRenderedPageBreak/>
        <w:t>local que receberá a tinta ("quebra do brilho", com lixa fina N° 200);  Diluir tinta epóxi com diluente, 15% do volume;  Aplicar 1ª demão da tinta epóxi diluída com trincha ou rolo de lã dentro das faixas demarcadas;  Aplicar 2 demãos com intervalo de 16 horas entre demãos;  Remover fitas após secagem da última demão.</w:t>
      </w:r>
    </w:p>
    <w:p w14:paraId="569B0D34" w14:textId="77777777" w:rsidR="00B171A4" w:rsidRPr="00717EA7" w:rsidRDefault="00B171A4" w:rsidP="00B171A4">
      <w:pPr>
        <w:rPr>
          <w:sz w:val="18"/>
        </w:rPr>
      </w:pPr>
      <w:r w:rsidRPr="00717EA7">
        <w:rPr>
          <w:rStyle w:val="title2"/>
          <w:sz w:val="20"/>
        </w:rPr>
        <w:t>Critério de medição:</w:t>
      </w:r>
      <w:r>
        <w:rPr>
          <w:rStyle w:val="title2"/>
          <w:sz w:val="20"/>
        </w:rPr>
        <w:t xml:space="preserve"> </w:t>
      </w:r>
      <w:r w:rsidRPr="00717EA7">
        <w:rPr>
          <w:rStyle w:val="title2nb"/>
          <w:sz w:val="20"/>
        </w:rPr>
        <w:t>Comprimento total de faixas, aferido em projeto, ou na ausência desse, conforme levantamento no local.</w:t>
      </w:r>
      <w:r>
        <w:rPr>
          <w:rStyle w:val="title2nb"/>
          <w:sz w:val="20"/>
        </w:rPr>
        <w:t xml:space="preserve"> </w:t>
      </w:r>
      <w:r w:rsidRPr="00717EA7">
        <w:rPr>
          <w:rStyle w:val="title2"/>
          <w:sz w:val="20"/>
        </w:rPr>
        <w:t>Local de aplicação:</w:t>
      </w:r>
      <w:r>
        <w:rPr>
          <w:rStyle w:val="title2"/>
          <w:sz w:val="20"/>
        </w:rPr>
        <w:t xml:space="preserve"> </w:t>
      </w:r>
      <w:r w:rsidRPr="00717EA7">
        <w:rPr>
          <w:rStyle w:val="title2nb"/>
          <w:sz w:val="20"/>
        </w:rPr>
        <w:t xml:space="preserve">Conforme indicado em projeto, ou </w:t>
      </w:r>
      <w:r>
        <w:rPr>
          <w:rStyle w:val="title2nb"/>
          <w:sz w:val="20"/>
        </w:rPr>
        <w:t xml:space="preserve"> </w:t>
      </w:r>
      <w:r w:rsidRPr="00717EA7">
        <w:rPr>
          <w:rStyle w:val="title2nb"/>
          <w:sz w:val="20"/>
        </w:rPr>
        <w:t>para substituição/manutenção de existente.</w:t>
      </w:r>
    </w:p>
    <w:p w14:paraId="15565CAF" w14:textId="77777777" w:rsidR="00B171A4" w:rsidRPr="00717EA7" w:rsidRDefault="00B171A4" w:rsidP="00B171A4">
      <w:pPr>
        <w:rPr>
          <w:sz w:val="18"/>
        </w:rPr>
      </w:pPr>
      <w:r w:rsidRPr="00717EA7">
        <w:rPr>
          <w:rStyle w:val="title2"/>
          <w:sz w:val="20"/>
        </w:rPr>
        <w:t>Normas aplicáveis:</w:t>
      </w:r>
      <w:r>
        <w:rPr>
          <w:rStyle w:val="title2"/>
          <w:sz w:val="20"/>
        </w:rPr>
        <w:t xml:space="preserve"> </w:t>
      </w:r>
      <w:r w:rsidRPr="00717EA7">
        <w:rPr>
          <w:rStyle w:val="title2nb"/>
          <w:sz w:val="20"/>
        </w:rPr>
        <w:t>NBR15405, NBR 16800 e NBR 16801</w:t>
      </w:r>
    </w:p>
    <w:p w14:paraId="2D2E626B" w14:textId="77777777" w:rsidR="00B171A4" w:rsidRPr="0035625C" w:rsidRDefault="00B171A4" w:rsidP="00B171A4">
      <w:pPr>
        <w:spacing w:after="60"/>
        <w:rPr>
          <w:rFonts w:cs="Arial"/>
          <w:b/>
          <w:bCs/>
          <w:caps/>
        </w:rPr>
      </w:pPr>
    </w:p>
    <w:p w14:paraId="6782693A"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4</w:t>
      </w:r>
      <w:r w:rsidRPr="002C44DF">
        <w:rPr>
          <w:i w:val="0"/>
          <w:iCs w:val="0"/>
        </w:rPr>
        <w:tab/>
        <w:t xml:space="preserve"> PINTURA DE PICTOGRAMA DE ESTACIONAMENTO PARA PCD, COM TINTA EPOXI</w:t>
      </w:r>
    </w:p>
    <w:p w14:paraId="110BC56B" w14:textId="77777777" w:rsidR="00B171A4" w:rsidRPr="0035625C" w:rsidRDefault="00B171A4" w:rsidP="00B171A4">
      <w:r w:rsidRPr="0035625C">
        <w:t>No local destinado a estacionamento de PCD deverá ser executada a pintura do pictograma, com dimensões e distâncias conforme manual de acessibilidade da Caixa confrontado com o projeto proposto.</w:t>
      </w:r>
    </w:p>
    <w:p w14:paraId="0BA14A34" w14:textId="77777777" w:rsidR="00B171A4" w:rsidRDefault="00B171A4" w:rsidP="00B171A4">
      <w:r w:rsidRPr="0035625C">
        <w:t>A pintura epóxi com adição de micro esferas de vidro bem misturada e aplicada no pavimento. Cor referencial ver manual e em planta.A preparação da superfície existente deverá ser executada da seguinte forma:</w:t>
      </w:r>
      <w:r>
        <w:t xml:space="preserve"> </w:t>
      </w:r>
      <w:r w:rsidRPr="0035625C">
        <w:t>Limpar manualmente e remover todo o pó e demais impurezas;</w:t>
      </w:r>
    </w:p>
    <w:p w14:paraId="45A8666F" w14:textId="77777777" w:rsidR="00B171A4" w:rsidRPr="0035625C" w:rsidRDefault="00B171A4" w:rsidP="00B171A4">
      <w:r w:rsidRPr="0035625C">
        <w:t>Acabamento deverá ser 02 (duas) demãos de tinta 100% acrílica com adição de micro esferas de vidro.Todo o local deverá ser demarcado com fita adesiva.</w:t>
      </w:r>
    </w:p>
    <w:p w14:paraId="686E9D58" w14:textId="77777777" w:rsidR="00B171A4" w:rsidRPr="0035625C" w:rsidRDefault="00B171A4" w:rsidP="00B171A4">
      <w:r w:rsidRPr="0035625C">
        <w:t>A superfície a ser pintada deverá estar firme, coesa, limpa, sem poeira, sabão, gordura ou mofo. Para limpeza, utilizar solução e água com detergente, e esperar secagem.  Manchas de gordura, graxa ou mofo, deverão ser limpas com água sanitária. Tratar os buracos e as fissuras de até 0,5mm com aplicação de uma demão de massa corrida acrílica.</w:t>
      </w:r>
    </w:p>
    <w:p w14:paraId="76971DD2"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indispensável.</w:t>
      </w:r>
    </w:p>
    <w:p w14:paraId="1E5FEDDD" w14:textId="77777777" w:rsidR="00B171A4" w:rsidRPr="0035625C" w:rsidRDefault="00B171A4" w:rsidP="00B171A4">
      <w:pPr>
        <w:spacing w:after="60"/>
        <w:rPr>
          <w:rFonts w:cs="Arial"/>
          <w:b/>
          <w:bCs/>
          <w:caps/>
        </w:rPr>
      </w:pPr>
    </w:p>
    <w:p w14:paraId="6134F267"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5</w:t>
      </w:r>
      <w:r w:rsidRPr="002C44DF">
        <w:rPr>
          <w:i w:val="0"/>
          <w:iCs w:val="0"/>
        </w:rPr>
        <w:tab/>
        <w:t xml:space="preserve"> PINTURA DE PISO COM TINTA ACRÍLICA, APLICAÇÃO MANUAL, 2 DEMÃOS, INCLUSO FUNDO PREPARADOR</w:t>
      </w:r>
    </w:p>
    <w:p w14:paraId="47443F52" w14:textId="77777777" w:rsidR="00B171A4" w:rsidRPr="00717EA7" w:rsidRDefault="00B171A4" w:rsidP="00B171A4">
      <w:pPr>
        <w:rPr>
          <w:sz w:val="18"/>
        </w:rPr>
      </w:pPr>
      <w:r w:rsidRPr="00717EA7">
        <w:rPr>
          <w:rStyle w:val="title2nb"/>
          <w:sz w:val="20"/>
        </w:rPr>
        <w:t>Considera o material e a mão de obra necessários para a execução do serviço. Itens e suas características:Tinta acrílica premium para piso, para pintura dos símbolos e textos; Fita crepe largura 25mm, fornecida em rolo de 50 m, utilizada na delimitação da área de pintura. PROCEDIMENTO EXECUTIVO:  A superfície deve se encontrar limpa, livre de poeira, óleos e qualquer tipo de contaminante;  Medir e realizar a marcação das escritas e símbolos com a utilização da fita crepe;  Preparar a tinta e aplicada no espaço delimitado com rolo;  Remover fitas após secagem da última demão.</w:t>
      </w:r>
      <w:r w:rsidRPr="00717EA7">
        <w:rPr>
          <w:rStyle w:val="title2"/>
          <w:sz w:val="20"/>
        </w:rPr>
        <w:t>Critério de medição:</w:t>
      </w:r>
      <w:r>
        <w:rPr>
          <w:rStyle w:val="title2"/>
          <w:sz w:val="20"/>
        </w:rPr>
        <w:t xml:space="preserve"> </w:t>
      </w:r>
      <w:r w:rsidRPr="00717EA7">
        <w:rPr>
          <w:rStyle w:val="title2nb"/>
          <w:sz w:val="20"/>
        </w:rPr>
        <w:t>Área real aplicação da tinta, aferida em projeto, ou na ausência desse, conforme levantamento no local.</w:t>
      </w:r>
      <w:r>
        <w:rPr>
          <w:rStyle w:val="title2nb"/>
          <w:sz w:val="20"/>
        </w:rPr>
        <w:t xml:space="preserve"> </w:t>
      </w:r>
      <w:r w:rsidRPr="00717EA7">
        <w:rPr>
          <w:rStyle w:val="title2"/>
          <w:sz w:val="20"/>
        </w:rPr>
        <w:t>Local de aplicação:</w:t>
      </w:r>
      <w:r>
        <w:rPr>
          <w:rStyle w:val="title2"/>
          <w:sz w:val="20"/>
        </w:rPr>
        <w:t xml:space="preserve"> </w:t>
      </w:r>
      <w:r w:rsidRPr="00717EA7">
        <w:rPr>
          <w:rStyle w:val="title2nb"/>
          <w:sz w:val="20"/>
        </w:rPr>
        <w:t>Conforme indicado em projeto, ou para substituição/manutenção de existente.</w:t>
      </w:r>
      <w:r>
        <w:rPr>
          <w:rStyle w:val="title2nb"/>
          <w:sz w:val="20"/>
        </w:rPr>
        <w:t xml:space="preserve"> </w:t>
      </w:r>
      <w:r w:rsidRPr="00717EA7">
        <w:rPr>
          <w:rStyle w:val="title2"/>
          <w:sz w:val="20"/>
        </w:rPr>
        <w:t>Normas aplicáveis:</w:t>
      </w:r>
      <w:r>
        <w:rPr>
          <w:rStyle w:val="title2"/>
          <w:sz w:val="20"/>
        </w:rPr>
        <w:t xml:space="preserve"> </w:t>
      </w:r>
      <w:r w:rsidRPr="00717EA7">
        <w:rPr>
          <w:rStyle w:val="title2nb"/>
          <w:sz w:val="20"/>
        </w:rPr>
        <w:t>NBR15405, NBR 13699 e NBR 11862</w:t>
      </w:r>
    </w:p>
    <w:p w14:paraId="203E07D4" w14:textId="77777777" w:rsidR="00B171A4" w:rsidRPr="0035625C" w:rsidRDefault="00B171A4" w:rsidP="00B171A4">
      <w:pPr>
        <w:spacing w:after="60"/>
        <w:rPr>
          <w:rFonts w:cs="Arial"/>
          <w:b/>
          <w:bCs/>
          <w:caps/>
        </w:rPr>
      </w:pPr>
    </w:p>
    <w:p w14:paraId="06BF1E18"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6</w:t>
      </w:r>
      <w:r w:rsidRPr="002C44DF">
        <w:rPr>
          <w:i w:val="0"/>
          <w:iCs w:val="0"/>
        </w:rPr>
        <w:t xml:space="preserve"> </w:t>
      </w:r>
      <w:r w:rsidRPr="002C44DF">
        <w:rPr>
          <w:i w:val="0"/>
          <w:iCs w:val="0"/>
        </w:rPr>
        <w:tab/>
        <w:t>PINTURA DE PISO COM TINTA PVA, APLICAÇÃO MANUAL, 2 DEMÃOS</w:t>
      </w:r>
    </w:p>
    <w:p w14:paraId="6CF23C88" w14:textId="77777777" w:rsidR="00B171A4" w:rsidRPr="00F015CD" w:rsidRDefault="00B171A4" w:rsidP="00B171A4">
      <w:r w:rsidRPr="00F015CD">
        <w:t>Considera o material e a mão de obra necessários para a execução do serviço de pintura de piso com tinta PVA, aplicação manual, 2 demãos. itens e suas características. itens e suas características</w:t>
      </w:r>
      <w:r>
        <w:t>:</w:t>
      </w:r>
      <w:r w:rsidRPr="00F015CD">
        <w:t>Pintor responsável por medir, preparar a superfície, pintar e verificar a qualidade do serviço;</w:t>
      </w:r>
      <w:r>
        <w:t xml:space="preserve"> </w:t>
      </w:r>
      <w:r w:rsidRPr="00F015CD">
        <w:t>Servente responsável por transportar os materiais e auxiliar o pintor em todas as tarefas;</w:t>
      </w:r>
      <w:r>
        <w:t xml:space="preserve"> </w:t>
      </w:r>
      <w:r w:rsidRPr="00F015CD">
        <w:t>Tinta a base de resina PVA linha Premium;</w:t>
      </w:r>
      <w:r>
        <w:t xml:space="preserve"> </w:t>
      </w:r>
      <w:r w:rsidRPr="00F015CD">
        <w:t>Fita crepe largura 25mm, fornecida em rolo de 50 m, utilizada na delimitação da área de pintura</w:t>
      </w:r>
      <w:r>
        <w:t>.</w:t>
      </w:r>
    </w:p>
    <w:p w14:paraId="240927FE" w14:textId="77777777" w:rsidR="00B171A4" w:rsidRPr="00F015CD" w:rsidRDefault="00B171A4" w:rsidP="00B171A4">
      <w:r w:rsidRPr="00F015CD">
        <w:t>A superfície deve estar limpa, seca, sem poeira, gordura, graxa, sabão ou bolor antes de qualquer</w:t>
      </w:r>
    </w:p>
    <w:p w14:paraId="0E4FF50C" w14:textId="77777777" w:rsidR="00B171A4" w:rsidRDefault="00B171A4" w:rsidP="00B171A4">
      <w:r w:rsidRPr="00F015CD">
        <w:t>aplicação;</w:t>
      </w:r>
      <w:r>
        <w:t xml:space="preserve"> </w:t>
      </w:r>
      <w:r w:rsidRPr="00F015CD">
        <w:t>Medir e realizar a marcação utilizando fita crepe;</w:t>
      </w:r>
      <w:r>
        <w:t xml:space="preserve"> </w:t>
      </w:r>
      <w:r w:rsidRPr="00F015CD">
        <w:t>Diluir a tinta em água potável, e aplicar duas demãos com rolo, respeitando o intervalo de</w:t>
      </w:r>
      <w:r>
        <w:t xml:space="preserve"> </w:t>
      </w:r>
      <w:r w:rsidRPr="00F015CD">
        <w:t>tempo entre elas, conforme orientação do fabricante;</w:t>
      </w:r>
    </w:p>
    <w:p w14:paraId="2C78828F" w14:textId="77777777" w:rsidR="00B171A4" w:rsidRPr="00F015CD" w:rsidRDefault="00B171A4" w:rsidP="00B171A4">
      <w:r w:rsidRPr="00F015CD">
        <w:rPr>
          <w:b/>
        </w:rPr>
        <w:lastRenderedPageBreak/>
        <w:t>Critério de medição:</w:t>
      </w:r>
      <w:r>
        <w:rPr>
          <w:b/>
        </w:rPr>
        <w:t xml:space="preserve"> </w:t>
      </w:r>
      <w:r w:rsidRPr="00F015CD">
        <w:t>Utilizar a área real de aplicação da tinta.</w:t>
      </w:r>
      <w:r>
        <w:t xml:space="preserve"> </w:t>
      </w:r>
      <w:r w:rsidRPr="00F015CD">
        <w:rPr>
          <w:b/>
        </w:rPr>
        <w:t>Local de aplicação:</w:t>
      </w:r>
      <w:r>
        <w:rPr>
          <w:b/>
        </w:rPr>
        <w:t xml:space="preserve"> </w:t>
      </w:r>
      <w:r w:rsidRPr="00F015CD">
        <w:t>Conforme indicado em projeto, ou para substituição/manutenção de existente.</w:t>
      </w:r>
      <w:r>
        <w:t xml:space="preserve"> </w:t>
      </w:r>
      <w:r w:rsidRPr="00F015CD">
        <w:rPr>
          <w:b/>
        </w:rPr>
        <w:t>Normas aplicáveis:</w:t>
      </w:r>
      <w:r>
        <w:rPr>
          <w:b/>
        </w:rPr>
        <w:t xml:space="preserve"> </w:t>
      </w:r>
      <w:r w:rsidRPr="00F015CD">
        <w:t>NBR15405, NBR 13699 e NBR 11862</w:t>
      </w:r>
    </w:p>
    <w:p w14:paraId="26358071" w14:textId="77777777" w:rsidR="00B171A4" w:rsidRDefault="00B171A4" w:rsidP="00B171A4">
      <w:pPr>
        <w:rPr>
          <w:b/>
          <w:caps/>
        </w:rPr>
      </w:pPr>
    </w:p>
    <w:p w14:paraId="6D8D3661"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7</w:t>
      </w:r>
      <w:r w:rsidRPr="002C44DF">
        <w:rPr>
          <w:i w:val="0"/>
          <w:iCs w:val="0"/>
        </w:rPr>
        <w:t xml:space="preserve"> PINTURA EPÓXI, DUAS DEMÃOS, INCLUSO PREPARAÇÃO DA BASE COM MASSA EPOXI, REF. EPÓXI SUVINIL OU EQUIVALENTE </w:t>
      </w:r>
    </w:p>
    <w:p w14:paraId="5D6C2471" w14:textId="77777777" w:rsidR="00B171A4" w:rsidRPr="0035625C" w:rsidRDefault="00B171A4" w:rsidP="00B171A4">
      <w:r w:rsidRPr="0035625C">
        <w:t>Antecedendo a pintura, deverá ser realizada a preparação da base com emassamento, lixação e primer.</w:t>
      </w:r>
    </w:p>
    <w:p w14:paraId="18BEF0F9" w14:textId="77777777" w:rsidR="00B171A4" w:rsidRPr="0035625C" w:rsidRDefault="00B171A4" w:rsidP="00B171A4">
      <w:r w:rsidRPr="0035625C">
        <w:t xml:space="preserve">A superfície deve estar limpa, seca, sem poeira, gordura, graxa, sabão ou bolor antes de qualquer aplicação. A Massa epóxi deve se homogeneizar bem o componente A e componente B separadamente antes de misturá-los. Adicionar o componente B sobre o componente A, obedecendo sempre a proporção de 3 partes em volume do componente A para 1 parte em volume do componente B. Homogeneizar bem a mistura e aguardar cerca de 15 minutos (tempo de indução) antes de diluir e aplicar. Aplicar em camadas finas com espátula ou desempenadeira até obter o nivelamento desejado. Aguardar a secagem final para efetuar o lixamento final e remoção do pó. </w:t>
      </w:r>
    </w:p>
    <w:p w14:paraId="702F45D7" w14:textId="77777777" w:rsidR="00B171A4" w:rsidRPr="0035625C" w:rsidRDefault="00B171A4" w:rsidP="00B171A4">
      <w:r w:rsidRPr="0035625C">
        <w:t>Primer epóxi deve se homogeneizar o conteúdo de cada um dos componentes por meio de agitação mecânica ou pneumática (A e B). Assegurar de que nenhum sedimento fique retido no fundo da embalagem. Adicionar o componente B ao componente A, nas proporções (volume) indicadas pelo fabricante, sob agitação, até completa homogeneização, respeitando a relação de mistura. Ajustar a viscosidade do produto, considerando o método de aplicação e a orientação do fabricante. Após a correta preparação do produto, proceder a aplicação da tinta.</w:t>
      </w:r>
    </w:p>
    <w:p w14:paraId="60972A96" w14:textId="77777777" w:rsidR="00B171A4" w:rsidRPr="0035625C" w:rsidRDefault="00B171A4" w:rsidP="00B171A4">
      <w:r w:rsidRPr="0035625C">
        <w:t>Tinta epóxi deve se ajustar a viscosidade do produto, considerando o método de aplicação e a orientação do fabricante, e aplicar duas demãos de tinta, observando o período de secagem entre uma demão e outra Massa epóxi bicomponente (massa + catalisador), ref. Coral ou equivalente.</w:t>
      </w:r>
    </w:p>
    <w:p w14:paraId="2249A279" w14:textId="77777777" w:rsidR="00B171A4" w:rsidRPr="0035625C" w:rsidRDefault="00B171A4" w:rsidP="00B171A4">
      <w:r w:rsidRPr="0035625C">
        <w:t>Materiais:</w:t>
      </w:r>
      <w:r>
        <w:t xml:space="preserve"> </w:t>
      </w:r>
      <w:r w:rsidRPr="0035625C">
        <w:t>Lixa em folha para parede ou madeira, número 120 (cor vermelha)</w:t>
      </w:r>
      <w:r>
        <w:t xml:space="preserve">; </w:t>
      </w:r>
      <w:r w:rsidRPr="0035625C">
        <w:t>Primer epóxi,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w:t>
      </w:r>
    </w:p>
    <w:p w14:paraId="7DEAB799" w14:textId="77777777" w:rsidR="00B171A4" w:rsidRPr="0035625C" w:rsidRDefault="00B171A4" w:rsidP="00B171A4">
      <w:r w:rsidRPr="0035625C">
        <w:t>Tinta epóxi monocomponente para interior e exterior, solúvel em água, cor a escolher, acabamento acetinado, secagem rápida, para aplicar com pincel, trincha, rolo ou pistola  Ref. Suvinil, Novacor, Coral (Wandepoxy), ou equivalente.</w:t>
      </w: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9258E7" w14:textId="77777777" w:rsidR="00B171A4" w:rsidRPr="0035625C" w:rsidRDefault="00B171A4" w:rsidP="00B171A4">
      <w:pPr>
        <w:spacing w:after="60"/>
        <w:rPr>
          <w:rFonts w:cs="Arial"/>
          <w:b/>
          <w:bCs/>
          <w:caps/>
        </w:rPr>
      </w:pPr>
    </w:p>
    <w:p w14:paraId="7969542E"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8</w:t>
      </w:r>
      <w:r w:rsidRPr="002C44DF">
        <w:rPr>
          <w:i w:val="0"/>
          <w:iCs w:val="0"/>
        </w:rPr>
        <w:t xml:space="preserve"> </w:t>
      </w:r>
      <w:r w:rsidRPr="002C44DF">
        <w:rPr>
          <w:i w:val="0"/>
          <w:iCs w:val="0"/>
        </w:rPr>
        <w:tab/>
        <w:t>PINTURA HIDROFUGANTE COM SILICONE, APLICAÇÃO MANUAL, 2 DEMÃOS. AF_05/2021</w:t>
      </w:r>
    </w:p>
    <w:p w14:paraId="58CF66BD" w14:textId="77777777" w:rsidR="00B171A4" w:rsidRDefault="00B171A4" w:rsidP="00B171A4">
      <w:pPr>
        <w:pStyle w:val="paragJust"/>
        <w:spacing w:after="0" w:line="240" w:lineRule="auto"/>
        <w:rPr>
          <w:rStyle w:val="title2nb"/>
        </w:rPr>
      </w:pPr>
      <w:r w:rsidRPr="00FA0DE6">
        <w:rPr>
          <w:rStyle w:val="title2nb"/>
        </w:rPr>
        <w:t>Considera o material e a mão de obra necessários para a execução do serviço. Itens e suas características  Hidrorrepelente incolor, à base de silanosiloxano (resina mais nobre da família de silicones) disperso em solvente, pronto para uso. Indicado para proteção de superfícies porosas em geral tais como tijolos à vista, telhas de amianto ou cerâmicas, pedras naturais, superfícies cerâmicas, concreto aparente, entre outros em áreas internas e externas deixandoas livre de umidade.   Referência: Hydronorth, Denver Hidrorrepelente (Silicone incolor a base solvente), Suvinil Silicone (Repelente à Água), Renner (Silicone Hidrorrepelente), ou equivalente.</w:t>
      </w:r>
    </w:p>
    <w:p w14:paraId="27A54E95" w14:textId="77777777" w:rsidR="00B171A4" w:rsidRPr="00FA0DE6" w:rsidRDefault="00B171A4" w:rsidP="00B171A4">
      <w:pPr>
        <w:pStyle w:val="paragJust"/>
        <w:spacing w:after="0" w:line="240" w:lineRule="auto"/>
        <w:rPr>
          <w:sz w:val="18"/>
        </w:rPr>
      </w:pPr>
      <w:r w:rsidRPr="00FA0DE6">
        <w:rPr>
          <w:rStyle w:val="title2nb"/>
        </w:rPr>
        <w:t xml:space="preserve">PROCEDIMENTO EXECUTIVO A superfície deve estar limpa e lixada, isenta de pó, graxa, óleo e/ou umidade. Na existência de mofo, lave com solução de água sanitária e água em partes iguais. Se a parede estiver desgastada/desagregando, raspe ou escove as partes soltas. Caso a parede seja de concreto novo, aguarde a cura total por no mínimo 30 dias antes de aplicar o Silicone. Aplicação </w:t>
      </w:r>
      <w:r w:rsidRPr="00FA0DE6">
        <w:rPr>
          <w:rStyle w:val="title2nb"/>
        </w:rPr>
        <w:lastRenderedPageBreak/>
        <w:t xml:space="preserve">poderá se realizada com pistola, pulverizador de baixa pressão, rolo de lã alta, pincel ou brocha. Aplicar duas demãos do produto, conforme orientação do fabricante. </w:t>
      </w:r>
    </w:p>
    <w:p w14:paraId="0BC46F84" w14:textId="77777777" w:rsidR="00B171A4" w:rsidRPr="00FA0DE6" w:rsidRDefault="00B171A4" w:rsidP="00B171A4">
      <w:pPr>
        <w:pStyle w:val="paragJust"/>
        <w:spacing w:after="0" w:line="240" w:lineRule="auto"/>
        <w:rPr>
          <w:sz w:val="18"/>
        </w:rPr>
      </w:pPr>
      <w:r w:rsidRPr="00FA0DE6">
        <w:rPr>
          <w:rStyle w:val="title2"/>
        </w:rPr>
        <w:t>Critério de medição:</w:t>
      </w:r>
      <w:r>
        <w:rPr>
          <w:rStyle w:val="title2"/>
        </w:rPr>
        <w:t xml:space="preserve"> </w:t>
      </w:r>
      <w:r w:rsidRPr="00FA0DE6">
        <w:rPr>
          <w:rStyle w:val="title2nb"/>
        </w:rPr>
        <w:t>Área de pintura efetiva, aferida em projeto, ou na ausência desse, conforme levantamento no local.</w:t>
      </w:r>
      <w:r>
        <w:rPr>
          <w:rStyle w:val="title2nb"/>
        </w:rPr>
        <w:t xml:space="preserve"> </w:t>
      </w:r>
      <w:r w:rsidRPr="00FA0DE6">
        <w:rPr>
          <w:rStyle w:val="title2"/>
        </w:rPr>
        <w:t>Local de aplicação:</w:t>
      </w:r>
      <w:r>
        <w:rPr>
          <w:rStyle w:val="title2"/>
        </w:rPr>
        <w:t xml:space="preserve"> </w:t>
      </w:r>
      <w:r w:rsidRPr="00FA0DE6">
        <w:rPr>
          <w:rStyle w:val="title2nb"/>
        </w:rPr>
        <w:t>Conforme indicado em projeto, ou para substituição/manutenção de existente.</w:t>
      </w:r>
    </w:p>
    <w:p w14:paraId="09F6D613" w14:textId="77777777" w:rsidR="00B171A4" w:rsidRPr="00FA0DE6" w:rsidRDefault="00B171A4" w:rsidP="00B171A4">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9575</w:t>
      </w:r>
    </w:p>
    <w:p w14:paraId="5D7F5671" w14:textId="77777777" w:rsidR="00B171A4" w:rsidRPr="0035625C" w:rsidRDefault="00B171A4" w:rsidP="00B171A4">
      <w:pPr>
        <w:spacing w:after="60"/>
        <w:rPr>
          <w:rFonts w:cs="Arial"/>
          <w:b/>
          <w:bCs/>
          <w:caps/>
        </w:rPr>
      </w:pPr>
    </w:p>
    <w:p w14:paraId="79240816"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9</w:t>
      </w:r>
      <w:r w:rsidRPr="002C44DF">
        <w:rPr>
          <w:i w:val="0"/>
          <w:iCs w:val="0"/>
        </w:rPr>
        <w:t xml:space="preserve"> </w:t>
      </w:r>
      <w:r w:rsidRPr="002C44DF">
        <w:rPr>
          <w:i w:val="0"/>
          <w:iCs w:val="0"/>
        </w:rPr>
        <w:tab/>
        <w:t>PINTURA IMUNIZANTE PARA MADEIRA, 2 DEMÃOS</w:t>
      </w:r>
    </w:p>
    <w:p w14:paraId="7657286E" w14:textId="77777777" w:rsidR="00B171A4" w:rsidRPr="0035625C" w:rsidRDefault="00B171A4" w:rsidP="00B171A4">
      <w:r w:rsidRPr="0035625C">
        <w:t>Fornecimento e aplicação de cupincida incolor em estruturas de madeiras. Ref. GIMOCUPIM ou equivalente.</w:t>
      </w:r>
    </w:p>
    <w:p w14:paraId="08B6E84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FA411D" w14:textId="77777777" w:rsidR="00B171A4" w:rsidRPr="0035625C" w:rsidRDefault="00B171A4" w:rsidP="00B171A4">
      <w:pPr>
        <w:spacing w:after="60"/>
        <w:rPr>
          <w:rFonts w:cs="Arial"/>
          <w:b/>
          <w:bCs/>
          <w:caps/>
        </w:rPr>
      </w:pPr>
    </w:p>
    <w:p w14:paraId="7AA0D464"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20</w:t>
      </w:r>
      <w:r w:rsidRPr="002C44DF">
        <w:rPr>
          <w:i w:val="0"/>
          <w:iCs w:val="0"/>
        </w:rPr>
        <w:tab/>
        <w:t xml:space="preserve"> PINTURA TINTA DE ACABAMENTO (PIGMENTADA) ESMALTE SINTÉTICO ACETINADO EM MADEIRA, 2 DEMÃOS</w:t>
      </w:r>
    </w:p>
    <w:p w14:paraId="0700FF09" w14:textId="77777777" w:rsidR="00B171A4" w:rsidRDefault="00B171A4" w:rsidP="00B171A4">
      <w:pPr>
        <w:pStyle w:val="paragJust"/>
        <w:spacing w:after="0" w:line="240" w:lineRule="auto"/>
        <w:jc w:val="left"/>
        <w:rPr>
          <w:rStyle w:val="title2nb"/>
        </w:rPr>
      </w:pPr>
      <w:r w:rsidRPr="00FA0DE6">
        <w:rPr>
          <w:rStyle w:val="title2nb"/>
        </w:rPr>
        <w:t>Considera o material e a mão de obra necessários para a execução do serviço. Itens e suas características  Tinta esmalte sintético premium de acabamento acetinado à base de resina alquídica, diluível em aguarrás. Indicada para pintura de superfícies internas e externas de madeira, PVC e metais. Referência: Coral (Coralit Tradicional), Sherwin Williams do Brasil (Metalatex Esmalte Sintético), Suvinil (Cor e Proteção), ou equivalente.  Solvente a base de aguarrás, preparado a base de mistura de hidrocarbonetos, derivados do petróleo, líquido e transparente. Indicado para uma diluição de produtos sintéticos de secagem mais lenta como esmaltes, tintas a óleo, vernizes, lacas e complementos à base de resina alquídica. Referência: Garden Química, Suvinil, Dipil, ou equivalente.  Lixa em folha para madeira.</w:t>
      </w:r>
    </w:p>
    <w:p w14:paraId="4C44B5BD" w14:textId="77777777" w:rsidR="00B171A4" w:rsidRPr="00FA0DE6" w:rsidRDefault="00B171A4" w:rsidP="00B171A4">
      <w:pPr>
        <w:pStyle w:val="paragJust"/>
        <w:spacing w:after="0" w:line="240" w:lineRule="auto"/>
        <w:jc w:val="left"/>
        <w:rPr>
          <w:sz w:val="18"/>
        </w:rPr>
      </w:pPr>
      <w:r w:rsidRPr="00FA0DE6">
        <w:rPr>
          <w:rStyle w:val="title2nb"/>
        </w:rPr>
        <w:t xml:space="preserve">PROCEDIMENTO EXECUTIVO A superfície deve estar limpa, seca, sem poeira, gordura, graxa, sabão ou bolor antes de qualquer aplicação. O pó originado pelo lixamento de massa, pinturas antigas, etc., deve ser completamente removido. Aplicar duas demãos de tinta, observando o período de secagem entre uma demão e outra, indicado pelo fabricante. Para diluição, usar somente aguarrás, na proporção indicada pelo fabricante.   </w:t>
      </w:r>
    </w:p>
    <w:p w14:paraId="02FCF9B7" w14:textId="77777777" w:rsidR="00B171A4" w:rsidRPr="00FA0DE6" w:rsidRDefault="00B171A4" w:rsidP="00B171A4">
      <w:pPr>
        <w:pStyle w:val="paragJust"/>
        <w:spacing w:after="0" w:line="240" w:lineRule="auto"/>
        <w:jc w:val="left"/>
        <w:rPr>
          <w:sz w:val="18"/>
        </w:rPr>
      </w:pPr>
      <w:r w:rsidRPr="00FA0DE6">
        <w:rPr>
          <w:rStyle w:val="title2"/>
        </w:rPr>
        <w:t>Critério de medição:</w:t>
      </w:r>
      <w:r>
        <w:rPr>
          <w:rStyle w:val="title2"/>
        </w:rPr>
        <w:t xml:space="preserve"> </w:t>
      </w:r>
      <w:r w:rsidRPr="00FA0DE6">
        <w:rPr>
          <w:rStyle w:val="title2nb"/>
        </w:rPr>
        <w:t>Área de pintura efetiva, aferida em projeto.</w:t>
      </w:r>
      <w:r>
        <w:rPr>
          <w:rStyle w:val="title2nb"/>
        </w:rPr>
        <w:t xml:space="preserve"> </w:t>
      </w:r>
      <w:r w:rsidRPr="00FA0DE6">
        <w:rPr>
          <w:rStyle w:val="title2"/>
        </w:rPr>
        <w:t>Local de aplicação:</w:t>
      </w:r>
      <w:r>
        <w:rPr>
          <w:rStyle w:val="title2"/>
        </w:rPr>
        <w:t xml:space="preserve"> </w:t>
      </w:r>
      <w:r w:rsidRPr="00FA0DE6">
        <w:rPr>
          <w:rStyle w:val="title2nb"/>
        </w:rPr>
        <w:t>Conforme indicado em projeto, ou para substituição/manutenção de existente.</w:t>
      </w:r>
      <w:r>
        <w:rPr>
          <w:rStyle w:val="title2nb"/>
        </w:rPr>
        <w:t xml:space="preserve"> </w:t>
      </w:r>
      <w:r w:rsidRPr="00FA0DE6">
        <w:rPr>
          <w:rStyle w:val="title2"/>
        </w:rPr>
        <w:t>Normas aplicáveis:</w:t>
      </w:r>
      <w:r>
        <w:rPr>
          <w:rStyle w:val="title2"/>
        </w:rPr>
        <w:t xml:space="preserve"> </w:t>
      </w:r>
      <w:r w:rsidRPr="00FA0DE6">
        <w:rPr>
          <w:rStyle w:val="title2nb"/>
        </w:rPr>
        <w:t>NBR 11702</w:t>
      </w:r>
    </w:p>
    <w:p w14:paraId="3E04A418" w14:textId="77777777" w:rsidR="00B171A4" w:rsidRPr="0035625C" w:rsidRDefault="00B171A4" w:rsidP="00B171A4">
      <w:pPr>
        <w:spacing w:after="60"/>
        <w:rPr>
          <w:rFonts w:cs="Arial"/>
          <w:b/>
          <w:bCs/>
          <w:caps/>
        </w:rPr>
      </w:pPr>
    </w:p>
    <w:p w14:paraId="5317F28E"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21</w:t>
      </w:r>
      <w:r w:rsidRPr="002C44DF">
        <w:rPr>
          <w:i w:val="0"/>
          <w:iCs w:val="0"/>
        </w:rPr>
        <w:tab/>
        <w:t xml:space="preserve"> PINTURA VERNIZ (INCOLOR) ALQUÍDICO EM MADEIRA, USO INTERNO E EXTERNO, 2 DEMÃOS</w:t>
      </w:r>
    </w:p>
    <w:p w14:paraId="58C10727" w14:textId="77777777" w:rsidR="00B171A4" w:rsidRPr="00FD6B05" w:rsidRDefault="00B171A4" w:rsidP="00B171A4">
      <w:r w:rsidRPr="00FD6B05">
        <w:rPr>
          <w:rStyle w:val="title2nb"/>
          <w:rFonts w:cs="Arial"/>
          <w:sz w:val="20"/>
        </w:rPr>
        <w:t xml:space="preserve">Considera o material e a mão de obra necessários para a execução do serviço. Itens e suas características  </w:t>
      </w:r>
      <w:r w:rsidRPr="00FD6B05">
        <w:t>Pintura à base de verniz acrílico:</w:t>
      </w:r>
    </w:p>
    <w:p w14:paraId="003C4DA5" w14:textId="77777777" w:rsidR="00B171A4" w:rsidRPr="00FD6B05" w:rsidRDefault="00B171A4" w:rsidP="00B171A4">
      <w:r w:rsidRPr="00FD6B05">
        <w:t>Partes soltas ou mal aderidas serão eliminadas, raspando-se ou escovando-se a superfície. Imperfeições rasas e profundas da superfície serão corrigidas com cola branca acrílica referência Bianco ou equivalente, misturada com cimento.</w:t>
      </w:r>
      <w:r>
        <w:t xml:space="preserve"> </w:t>
      </w:r>
      <w:r w:rsidRPr="00FD6B05">
        <w:t>A superfície deve estar firme, coesa, limpa, seca, sem poeira, gordura, sabão ou mofo. Aplicar uma demão de primer antes do verniz.</w:t>
      </w:r>
      <w:r>
        <w:t xml:space="preserve"> </w:t>
      </w:r>
      <w:r w:rsidRPr="00FD6B05">
        <w:t xml:space="preserve">Referência: Suvinil, </w:t>
      </w:r>
      <w:r w:rsidRPr="00FD6B05">
        <w:rPr>
          <w:bCs/>
        </w:rPr>
        <w:t>Sherwin</w:t>
      </w:r>
      <w:r>
        <w:rPr>
          <w:bCs/>
        </w:rPr>
        <w:t xml:space="preserve"> </w:t>
      </w:r>
      <w:r w:rsidRPr="00FD6B05">
        <w:rPr>
          <w:bCs/>
        </w:rPr>
        <w:t>Williams</w:t>
      </w:r>
      <w:r w:rsidRPr="00FD6B05">
        <w:t xml:space="preserve"> ou equivalente.</w:t>
      </w:r>
    </w:p>
    <w:p w14:paraId="247B6AB1"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B8C12D" w14:textId="77777777" w:rsidR="00B171A4" w:rsidRDefault="00B171A4" w:rsidP="00B171A4"/>
    <w:p w14:paraId="23D7980B" w14:textId="77777777" w:rsidR="00B171A4" w:rsidRDefault="00B171A4" w:rsidP="00B171A4">
      <w:pPr>
        <w:pStyle w:val="Ttulo20"/>
        <w:shd w:val="clear" w:color="auto" w:fill="F2F2F2"/>
        <w:rPr>
          <w:i w:val="0"/>
          <w:iCs w:val="0"/>
        </w:rPr>
      </w:pPr>
      <w:r>
        <w:rPr>
          <w:i w:val="0"/>
          <w:iCs w:val="0"/>
        </w:rPr>
        <w:lastRenderedPageBreak/>
        <w:t>1.6</w:t>
      </w:r>
      <w:r w:rsidRPr="002C44DF">
        <w:rPr>
          <w:i w:val="0"/>
          <w:iCs w:val="0"/>
        </w:rPr>
        <w:t>.2.</w:t>
      </w:r>
      <w:r>
        <w:rPr>
          <w:i w:val="0"/>
          <w:iCs w:val="0"/>
        </w:rPr>
        <w:t>22</w:t>
      </w:r>
      <w:r w:rsidRPr="002C44DF">
        <w:rPr>
          <w:i w:val="0"/>
          <w:iCs w:val="0"/>
        </w:rPr>
        <w:tab/>
        <w:t xml:space="preserve"> </w:t>
      </w:r>
      <w:r w:rsidRPr="00592EC2">
        <w:rPr>
          <w:i w:val="0"/>
          <w:iCs w:val="0"/>
        </w:rPr>
        <w:t>PINTURA COM VERNIZ ANTIPICHAÇÃO, 2 DEMÃOS</w:t>
      </w:r>
    </w:p>
    <w:p w14:paraId="20F0966B" w14:textId="77777777" w:rsidR="00B171A4" w:rsidRPr="00506394" w:rsidRDefault="00B171A4" w:rsidP="00B171A4">
      <w:pPr>
        <w:rPr>
          <w:rStyle w:val="title2nb"/>
          <w:b/>
          <w:bCs/>
          <w:sz w:val="20"/>
        </w:rPr>
      </w:pPr>
      <w:r w:rsidRPr="00506394">
        <w:rPr>
          <w:rStyle w:val="title2nb"/>
          <w:b/>
          <w:bCs/>
          <w:sz w:val="20"/>
        </w:rPr>
        <w:t>Graffitiguard da Anchortec, Quartzolit Antifichação ou equivalente</w:t>
      </w:r>
    </w:p>
    <w:p w14:paraId="48C75818" w14:textId="77777777" w:rsidR="00B171A4" w:rsidRPr="00506394" w:rsidRDefault="00B171A4" w:rsidP="00B171A4">
      <w:pPr>
        <w:rPr>
          <w:rStyle w:val="title2nb"/>
          <w:sz w:val="20"/>
        </w:rPr>
      </w:pPr>
    </w:p>
    <w:p w14:paraId="228B66AA" w14:textId="77777777" w:rsidR="00B171A4" w:rsidRPr="00506394" w:rsidRDefault="00B171A4" w:rsidP="00B171A4">
      <w:pPr>
        <w:rPr>
          <w:rStyle w:val="title2nb"/>
          <w:sz w:val="20"/>
        </w:rPr>
      </w:pPr>
      <w:r w:rsidRPr="00506394">
        <w:rPr>
          <w:rStyle w:val="title2nb"/>
          <w:sz w:val="20"/>
        </w:rPr>
        <w:t>Critérios de projeto</w:t>
      </w:r>
      <w:r>
        <w:rPr>
          <w:rStyle w:val="title2nb"/>
          <w:sz w:val="20"/>
        </w:rPr>
        <w:t>:</w:t>
      </w:r>
    </w:p>
    <w:p w14:paraId="58EE4858" w14:textId="77777777" w:rsidR="00B171A4" w:rsidRPr="00506394" w:rsidRDefault="00B171A4" w:rsidP="00B171A4">
      <w:pPr>
        <w:rPr>
          <w:rStyle w:val="title2nb"/>
          <w:sz w:val="20"/>
        </w:rPr>
      </w:pPr>
      <w:r w:rsidRPr="00506394">
        <w:rPr>
          <w:rStyle w:val="title2nb"/>
          <w:sz w:val="20"/>
        </w:rPr>
        <w:t xml:space="preserve">Graffitiguard foi desenvolvido para a aplicação convencional em duas ou três demãos, de modo a possibilitar a obtenção de espessura de filme seco entre 30 e 60 µm. O substrato deve estar seco, com umidade relativa inferior a 5%, e não estar sujeito a umidade ascendente. Demãos adicionais podem ser requeridas, caso a superfície seja muito porosa e apresente elevada absorção. </w:t>
      </w:r>
    </w:p>
    <w:p w14:paraId="485A47D6" w14:textId="77777777" w:rsidR="00B171A4" w:rsidRPr="00506394" w:rsidRDefault="00B171A4" w:rsidP="00B171A4">
      <w:pPr>
        <w:rPr>
          <w:rStyle w:val="title2nb"/>
          <w:sz w:val="20"/>
        </w:rPr>
      </w:pPr>
    </w:p>
    <w:p w14:paraId="4A82BDD9" w14:textId="77777777" w:rsidR="00B171A4" w:rsidRPr="00506394" w:rsidRDefault="00B171A4" w:rsidP="00B171A4">
      <w:pPr>
        <w:rPr>
          <w:rStyle w:val="title2nb"/>
          <w:sz w:val="20"/>
        </w:rPr>
      </w:pPr>
      <w:r w:rsidRPr="00506394">
        <w:rPr>
          <w:rStyle w:val="title2nb"/>
          <w:sz w:val="20"/>
        </w:rPr>
        <w:t>Preparo da superfície</w:t>
      </w:r>
      <w:r>
        <w:rPr>
          <w:rStyle w:val="title2nb"/>
          <w:sz w:val="20"/>
        </w:rPr>
        <w:t>:</w:t>
      </w:r>
    </w:p>
    <w:p w14:paraId="14BA1742" w14:textId="77777777" w:rsidR="00B171A4" w:rsidRPr="00506394" w:rsidRDefault="00B171A4" w:rsidP="00B171A4">
      <w:pPr>
        <w:rPr>
          <w:rStyle w:val="title2nb"/>
          <w:sz w:val="20"/>
        </w:rPr>
      </w:pPr>
      <w:r w:rsidRPr="00506394">
        <w:rPr>
          <w:rStyle w:val="title2nb"/>
          <w:sz w:val="20"/>
        </w:rPr>
        <w:t xml:space="preserve">É essencial que Graffitiguard seja aplicado sobre substrato íntegro, limpo e seco. Em aplicações sobre pinturas existentes, deve ser comprovada a aderência da pintura original ao substrato. Graffitiguard não deve ser aplicado sobre pintura não curada ou sobre superfície úmida. Sobre concreto novo, deve ser aplicado com teor de umidade inferior a 5 %. A pasta de cimento superficial deve ser removida a seco por jato abrasivo. Quando usado agente de cura, a superfície deve ser lixada para a sua remoção. Membranas de PVC não devem entrar em contato com o verniz e contaminações de óleo ou graxa devem ser removidas. </w:t>
      </w:r>
    </w:p>
    <w:p w14:paraId="421B0842" w14:textId="77777777" w:rsidR="00B171A4" w:rsidRPr="00506394" w:rsidRDefault="00B171A4" w:rsidP="00B171A4">
      <w:pPr>
        <w:rPr>
          <w:rStyle w:val="title2nb"/>
          <w:sz w:val="20"/>
        </w:rPr>
      </w:pPr>
    </w:p>
    <w:p w14:paraId="2218982E" w14:textId="77777777" w:rsidR="00B171A4" w:rsidRPr="00506394" w:rsidRDefault="00B171A4" w:rsidP="00B171A4">
      <w:pPr>
        <w:rPr>
          <w:rStyle w:val="title2nb"/>
          <w:sz w:val="20"/>
        </w:rPr>
      </w:pPr>
      <w:r w:rsidRPr="00506394">
        <w:rPr>
          <w:rStyle w:val="title2nb"/>
          <w:sz w:val="20"/>
        </w:rPr>
        <w:t>Aplicação</w:t>
      </w:r>
      <w:r>
        <w:rPr>
          <w:rStyle w:val="title2nb"/>
          <w:sz w:val="20"/>
        </w:rPr>
        <w:t>:</w:t>
      </w:r>
    </w:p>
    <w:p w14:paraId="2492EC23" w14:textId="77777777" w:rsidR="00B171A4" w:rsidRPr="00506394" w:rsidRDefault="00B171A4" w:rsidP="00B171A4">
      <w:pPr>
        <w:rPr>
          <w:rStyle w:val="title2nb"/>
          <w:sz w:val="20"/>
        </w:rPr>
      </w:pPr>
      <w:r w:rsidRPr="00506394">
        <w:rPr>
          <w:rStyle w:val="title2nb"/>
          <w:sz w:val="20"/>
        </w:rPr>
        <w:t xml:space="preserve">Graffitiguard é fornecido pronto para o uso e não deve ser diluído. Aplicar com rolo de lã de carneiro, de forma a obter uma camada contínua e </w:t>
      </w:r>
    </w:p>
    <w:p w14:paraId="3379C2DF" w14:textId="77777777" w:rsidR="00B171A4" w:rsidRPr="00506394" w:rsidRDefault="00B171A4" w:rsidP="00B171A4">
      <w:pPr>
        <w:rPr>
          <w:rStyle w:val="title2nb"/>
          <w:sz w:val="20"/>
        </w:rPr>
      </w:pPr>
      <w:r w:rsidRPr="00506394">
        <w:rPr>
          <w:rStyle w:val="title2nb"/>
          <w:sz w:val="20"/>
        </w:rPr>
        <w:t xml:space="preserve">uniforme. O período entre demãos é de 3 a 6 horas e a cura total é de 7 dias. Para grandes áreas pode-se utilizar equipamento de pulverização </w:t>
      </w:r>
    </w:p>
    <w:p w14:paraId="6135BBC7" w14:textId="77777777" w:rsidR="00B171A4" w:rsidRPr="00506394" w:rsidRDefault="00B171A4" w:rsidP="00B171A4">
      <w:pPr>
        <w:rPr>
          <w:rStyle w:val="title2nb"/>
          <w:sz w:val="20"/>
        </w:rPr>
      </w:pPr>
      <w:r w:rsidRPr="00506394">
        <w:rPr>
          <w:rStyle w:val="title2nb"/>
          <w:sz w:val="20"/>
        </w:rPr>
        <w:t>do tipo airless. Para evitar o possível escurecimento no caso de superfícies de concreto, aplicar previamente uma demão de Nitoprimer AW.</w:t>
      </w:r>
    </w:p>
    <w:p w14:paraId="6571A82B" w14:textId="77777777" w:rsidR="00B171A4" w:rsidRPr="00506394" w:rsidRDefault="00B171A4" w:rsidP="00B171A4">
      <w:pPr>
        <w:rPr>
          <w:rStyle w:val="title2nb"/>
          <w:sz w:val="20"/>
        </w:rPr>
      </w:pPr>
    </w:p>
    <w:p w14:paraId="544D6285" w14:textId="77777777" w:rsidR="00B171A4" w:rsidRPr="00506394" w:rsidRDefault="00B171A4" w:rsidP="00B171A4">
      <w:pPr>
        <w:rPr>
          <w:rStyle w:val="title2nb"/>
          <w:sz w:val="20"/>
        </w:rPr>
      </w:pPr>
      <w:r w:rsidRPr="00506394">
        <w:rPr>
          <w:rStyle w:val="title2nb"/>
          <w:sz w:val="20"/>
        </w:rPr>
        <w:t>Informações importantes</w:t>
      </w:r>
      <w:r>
        <w:rPr>
          <w:rStyle w:val="title2nb"/>
          <w:sz w:val="20"/>
        </w:rPr>
        <w:t>:</w:t>
      </w:r>
    </w:p>
    <w:p w14:paraId="37C96D8C" w14:textId="77777777" w:rsidR="00B171A4" w:rsidRPr="00506394" w:rsidRDefault="00B171A4" w:rsidP="00B171A4">
      <w:pPr>
        <w:rPr>
          <w:rStyle w:val="title2nb"/>
          <w:sz w:val="20"/>
        </w:rPr>
      </w:pPr>
      <w:r w:rsidRPr="00506394">
        <w:rPr>
          <w:rStyle w:val="title2nb"/>
          <w:sz w:val="20"/>
        </w:rPr>
        <w:t xml:space="preserve">Para a aplicação de Graffitiguard sobre tintas acrílicas, látex e texturas acrílicas disponíveis no mercado, deve-se executar, em função das diferentes formulações destes produtos, a aplicação prévia do selador Nitoprimer AW com o objetivo de eliminar a possibilidade de incompatibilidade química entre Graffitiguard e o substrato. </w:t>
      </w:r>
    </w:p>
    <w:p w14:paraId="457C568C" w14:textId="77777777" w:rsidR="00B171A4" w:rsidRPr="00506394" w:rsidRDefault="00B171A4" w:rsidP="00B171A4">
      <w:pPr>
        <w:rPr>
          <w:rStyle w:val="title2nb"/>
          <w:sz w:val="20"/>
        </w:rPr>
      </w:pPr>
      <w:r w:rsidRPr="00506394">
        <w:rPr>
          <w:rStyle w:val="title2nb"/>
          <w:sz w:val="20"/>
        </w:rPr>
        <w:t xml:space="preserve">Sobre esmaltes sintéticos, algumas texturas e outras pinturas deve-se realizar um teste de compatibilidade química em campo, observando a ocorrência de fenômenos como a formação de bolhas, o destacamento do verniz, a descoloração do acabamento da base ou qualquer outro efeito característico de ataques químicos. </w:t>
      </w:r>
    </w:p>
    <w:p w14:paraId="4E1105A9" w14:textId="77777777" w:rsidR="00B171A4" w:rsidRPr="00506394" w:rsidRDefault="00B171A4" w:rsidP="00B171A4">
      <w:pPr>
        <w:rPr>
          <w:rStyle w:val="title2nb"/>
          <w:sz w:val="20"/>
        </w:rPr>
      </w:pPr>
      <w:r w:rsidRPr="00506394">
        <w:rPr>
          <w:rStyle w:val="title2nb"/>
          <w:sz w:val="20"/>
        </w:rPr>
        <w:t xml:space="preserve">Superfícies pintadas com tintas e vernizes da linha Anchortec, como por exemplo, Concreguard AW, não necessitam da aplicação do selador Nitoprimer AW.  </w:t>
      </w:r>
    </w:p>
    <w:p w14:paraId="7E130533" w14:textId="77777777" w:rsidR="00B171A4" w:rsidRPr="00506394" w:rsidRDefault="00B171A4" w:rsidP="00B171A4">
      <w:pPr>
        <w:rPr>
          <w:rStyle w:val="title2nb"/>
          <w:sz w:val="20"/>
        </w:rPr>
      </w:pPr>
      <w:r w:rsidRPr="00506394">
        <w:rPr>
          <w:rStyle w:val="title2nb"/>
          <w:sz w:val="20"/>
        </w:rPr>
        <w:t xml:space="preserve">Para superfícies muito porosas como texturas, deve-se aplicar o produto com equipamento de pulverização do tipo airless. Deve-se garantir a cobertura total da superfície com Graffitiguard, considerando as reentrâncias e irregularidades do acabamento de base, de forma a obter uma película contínua capaz de fornecer a proteção adequada quanto à impregnação das tintas de pichação. </w:t>
      </w:r>
    </w:p>
    <w:p w14:paraId="3ABB6971" w14:textId="77777777" w:rsidR="00B171A4" w:rsidRPr="00506394" w:rsidRDefault="00B171A4" w:rsidP="00B171A4">
      <w:pPr>
        <w:rPr>
          <w:rStyle w:val="title2nb"/>
          <w:sz w:val="20"/>
        </w:rPr>
      </w:pPr>
      <w:r w:rsidRPr="00506394">
        <w:rPr>
          <w:rStyle w:val="title2nb"/>
          <w:sz w:val="20"/>
        </w:rPr>
        <w:t xml:space="preserve">A superfície a ser protegida pode sofrer alteração de tonalidade após a aplicação de Graffitiguard. Este efeito pode ser minimizado ou até eliminado com a aplicação prévia de Nitoprimer AW. </w:t>
      </w:r>
    </w:p>
    <w:p w14:paraId="42C8EDE4" w14:textId="77777777" w:rsidR="00B171A4" w:rsidRPr="00592EC2" w:rsidRDefault="00B171A4" w:rsidP="00B171A4"/>
    <w:p w14:paraId="315B1580"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w:t>
      </w:r>
      <w:r w:rsidRPr="002C44DF">
        <w:rPr>
          <w:i w:val="0"/>
          <w:iCs w:val="0"/>
        </w:rPr>
        <w:tab/>
        <w:t xml:space="preserve"> REVESTIMENTOS</w:t>
      </w:r>
    </w:p>
    <w:p w14:paraId="0E54A8E5"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.3.1</w:t>
      </w:r>
      <w:r w:rsidRPr="002C44DF">
        <w:rPr>
          <w:i w:val="0"/>
          <w:iCs w:val="0"/>
        </w:rPr>
        <w:tab/>
        <w:t xml:space="preserve"> ADESIVO VINÍLICO, CORES CONFORME ARTE. REF. ACTOS; NOVVA MÍDIA; SIGN BRASIL OU EQUIVALENTE TÉCNICO QUE ATENDA ÀS ESPECIFICAÇÕES ECOMENDADAS</w:t>
      </w:r>
    </w:p>
    <w:p w14:paraId="60E0010D" w14:textId="77777777" w:rsidR="00B171A4" w:rsidRPr="00FD6B05" w:rsidRDefault="00B171A4" w:rsidP="00B171A4">
      <w:pPr>
        <w:rPr>
          <w:rStyle w:val="title2nb"/>
          <w:sz w:val="20"/>
        </w:rPr>
      </w:pPr>
      <w:r w:rsidRPr="00FD6B05">
        <w:rPr>
          <w:rStyle w:val="title2nb"/>
          <w:sz w:val="20"/>
        </w:rPr>
        <w:t>Considera o material e a mão de obra necessários para a execução do serviço. Itens e suas características Adesivos vinílico referência 3M ou equivalente</w:t>
      </w:r>
      <w:r>
        <w:rPr>
          <w:rStyle w:val="title2nb"/>
          <w:sz w:val="20"/>
        </w:rPr>
        <w:t>, plotado conforme cores e arte pré-definidas.</w:t>
      </w:r>
    </w:p>
    <w:p w14:paraId="0C9541D8" w14:textId="77777777" w:rsidR="00B171A4" w:rsidRPr="00FD6B05" w:rsidRDefault="00B171A4" w:rsidP="00B171A4">
      <w:r w:rsidRPr="00FD6B05">
        <w:rPr>
          <w:rStyle w:val="title2"/>
          <w:sz w:val="20"/>
        </w:rPr>
        <w:t>Critério de medição:</w:t>
      </w:r>
      <w:r>
        <w:rPr>
          <w:rStyle w:val="title2"/>
          <w:sz w:val="20"/>
        </w:rPr>
        <w:t xml:space="preserve"> </w:t>
      </w:r>
      <w:r w:rsidRPr="00FD6B05">
        <w:rPr>
          <w:rStyle w:val="title2nb"/>
          <w:sz w:val="20"/>
        </w:rPr>
        <w:t xml:space="preserve">Por </w:t>
      </w:r>
      <w:r>
        <w:rPr>
          <w:rStyle w:val="title2nb"/>
          <w:sz w:val="20"/>
        </w:rPr>
        <w:t>metro quadrado (m²)</w:t>
      </w:r>
      <w:r w:rsidRPr="00FD6B05">
        <w:rPr>
          <w:rStyle w:val="title2nb"/>
          <w:sz w:val="20"/>
        </w:rPr>
        <w:t>.</w:t>
      </w:r>
      <w:r>
        <w:rPr>
          <w:rStyle w:val="title2nb"/>
          <w:sz w:val="20"/>
        </w:rPr>
        <w:t xml:space="preserve"> </w:t>
      </w:r>
      <w:r w:rsidRPr="00FD6B05">
        <w:rPr>
          <w:rStyle w:val="title2"/>
          <w:sz w:val="20"/>
        </w:rPr>
        <w:t>Local de aplicação:</w:t>
      </w:r>
      <w:r>
        <w:rPr>
          <w:rStyle w:val="title2"/>
          <w:sz w:val="20"/>
        </w:rPr>
        <w:t xml:space="preserve"> </w:t>
      </w:r>
      <w:r w:rsidRPr="00FD6B05">
        <w:rPr>
          <w:rStyle w:val="title2nb"/>
          <w:sz w:val="20"/>
        </w:rPr>
        <w:t>Conforme indicado em projeto e no Manual de Sinalização ou em substituição ao existente.</w:t>
      </w:r>
      <w:r>
        <w:rPr>
          <w:rStyle w:val="title2nb"/>
          <w:sz w:val="20"/>
        </w:rPr>
        <w:t xml:space="preserve"> </w:t>
      </w:r>
    </w:p>
    <w:p w14:paraId="550BA115" w14:textId="77777777" w:rsidR="00B171A4" w:rsidRDefault="00B171A4" w:rsidP="00B171A4">
      <w:pPr>
        <w:spacing w:after="60"/>
        <w:rPr>
          <w:rFonts w:cs="Arial"/>
          <w:bCs/>
        </w:rPr>
      </w:pPr>
    </w:p>
    <w:p w14:paraId="3A2F8383" w14:textId="77777777" w:rsidR="00B171A4" w:rsidRPr="0035625C" w:rsidRDefault="00B171A4" w:rsidP="00B171A4">
      <w:pPr>
        <w:pStyle w:val="Ttulo20"/>
        <w:shd w:val="clear" w:color="auto" w:fill="F2F2F2"/>
      </w:pPr>
      <w:r>
        <w:rPr>
          <w:i w:val="0"/>
          <w:iCs w:val="0"/>
        </w:rPr>
        <w:t>1.6</w:t>
      </w:r>
      <w:r w:rsidRPr="002C44DF">
        <w:rPr>
          <w:i w:val="0"/>
          <w:iCs w:val="0"/>
        </w:rPr>
        <w:t xml:space="preserve">.3.2 CHAPISCO APLICADO EM ALVENARIA (COM PRESENÇA DE VÃOS) E ESTRUTURAS DE CONCRETO DE FACHADA, COM COLHER </w:t>
      </w:r>
      <w:r w:rsidRPr="002C44DF">
        <w:rPr>
          <w:i w:val="0"/>
          <w:iCs w:val="0"/>
        </w:rPr>
        <w:lastRenderedPageBreak/>
        <w:t>DE PEDREIRO.  ARGAMASSA TRAÇO 1:3 COM PREPARO EM BETONEIRA 400L</w:t>
      </w:r>
    </w:p>
    <w:p w14:paraId="4BD50D1C" w14:textId="77777777" w:rsidR="00B171A4" w:rsidRDefault="00B171A4" w:rsidP="00B171A4">
      <w:r w:rsidRPr="00FD6B05">
        <w:t xml:space="preserve">Considera o material e a mão de obra necessários para a execução do serviço. Itens e suas características </w:t>
      </w:r>
    </w:p>
    <w:p w14:paraId="4764C0D1" w14:textId="77777777" w:rsidR="00B171A4" w:rsidRPr="0035625C" w:rsidRDefault="00B171A4" w:rsidP="00B171A4">
      <w:r w:rsidRPr="0035625C">
        <w:t xml:space="preserve">Deverá ser aplicado, caso não haja indicação contrária, em todas as superfícies das alvenarias de tijolos cerâmicos, blocos de concreto celular ou sílicocalcáreos. A alvenaria, antes de receber o revestimento, deve estar seca, as juntas completamente curadas, deixando transcorrer o tempo suficiente para sua acomodação (assentamento). </w:t>
      </w:r>
    </w:p>
    <w:p w14:paraId="7F45DD00" w14:textId="77777777" w:rsidR="00B171A4" w:rsidRDefault="00B171A4" w:rsidP="00B171A4">
      <w:r w:rsidRPr="0035625C">
        <w:t>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bartelada ou contínuo.</w:t>
      </w:r>
      <w:r>
        <w:t xml:space="preserve"> </w:t>
      </w:r>
      <w:r w:rsidRPr="0035625C">
        <w:t xml:space="preserve">Poderá ainda ser aceito (com o aval da FISCALIZAÇÃO) chapisco com a seguinte composição: argamassa de cimento e areia média, traço 1:3, espessura </w:t>
      </w:r>
      <w:smartTag w:uri="urn:schemas-microsoft-com:office:smarttags" w:element="metricconverter">
        <w:smartTagPr>
          <w:attr w:name="ProductID" w:val="5 mm"/>
        </w:smartTagPr>
        <w:r w:rsidRPr="0035625C">
          <w:t>5 mm</w:t>
        </w:r>
      </w:smartTag>
      <w:r w:rsidRPr="0035625C">
        <w:t>.</w:t>
      </w:r>
      <w:r>
        <w:t xml:space="preserve"> </w:t>
      </w:r>
      <w:r w:rsidRPr="0035625C">
        <w:t>Cuidado especial no preparo do requadro do vão.</w:t>
      </w:r>
    </w:p>
    <w:p w14:paraId="363C495A" w14:textId="77777777" w:rsidR="00B171A4" w:rsidRDefault="00B171A4" w:rsidP="00B171A4"/>
    <w:p w14:paraId="41D6E161"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.3.3 CHAPISCO APLICADO EM ALVENARIAS E ESTRUTURAS DE CONCRETO INTERNAS, COM COLHER DE PEDREIRO.  ARGAMASSA TRAÇO 1:3 COM PREPARO EM BETONEIRA 400L</w:t>
      </w:r>
    </w:p>
    <w:p w14:paraId="6B911E5A" w14:textId="77777777" w:rsidR="00B171A4" w:rsidRPr="00FD6B05" w:rsidRDefault="00B171A4" w:rsidP="00B171A4">
      <w:pPr>
        <w:pStyle w:val="paragJust"/>
        <w:spacing w:line="240" w:lineRule="auto"/>
        <w:rPr>
          <w:sz w:val="18"/>
        </w:rPr>
      </w:pPr>
      <w:r w:rsidRPr="00FD6B05">
        <w:rPr>
          <w:rStyle w:val="title2nb"/>
        </w:rPr>
        <w:t>Considera o material e a mão de obra necessários para a execução do serviço. Itens e suas características  Argamassa preparada em obra misturandose cimento e areia e traço 1:3, com preparo em betoneira 400 L. PROCEDIMENTO EXECUTIVO Para aplicação do chapisco, a base deve estar limpa, isenta de poeiras, substâncias oleosas e restos de argamassa que prejudicam a aderência. Umedecer a base para evitar ressecamento da argamassa; Com a argamassa preparada conforme especificado pelo projetista, aplicar com colher de pedreiro vigorosamente, formando uma camada uniforme de espessura de 3 a 5 mm.</w:t>
      </w:r>
      <w:r w:rsidRPr="00FD6B05">
        <w:rPr>
          <w:rStyle w:val="title2"/>
        </w:rPr>
        <w:t>Critério de medição:</w:t>
      </w:r>
      <w:r>
        <w:rPr>
          <w:rStyle w:val="title2"/>
        </w:rPr>
        <w:t xml:space="preserve"> </w:t>
      </w:r>
      <w:r w:rsidRPr="00FD6B05">
        <w:rPr>
          <w:rStyle w:val="title2nb"/>
        </w:rPr>
        <w:t>Área de aplicação do chapisco em alvenaria e estruturas de concreto, aferido em projeto, ou na ausência desse, conforme levantamento no local.</w:t>
      </w:r>
      <w:r>
        <w:rPr>
          <w:rStyle w:val="title2nb"/>
        </w:rPr>
        <w:t xml:space="preserve"> </w:t>
      </w:r>
      <w:r w:rsidRPr="00FD6B05">
        <w:rPr>
          <w:rStyle w:val="title2"/>
        </w:rPr>
        <w:t>Local de aplicação:</w:t>
      </w:r>
      <w:r>
        <w:rPr>
          <w:rStyle w:val="title2"/>
        </w:rPr>
        <w:t xml:space="preserve"> </w:t>
      </w:r>
      <w:r w:rsidRPr="00FD6B05">
        <w:rPr>
          <w:rStyle w:val="title2nb"/>
        </w:rPr>
        <w:t>Conforme indicado em projeto, ou em substituição/manutenção de existente</w:t>
      </w:r>
      <w:r>
        <w:rPr>
          <w:rStyle w:val="title2nb"/>
        </w:rPr>
        <w:t xml:space="preserve"> </w:t>
      </w:r>
      <w:r w:rsidRPr="00FD6B05">
        <w:rPr>
          <w:rStyle w:val="title2"/>
        </w:rPr>
        <w:t>Normas aplicáveis:</w:t>
      </w:r>
      <w:r>
        <w:rPr>
          <w:rStyle w:val="title2"/>
        </w:rPr>
        <w:t xml:space="preserve"> </w:t>
      </w:r>
      <w:r w:rsidRPr="00FD6B05">
        <w:rPr>
          <w:rStyle w:val="title2nb"/>
        </w:rPr>
        <w:t>NBR 13529, NBR 7200, NBR 13821, NBR 13749</w:t>
      </w:r>
    </w:p>
    <w:p w14:paraId="394653EA" w14:textId="77777777" w:rsidR="00B171A4" w:rsidRPr="0035625C" w:rsidRDefault="00B171A4" w:rsidP="00B171A4">
      <w:pPr>
        <w:spacing w:after="60"/>
        <w:rPr>
          <w:rFonts w:cs="Arial"/>
          <w:b/>
          <w:bCs/>
          <w:caps/>
        </w:rPr>
      </w:pPr>
    </w:p>
    <w:p w14:paraId="5A0DFD2A"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 xml:space="preserve">.3.4 </w:t>
      </w:r>
      <w:r w:rsidRPr="002C44DF">
        <w:rPr>
          <w:i w:val="0"/>
          <w:iCs w:val="0"/>
        </w:rPr>
        <w:tab/>
        <w:t>EMBOÇO, PARA RECEBIMENTO DE CERÂMICA, EM ARGAMASSA TRAÇO 1:2:8, PREPARO MANUAL, APLICADO MANUALMENTE EM FACES INTERNAS DE PAREDES, PARA AMBIENTE COM ÁREA ENTRE 5M2 E 10M2, ESPESSURA DE 10MM, COM EXECUÇÃO DE TALISCAS</w:t>
      </w:r>
    </w:p>
    <w:p w14:paraId="65B62732" w14:textId="77777777" w:rsidR="00B171A4" w:rsidRPr="00FA0DE6" w:rsidRDefault="00B171A4" w:rsidP="00B171A4">
      <w:pPr>
        <w:rPr>
          <w:sz w:val="18"/>
        </w:rPr>
      </w:pPr>
      <w:r w:rsidRPr="00FA0DE6">
        <w:rPr>
          <w:rStyle w:val="title2nb"/>
          <w:sz w:val="20"/>
        </w:rPr>
        <w:t>Considera material e mão de obra para preparo e aplicação da argamassa. Itens e suas características  argamassa de cimento e areia, traço 1:3, preparo mecânico, com betoneira PROCEDIMENTO EXECUTIVO 1) O emboço deve ser iniciado somente após concluído o respectivo projeto do sistema de revestimento, obedecendo aos seguintes prazos mínimos:  24 horas após a aplicação do chapisco;   14 dias de idade das estruturas de concreto, das alvenarias estruturais e das alvenarias cerâmicas e de blocos de concreto, para inicio do emboço. 2) Usar guias para sarrafeamento, espaçadas no mínimo 2 m. 3) Após a execução das guias ou mestras deverá ser aplicada a argamassa, entre as guias, em camada uniforme de espessura nivelada, fortemente comprimida sobre a superfície a ser revestida, com auxilio da colher de pedreiro. 4) Retirar o excesso e regularizar a superfície com a passagem do sarrafo. Em seguida, as depressões deverão ser preenchidas mediante novos lançamentos da argamassa nos pontos necessários, repetindose a operação até conseguir uma superfície cheia e homogênea. 5) Desvio de prumo tolerável: 3 mm por metro. A espessura máxima admitida para revestimento é de 20 mm, segundo a NBR 13749.</w:t>
      </w:r>
    </w:p>
    <w:p w14:paraId="180A9B6F" w14:textId="77777777" w:rsidR="00B171A4" w:rsidRDefault="00B171A4" w:rsidP="00B171A4">
      <w:pPr>
        <w:rPr>
          <w:rStyle w:val="title2nb"/>
          <w:sz w:val="20"/>
        </w:rPr>
      </w:pPr>
      <w:r w:rsidRPr="00FA0DE6">
        <w:rPr>
          <w:rStyle w:val="title2"/>
          <w:sz w:val="20"/>
        </w:rPr>
        <w:t>Critério de medição:</w:t>
      </w:r>
      <w:r>
        <w:rPr>
          <w:rStyle w:val="title2"/>
          <w:sz w:val="20"/>
        </w:rPr>
        <w:t xml:space="preserve"> </w:t>
      </w:r>
      <w:r w:rsidRPr="00FA0DE6">
        <w:rPr>
          <w:rStyle w:val="title2nb"/>
          <w:sz w:val="20"/>
        </w:rPr>
        <w:t>Área de aplicação do emboço em parede, aferido em projeto, ou na ausência desse, conforme levantamento no local.</w:t>
      </w:r>
      <w:r>
        <w:rPr>
          <w:rStyle w:val="title2nb"/>
          <w:sz w:val="20"/>
        </w:rPr>
        <w:t xml:space="preserve"> </w:t>
      </w:r>
      <w:r w:rsidRPr="00FA0DE6">
        <w:rPr>
          <w:rStyle w:val="title2"/>
          <w:sz w:val="20"/>
        </w:rPr>
        <w:t>Local de aplicação:</w:t>
      </w:r>
      <w:r>
        <w:rPr>
          <w:rStyle w:val="title2"/>
          <w:sz w:val="20"/>
        </w:rPr>
        <w:t xml:space="preserve"> </w:t>
      </w:r>
      <w:r w:rsidRPr="00FA0DE6">
        <w:rPr>
          <w:rStyle w:val="title2nb"/>
          <w:sz w:val="20"/>
        </w:rPr>
        <w:t>Conforme indicado em projeto e/ou especificações.</w:t>
      </w:r>
      <w:r>
        <w:rPr>
          <w:rStyle w:val="title2nb"/>
          <w:sz w:val="20"/>
        </w:rPr>
        <w:t xml:space="preserve"> </w:t>
      </w:r>
      <w:r w:rsidRPr="00FA0DE6">
        <w:rPr>
          <w:rStyle w:val="title2"/>
          <w:sz w:val="20"/>
        </w:rPr>
        <w:t>Normas aplicáveis:</w:t>
      </w:r>
      <w:r>
        <w:rPr>
          <w:rStyle w:val="title2"/>
          <w:sz w:val="20"/>
        </w:rPr>
        <w:t xml:space="preserve"> </w:t>
      </w:r>
      <w:r w:rsidRPr="00FA0DE6">
        <w:rPr>
          <w:rStyle w:val="title2nb"/>
          <w:sz w:val="20"/>
        </w:rPr>
        <w:t>NBR 13749 NBR 7200</w:t>
      </w:r>
    </w:p>
    <w:p w14:paraId="69F9A4DF" w14:textId="77777777" w:rsidR="00B171A4" w:rsidRDefault="00B171A4" w:rsidP="00B171A4">
      <w:pPr>
        <w:rPr>
          <w:rStyle w:val="title2nb"/>
          <w:sz w:val="20"/>
        </w:rPr>
      </w:pPr>
    </w:p>
    <w:p w14:paraId="2936FE04"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.3.5 ISOLAMENTO ACÚSTICO EM PAREDES E TETOS COM ESPUMA ACÚSTICA, IMCOMBUSTÍVEL, REF. SONEX SKIN OU EQUIVALENTE</w:t>
      </w:r>
    </w:p>
    <w:p w14:paraId="3DBBB4B9" w14:textId="77777777" w:rsidR="00B171A4" w:rsidRPr="00FD6B05" w:rsidRDefault="00B171A4" w:rsidP="00B171A4">
      <w:r w:rsidRPr="00FD6B05">
        <w:rPr>
          <w:rStyle w:val="title2nb"/>
          <w:sz w:val="20"/>
        </w:rPr>
        <w:t xml:space="preserve">Considera o material e a mão de obra necessários para a execução do serviço. Itens e suas características:  Isolante acústico em paredes e tetos com espuma acústica, imcombustível, ref. sonex skin ou equivalente ou similar PROCEDIMENTO EXECUTIVO: A execução do serviço deve atender ao disposto em projeto e as recomendações dos fabricantes, em especial, quanto aos cuidados necessários na aplicação dos produtos. </w:t>
      </w:r>
      <w:r w:rsidRPr="00FD6B05">
        <w:rPr>
          <w:rStyle w:val="title2"/>
          <w:sz w:val="20"/>
        </w:rPr>
        <w:t>Critério de medição:</w:t>
      </w:r>
      <w:r w:rsidRPr="00FD6B05">
        <w:rPr>
          <w:rStyle w:val="title2nb"/>
          <w:sz w:val="20"/>
        </w:rPr>
        <w:t>Área  a ser tratada, aferida em projeto, ou na ausência desse, conforme levantamento no local.</w:t>
      </w:r>
      <w:r w:rsidRPr="00FD6B05">
        <w:rPr>
          <w:rStyle w:val="title2"/>
          <w:sz w:val="20"/>
        </w:rPr>
        <w:t>Local de aplicação:</w:t>
      </w:r>
      <w:r w:rsidRPr="00FD6B05">
        <w:rPr>
          <w:rStyle w:val="title2nb"/>
          <w:sz w:val="20"/>
        </w:rPr>
        <w:t>Conforme indicado em projeto, ou em substituição/manutenção de existente.</w:t>
      </w:r>
    </w:p>
    <w:p w14:paraId="6510EBCE" w14:textId="77777777" w:rsidR="00B171A4" w:rsidRDefault="00B171A4" w:rsidP="00B171A4">
      <w:pPr>
        <w:spacing w:after="60"/>
        <w:rPr>
          <w:rFonts w:cs="Arial"/>
          <w:b/>
          <w:bCs/>
          <w:caps/>
        </w:rPr>
      </w:pPr>
    </w:p>
    <w:p w14:paraId="55332C6E"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 xml:space="preserve">.3.6 </w:t>
      </w:r>
      <w:r w:rsidRPr="002C44DF">
        <w:rPr>
          <w:i w:val="0"/>
          <w:iCs w:val="0"/>
        </w:rPr>
        <w:tab/>
        <w:t>MASSA ÚNICA, PARA RECEBIMENTO DE PINTURA, EM ARGAMASSA TRAÇO 1:2:8, PREPARO MECÂNICO COM BETONEIRA 400L, APLICADA MANUALMENTE EM FACES INTERNAS DE PAREDES, ESPESSURA DE 20MM, COM EXECUÇÃO DE TALISCAS</w:t>
      </w:r>
    </w:p>
    <w:p w14:paraId="273C55B3" w14:textId="77777777" w:rsidR="00B171A4" w:rsidRPr="0035625C" w:rsidRDefault="00B171A4" w:rsidP="00B171A4">
      <w:r w:rsidRPr="0035625C">
        <w:t>Deverá ser aplicado, caso não haja indicação contrária, em todas as superfícies que receberam chapisco ou em outras indicações. Os serviços só poderão ser iniciados após completa pega de argamassa das alvenarias e chapiscos e após todas as tubulações serem embutidas nos panos. Será constituído de argamassa 1:2:9 de cimento, cal hidratada e areia média úmida (3%), espessura máxima de 20 mm.</w:t>
      </w:r>
    </w:p>
    <w:p w14:paraId="50B0706B" w14:textId="77777777" w:rsidR="00B171A4" w:rsidRPr="0035625C" w:rsidRDefault="00B171A4" w:rsidP="00B171A4">
      <w:r w:rsidRPr="0035625C">
        <w:t xml:space="preserve">Todas as argamassas deverão ser preparadas em equipamento de mistura – misturador por bartelada ou contínuo. Utilizar guias de sarrafeamento espaçadas com o mínimo de 2 metros. </w:t>
      </w:r>
    </w:p>
    <w:p w14:paraId="1BD5A226" w14:textId="77777777" w:rsidR="00B171A4" w:rsidRPr="0035625C" w:rsidRDefault="00B171A4" w:rsidP="00B171A4">
      <w:r w:rsidRPr="0035625C">
        <w:t>As arestas devem ser chanfradas ou protegidas por cantoneiras metálicas chumbadas ou parafusadas nas alvenarias.A superfície deverá ser abundantemente molhada e não deverá ser desempenada para facilitar a aderência do reboco. Deverá ser previsto aditivo impermeabilizante para aplicação em áreas externas ou com contato com umidade.</w:t>
      </w:r>
    </w:p>
    <w:p w14:paraId="6DBA4725" w14:textId="77777777" w:rsidR="00B171A4" w:rsidRDefault="00B171A4" w:rsidP="00B171A4">
      <w:r w:rsidRPr="0035625C">
        <w:t>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junta.Para reforço da argamassa de revestimento, devese utilizar tela de aço galvanizado com malha de pelo menos 25 mm.</w:t>
      </w:r>
    </w:p>
    <w:p w14:paraId="1E485140" w14:textId="77777777" w:rsidR="00B171A4" w:rsidRPr="0035625C" w:rsidRDefault="00B171A4" w:rsidP="00B171A4"/>
    <w:p w14:paraId="5761D300"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3.7 REVESTIMENTO CERÂMICO PARA PAREDES EXTERNAS EM PASTILHAS DE PORCELANA 5 X 5 CM (PLACAS DE 30 X 30 CM), ALINHADAS A PRUMO, APLICADO EM PANOS COM VÃOS</w:t>
      </w:r>
    </w:p>
    <w:p w14:paraId="5EE87D2A" w14:textId="77777777" w:rsidR="00B171A4" w:rsidRPr="00FD6B05" w:rsidRDefault="00B171A4" w:rsidP="00B171A4">
      <w:r w:rsidRPr="00FD6B05">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1816B01E" w14:textId="77777777" w:rsidR="00B171A4" w:rsidRPr="00FD6B05" w:rsidRDefault="00B171A4" w:rsidP="00B171A4">
      <w:r w:rsidRPr="00FD6B05">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396F2C0A" w14:textId="77777777" w:rsidR="00B171A4" w:rsidRPr="00FD6B05" w:rsidRDefault="00B171A4" w:rsidP="00B171A4">
      <w:r w:rsidRPr="00FD6B05">
        <w:t>Antes da aplicação do produto, deverá ser feito teste de umidade para garantir que não haverá alteração do acabamento das peças em virtude do excesso de umidade.</w:t>
      </w:r>
    </w:p>
    <w:p w14:paraId="78F95DDC" w14:textId="77777777" w:rsidR="00B171A4" w:rsidRPr="00FD6B05" w:rsidRDefault="00B171A4" w:rsidP="00B171A4">
      <w:r w:rsidRPr="00FD6B05">
        <w:t xml:space="preserve">A superfície deverá estar limpa, regularizada e aprumada. Conforme a base procederseá à aplicação do chapisco e, posteriormente, do emboço, conforme disposto em itens específicos. </w:t>
      </w:r>
      <w:r w:rsidRPr="00FD6B05">
        <w:lastRenderedPageBreak/>
        <w:t>Depois de curado o emboço, cerca de dez dias, deverá ser iniciada a colocação dos azulejos ou dos ladrilhos cerâmicos.</w:t>
      </w:r>
    </w:p>
    <w:p w14:paraId="1192C626" w14:textId="77777777" w:rsidR="00B171A4" w:rsidRPr="00FD6B05" w:rsidRDefault="00B171A4" w:rsidP="00B171A4">
      <w:r w:rsidRPr="00FD6B05">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46C851C8" w14:textId="77777777" w:rsidR="00B171A4" w:rsidRPr="00FD6B05" w:rsidRDefault="00B171A4" w:rsidP="00B171A4">
      <w:r w:rsidRPr="00FD6B05">
        <w:t>Deverá ser construído gabarito para a correta dosagem de argamassa e água. O emprego da argamassa deverá ocorrer, no máximo, em até duas horas após o seu preparo, sendo vedada nova adição de água ou de outros produtos.</w:t>
      </w:r>
    </w:p>
    <w:p w14:paraId="0DF6456B" w14:textId="77777777" w:rsidR="00B171A4" w:rsidRPr="00FD6B05" w:rsidRDefault="00B171A4" w:rsidP="00B171A4">
      <w:r w:rsidRPr="00FD6B05">
        <w:t>A argamassa será estendida com o lado liso de uma desempenadeira de aço, numa camada uniforme de 3 a 4 mm. Com o lado denteado da mesma desempenadeira de aço, formamse cordões que possibilitarão o nivelamento dos azulejos ou ladrilhos. Com esses cordões ainda frescos, deverá ser realizado o assentamento, batendose um a um como no processo tradicional. A espessura final da camada entre os azulejos ou ladrilhos e o emboço será de 1 a 2 mm.</w:t>
      </w:r>
    </w:p>
    <w:p w14:paraId="3BD1D298" w14:textId="77777777" w:rsidR="00B171A4" w:rsidRPr="00FD6B05" w:rsidRDefault="00B171A4" w:rsidP="00B171A4">
      <w:r w:rsidRPr="00FD6B05">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7B88D7F3" w14:textId="77777777" w:rsidR="00B171A4" w:rsidRPr="00FD6B05" w:rsidRDefault="00B171A4" w:rsidP="00B171A4">
      <w:r w:rsidRPr="00FD6B05">
        <w:t>Em áreas externas ou em locais com insolação considerável, após o assentamento deverá ser colocada sobre o painel cerâmico recém aplicado uma camada de papelão ao papel tipo Kraft umedecido visando retardar a secagem.</w:t>
      </w:r>
    </w:p>
    <w:p w14:paraId="4BD17119" w14:textId="77777777" w:rsidR="00B171A4" w:rsidRPr="00FD6B05" w:rsidRDefault="00B171A4" w:rsidP="00B171A4">
      <w:r w:rsidRPr="00FD6B05">
        <w:t>Para conjunto de peças unidas por pontocola, cada peça deverá batida (com martelo de borracha) individualmente, de forma que todas consigam esmagar os dentes da argamassa. As juntas de dilatação deverão ser previstas para cada 32 m² de painéis contínuos e no encontro de materiais não solidários tais como: em volta de pilares; entre pilares e paredes; entre paredes e vigas.</w:t>
      </w:r>
    </w:p>
    <w:p w14:paraId="3CECB49C" w14:textId="77777777" w:rsidR="00B171A4" w:rsidRPr="00FD6B05" w:rsidRDefault="00B171A4" w:rsidP="00B171A4">
      <w:r w:rsidRPr="00FD6B05">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FD9870F" w14:textId="77777777" w:rsidR="00B171A4" w:rsidRPr="00FD6B05" w:rsidRDefault="00B171A4" w:rsidP="00B171A4">
      <w:r w:rsidRPr="00FD6B05">
        <w:t>Quando não especificado de forma diversa, as juntas serão corridas e rigorosamente de nível e prumo. A espessura mínima das juntas será de: para a</w:t>
      </w:r>
      <w:r w:rsidRPr="00FD6B05">
        <w:rPr>
          <w:lang w:val="pt-PT"/>
        </w:rPr>
        <w:t xml:space="preserve">zulejos de 15 x 15 cm: 3,0 mm; de </w:t>
      </w:r>
      <w:r w:rsidRPr="00FD6B05">
        <w:t>15 x 20 cm: 3,0 mm; para ladrilhos de 7,5 x 15 cm: 2,0 mm; de 15 x 15 cm: 3,0 mm; de 15 x 20 cm: 3,0 mm; de 20 x 20 cm: 3,0 mm.</w:t>
      </w:r>
    </w:p>
    <w:p w14:paraId="371F21BE" w14:textId="77777777" w:rsidR="00B171A4" w:rsidRPr="00FD6B05" w:rsidRDefault="00B171A4" w:rsidP="00B171A4">
      <w:r w:rsidRPr="00FD6B05">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405E40F4" w14:textId="77777777" w:rsidR="00B171A4" w:rsidRPr="00FD6B05" w:rsidRDefault="00B171A4" w:rsidP="00B171A4">
      <w:r w:rsidRPr="00FD6B05">
        <w:t>Após a aplicação e secagem do rejuntamento deverá ser aplicado selador apropriado para rejuntes.</w:t>
      </w:r>
    </w:p>
    <w:p w14:paraId="7AEE9CB1" w14:textId="77777777" w:rsidR="00B171A4" w:rsidRPr="00FD6B05" w:rsidRDefault="00B171A4" w:rsidP="00B171A4">
      <w:r w:rsidRPr="00FD6B05">
        <w:t>Deverão ser seguidas as normas técnicas referentes ao assunto, em especial:</w:t>
      </w:r>
    </w:p>
    <w:p w14:paraId="2EFE1A27" w14:textId="77777777" w:rsidR="00B171A4" w:rsidRPr="00FD6B05" w:rsidRDefault="00B171A4" w:rsidP="00B171A4">
      <w:r w:rsidRPr="00FD6B05">
        <w:t>NBR 13755 – Revestimento de paredes externas e fachadas com placas cerâmicas e com utilização de argamassa colante – Procedimento</w:t>
      </w:r>
    </w:p>
    <w:p w14:paraId="653E1AB7" w14:textId="77777777" w:rsidR="00B171A4" w:rsidRPr="00FD6B05" w:rsidRDefault="00B171A4" w:rsidP="00B171A4">
      <w:r w:rsidRPr="00FD6B05">
        <w:t>NBR 13816 – Placas cerâmicas para revestimento – Terminologia</w:t>
      </w:r>
    </w:p>
    <w:p w14:paraId="1A93C270" w14:textId="77777777" w:rsidR="00B171A4" w:rsidRPr="00FD6B05" w:rsidRDefault="00B171A4" w:rsidP="00B171A4">
      <w:r w:rsidRPr="00FD6B05">
        <w:t>NBR 13817 – Placas cerâmicas para revestimento – Classificação</w:t>
      </w:r>
    </w:p>
    <w:p w14:paraId="31970201" w14:textId="77777777" w:rsidR="00B171A4" w:rsidRPr="00FD6B05" w:rsidRDefault="00B171A4" w:rsidP="00B171A4">
      <w:r w:rsidRPr="00FD6B05">
        <w:t>NBR 13818 – Placas cerâmicas para revestimento – Especificação e métodos de ensaios</w:t>
      </w:r>
    </w:p>
    <w:p w14:paraId="0934A680" w14:textId="77777777" w:rsidR="00B171A4" w:rsidRPr="00FD6B05" w:rsidRDefault="00B171A4" w:rsidP="00B171A4">
      <w:r w:rsidRPr="00FD6B05">
        <w:t>Os sanitários serão revestidos com revestimento cerâmico 10 x 10 cm, 20 x 20 cm, de primeira linha na cor branca. Fabricantes: Cecrisa, Incepa, Eliane, Portobello ou equivalente.</w:t>
      </w:r>
    </w:p>
    <w:p w14:paraId="43E43093" w14:textId="77777777" w:rsidR="00B171A4" w:rsidRPr="00FD6B05" w:rsidRDefault="00B171A4" w:rsidP="00B171A4">
      <w:r w:rsidRPr="00FD6B05">
        <w:t>Pastilha cerâmica:</w:t>
      </w:r>
    </w:p>
    <w:p w14:paraId="24285A76" w14:textId="77777777" w:rsidR="00B171A4" w:rsidRPr="00FD6B05" w:rsidRDefault="00B171A4" w:rsidP="00B171A4">
      <w:r w:rsidRPr="00FD6B05">
        <w:t>Preparar a superfície removendo a poeira, partículas soltas, graxas e outros resíduos. Se necessário, lavar com água ou soluções desengordurantes, aguardando a completa secagem do emboço para continuar o assentamento. Aplicar argamassa colante comprimindoa contra o substrato com o lado liso de uma desempenadeira, passando em seguida o lado desdentado, formando cordões.</w:t>
      </w:r>
    </w:p>
    <w:p w14:paraId="3B23194A" w14:textId="77777777" w:rsidR="00B171A4" w:rsidRPr="00FD6B05" w:rsidRDefault="00B171A4" w:rsidP="00B171A4">
      <w:r w:rsidRPr="00FD6B05">
        <w:lastRenderedPageBreak/>
        <w:tab/>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4C8DFD1B" w14:textId="77777777" w:rsidR="00B171A4" w:rsidRPr="00FD6B05" w:rsidRDefault="00B171A4" w:rsidP="00B171A4">
      <w:r w:rsidRPr="00FD6B05">
        <w:tab/>
        <w:t>Imediatamente após a operação de rejuntamento, aplicar as placas sobre a argamassa colante, segurandoas cuidadosamente pelos cantos superiores e pressionando fortemente com as duas mãos.</w:t>
      </w:r>
    </w:p>
    <w:p w14:paraId="7E33CABF" w14:textId="77777777" w:rsidR="00B171A4" w:rsidRPr="00FD6B05" w:rsidRDefault="00B171A4" w:rsidP="00B171A4">
      <w:r w:rsidRPr="00FD6B05">
        <w:tab/>
        <w:t>Aguardar aproximadamente 24 horas para retirar o papel com esponja embebida em água limpa. Aplicar acabamento final com a própria argamassa usada no asssentamento.</w:t>
      </w:r>
    </w:p>
    <w:p w14:paraId="23F60EB4" w14:textId="77777777" w:rsidR="00B171A4" w:rsidRPr="00FD6B05" w:rsidRDefault="00B171A4" w:rsidP="00B171A4">
      <w:r w:rsidRPr="00FD6B05">
        <w:tab/>
        <w:t>As juntas de expansão ou movimentação devem alcançar, se possível, a metade da espessura do emboço, sendo preenchidas com material selante elástico e rejuntadas posteriormente. Seu uso é necessário nos seguintes casos:no encontro com outros painéis ou outros tipos de cerâmica</w:t>
      </w:r>
      <w:r>
        <w:t xml:space="preserve"> </w:t>
      </w:r>
      <w:r w:rsidRPr="00FD6B05">
        <w:t>no encontro com pilares ou saliências</w:t>
      </w:r>
      <w:r>
        <w:t xml:space="preserve"> </w:t>
      </w:r>
      <w:r w:rsidRPr="00FD6B05">
        <w:t>em painéis com área superior a 24 m² ou sempre que a maior dimensão for superior a 6m.</w:t>
      </w:r>
    </w:p>
    <w:p w14:paraId="319ED90C" w14:textId="77777777" w:rsidR="00B171A4" w:rsidRPr="00FD6B05" w:rsidRDefault="00B171A4" w:rsidP="00B171A4">
      <w:r w:rsidRPr="00FD6B05">
        <w:tab/>
        <w:t>Neste caso as juntas devem ter espessura de 10 mm a 13 mm. De qualquer forma, é conveniente consultar o fabricante da pastilha para a definição exata do tamanho dos painéis. As juntas estruturais do concreto devem ser mantidas na superfície das pastilhas e preenchidas com mastique elástico.</w:t>
      </w:r>
    </w:p>
    <w:p w14:paraId="35F96A0A" w14:textId="77777777" w:rsidR="00B171A4" w:rsidRPr="00FD6B05" w:rsidRDefault="00B171A4" w:rsidP="00B171A4">
      <w:r w:rsidRPr="00FD6B05">
        <w:tab/>
        <w:t>Os revestimentos serão com pastilhas cerâmicas 2 x 2 cm até 4 x 4 cm, de primeira linha na cor aplicada nas Unidades. Fabricantes: Atlas, NGK, Vidrotil ou equivalente.</w:t>
      </w:r>
    </w:p>
    <w:p w14:paraId="3C65E2D1" w14:textId="77777777" w:rsidR="00B171A4" w:rsidRPr="0035625C" w:rsidRDefault="00B171A4" w:rsidP="00B171A4">
      <w:pPr>
        <w:spacing w:after="60"/>
        <w:rPr>
          <w:rFonts w:cs="Arial"/>
          <w:b/>
          <w:bCs/>
          <w:caps/>
        </w:rPr>
      </w:pPr>
    </w:p>
    <w:p w14:paraId="2BBB35F5"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.3.8 REVESTIMENTO CERÂMICO PARA PAREDES INTERNAS COM PLACAS TIPO ESMALTADA EXTRA DE DIMENSÕES 33X45 CM APLICADAS EM AMBIENTES DE ÁREA MAIOR QUE 5 M² NA ALTURA INTEIRA DAS PAREDES</w:t>
      </w:r>
    </w:p>
    <w:p w14:paraId="4811BD2A" w14:textId="77777777" w:rsidR="00B171A4" w:rsidRPr="0035625C" w:rsidRDefault="00B171A4" w:rsidP="00B171A4">
      <w:r w:rsidRPr="0035625C">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6B92C0D5" w14:textId="77777777" w:rsidR="00B171A4" w:rsidRPr="0035625C" w:rsidRDefault="00B171A4" w:rsidP="00B171A4">
      <w:r w:rsidRPr="0035625C">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77FC9DA4" w14:textId="77777777" w:rsidR="00B171A4" w:rsidRDefault="00B171A4" w:rsidP="00B171A4">
      <w:r w:rsidRPr="0035625C">
        <w:t>Antes da aplicação do produto, deverá ser feito teste de umidade para garantir que não haverá alteração do acabamento das peças em virtude do excesso de umidade.</w:t>
      </w:r>
    </w:p>
    <w:p w14:paraId="31389CEE" w14:textId="77777777" w:rsidR="00B171A4" w:rsidRPr="0035625C" w:rsidRDefault="00B171A4" w:rsidP="00B171A4">
      <w:r w:rsidRPr="0035625C">
        <w:t>A superfície deverá estar limpa, regularizada e aprumada. Conforme a base procederseá à aplicação do chapisco e, posteriormente, do emboço, conforme disposto em itens específicos. Depois de curado o emboço, cerca de dez dias, deverá ser iniciada a colocação dos azulejos ou dos ladrilhos cerâmicos.</w:t>
      </w:r>
    </w:p>
    <w:p w14:paraId="63E93624" w14:textId="77777777" w:rsidR="00B171A4" w:rsidRPr="0035625C" w:rsidRDefault="00B171A4" w:rsidP="00B171A4">
      <w:r w:rsidRPr="0035625C">
        <w:t xml:space="preserve">O assentamento será procedido a seco, com emprego de argamassa de alta adesividade. Para locais externos, que recebam insolação ou em grandes panos cerâmicos (superiores a </w:t>
      </w:r>
      <w:smartTag w:uri="urn:schemas-microsoft-com:office:smarttags" w:element="metricconverter">
        <w:smartTagPr>
          <w:attr w:name="ProductID" w:val="30 mﾲ"/>
        </w:smartTagPr>
        <w:r w:rsidRPr="0035625C">
          <w:t>30 m²</w:t>
        </w:r>
      </w:smartTag>
      <w:r w:rsidRPr="0035625C">
        <w:t>) deverá ser utilizada argamassa industrial do tipo AC2 ou AC3. Para assentamentos com junta seca, utilizar argamassa industrial do tipo AC3.</w:t>
      </w:r>
    </w:p>
    <w:p w14:paraId="04CF0190" w14:textId="77777777" w:rsidR="00B171A4" w:rsidRPr="0035625C" w:rsidRDefault="00B171A4" w:rsidP="00B171A4">
      <w:r w:rsidRPr="0035625C">
        <w:t>Deverá ser construído gabarito para a correta dosagem de argamassa e água. O emprego da argamassa deverá ocorrer, no máximo, em até duas horas após o seu preparo, sendo vedada nova adição de água ou de outros produtos.</w:t>
      </w:r>
    </w:p>
    <w:p w14:paraId="147B95CE" w14:textId="77777777" w:rsidR="00B171A4" w:rsidRPr="0035625C" w:rsidRDefault="00B171A4" w:rsidP="00B171A4">
      <w:r w:rsidRPr="0035625C">
        <w:t xml:space="preserve">A argamassa será estendida com o lado liso de uma desempenadeira de aço, numa camada uniforme de </w:t>
      </w:r>
      <w:smartTag w:uri="urn:schemas-microsoft-com:office:smarttags" w:element="metricconverter">
        <w:smartTagPr>
          <w:attr w:name="ProductID" w:val="3 a"/>
        </w:smartTagPr>
        <w:r w:rsidRPr="0035625C">
          <w:t>3 a</w:t>
        </w:r>
      </w:smartTag>
      <w:r w:rsidRPr="0035625C">
        <w:t xml:space="preserve"> </w:t>
      </w:r>
      <w:smartTag w:uri="urn:schemas-microsoft-com:office:smarttags" w:element="metricconverter">
        <w:smartTagPr>
          <w:attr w:name="ProductID" w:val="4 MM"/>
        </w:smartTagPr>
        <w:r w:rsidRPr="0035625C">
          <w:t>4 mm</w:t>
        </w:r>
      </w:smartTag>
      <w:r w:rsidRPr="0035625C">
        <w:t xml:space="preserve">. Com o lado denteado da mesma desempenadeira de aço, formamse cordões que possibilitarão o nivelamento dos azulejos ou ladrilhos. Com esses cordões ainda </w:t>
      </w:r>
      <w:r w:rsidRPr="0035625C">
        <w:lastRenderedPageBreak/>
        <w:t xml:space="preserve">frescos, deverá ser realizado o assentamento, batendose um a um como no processo tradicional. A espessura final da camada entre os azulejos ou ladrilhos e o emboço será de </w:t>
      </w:r>
      <w:smartTag w:uri="urn:schemas-microsoft-com:office:smarttags" w:element="metricconverter">
        <w:smartTagPr>
          <w:attr w:name="ProductID" w:val="1 a"/>
        </w:smartTagPr>
        <w:r w:rsidRPr="0035625C">
          <w:t>1 a</w:t>
        </w:r>
      </w:smartTag>
      <w:r w:rsidRPr="0035625C">
        <w:t xml:space="preserve"> </w:t>
      </w:r>
      <w:smartTag w:uri="urn:schemas-microsoft-com:office:smarttags" w:element="metricconverter">
        <w:smartTagPr>
          <w:attr w:name="ProductID" w:val="2 mm"/>
        </w:smartTagPr>
        <w:r w:rsidRPr="0035625C">
          <w:t>2 mm</w:t>
        </w:r>
      </w:smartTag>
      <w:r w:rsidRPr="0035625C">
        <w:t>.</w:t>
      </w:r>
    </w:p>
    <w:p w14:paraId="642EC4EB" w14:textId="77777777" w:rsidR="00B171A4" w:rsidRPr="0035625C" w:rsidRDefault="00B171A4" w:rsidP="00B171A4">
      <w:r w:rsidRPr="0035625C">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71455757" w14:textId="77777777" w:rsidR="00B171A4" w:rsidRPr="0035625C" w:rsidRDefault="00B171A4" w:rsidP="00B171A4">
      <w:r w:rsidRPr="0035625C">
        <w:t>Em áreas externas ou em locais com insolação considerável, após o assentamento deverá ser colocada sobre o painel cerâmico recém aplicado uma camada de papelão ao papel tipo Kraft umedecido visando retardar a secagem.</w:t>
      </w:r>
    </w:p>
    <w:p w14:paraId="0C349AFF" w14:textId="77777777" w:rsidR="00B171A4" w:rsidRDefault="00B171A4" w:rsidP="00B171A4">
      <w:r w:rsidRPr="0035625C">
        <w:t xml:space="preserve">Para conjunto de peças unidas por pontocola, cada peça deverá batida (com martelo de borracha) individualmente, de forma que todas consigam esmagar os dentes da argamassa. As juntas de dilatação deverão ser previstas para cada </w:t>
      </w:r>
      <w:smartTag w:uri="urn:schemas-microsoft-com:office:smarttags" w:element="metricconverter">
        <w:smartTagPr>
          <w:attr w:name="ProductID" w:val="32 mﾲ"/>
        </w:smartTagPr>
        <w:r w:rsidRPr="0035625C">
          <w:t>32 m²</w:t>
        </w:r>
      </w:smartTag>
      <w:r w:rsidRPr="0035625C">
        <w:t xml:space="preserve"> de painéis contínuos e no encontro de materiais não solidários tais como: em volta de pilares; entre pilares e paredes; entre paredes e vigas.</w:t>
      </w:r>
    </w:p>
    <w:p w14:paraId="592ADBD0" w14:textId="77777777" w:rsidR="00B171A4" w:rsidRPr="0035625C" w:rsidRDefault="00B171A4" w:rsidP="00B171A4">
      <w:r w:rsidRPr="0035625C">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C3F96B9" w14:textId="77777777" w:rsidR="00B171A4" w:rsidRPr="0035625C" w:rsidRDefault="00B171A4" w:rsidP="00B171A4">
      <w:r w:rsidRPr="0035625C">
        <w:t>Quando não especificado de forma diversa, as juntas serão corridas e rigorosamente de nível e prumo. A espessura mínima das juntas será de: para a</w:t>
      </w:r>
      <w:r w:rsidRPr="0035625C">
        <w:rPr>
          <w:lang w:val="pt-PT"/>
        </w:rPr>
        <w:t xml:space="preserve">zulejos de 15 x 15 cm: </w:t>
      </w:r>
      <w:smartTag w:uri="urn:schemas-microsoft-com:office:smarttags" w:element="metricconverter">
        <w:smartTagPr>
          <w:attr w:name="ProductID" w:val="3,0 mm"/>
        </w:smartTagPr>
        <w:r w:rsidRPr="0035625C">
          <w:rPr>
            <w:lang w:val="pt-PT"/>
          </w:rPr>
          <w:t>3,0 mm</w:t>
        </w:r>
      </w:smartTag>
      <w:r w:rsidRPr="0035625C">
        <w:rPr>
          <w:lang w:val="pt-PT"/>
        </w:rPr>
        <w:t xml:space="preserve">; de </w:t>
      </w:r>
      <w:r w:rsidRPr="0035625C">
        <w:t xml:space="preserve">15 x 20 cm: </w:t>
      </w:r>
      <w:smartTag w:uri="urn:schemas-microsoft-com:office:smarttags" w:element="metricconverter">
        <w:smartTagPr>
          <w:attr w:name="ProductID" w:val="3,0 mm"/>
        </w:smartTagPr>
        <w:r w:rsidRPr="0035625C">
          <w:t>3,0 mm</w:t>
        </w:r>
      </w:smartTag>
      <w:r w:rsidRPr="0035625C">
        <w:t xml:space="preserve">; para ladrilhos de 7,5 x 15 cm: </w:t>
      </w:r>
      <w:smartTag w:uri="urn:schemas-microsoft-com:office:smarttags" w:element="metricconverter">
        <w:smartTagPr>
          <w:attr w:name="ProductID" w:val="2,0 mm"/>
        </w:smartTagPr>
        <w:r w:rsidRPr="0035625C">
          <w:t>2,0 mm</w:t>
        </w:r>
      </w:smartTag>
      <w:r w:rsidRPr="0035625C">
        <w:t xml:space="preserve">; de 15 x 15 cm: </w:t>
      </w:r>
      <w:smartTag w:uri="urn:schemas-microsoft-com:office:smarttags" w:element="metricconverter">
        <w:smartTagPr>
          <w:attr w:name="ProductID" w:val="3,0 mm"/>
        </w:smartTagPr>
        <w:r w:rsidRPr="0035625C">
          <w:t>3,0 mm</w:t>
        </w:r>
      </w:smartTag>
      <w:r w:rsidRPr="0035625C">
        <w:t xml:space="preserve">; de 15 x 20 cm: </w:t>
      </w:r>
      <w:smartTag w:uri="urn:schemas-microsoft-com:office:smarttags" w:element="metricconverter">
        <w:smartTagPr>
          <w:attr w:name="ProductID" w:val="3,0 mm"/>
        </w:smartTagPr>
        <w:r w:rsidRPr="0035625C">
          <w:t>3,0 mm</w:t>
        </w:r>
      </w:smartTag>
      <w:r w:rsidRPr="0035625C">
        <w:t xml:space="preserve">; de 20 x 20 cm: </w:t>
      </w:r>
      <w:smartTag w:uri="urn:schemas-microsoft-com:office:smarttags" w:element="metricconverter">
        <w:smartTagPr>
          <w:attr w:name="ProductID" w:val="3,0 mm"/>
        </w:smartTagPr>
        <w:r w:rsidRPr="0035625C">
          <w:t>3,0 mm</w:t>
        </w:r>
      </w:smartTag>
      <w:r w:rsidRPr="0035625C">
        <w:t>.</w:t>
      </w:r>
    </w:p>
    <w:p w14:paraId="0E862116" w14:textId="77777777" w:rsidR="00B171A4" w:rsidRPr="0035625C" w:rsidRDefault="00B171A4" w:rsidP="00B171A4">
      <w:r w:rsidRPr="0035625C">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4AAFEF5B" w14:textId="77777777" w:rsidR="00B171A4" w:rsidRPr="0035625C" w:rsidRDefault="00B171A4" w:rsidP="00B171A4">
      <w:r w:rsidRPr="0035625C">
        <w:t>Após a aplicação e secagem do rejuntamento deverá ser aplicado selador apropriado para rejuntes.</w:t>
      </w:r>
    </w:p>
    <w:p w14:paraId="5A7E4FE5" w14:textId="77777777" w:rsidR="00B171A4" w:rsidRPr="0035625C" w:rsidRDefault="00B171A4" w:rsidP="00B171A4">
      <w:r w:rsidRPr="0035625C">
        <w:t>Deverão ser seguidas as normas técnicas referentes ao assunto, em especial:</w:t>
      </w:r>
    </w:p>
    <w:p w14:paraId="3ACBFC3A" w14:textId="77777777" w:rsidR="00B171A4" w:rsidRPr="0035625C" w:rsidRDefault="00B171A4" w:rsidP="00B171A4">
      <w:r w:rsidRPr="0035625C">
        <w:t>NBR 13755 – Revestimento de paredes externas e fachadas com placas cerâmicas e com utilização de argamassa colante – Procedimento</w:t>
      </w:r>
    </w:p>
    <w:p w14:paraId="3E981676" w14:textId="77777777" w:rsidR="00B171A4" w:rsidRPr="0035625C" w:rsidRDefault="00B171A4" w:rsidP="00B171A4">
      <w:r w:rsidRPr="0035625C">
        <w:t>NBR 13816 – Placas cerâmicas para revestimento – Terminologia</w:t>
      </w:r>
    </w:p>
    <w:p w14:paraId="6BA27B17" w14:textId="77777777" w:rsidR="00B171A4" w:rsidRPr="0035625C" w:rsidRDefault="00B171A4" w:rsidP="00B171A4">
      <w:r w:rsidRPr="0035625C">
        <w:t>NBR 13817 – Placas cerâmicas para revestimento – Classificação</w:t>
      </w:r>
    </w:p>
    <w:p w14:paraId="53591378" w14:textId="77777777" w:rsidR="00B171A4" w:rsidRPr="0035625C" w:rsidRDefault="00B171A4" w:rsidP="00B171A4">
      <w:r w:rsidRPr="0035625C">
        <w:t>NBR 13818 – Placas cerâmicas para revestimento – Especificação e métodos de ensaios</w:t>
      </w:r>
    </w:p>
    <w:p w14:paraId="1B4CD503" w14:textId="77777777" w:rsidR="00B171A4" w:rsidRDefault="00B171A4" w:rsidP="00B171A4">
      <w:r w:rsidRPr="0035625C">
        <w:t xml:space="preserve">Os sanitários serão revestidos com revestimento cerâmico 20 x </w:t>
      </w:r>
      <w:smartTag w:uri="urn:schemas-microsoft-com:office:smarttags" w:element="metricconverter">
        <w:smartTagPr>
          <w:attr w:name="ProductID" w:val="30 cm"/>
        </w:smartTagPr>
        <w:r w:rsidRPr="0035625C">
          <w:t>30 cm</w:t>
        </w:r>
      </w:smartTag>
      <w:r w:rsidRPr="0035625C">
        <w:t xml:space="preserve">, 20 x </w:t>
      </w:r>
      <w:smartTag w:uri="urn:schemas-microsoft-com:office:smarttags" w:element="metricconverter">
        <w:smartTagPr>
          <w:attr w:name="ProductID" w:val="20 cm"/>
        </w:smartTagPr>
        <w:r w:rsidRPr="0035625C">
          <w:t>20 cm</w:t>
        </w:r>
      </w:smartTag>
      <w:r w:rsidRPr="0035625C">
        <w:t>, de primeira linha na cor branca. Fabricantes: Cecrisa, Incepa, Eliane, Portobello ou equivalente.</w:t>
      </w:r>
    </w:p>
    <w:p w14:paraId="6D949593" w14:textId="77777777" w:rsidR="00B171A4" w:rsidRDefault="00B171A4" w:rsidP="00B171A4"/>
    <w:p w14:paraId="783B1F29"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.3.9 REVESTIMENTO EM ACM  PAINEL DE ALUMÍNIO COMPOSTO, ESPESSURA NO MÍNIMO 4 MM, ACABAMENTO SUPERFÍCIE EM PINTURA (PVDF). REF. ALUCOMAXX; TERZIAN ACM REVESTIMENTOS; OU EQUIVALENTE</w:t>
      </w:r>
    </w:p>
    <w:p w14:paraId="0F27645B" w14:textId="77777777" w:rsidR="00B171A4" w:rsidRPr="00FD6B05" w:rsidRDefault="00B171A4" w:rsidP="00B171A4">
      <w:r w:rsidRPr="00FD6B05">
        <w:rPr>
          <w:rStyle w:val="title2nb"/>
          <w:sz w:val="20"/>
        </w:rPr>
        <w:t>Considera o material e a mão de obra necessários para a execução do serviço, inclusive acessórios para fixação. Itens e suas características  Tipo: revestimento em painel de alumínio composto (ACM)  Material: painel de alumínio produzido em processo de termo fusão, composto por duas chapas de alumínio espessura mínima de 0,40 mm e núcleo de polietileno de baixa densidade. Acabamento: pintura a base de PVDF  Kynar 500 na proporção mínima de 70%  Proteção Adicional: Filme PVC tipo Heavy Duty para proteção.  Cores: sólidas ou metálicas, conforme indicado em projeto.  GARANTIA: 15 (quinze) anos.  Referência: Projetoal 4300, Projetoal série 4500 (Kynar ou Nano), Terzian XBond, Alucomaxx (série PVDF), AlumBrasil, Global Brasil, Alcopla, ou equivalente</w:t>
      </w:r>
      <w:r>
        <w:rPr>
          <w:rStyle w:val="title2nb"/>
          <w:sz w:val="20"/>
        </w:rPr>
        <w:t xml:space="preserve">. </w:t>
      </w:r>
      <w:r w:rsidRPr="00FD6B05">
        <w:rPr>
          <w:rStyle w:val="title2nb"/>
          <w:sz w:val="20"/>
        </w:rPr>
        <w:t xml:space="preserve">PROCEDIMENTO EXECUTIVO: A execução deverá seguir o projeto arquitetônico e as recomendação do fabricante. Poderá ser instalada diretamente sobre a base existente ou em estrutura auxiliar de aço ou alumínio.  As placas deverão ser calandradas em forma de bandejas. Deverá ser obedecida a modulação indicada em projeto. As juntas deverão estar alinhadas e ser preenchidas com silicone estrutural para vedação, indicada em projeto, sobre tarucel (baguete de espuma flexível). Atentar para a regularização das juntas, que devem ficar totalmente lisas, uniformes e sem imperfeições. A execução </w:t>
      </w:r>
      <w:r w:rsidRPr="00FD6B05">
        <w:rPr>
          <w:rStyle w:val="title2nb"/>
          <w:sz w:val="20"/>
        </w:rPr>
        <w:lastRenderedPageBreak/>
        <w:t>deverá ser feita por serralheiro credenciado, submetido a aprovação pela FISCALIZAÇÃO do Contratante.  OBSERVAÇÕES:  Não serão admitidos produtos em que as chapas sejam aderidas por colagem a frio.  Não será admitido o uso de material de uso interno para aplicação em ambientes externos.  Estrutura auxiliar para instalação, quando necessário, deverá ser orçada a parte.</w:t>
      </w:r>
    </w:p>
    <w:p w14:paraId="75419F4B" w14:textId="77777777" w:rsidR="00B171A4" w:rsidRPr="00FD6B05" w:rsidRDefault="00B171A4" w:rsidP="00B171A4">
      <w:r w:rsidRPr="00FD6B05">
        <w:rPr>
          <w:rStyle w:val="title2"/>
          <w:sz w:val="20"/>
        </w:rPr>
        <w:t>Critério de medição:</w:t>
      </w:r>
      <w:r>
        <w:rPr>
          <w:rStyle w:val="title2"/>
          <w:sz w:val="20"/>
        </w:rPr>
        <w:t xml:space="preserve"> </w:t>
      </w:r>
      <w:r w:rsidRPr="00FD6B05">
        <w:rPr>
          <w:rStyle w:val="title2nb"/>
          <w:sz w:val="20"/>
        </w:rPr>
        <w:t>Área efetiva revestida com o painel, aferida em projeto, ou na ausência desse, conforme levantamento no local.</w:t>
      </w:r>
      <w:r>
        <w:rPr>
          <w:rStyle w:val="title2nb"/>
          <w:sz w:val="20"/>
        </w:rPr>
        <w:t xml:space="preserve"> </w:t>
      </w:r>
      <w:r w:rsidRPr="00FD6B05">
        <w:rPr>
          <w:rStyle w:val="title2"/>
          <w:sz w:val="20"/>
        </w:rPr>
        <w:t>Local de aplicação:</w:t>
      </w:r>
      <w:r>
        <w:rPr>
          <w:rStyle w:val="title2"/>
          <w:sz w:val="20"/>
        </w:rPr>
        <w:t xml:space="preserve"> </w:t>
      </w:r>
      <w:r w:rsidRPr="00FD6B05">
        <w:rPr>
          <w:rStyle w:val="title2nb"/>
          <w:sz w:val="20"/>
        </w:rPr>
        <w:t>Em ambientes externos/fachadas, conforme indicado em projeto, ou em substituição/manutenção de existente.</w:t>
      </w:r>
    </w:p>
    <w:p w14:paraId="7188EED6" w14:textId="77777777" w:rsidR="00B171A4" w:rsidRDefault="00B171A4" w:rsidP="00B171A4"/>
    <w:p w14:paraId="2D3F8BD8" w14:textId="77777777" w:rsidR="00B171A4" w:rsidRDefault="00B171A4" w:rsidP="00B171A4">
      <w:pPr>
        <w:pStyle w:val="Ttulo20"/>
        <w:shd w:val="clear" w:color="auto" w:fill="D9D9D9"/>
        <w:rPr>
          <w:i w:val="0"/>
          <w:iCs w:val="0"/>
        </w:rPr>
      </w:pPr>
      <w:r>
        <w:rPr>
          <w:i w:val="0"/>
          <w:iCs w:val="0"/>
        </w:rPr>
        <w:t>1.7</w:t>
      </w:r>
      <w:r w:rsidRPr="00C11B4C">
        <w:rPr>
          <w:i w:val="0"/>
          <w:iCs w:val="0"/>
        </w:rPr>
        <w:t xml:space="preserve">. </w:t>
      </w:r>
      <w:r w:rsidRPr="00C11B4C">
        <w:rPr>
          <w:i w:val="0"/>
          <w:iCs w:val="0"/>
        </w:rPr>
        <w:tab/>
        <w:t xml:space="preserve">COBERTURA E IMPERMEABILIZAÇÕES </w:t>
      </w:r>
    </w:p>
    <w:p w14:paraId="79E499EF" w14:textId="77777777" w:rsidR="00B171A4" w:rsidRPr="00B21422" w:rsidRDefault="00B171A4" w:rsidP="00B171A4"/>
    <w:p w14:paraId="51F25611" w14:textId="77777777" w:rsidR="00B171A4" w:rsidRDefault="00B171A4" w:rsidP="00B171A4">
      <w:pPr>
        <w:pStyle w:val="Ttulo20"/>
        <w:shd w:val="clear" w:color="auto" w:fill="F2F2F2"/>
        <w:rPr>
          <w:i w:val="0"/>
          <w:iCs w:val="0"/>
        </w:rPr>
      </w:pPr>
      <w:r>
        <w:rPr>
          <w:i w:val="0"/>
          <w:iCs w:val="0"/>
        </w:rPr>
        <w:t>1.7</w:t>
      </w:r>
      <w:r w:rsidRPr="002C44DF">
        <w:rPr>
          <w:i w:val="0"/>
          <w:iCs w:val="0"/>
        </w:rPr>
        <w:t>.1</w:t>
      </w:r>
      <w:r w:rsidRPr="002C44DF">
        <w:rPr>
          <w:i w:val="0"/>
          <w:iCs w:val="0"/>
        </w:rPr>
        <w:tab/>
        <w:t>COBERTUR</w:t>
      </w:r>
      <w:r>
        <w:rPr>
          <w:i w:val="0"/>
          <w:iCs w:val="0"/>
        </w:rPr>
        <w:t>A</w:t>
      </w:r>
    </w:p>
    <w:p w14:paraId="58DCA7E9" w14:textId="77777777" w:rsidR="00B171A4" w:rsidRPr="00B21422" w:rsidRDefault="00B171A4" w:rsidP="00B171A4"/>
    <w:p w14:paraId="24227867"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 CALHA EM CHAPA DE AÇO GALVANIZADO NÚMERO 24, DESENVOLVIMENTO DE 100 CM, INCLUSO TRANSPORTE VERTICAL</w:t>
      </w:r>
    </w:p>
    <w:p w14:paraId="5971CA54" w14:textId="77777777" w:rsidR="00B171A4" w:rsidRPr="00BF7E06" w:rsidRDefault="00B171A4" w:rsidP="00B171A4">
      <w:r w:rsidRPr="00BF7E06">
        <w:t>Deverão fornecidos e instalados os acessórios de cobertura. Todas as peças deverão ser em chapa de ferro galvanizada #24 mm</w:t>
      </w:r>
      <w:r>
        <w:t>, com desenvolvimento de 100cm, inclusive o transporte até o local de instalação</w:t>
      </w:r>
      <w:r w:rsidRPr="00BF7E06">
        <w:t>.</w:t>
      </w:r>
    </w:p>
    <w:p w14:paraId="7D6BDA38" w14:textId="77777777" w:rsidR="00B171A4" w:rsidRPr="00BF7E06" w:rsidRDefault="00B171A4" w:rsidP="00B171A4">
      <w:r w:rsidRPr="00BF7E06">
        <w:t>O corte de todas as peças deverá ser medidas no local.</w:t>
      </w:r>
    </w:p>
    <w:p w14:paraId="2D9F9127" w14:textId="77777777" w:rsidR="00B171A4" w:rsidRPr="00BF7E06" w:rsidRDefault="00B171A4" w:rsidP="00B171A4">
      <w:r w:rsidRPr="00BF7E06">
        <w:t>Estão incluídos os rasgos, rebites, silicones e demais maneiras de colocação de modo eficiente desses acessórios.</w:t>
      </w:r>
    </w:p>
    <w:p w14:paraId="5D9053EB" w14:textId="77777777" w:rsidR="00B171A4" w:rsidRPr="00BF7E06" w:rsidRDefault="00B171A4" w:rsidP="00B171A4">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F0348B"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.1.2 CALHA EM CHAPA DE AÇO GALVANIZADO NÚMERO 24, DESENVOLVIMENTO DE 33 CM, INCLUSO TRANSPORTE VERTICAL</w:t>
      </w:r>
    </w:p>
    <w:p w14:paraId="0E1C67A1" w14:textId="77777777" w:rsidR="00B171A4" w:rsidRPr="00BF7E06" w:rsidRDefault="00B171A4" w:rsidP="00B171A4">
      <w:r w:rsidRPr="00BF7E06">
        <w:t>Deverão fornecidos e instalados os acessórios de cobertura. Todas as peças deverão ser em chapa de ferro galvanizada #24 mm</w:t>
      </w:r>
      <w:r>
        <w:t>, com desenvolvimento de 33cm, inclusive o transporte até o local de instalação</w:t>
      </w:r>
      <w:r w:rsidRPr="00BF7E06">
        <w:t>.</w:t>
      </w:r>
    </w:p>
    <w:p w14:paraId="72C048A1" w14:textId="77777777" w:rsidR="00B171A4" w:rsidRPr="00BF7E06" w:rsidRDefault="00B171A4" w:rsidP="00B171A4">
      <w:r w:rsidRPr="00BF7E06">
        <w:t>O corte de todas as peças deverá ser medidas no local.</w:t>
      </w:r>
    </w:p>
    <w:p w14:paraId="55AF2AB8" w14:textId="77777777" w:rsidR="00B171A4" w:rsidRPr="00BF7E06" w:rsidRDefault="00B171A4" w:rsidP="00B171A4">
      <w:r w:rsidRPr="00BF7E06">
        <w:t>Estão incluídos os rasgos, rebites, silicones e demais maneiras de colocação de modo eficiente desses acessórios.</w:t>
      </w:r>
    </w:p>
    <w:p w14:paraId="3C06B3C7" w14:textId="77777777" w:rsidR="00B171A4" w:rsidRPr="00BF7E06" w:rsidRDefault="00B171A4" w:rsidP="00B171A4">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82BB873" w14:textId="77777777" w:rsidR="00B171A4" w:rsidRPr="0035625C" w:rsidRDefault="00B171A4" w:rsidP="00B171A4">
      <w:pPr>
        <w:spacing w:after="60"/>
        <w:ind w:left="1080" w:hanging="1081"/>
        <w:rPr>
          <w:rFonts w:cs="Arial"/>
          <w:b/>
          <w:bCs/>
          <w:caps/>
        </w:rPr>
      </w:pPr>
    </w:p>
    <w:p w14:paraId="705007D7"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.1.3 CALHA EM CHAPA DE AÇO GALVANIZADO NÚMERO 24, DESENVOLVIMENTO DE 50 CM, INCLUSO TRANSPORTE VERTICAL</w:t>
      </w:r>
    </w:p>
    <w:p w14:paraId="4949AACE" w14:textId="77777777" w:rsidR="00B171A4" w:rsidRPr="00BF7E06" w:rsidRDefault="00B171A4" w:rsidP="00B171A4">
      <w:r w:rsidRPr="00BF7E06">
        <w:t>Deverão fornecidos e instalados os acessórios de cobertura. Todas as peças deverão ser em chapa de ferro galvanizada #24 mm</w:t>
      </w:r>
      <w:r>
        <w:t>, com desenvolvimento de 50cm, inclusive o transporte até o local de instalação</w:t>
      </w:r>
      <w:r w:rsidRPr="00BF7E06">
        <w:t>.</w:t>
      </w:r>
    </w:p>
    <w:p w14:paraId="2A2A89AA" w14:textId="77777777" w:rsidR="00B171A4" w:rsidRPr="00BF7E06" w:rsidRDefault="00B171A4" w:rsidP="00B171A4">
      <w:r w:rsidRPr="00BF7E06">
        <w:t>O corte de todas as peças deverá ser medidas no local.</w:t>
      </w:r>
    </w:p>
    <w:p w14:paraId="3CEFF6A8" w14:textId="77777777" w:rsidR="00B171A4" w:rsidRPr="00BF7E06" w:rsidRDefault="00B171A4" w:rsidP="00B171A4">
      <w:r w:rsidRPr="00BF7E06">
        <w:t>Estão incluídos os rasgos, rebites, silicones e demais maneiras de colocação de modo eficiente desses acessórios.</w:t>
      </w:r>
    </w:p>
    <w:p w14:paraId="5CD651D6" w14:textId="77777777" w:rsidR="00B171A4" w:rsidRPr="00BF7E06" w:rsidRDefault="00B171A4" w:rsidP="00B171A4">
      <w:r w:rsidRPr="00BF7E06">
        <w:tab/>
        <w:t xml:space="preserve">Consideram-se incluídos neste item, todos os materiais, mão-de-obra    especializada, equipamentos, reconstituições e outros serviços necessários, mesmo que não explicitamente </w:t>
      </w:r>
      <w:r w:rsidRPr="00BF7E06">
        <w:lastRenderedPageBreak/>
        <w:t>descritos nesta especificação, porém indispensáveis para a perfeita conclusão dos serviços propostos.</w:t>
      </w:r>
    </w:p>
    <w:p w14:paraId="250E7189" w14:textId="77777777" w:rsidR="00B171A4" w:rsidRDefault="00B171A4" w:rsidP="00B171A4">
      <w:pPr>
        <w:spacing w:after="60"/>
        <w:ind w:left="1080" w:hanging="1081"/>
        <w:rPr>
          <w:rFonts w:cs="Arial"/>
          <w:b/>
          <w:bCs/>
          <w:caps/>
        </w:rPr>
      </w:pPr>
    </w:p>
    <w:p w14:paraId="362652BC" w14:textId="77777777" w:rsidR="00B171A4" w:rsidRDefault="00B171A4" w:rsidP="00B171A4">
      <w:pPr>
        <w:pStyle w:val="Ttulo20"/>
        <w:shd w:val="clear" w:color="auto" w:fill="F2F2F2"/>
        <w:rPr>
          <w:i w:val="0"/>
          <w:iCs w:val="0"/>
        </w:rPr>
      </w:pPr>
      <w:r>
        <w:rPr>
          <w:i w:val="0"/>
          <w:iCs w:val="0"/>
        </w:rPr>
        <w:t>1.7</w:t>
      </w:r>
      <w:r w:rsidRPr="00323106">
        <w:rPr>
          <w:i w:val="0"/>
          <w:iCs w:val="0"/>
        </w:rPr>
        <w:t>.1.</w:t>
      </w:r>
      <w:r>
        <w:rPr>
          <w:i w:val="0"/>
          <w:iCs w:val="0"/>
        </w:rPr>
        <w:t>4</w:t>
      </w:r>
      <w:r w:rsidRPr="00323106">
        <w:rPr>
          <w:i w:val="0"/>
          <w:iCs w:val="0"/>
        </w:rPr>
        <w:t xml:space="preserve"> </w:t>
      </w:r>
      <w:r>
        <w:rPr>
          <w:i w:val="0"/>
          <w:iCs w:val="0"/>
        </w:rPr>
        <w:t>INSTALAÇÃO DE COBERTURA EM POLICARBONATO COMPACTO 6MM, EXCLUSIVE ESTRUTURA METÁLICA</w:t>
      </w:r>
    </w:p>
    <w:p w14:paraId="7740D873" w14:textId="77777777" w:rsidR="00B171A4" w:rsidRPr="0035625C" w:rsidRDefault="00B171A4" w:rsidP="00B171A4">
      <w:r w:rsidRPr="0035625C">
        <w:t xml:space="preserve">Fornecimento e </w:t>
      </w:r>
      <w:r>
        <w:t>instala</w:t>
      </w:r>
      <w:r w:rsidRPr="0035625C">
        <w:t xml:space="preserve">ção de </w:t>
      </w:r>
      <w:r>
        <w:t>cobertura com chapa de policarbonato compacto com espessura de 6mm em estruturas metálicas</w:t>
      </w:r>
      <w:r w:rsidRPr="0035625C">
        <w:t xml:space="preserve">. </w:t>
      </w:r>
      <w:r>
        <w:t>A estrutura metálica de sustentação não está inclusa no serviço.</w:t>
      </w:r>
    </w:p>
    <w:p w14:paraId="0DBCB209"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B06B94C" w14:textId="77777777" w:rsidR="00B171A4" w:rsidRPr="004C2F16" w:rsidRDefault="00B171A4" w:rsidP="00B171A4">
      <w:pPr>
        <w:rPr>
          <w:lang w:eastAsia="x-none"/>
        </w:rPr>
      </w:pPr>
    </w:p>
    <w:p w14:paraId="6BFF4AA9"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5</w:t>
      </w:r>
      <w:r w:rsidRPr="00323106">
        <w:rPr>
          <w:i w:val="0"/>
          <w:iCs w:val="0"/>
        </w:rPr>
        <w:t xml:space="preserve"> FABRICAÇÃO E INSTALAÇÃO DE MEIA TESOURA DE MADEIRA NÃO APARELHADA, COM VÃO DE 10 M, PARA TELHA ONDULADA DE FIBROCIMENTO, ALUMÍNIO, PLÁSTICA OU TERMOACÚSTICA, INCLUSO IÇAMENTO</w:t>
      </w:r>
    </w:p>
    <w:p w14:paraId="3BE01C1F" w14:textId="77777777" w:rsidR="00B171A4" w:rsidRPr="00FD6B05" w:rsidRDefault="00B171A4" w:rsidP="00B171A4">
      <w:pPr>
        <w:ind w:left="-1"/>
        <w:rPr>
          <w:rFonts w:cs="Arial"/>
          <w:bCs/>
        </w:rPr>
      </w:pPr>
      <w:r w:rsidRPr="00FD6B05">
        <w:rPr>
          <w:rFonts w:cs="Arial"/>
          <w:bCs/>
        </w:rPr>
        <w:t>Fornecimento e instalação de meia tesoura de madeira não aparelhada, com vão de 10 m, para telha ondulada de fibrocimento, alumínio, plástica ou termoacústica, itens e suas características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1FA3AC4D" w14:textId="77777777" w:rsidR="00B171A4" w:rsidRPr="00FD6B05" w:rsidRDefault="00B171A4" w:rsidP="00B171A4">
      <w:pPr>
        <w:ind w:left="-1"/>
        <w:rPr>
          <w:rFonts w:cs="Arial"/>
          <w:bCs/>
        </w:rPr>
      </w:pPr>
      <w:r w:rsidRPr="00FD6B05">
        <w:rPr>
          <w:rFonts w:cs="Arial"/>
          <w:bCs/>
        </w:rPr>
        <w:t>Verificar as dimensões das peças que compõem a meia tesoura;</w:t>
      </w:r>
    </w:p>
    <w:p w14:paraId="6515D40C" w14:textId="77777777" w:rsidR="00B171A4" w:rsidRPr="00FD6B05" w:rsidRDefault="00B171A4" w:rsidP="00B171A4">
      <w:pPr>
        <w:ind w:left="-1"/>
        <w:rPr>
          <w:rFonts w:cs="Arial"/>
          <w:bCs/>
        </w:rPr>
      </w:pPr>
      <w:r w:rsidRPr="00FD6B05">
        <w:rPr>
          <w:rFonts w:cs="Arial"/>
          <w:bCs/>
        </w:rPr>
        <w:t>Realizar os cortes se atentando aos entalhes para encaixe das peças;</w:t>
      </w:r>
    </w:p>
    <w:p w14:paraId="1174B48B" w14:textId="77777777" w:rsidR="00B171A4" w:rsidRPr="00FD6B05" w:rsidRDefault="00B171A4" w:rsidP="00B171A4">
      <w:pPr>
        <w:ind w:left="-1"/>
        <w:rPr>
          <w:rFonts w:cs="Arial"/>
          <w:bCs/>
        </w:rPr>
      </w:pPr>
      <w:r w:rsidRPr="00FD6B05">
        <w:rPr>
          <w:rFonts w:cs="Arial"/>
          <w:bCs/>
        </w:rPr>
        <w:t>Fixar as peças da tesoura utilizando pregos e cobrejuntas em madeira, conforme especificado no</w:t>
      </w:r>
      <w:r>
        <w:rPr>
          <w:rFonts w:cs="Arial"/>
          <w:bCs/>
        </w:rPr>
        <w:t xml:space="preserve"> </w:t>
      </w:r>
      <w:r w:rsidRPr="00FD6B05">
        <w:rPr>
          <w:rFonts w:cs="Arial"/>
          <w:bCs/>
        </w:rPr>
        <w:t>projeto da estrutura de madeira;</w:t>
      </w:r>
    </w:p>
    <w:p w14:paraId="453EE65A" w14:textId="77777777" w:rsidR="00B171A4" w:rsidRPr="00FD6B05" w:rsidRDefault="00B171A4" w:rsidP="00B171A4">
      <w:pPr>
        <w:ind w:left="-1"/>
        <w:rPr>
          <w:rFonts w:cs="Arial"/>
          <w:bCs/>
        </w:rPr>
      </w:pPr>
      <w:r w:rsidRPr="00FD6B05">
        <w:rPr>
          <w:rFonts w:cs="Arial"/>
          <w:bCs/>
        </w:rPr>
        <w:t>Rebater as cabeças de todos os pregos, de forma a não causar ferimentos nos montadores do telhado</w:t>
      </w:r>
      <w:r>
        <w:rPr>
          <w:rFonts w:cs="Arial"/>
          <w:bCs/>
        </w:rPr>
        <w:t xml:space="preserve"> </w:t>
      </w:r>
      <w:r w:rsidRPr="00FD6B05">
        <w:rPr>
          <w:rFonts w:cs="Arial"/>
          <w:bCs/>
        </w:rPr>
        <w:t>ou em futuras operações de manutenção;</w:t>
      </w:r>
    </w:p>
    <w:p w14:paraId="1917EAD5" w14:textId="77777777" w:rsidR="00B171A4" w:rsidRPr="00FD6B05" w:rsidRDefault="00B171A4" w:rsidP="00B171A4">
      <w:pPr>
        <w:ind w:left="-1"/>
        <w:rPr>
          <w:rFonts w:cs="Arial"/>
          <w:bCs/>
        </w:rPr>
      </w:pPr>
      <w:r w:rsidRPr="00FD6B05">
        <w:rPr>
          <w:rFonts w:cs="Arial"/>
          <w:bCs/>
        </w:rPr>
        <w:t>Conferir inclinação e posicionamento das peças.</w:t>
      </w:r>
    </w:p>
    <w:p w14:paraId="4598A294" w14:textId="77777777" w:rsidR="00B171A4" w:rsidRPr="00FD6B05" w:rsidRDefault="00B171A4" w:rsidP="00B171A4">
      <w:pPr>
        <w:ind w:left="-1"/>
        <w:rPr>
          <w:rFonts w:cs="Arial"/>
          <w:bCs/>
        </w:rPr>
      </w:pPr>
      <w:r w:rsidRPr="00FD6B05">
        <w:rPr>
          <w:rFonts w:cs="Arial"/>
          <w:bCs/>
        </w:rPr>
        <w:t>Ancorar o frechal sobre a alvenaria, conforme designação do projeto;</w:t>
      </w:r>
    </w:p>
    <w:p w14:paraId="0BA1E042" w14:textId="77777777" w:rsidR="00B171A4" w:rsidRPr="00FD6B05" w:rsidRDefault="00B171A4" w:rsidP="00B171A4">
      <w:pPr>
        <w:ind w:left="-1"/>
        <w:rPr>
          <w:rFonts w:cs="Arial"/>
          <w:bCs/>
        </w:rPr>
      </w:pPr>
      <w:r w:rsidRPr="00FD6B05">
        <w:rPr>
          <w:rFonts w:cs="Arial"/>
          <w:bCs/>
        </w:rPr>
        <w:t>Posicionar as tesouras nos locais definidos no projeto, verificando espaçamento, paralelismo,</w:t>
      </w:r>
      <w:r>
        <w:rPr>
          <w:rFonts w:cs="Arial"/>
          <w:bCs/>
        </w:rPr>
        <w:t xml:space="preserve"> </w:t>
      </w:r>
      <w:r w:rsidRPr="00FD6B05">
        <w:rPr>
          <w:rFonts w:cs="Arial"/>
          <w:bCs/>
        </w:rPr>
        <w:t>nivelamento e prumo de cada uma delas;</w:t>
      </w:r>
    </w:p>
    <w:p w14:paraId="5C250B4F" w14:textId="77777777" w:rsidR="00B171A4" w:rsidRPr="00FD6B05" w:rsidRDefault="00B171A4" w:rsidP="00B171A4">
      <w:pPr>
        <w:ind w:left="-1"/>
        <w:rPr>
          <w:rFonts w:cs="Arial"/>
          <w:bCs/>
        </w:rPr>
      </w:pPr>
      <w:r w:rsidRPr="00FD6B05">
        <w:rPr>
          <w:rFonts w:cs="Arial"/>
          <w:bCs/>
        </w:rPr>
        <w:t>Fixar cada tesoura sobre os frechais, com parafusos cabeça chata com fenda;</w:t>
      </w:r>
    </w:p>
    <w:p w14:paraId="142FAC8B" w14:textId="77777777" w:rsidR="00B171A4" w:rsidRPr="00FD6B05" w:rsidRDefault="00B171A4" w:rsidP="00B171A4">
      <w:pPr>
        <w:ind w:left="-1"/>
        <w:rPr>
          <w:rFonts w:cs="Arial"/>
          <w:bCs/>
        </w:rPr>
      </w:pPr>
      <w:r w:rsidRPr="00FD6B05">
        <w:rPr>
          <w:rFonts w:cs="Arial"/>
          <w:bCs/>
        </w:rPr>
        <w:t>Fixar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03FB17FB" w14:textId="77777777" w:rsidR="00B171A4" w:rsidRPr="00FD6B05" w:rsidRDefault="00B171A4" w:rsidP="00B171A4">
      <w:pPr>
        <w:pStyle w:val="paragJust"/>
        <w:spacing w:after="0" w:line="240" w:lineRule="auto"/>
        <w:rPr>
          <w:bCs/>
        </w:rPr>
      </w:pPr>
      <w:r w:rsidRPr="00FD6B05">
        <w:rPr>
          <w:rStyle w:val="title2"/>
        </w:rPr>
        <w:t>Critério de medição:</w:t>
      </w:r>
      <w:r w:rsidRPr="00FD6B05">
        <w:rPr>
          <w:bCs/>
        </w:rPr>
        <w:t xml:space="preserve">Utilizar a quantidade de meias tesouras previstas para o telhado, considerandose as </w:t>
      </w:r>
      <w:r>
        <w:rPr>
          <w:bCs/>
        </w:rPr>
        <w:t>c</w:t>
      </w:r>
      <w:r w:rsidRPr="00FD6B05">
        <w:rPr>
          <w:bCs/>
        </w:rPr>
        <w:t>aracterísticas da composição.</w:t>
      </w:r>
    </w:p>
    <w:p w14:paraId="52D3B699" w14:textId="77777777" w:rsidR="00B171A4" w:rsidRPr="00400143" w:rsidRDefault="00B171A4" w:rsidP="00B171A4">
      <w:pPr>
        <w:spacing w:after="60"/>
        <w:ind w:left="-1"/>
        <w:rPr>
          <w:rFonts w:cs="Arial"/>
          <w:bCs/>
        </w:rPr>
      </w:pPr>
    </w:p>
    <w:p w14:paraId="1F10F130"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6</w:t>
      </w:r>
      <w:r w:rsidRPr="00323106">
        <w:rPr>
          <w:i w:val="0"/>
          <w:iCs w:val="0"/>
        </w:rPr>
        <w:t xml:space="preserve"> FABRICAÇÃO E INSTALAÇÃO DE MEIA TESOURA DE MADEIRA NÃO APARELHADA, COM VÃO DE 12 M, PARA TELHA ONDULADA DE </w:t>
      </w:r>
      <w:r w:rsidRPr="00323106">
        <w:rPr>
          <w:i w:val="0"/>
          <w:iCs w:val="0"/>
        </w:rPr>
        <w:lastRenderedPageBreak/>
        <w:t>FIBROCIMENTO, ALUMÍNIO, PLÁSTICA OU TERMOACÚSTICA, INCLUSO IÇAMENTO</w:t>
      </w:r>
    </w:p>
    <w:p w14:paraId="68017D9A" w14:textId="77777777" w:rsidR="00B171A4" w:rsidRDefault="00B171A4" w:rsidP="00B171A4">
      <w:pPr>
        <w:rPr>
          <w:rFonts w:cs="Arial"/>
          <w:bCs/>
        </w:rPr>
      </w:pPr>
      <w:r w:rsidRPr="00FD6B05">
        <w:rPr>
          <w:rFonts w:cs="Arial"/>
          <w:bCs/>
        </w:rPr>
        <w:t xml:space="preserve">Fornecimento e instalação de meia tesoura de madeira não aparelhada, com vão de 12 m, para telha ondulada de fibrocimento, alumínio, plástica ou termoacústica. </w:t>
      </w:r>
      <w:r w:rsidRPr="00FD6B05">
        <w:rPr>
          <w:rFonts w:cs="Arial"/>
        </w:rPr>
        <w:t>ITENS E SUAS CARACTERÍSTICAS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1C3C5B82" w14:textId="77777777" w:rsidR="00B171A4" w:rsidRPr="00FD6B05" w:rsidRDefault="00B171A4" w:rsidP="00B171A4">
      <w:pPr>
        <w:rPr>
          <w:rFonts w:cs="Arial"/>
          <w:bCs/>
        </w:rPr>
      </w:pPr>
      <w:r w:rsidRPr="00FD6B05">
        <w:rPr>
          <w:rFonts w:cs="Arial"/>
          <w:bCs/>
        </w:rPr>
        <w:t>Verificar as dimensões das peças que compõem a meia tesoura;</w:t>
      </w:r>
    </w:p>
    <w:p w14:paraId="528F468B" w14:textId="77777777" w:rsidR="00B171A4" w:rsidRPr="00FD6B05" w:rsidRDefault="00B171A4" w:rsidP="00B171A4">
      <w:pPr>
        <w:ind w:left="-1"/>
        <w:rPr>
          <w:rFonts w:cs="Arial"/>
          <w:bCs/>
        </w:rPr>
      </w:pPr>
      <w:r w:rsidRPr="00FD6B05">
        <w:rPr>
          <w:rFonts w:cs="Arial"/>
          <w:bCs/>
        </w:rPr>
        <w:t>Realizar os cortes se atentando aos entalhes para encaixe das peças;</w:t>
      </w:r>
    </w:p>
    <w:p w14:paraId="5D9224CD" w14:textId="77777777" w:rsidR="00B171A4" w:rsidRPr="00FD6B05" w:rsidRDefault="00B171A4" w:rsidP="00B171A4">
      <w:pPr>
        <w:ind w:left="-1"/>
        <w:rPr>
          <w:rFonts w:cs="Arial"/>
          <w:bCs/>
        </w:rPr>
      </w:pPr>
      <w:r w:rsidRPr="00FD6B05">
        <w:rPr>
          <w:rFonts w:cs="Arial"/>
          <w:bCs/>
        </w:rPr>
        <w:t>Fixar as peças da tesoura utilizando pregos e cobrejuntas em madeira, conforme especificado no</w:t>
      </w:r>
    </w:p>
    <w:p w14:paraId="4A9AB24D" w14:textId="77777777" w:rsidR="00B171A4" w:rsidRPr="00FD6B05" w:rsidRDefault="00B171A4" w:rsidP="00B171A4">
      <w:pPr>
        <w:ind w:left="-1"/>
        <w:rPr>
          <w:rFonts w:cs="Arial"/>
          <w:bCs/>
        </w:rPr>
      </w:pPr>
      <w:r w:rsidRPr="00FD6B05">
        <w:rPr>
          <w:rFonts w:cs="Arial"/>
          <w:bCs/>
        </w:rPr>
        <w:t>projeto da estrutura de madeira;</w:t>
      </w:r>
    </w:p>
    <w:p w14:paraId="2BB7080B" w14:textId="77777777" w:rsidR="00B171A4" w:rsidRPr="00FD6B05" w:rsidRDefault="00B171A4" w:rsidP="00B171A4">
      <w:pPr>
        <w:ind w:left="-1"/>
        <w:rPr>
          <w:rFonts w:cs="Arial"/>
          <w:bCs/>
        </w:rPr>
      </w:pPr>
      <w:r w:rsidRPr="00FD6B05">
        <w:rPr>
          <w:rFonts w:cs="Arial"/>
          <w:bCs/>
        </w:rPr>
        <w:t>Rebater as cabeças de todos os pregos, de forma a não causar ferimentos nos montadores do telhado</w:t>
      </w:r>
      <w:r>
        <w:rPr>
          <w:rFonts w:cs="Arial"/>
          <w:bCs/>
        </w:rPr>
        <w:t xml:space="preserve"> </w:t>
      </w:r>
      <w:r w:rsidRPr="00FD6B05">
        <w:rPr>
          <w:rFonts w:cs="Arial"/>
          <w:bCs/>
        </w:rPr>
        <w:t>ou em futuras operações de manutenção;</w:t>
      </w:r>
    </w:p>
    <w:p w14:paraId="27BC6032" w14:textId="77777777" w:rsidR="00B171A4" w:rsidRPr="00FD6B05" w:rsidRDefault="00B171A4" w:rsidP="00B171A4">
      <w:pPr>
        <w:ind w:left="-1"/>
        <w:rPr>
          <w:rFonts w:cs="Arial"/>
          <w:bCs/>
        </w:rPr>
      </w:pPr>
      <w:r w:rsidRPr="00FD6B05">
        <w:rPr>
          <w:rFonts w:cs="Arial"/>
          <w:bCs/>
        </w:rPr>
        <w:t>Conferir inclinação e posicionamento das peças;</w:t>
      </w:r>
    </w:p>
    <w:p w14:paraId="00C31B9C" w14:textId="77777777" w:rsidR="00B171A4" w:rsidRPr="00FD6B05" w:rsidRDefault="00B171A4" w:rsidP="00B171A4">
      <w:pPr>
        <w:ind w:left="-1"/>
        <w:rPr>
          <w:rFonts w:cs="Arial"/>
          <w:bCs/>
        </w:rPr>
      </w:pPr>
      <w:r w:rsidRPr="00FD6B05">
        <w:rPr>
          <w:rFonts w:cs="Arial"/>
          <w:bCs/>
        </w:rPr>
        <w:t>Ancorar o frechal sobre a alvenaria, conforme designação do projeto;</w:t>
      </w:r>
    </w:p>
    <w:p w14:paraId="5806E10C" w14:textId="77777777" w:rsidR="00B171A4" w:rsidRPr="00FD6B05" w:rsidRDefault="00B171A4" w:rsidP="00B171A4">
      <w:pPr>
        <w:ind w:left="-1"/>
        <w:rPr>
          <w:rFonts w:cs="Arial"/>
          <w:bCs/>
        </w:rPr>
      </w:pPr>
      <w:r w:rsidRPr="00FD6B05">
        <w:rPr>
          <w:rFonts w:cs="Arial"/>
          <w:bCs/>
        </w:rPr>
        <w:t>Posicionar as tesouras nos locais definidos no projeto, verificando espaçamento, paralelismo,</w:t>
      </w:r>
      <w:r>
        <w:rPr>
          <w:rFonts w:cs="Arial"/>
          <w:bCs/>
        </w:rPr>
        <w:t xml:space="preserve"> </w:t>
      </w:r>
      <w:r w:rsidRPr="00FD6B05">
        <w:rPr>
          <w:rFonts w:cs="Arial"/>
          <w:bCs/>
        </w:rPr>
        <w:t>nivelamento e prumo de cada uma delas;</w:t>
      </w:r>
    </w:p>
    <w:p w14:paraId="1AF47E1A" w14:textId="77777777" w:rsidR="00B171A4" w:rsidRPr="00FD6B05" w:rsidRDefault="00B171A4" w:rsidP="00B171A4">
      <w:pPr>
        <w:ind w:left="-1"/>
        <w:rPr>
          <w:rFonts w:cs="Arial"/>
          <w:bCs/>
        </w:rPr>
      </w:pPr>
      <w:r w:rsidRPr="00FD6B05">
        <w:rPr>
          <w:rFonts w:cs="Arial"/>
          <w:bCs/>
        </w:rPr>
        <w:t>Fixar cada tesoura sobre os frechais, com parafusos cabeça chata com fenda;</w:t>
      </w:r>
    </w:p>
    <w:p w14:paraId="30966A3D" w14:textId="77777777" w:rsidR="00B171A4" w:rsidRPr="00FD6B05" w:rsidRDefault="00B171A4" w:rsidP="00B171A4">
      <w:pPr>
        <w:ind w:left="-1"/>
        <w:rPr>
          <w:rFonts w:cs="Arial"/>
        </w:rPr>
      </w:pPr>
      <w:r w:rsidRPr="00FD6B05">
        <w:rPr>
          <w:rFonts w:cs="Arial"/>
          <w:bCs/>
        </w:rPr>
        <w:t>Fixar as diagonais de contraventamento nos locais indicados no projeto (caso tenham sido previstas),</w:t>
      </w:r>
      <w:r>
        <w:rPr>
          <w:rFonts w:cs="Arial"/>
          <w:bCs/>
        </w:rPr>
        <w:t xml:space="preserve"> </w:t>
      </w:r>
      <w:r w:rsidRPr="00FD6B05">
        <w:rPr>
          <w:rFonts w:cs="Arial"/>
          <w:bCs/>
        </w:rPr>
        <w:t>com o emprego de cantoneiras de aço e pregos.</w:t>
      </w:r>
      <w:r w:rsidRPr="00FD6B05">
        <w:rPr>
          <w:rFonts w:cs="Arial"/>
          <w:bCs/>
        </w:rPr>
        <w:cr/>
      </w:r>
      <w:r w:rsidRPr="00FD6B05">
        <w:rPr>
          <w:rStyle w:val="title2"/>
          <w:rFonts w:cs="Arial"/>
          <w:sz w:val="20"/>
        </w:rPr>
        <w:t>Critério de medição:</w:t>
      </w:r>
    </w:p>
    <w:p w14:paraId="157661E2" w14:textId="77777777" w:rsidR="00B171A4" w:rsidRPr="00FD6B05" w:rsidRDefault="00B171A4" w:rsidP="00B171A4">
      <w:pPr>
        <w:ind w:left="1080" w:hanging="1081"/>
        <w:rPr>
          <w:rFonts w:cs="Arial"/>
        </w:rPr>
      </w:pPr>
      <w:r w:rsidRPr="00FD6B05">
        <w:rPr>
          <w:rFonts w:cs="Arial"/>
        </w:rPr>
        <w:t>Utilizar a quantidade de meias tesouras previstas para o telhado, considerandose as características da composição.</w:t>
      </w:r>
    </w:p>
    <w:p w14:paraId="7995C5A8" w14:textId="77777777" w:rsidR="00B171A4" w:rsidRPr="0035625C" w:rsidRDefault="00B171A4" w:rsidP="00B171A4">
      <w:pPr>
        <w:spacing w:after="60"/>
        <w:ind w:left="1080" w:hanging="1081"/>
        <w:rPr>
          <w:rFonts w:cs="Arial"/>
          <w:b/>
          <w:bCs/>
          <w:caps/>
          <w:highlight w:val="yellow"/>
        </w:rPr>
      </w:pPr>
    </w:p>
    <w:p w14:paraId="01CCC4D5"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7</w:t>
      </w:r>
      <w:r w:rsidRPr="00323106">
        <w:rPr>
          <w:i w:val="0"/>
          <w:iCs w:val="0"/>
        </w:rPr>
        <w:t xml:space="preserve"> FABRICAÇÃO E INSTALAÇÃO DE MEIA TESOURA DE MADEIRA NÃO APARELHADA, COM VÃO DE 8 M, PARA TELHA ONDULADA DE FIBROCIMENTO, ALUMÍNIO, PLÁSTICA OU TERMOACÚSTICA, INCLUSO IÇAMENTO</w:t>
      </w:r>
    </w:p>
    <w:p w14:paraId="27A7CA2A" w14:textId="77777777" w:rsidR="00B171A4" w:rsidRPr="00FD6B05" w:rsidRDefault="00B171A4" w:rsidP="00B171A4">
      <w:pPr>
        <w:ind w:left="-1"/>
        <w:rPr>
          <w:rFonts w:cs="Arial"/>
          <w:bCs/>
        </w:rPr>
      </w:pPr>
      <w:r w:rsidRPr="00FD6B05">
        <w:rPr>
          <w:rFonts w:cs="Arial"/>
          <w:bCs/>
        </w:rPr>
        <w:t>Fornecimento e instalação de meia tesoura de madeira não aparelhada, com vão de 8 m, para telha ondulada de fibrocimento, alumínio, plástica ou termoacústica.. ITENS E SUAS CARACTERÍSTICAS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r>
        <w:rPr>
          <w:rFonts w:cs="Arial"/>
          <w:bCs/>
        </w:rPr>
        <w:t>.</w:t>
      </w:r>
    </w:p>
    <w:p w14:paraId="6B037C3B" w14:textId="77777777" w:rsidR="00B171A4" w:rsidRPr="00FD6B05" w:rsidRDefault="00B171A4" w:rsidP="00B171A4">
      <w:pPr>
        <w:ind w:left="-1"/>
        <w:rPr>
          <w:rFonts w:cs="Arial"/>
          <w:bCs/>
        </w:rPr>
      </w:pPr>
      <w:r w:rsidRPr="00FD6B05">
        <w:rPr>
          <w:rFonts w:cs="Arial"/>
          <w:bCs/>
        </w:rPr>
        <w:t>Verificar as dimensões das peças que compõem a meia tesoura;</w:t>
      </w:r>
    </w:p>
    <w:p w14:paraId="7FC1E581" w14:textId="77777777" w:rsidR="00B171A4" w:rsidRPr="00FD6B05" w:rsidRDefault="00B171A4" w:rsidP="00B171A4">
      <w:pPr>
        <w:ind w:left="-1"/>
        <w:rPr>
          <w:rFonts w:cs="Arial"/>
          <w:bCs/>
        </w:rPr>
      </w:pPr>
      <w:r w:rsidRPr="00FD6B05">
        <w:rPr>
          <w:rFonts w:cs="Arial"/>
          <w:bCs/>
        </w:rPr>
        <w:lastRenderedPageBreak/>
        <w:t>Realizar os cortes se atentando aos entalhes para encaixe das peças;</w:t>
      </w:r>
    </w:p>
    <w:p w14:paraId="4C8E92A7" w14:textId="77777777" w:rsidR="00B171A4" w:rsidRPr="00FD6B05" w:rsidRDefault="00B171A4" w:rsidP="00B171A4">
      <w:pPr>
        <w:ind w:left="-1"/>
        <w:rPr>
          <w:rFonts w:cs="Arial"/>
          <w:bCs/>
        </w:rPr>
      </w:pPr>
      <w:r w:rsidRPr="00FD6B05">
        <w:rPr>
          <w:rFonts w:cs="Arial"/>
          <w:bCs/>
        </w:rPr>
        <w:t>Fixar as peças da tesoura utilizando pregos e cobrejuntas em madeira, conforme especificado no</w:t>
      </w:r>
      <w:r>
        <w:rPr>
          <w:rFonts w:cs="Arial"/>
          <w:bCs/>
        </w:rPr>
        <w:t xml:space="preserve"> </w:t>
      </w:r>
      <w:r w:rsidRPr="00FD6B05">
        <w:rPr>
          <w:rFonts w:cs="Arial"/>
          <w:bCs/>
        </w:rPr>
        <w:t>projeto da estrutura de madeira;</w:t>
      </w:r>
    </w:p>
    <w:p w14:paraId="149CF633" w14:textId="77777777" w:rsidR="00B171A4" w:rsidRPr="00FD6B05" w:rsidRDefault="00B171A4" w:rsidP="00B171A4">
      <w:pPr>
        <w:ind w:left="-1"/>
        <w:rPr>
          <w:rFonts w:cs="Arial"/>
          <w:bCs/>
        </w:rPr>
      </w:pPr>
      <w:r w:rsidRPr="00FD6B05">
        <w:rPr>
          <w:rFonts w:cs="Arial"/>
          <w:bCs/>
        </w:rPr>
        <w:t>Rebater as cabeças de todos os pregos, de forma a não causar ferimentos nos montadores do telhado</w:t>
      </w:r>
      <w:r>
        <w:rPr>
          <w:rFonts w:cs="Arial"/>
          <w:bCs/>
        </w:rPr>
        <w:t xml:space="preserve"> </w:t>
      </w:r>
      <w:r w:rsidRPr="00FD6B05">
        <w:rPr>
          <w:rFonts w:cs="Arial"/>
          <w:bCs/>
        </w:rPr>
        <w:t>ou em futuras operações de manutenção;</w:t>
      </w:r>
    </w:p>
    <w:p w14:paraId="649DBAB9" w14:textId="77777777" w:rsidR="00B171A4" w:rsidRPr="00FD6B05" w:rsidRDefault="00B171A4" w:rsidP="00B171A4">
      <w:pPr>
        <w:ind w:left="-1"/>
        <w:rPr>
          <w:rFonts w:cs="Arial"/>
          <w:bCs/>
        </w:rPr>
      </w:pPr>
      <w:r w:rsidRPr="00FD6B05">
        <w:rPr>
          <w:rFonts w:cs="Arial"/>
          <w:bCs/>
        </w:rPr>
        <w:t>Conferir inclinação e posicionamento das peças.</w:t>
      </w:r>
    </w:p>
    <w:p w14:paraId="12112DE4" w14:textId="77777777" w:rsidR="00B171A4" w:rsidRPr="00FD6B05" w:rsidRDefault="00B171A4" w:rsidP="00B171A4">
      <w:pPr>
        <w:ind w:left="-1"/>
        <w:rPr>
          <w:rFonts w:cs="Arial"/>
          <w:bCs/>
        </w:rPr>
      </w:pPr>
      <w:r w:rsidRPr="00FD6B05">
        <w:rPr>
          <w:rFonts w:cs="Arial"/>
          <w:bCs/>
        </w:rPr>
        <w:t>Ancorar o frechal sobre a alvenaria, conforme designação do projeto;</w:t>
      </w:r>
    </w:p>
    <w:p w14:paraId="381A3FC6" w14:textId="77777777" w:rsidR="00B171A4" w:rsidRPr="00FD6B05" w:rsidRDefault="00B171A4" w:rsidP="00B171A4">
      <w:pPr>
        <w:ind w:left="-1"/>
        <w:rPr>
          <w:rFonts w:cs="Arial"/>
          <w:bCs/>
        </w:rPr>
      </w:pPr>
      <w:r w:rsidRPr="00FD6B05">
        <w:rPr>
          <w:rFonts w:cs="Arial"/>
          <w:bCs/>
        </w:rPr>
        <w:t>Posicionar as tesouras nos locais definidos no projeto, verificando espaçamento, paralelismo,</w:t>
      </w:r>
      <w:r>
        <w:rPr>
          <w:rFonts w:cs="Arial"/>
          <w:bCs/>
        </w:rPr>
        <w:t xml:space="preserve"> </w:t>
      </w:r>
      <w:r w:rsidRPr="00FD6B05">
        <w:rPr>
          <w:rFonts w:cs="Arial"/>
          <w:bCs/>
        </w:rPr>
        <w:t>nivelamento e prumo de cada uma delas;</w:t>
      </w:r>
    </w:p>
    <w:p w14:paraId="620D4E64" w14:textId="77777777" w:rsidR="00B171A4" w:rsidRPr="00FD6B05" w:rsidRDefault="00B171A4" w:rsidP="00B171A4">
      <w:pPr>
        <w:ind w:left="-1"/>
        <w:rPr>
          <w:rFonts w:cs="Arial"/>
          <w:bCs/>
        </w:rPr>
      </w:pPr>
      <w:r w:rsidRPr="00FD6B05">
        <w:rPr>
          <w:rFonts w:cs="Arial"/>
          <w:bCs/>
        </w:rPr>
        <w:t>Fixar cada tesoura sobre os frechais, com parafusos cabeça chata com fenda;</w:t>
      </w:r>
    </w:p>
    <w:p w14:paraId="33854CC3" w14:textId="77777777" w:rsidR="00B171A4" w:rsidRPr="00FD6B05" w:rsidRDefault="00B171A4" w:rsidP="00B171A4">
      <w:pPr>
        <w:ind w:left="-1"/>
        <w:rPr>
          <w:rFonts w:cs="Arial"/>
          <w:bCs/>
        </w:rPr>
      </w:pPr>
      <w:r w:rsidRPr="00FD6B05">
        <w:rPr>
          <w:rFonts w:cs="Arial"/>
          <w:bCs/>
        </w:rPr>
        <w:t>Fixar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1BDEA70A" w14:textId="77777777" w:rsidR="00B171A4" w:rsidRPr="00FD6B05" w:rsidRDefault="00B171A4" w:rsidP="00B171A4">
      <w:pPr>
        <w:ind w:left="-1"/>
        <w:rPr>
          <w:rFonts w:cs="Arial"/>
          <w:bCs/>
        </w:rPr>
      </w:pPr>
      <w:r w:rsidRPr="00FD6B05">
        <w:rPr>
          <w:rFonts w:cs="Arial"/>
          <w:b/>
          <w:bCs/>
        </w:rPr>
        <w:t>Critério de medição:</w:t>
      </w:r>
    </w:p>
    <w:p w14:paraId="47BAE813" w14:textId="77777777" w:rsidR="00B171A4" w:rsidRPr="00FD6B05" w:rsidRDefault="00B171A4" w:rsidP="00B171A4">
      <w:pPr>
        <w:ind w:left="-1"/>
        <w:rPr>
          <w:rFonts w:cs="Arial"/>
          <w:bCs/>
        </w:rPr>
      </w:pPr>
      <w:r w:rsidRPr="00FD6B05">
        <w:rPr>
          <w:rFonts w:cs="Arial"/>
          <w:bCs/>
        </w:rPr>
        <w:t>Utilizar a quantidade de meias tesouras previstas para o telhado, considerando se as características da composição.</w:t>
      </w:r>
    </w:p>
    <w:p w14:paraId="6865F8A4" w14:textId="77777777" w:rsidR="00B171A4" w:rsidRPr="0035625C" w:rsidRDefault="00B171A4" w:rsidP="00B171A4">
      <w:pPr>
        <w:spacing w:after="60"/>
        <w:rPr>
          <w:rFonts w:cs="Arial"/>
          <w:b/>
          <w:bCs/>
          <w:caps/>
        </w:rPr>
      </w:pPr>
    </w:p>
    <w:p w14:paraId="2B00A051"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8</w:t>
      </w:r>
      <w:r w:rsidRPr="00323106">
        <w:rPr>
          <w:i w:val="0"/>
          <w:iCs w:val="0"/>
        </w:rPr>
        <w:t xml:space="preserve"> FABRICAÇÃO E INSTALAÇÃO DE TESOURA INTEIRA EM AÇO, VÃO DE 10 M, PARA TELHA ONDULADA DE FIBROCIMENTO, METÁLICA, PLÁSTICA OU TERMOACÚSTICA, INCLUSO IÇAMENTO</w:t>
      </w:r>
    </w:p>
    <w:p w14:paraId="52131D1D" w14:textId="77777777" w:rsidR="00B171A4" w:rsidRPr="00FD6B05" w:rsidRDefault="00B171A4" w:rsidP="00B171A4">
      <w:pPr>
        <w:ind w:left="-1"/>
        <w:rPr>
          <w:rFonts w:cs="Arial"/>
          <w:bCs/>
        </w:rPr>
      </w:pPr>
      <w:r w:rsidRPr="00FD6B05">
        <w:rPr>
          <w:rFonts w:cs="Arial"/>
          <w:bCs/>
        </w:rPr>
        <w:t>Fornecimento e instalação de tesoura inteira em aço, vão de 10 m, para telha ondulada de fibrocimento, metálica, plástica ou termoacústica. ITENS E SUAS CARACTERÍSTICAS : Montador de estrutura metálica com encargos complementares;  Servente com encargos complementares;  Parafuso de aço tipo chumbador Parabolt, diâmetro de 3/8", comprimento 75 mm para fixação da tesoura na laje;  Guindaste hidráulico autopropelido.</w:t>
      </w:r>
    </w:p>
    <w:p w14:paraId="4250CBA2" w14:textId="77777777" w:rsidR="00B171A4" w:rsidRPr="00FD6B05" w:rsidRDefault="00B171A4" w:rsidP="00B171A4">
      <w:pPr>
        <w:ind w:left="-1"/>
        <w:rPr>
          <w:rFonts w:cs="Arial"/>
          <w:bCs/>
        </w:rPr>
      </w:pPr>
      <w:r w:rsidRPr="00FD6B05">
        <w:rPr>
          <w:rFonts w:cs="Arial"/>
          <w:bCs/>
        </w:rPr>
        <w:t>Guindaste hidráulico autopropelido, com lança telescópica 40 M, capacidade máxima 60T, potência 260Kw.</w:t>
      </w:r>
    </w:p>
    <w:p w14:paraId="30A0E77C" w14:textId="77777777" w:rsidR="00B171A4" w:rsidRPr="00FD6B05" w:rsidRDefault="00B171A4" w:rsidP="00B171A4">
      <w:pPr>
        <w:ind w:left="-1"/>
        <w:rPr>
          <w:rFonts w:cs="Arial"/>
          <w:bCs/>
        </w:rPr>
      </w:pPr>
      <w:r w:rsidRPr="00FD6B05">
        <w:rPr>
          <w:rFonts w:cs="Arial"/>
          <w:bCs/>
        </w:rPr>
        <w:t>Posicionar as tesouras nos locais definidos no projeto, verificando espaçamento, paralelismo, nivelamento e prumo de cada uma delas;  Fixar a tesoura com o auxílio de cantoneiras de aço já previstas na tesoura (uma em cada lado da linha da tesoura, na parte central e nas extremidades), e chumbadores Parabolt dispostos no apoio central e em cada apoio das extremidades;  Fixar as diagonais de contraventamento nos locais indicados no projeto (caso tenham sido previstas), com o emprego de cantoneiras de aço.</w:t>
      </w:r>
    </w:p>
    <w:p w14:paraId="27DD4D86" w14:textId="77777777" w:rsidR="00B171A4" w:rsidRPr="00FD6B05" w:rsidRDefault="00B171A4" w:rsidP="00B171A4">
      <w:pPr>
        <w:ind w:left="-1"/>
        <w:rPr>
          <w:rFonts w:cs="Arial"/>
          <w:bCs/>
        </w:rPr>
      </w:pPr>
      <w:r w:rsidRPr="00FD6B05">
        <w:rPr>
          <w:rFonts w:cs="Arial"/>
          <w:b/>
          <w:bCs/>
        </w:rPr>
        <w:t>Critério de medição:</w:t>
      </w:r>
      <w:r w:rsidRPr="00FD6B05">
        <w:rPr>
          <w:rFonts w:cs="Arial"/>
          <w:bCs/>
        </w:rPr>
        <w:t>Utilizar a quantidade de tesouras adotadas no telhado, considerandose as características da composição.</w:t>
      </w:r>
    </w:p>
    <w:p w14:paraId="6FF3E079"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9</w:t>
      </w:r>
      <w:r w:rsidRPr="00323106">
        <w:rPr>
          <w:i w:val="0"/>
          <w:iCs w:val="0"/>
        </w:rPr>
        <w:t xml:space="preserve"> FABRICAÇÃO E INSTALAÇÃO DE TESOURA INTEIRA EM AÇO, VÃO DE 12 M, PARA TELHA ONDULADA DE FIBROCIMENTO, METÁLICA, PLÁSTICA OU TERMOACÚSTICA, INCLUSO IÇAMENTO</w:t>
      </w:r>
    </w:p>
    <w:p w14:paraId="79F77724" w14:textId="77777777" w:rsidR="00B171A4" w:rsidRPr="00FD6B05" w:rsidRDefault="00B171A4" w:rsidP="00B171A4">
      <w:r w:rsidRPr="00FD6B05">
        <w:t>Fornecimento e instalação de tesoura inteira em aço, vão de 12 m, para telha ondulada de fibrocimento, metálica, plástica ou termoacústica. ITENS E SUAS CARACTERÍSTICAS : Montador de estrutura metálica com encargos complementares;  Servente com encargos complementares;  Parafuso de aço tipo chumbador Parabolt, diâmetro de 3/8", comprimento 75 mm para fixação da tesoura na laje;  Guindaste hidráulico autopropelido.</w:t>
      </w:r>
    </w:p>
    <w:p w14:paraId="25A2A394" w14:textId="77777777" w:rsidR="00B171A4" w:rsidRPr="00FD6B05" w:rsidRDefault="00B171A4" w:rsidP="00B171A4">
      <w:r w:rsidRPr="00FD6B05">
        <w:t>Guindaste hidráulico autopropelido, com lança telescópica 40 M, capacidade máxima 60T, potência 260Kw.</w:t>
      </w:r>
    </w:p>
    <w:p w14:paraId="6B6A3636" w14:textId="77777777" w:rsidR="00B171A4" w:rsidRPr="00FD6B05" w:rsidRDefault="00B171A4" w:rsidP="00B171A4">
      <w:r w:rsidRPr="00FD6B05">
        <w:t>Posicionar as tesouras nos locais definidos no projeto, verificando espaçamento, paralelismo, nivelamento e prumo de cada uma delas;  Fixar a tesoura com o auxílio de cantoneiras de aço já previstas na tesoura (uma em cada lado da linha da tesoura, na parte central e nas extremidades), e chumbadores Parabolt dispostos no apoio central e em cada apoio das extremidades;  Fixar as diagonais de contraventamento nos locais indicados no projeto (caso tenham sido previstas), com o emprego de cantoneiras de aço.</w:t>
      </w:r>
    </w:p>
    <w:p w14:paraId="64AEA077" w14:textId="77777777" w:rsidR="00B171A4" w:rsidRPr="00FD6B05" w:rsidRDefault="00B171A4" w:rsidP="00B171A4">
      <w:r w:rsidRPr="00FD6B05">
        <w:rPr>
          <w:b/>
        </w:rPr>
        <w:lastRenderedPageBreak/>
        <w:t>Critério de medição:</w:t>
      </w:r>
      <w:r w:rsidRPr="00FD6B05">
        <w:t>Utilizar a quantidade de tesouras adotadas no telhado, considerando se as características da composição.</w:t>
      </w:r>
    </w:p>
    <w:p w14:paraId="1A4ECFF9" w14:textId="77777777" w:rsidR="00B171A4" w:rsidRPr="0035625C" w:rsidRDefault="00B171A4" w:rsidP="00B171A4">
      <w:pPr>
        <w:spacing w:after="60"/>
        <w:rPr>
          <w:rFonts w:cs="Arial"/>
          <w:b/>
          <w:bCs/>
          <w:caps/>
          <w:highlight w:val="yellow"/>
        </w:rPr>
      </w:pPr>
    </w:p>
    <w:p w14:paraId="5C8D35A8"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10</w:t>
      </w:r>
      <w:r w:rsidRPr="00323106">
        <w:rPr>
          <w:i w:val="0"/>
          <w:iCs w:val="0"/>
        </w:rPr>
        <w:t xml:space="preserve"> FABRICAÇÃO E INSTALAÇÃO DE TESOURA INTEIRA EM AÇO, VÃO DE 8 M, PARA TELHA ONDULADA DE FIBROCIMENTO, METÁLICA, PLÁSTICA OU TERMOACÚSTICA, INCLUSO IÇAMENTO, INCLUSO IÇAMENTO</w:t>
      </w:r>
    </w:p>
    <w:p w14:paraId="305062B2" w14:textId="77777777" w:rsidR="00B171A4" w:rsidRPr="00FD6B05" w:rsidRDefault="00B171A4" w:rsidP="00B171A4">
      <w:pPr>
        <w:spacing w:after="60"/>
        <w:rPr>
          <w:rFonts w:cs="Arial"/>
          <w:bCs/>
        </w:rPr>
      </w:pPr>
      <w:r w:rsidRPr="00FD6B05">
        <w:rPr>
          <w:rFonts w:cs="Arial"/>
          <w:bCs/>
        </w:rPr>
        <w:t>Fornecimento e instalação de tesoura inteira em aço, vão de 8 m, para telha ondulada de fibrocimento, metálica, plástica ou termoacústica. Itens e suas características</w:t>
      </w:r>
      <w:r>
        <w:rPr>
          <w:rFonts w:cs="Arial"/>
          <w:bCs/>
        </w:rPr>
        <w:t xml:space="preserve">: </w:t>
      </w:r>
      <w:r w:rsidRPr="00FD6B05">
        <w:rPr>
          <w:rFonts w:cs="Arial"/>
          <w:bCs/>
        </w:rPr>
        <w:t>Montador de estrutura metálica com encargos complementares;  Servente com encargos complementares;  Parafuso de aço tipo chumbador Parabolt, diâmetro de 3/8", comprimento 75 mm para fixação da tesoura na laje;  Guindaste hidráulico autopropelido.</w:t>
      </w:r>
    </w:p>
    <w:p w14:paraId="16E71963" w14:textId="77777777" w:rsidR="00B171A4" w:rsidRPr="00FD6B05" w:rsidRDefault="00B171A4" w:rsidP="00B171A4">
      <w:pPr>
        <w:spacing w:after="60"/>
        <w:rPr>
          <w:rFonts w:cs="Arial"/>
          <w:bCs/>
        </w:rPr>
      </w:pPr>
      <w:r w:rsidRPr="00FD6B05">
        <w:rPr>
          <w:rFonts w:cs="Arial"/>
          <w:bCs/>
        </w:rPr>
        <w:t>Guindaste hidráulico autopropelido, com lança telescópica 40 M, capacidade máxima 60T, potência 260Kw.</w:t>
      </w:r>
    </w:p>
    <w:p w14:paraId="3AC5B2D2" w14:textId="77777777" w:rsidR="00B171A4" w:rsidRPr="00FD6B05" w:rsidRDefault="00B171A4" w:rsidP="00B171A4">
      <w:pPr>
        <w:spacing w:after="60"/>
        <w:rPr>
          <w:rFonts w:cs="Arial"/>
          <w:bCs/>
        </w:rPr>
      </w:pPr>
      <w:r w:rsidRPr="00FD6B05">
        <w:rPr>
          <w:rFonts w:cs="Arial"/>
          <w:bCs/>
        </w:rPr>
        <w:t>Posicionar as tesouras nos locais definidos no projeto, verificando espaçamento, paralelismo, nivelamento e prumo de cada uma delas;  Fixar a tesoura com o auxílio de cantoneiras de aço já previstas na tesoura (uma em cada lado da linha da tesoura, na parte central e nas extremidades), e chumbadores Parabolt dispostos no apoio central e em cada apoio das extremidades;  Fixar as diagonais de contraventamento nos locais indicados no projeto (caso tenham sido previstas), com o emprego de cantoneiras de aço.</w:t>
      </w:r>
    </w:p>
    <w:p w14:paraId="4D6A038C" w14:textId="77777777" w:rsidR="00B171A4" w:rsidRPr="00FD6B05" w:rsidRDefault="00B171A4" w:rsidP="00B171A4">
      <w:pPr>
        <w:spacing w:after="60"/>
        <w:ind w:left="-1"/>
        <w:rPr>
          <w:rFonts w:cs="Arial"/>
          <w:bCs/>
        </w:rPr>
      </w:pPr>
      <w:r w:rsidRPr="00FD6B05">
        <w:rPr>
          <w:rFonts w:cs="Arial"/>
          <w:b/>
          <w:bCs/>
        </w:rPr>
        <w:t>Critério de medição:</w:t>
      </w:r>
      <w:r w:rsidRPr="00FD6B05">
        <w:rPr>
          <w:rFonts w:cs="Arial"/>
          <w:bCs/>
        </w:rPr>
        <w:t>Utilizar a quantidade de tesouras adotadas no telhado, considerando se as características da composição.</w:t>
      </w:r>
    </w:p>
    <w:p w14:paraId="7716E2DB" w14:textId="77777777" w:rsidR="00B171A4" w:rsidRPr="0035625C" w:rsidRDefault="00B171A4" w:rsidP="00B171A4">
      <w:pPr>
        <w:spacing w:after="60"/>
        <w:rPr>
          <w:rFonts w:cs="Arial"/>
          <w:b/>
          <w:bCs/>
          <w:caps/>
        </w:rPr>
      </w:pPr>
    </w:p>
    <w:p w14:paraId="4409D2F6"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1</w:t>
      </w:r>
      <w:r w:rsidRPr="00323106">
        <w:rPr>
          <w:i w:val="0"/>
          <w:iCs w:val="0"/>
        </w:rPr>
        <w:t xml:space="preserve"> FABRICAÇÃO E INSTALAÇÃO DE TESOURA INTEIRA EM MADEIRA NÃO APARELHADA, VÃO DE 12 M, PARA TELHA ONDULADA DE FIBROCIMENTO, METÁLICA, PLÁSTICA OU TERMOACÚSTICA, INCLUSO IÇAMENTO</w:t>
      </w:r>
    </w:p>
    <w:p w14:paraId="47EEF452" w14:textId="77777777" w:rsidR="00B171A4" w:rsidRPr="00FD6B05" w:rsidRDefault="00B171A4" w:rsidP="00B171A4">
      <w:pPr>
        <w:rPr>
          <w:rFonts w:cs="Arial"/>
          <w:bCs/>
        </w:rPr>
      </w:pPr>
      <w:r w:rsidRPr="00FD6B05">
        <w:rPr>
          <w:rFonts w:cs="Arial"/>
          <w:bCs/>
        </w:rPr>
        <w:t>Fornecimento e instalação de fabricação e instalação de tesoura inteira em madeira não aparelhada, vão de 12 m, para telha ondulada de fibrocimento, metálica, plástica ou termoacústica. ITENS E SUAS CARACTERÍSTICAS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2,5x20,0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Parafuso francês métrico zincado, diâmetro 12 mm, comprimento 150 mm, com porca sextavada e arruela de pressão;  Chapa reta de emenda de viga, 4 furos, e=4,75 mm, bitola 3/16, largura 45 mm, comprimento 50 cm, fornecido o par;  Serviço de instalação da tesoura (composição auxiliar).</w:t>
      </w:r>
    </w:p>
    <w:p w14:paraId="351FB62C" w14:textId="77777777" w:rsidR="00B171A4" w:rsidRPr="00FD6B05" w:rsidRDefault="00B171A4" w:rsidP="00B171A4">
      <w:pPr>
        <w:rPr>
          <w:rFonts w:cs="Arial"/>
          <w:bCs/>
        </w:rPr>
      </w:pPr>
      <w:r w:rsidRPr="00FD6B05">
        <w:rPr>
          <w:rFonts w:cs="Arial"/>
          <w:bCs/>
        </w:rPr>
        <w:t xml:space="preserve">Verificar as dimensões das peças que compõem a tesoura;  Realizar os cortes se atentando aos entalhes para encaixe das peças;  Fixar as peças da tesoura utilizando pregos e cobrejuntas em madeira, conforme especificado no projeto da estrutura de madeira;  Rebater as cabeças de todos os pregos, de forma a não causar ferimentos nos montadores do telhado ou em futuras operações de manutenção;  Conferir inclinação e posicionamento das peças;  Ancorar o frechal sobre a alvenaria, conforme designação do projeto;  Posicionar as tesouras nos locais definidos no projeto, verificando espaçamento, paralelismo, nivelamento e prumo de cada uma delas;  Fixar cada tesoura sobre os frechais, com parafusos cabeça chata com fenda;  Fixar as diagonais de </w:t>
      </w:r>
      <w:r w:rsidRPr="00FD6B05">
        <w:rPr>
          <w:rFonts w:cs="Arial"/>
          <w:bCs/>
        </w:rPr>
        <w:lastRenderedPageBreak/>
        <w:t>contraventamento nos locais indicados no projeto (caso tenham sido previstas), com o emprego de cantoneiras de aço e pregos.</w:t>
      </w:r>
    </w:p>
    <w:p w14:paraId="1C9C7B4C" w14:textId="77777777" w:rsidR="00B171A4" w:rsidRDefault="00B171A4" w:rsidP="00B171A4">
      <w:pPr>
        <w:rPr>
          <w:rFonts w:cs="Arial"/>
          <w:bCs/>
        </w:rPr>
      </w:pPr>
      <w:r w:rsidRPr="00FD6B05">
        <w:rPr>
          <w:rFonts w:cs="Arial"/>
          <w:b/>
          <w:bCs/>
        </w:rPr>
        <w:t>Critério de medição:</w:t>
      </w:r>
      <w:r w:rsidRPr="00FD6B05">
        <w:rPr>
          <w:rFonts w:cs="Arial"/>
          <w:bCs/>
        </w:rPr>
        <w:t>Utilizar a quantidade de tesouras previstas para o telhado, considerando se as características da composição.</w:t>
      </w:r>
    </w:p>
    <w:p w14:paraId="3A32C6C3" w14:textId="77777777" w:rsidR="00B171A4" w:rsidRPr="00FD6B05" w:rsidRDefault="00B171A4" w:rsidP="00B171A4">
      <w:pPr>
        <w:rPr>
          <w:rFonts w:cs="Arial"/>
          <w:bCs/>
        </w:rPr>
      </w:pPr>
    </w:p>
    <w:p w14:paraId="48FFEA80"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2</w:t>
      </w:r>
      <w:r w:rsidRPr="00323106">
        <w:rPr>
          <w:i w:val="0"/>
          <w:iCs w:val="0"/>
        </w:rPr>
        <w:t xml:space="preserve"> RUFO EM CHAPA DE AÇO GALVANIZADO NÚMERO 24, CORTE DE 25 CM, INCLUSO TRANSPORTE VERTICAL</w:t>
      </w:r>
    </w:p>
    <w:p w14:paraId="1CD40B2A" w14:textId="77777777" w:rsidR="00B171A4" w:rsidRPr="001344D0" w:rsidRDefault="00B171A4" w:rsidP="00B171A4">
      <w:pPr>
        <w:rPr>
          <w:sz w:val="18"/>
        </w:rPr>
      </w:pPr>
      <w:r w:rsidRPr="001344D0">
        <w:rPr>
          <w:rStyle w:val="title2nb"/>
          <w:sz w:val="20"/>
        </w:rPr>
        <w:t>Considera o material e a mão de obra necessários para a execução do serviço. Itens e suas características  Rufo em chapa de aço galvanizada n.º 2</w:t>
      </w:r>
      <w:r>
        <w:rPr>
          <w:rStyle w:val="title2nb"/>
          <w:sz w:val="20"/>
        </w:rPr>
        <w:t>4</w:t>
      </w:r>
      <w:r w:rsidRPr="001344D0">
        <w:rPr>
          <w:rStyle w:val="title2nb"/>
          <w:sz w:val="20"/>
        </w:rPr>
        <w:t xml:space="preserve"> desenvolvimento </w:t>
      </w:r>
      <w:r>
        <w:rPr>
          <w:rStyle w:val="title2nb"/>
          <w:sz w:val="20"/>
        </w:rPr>
        <w:t>25</w:t>
      </w:r>
      <w:r w:rsidRPr="001344D0">
        <w:rPr>
          <w:rStyle w:val="title2nb"/>
          <w:sz w:val="20"/>
        </w:rPr>
        <w:t xml:space="preserve"> cm PROCEDIMENTO EXECUTIVO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 Os montadores deverão caminhar sobre tábuas apoiadas sobre as terças ou caibros, sendo as tábuas providas de dispositivos que impeçam seu escorregamento; · Observar o fiel cumprimento do projeto da cobertura, atendendo a seção transversal e o posicionamento especificado para os rufos; Promover a união das peças em aço galvanizado mediante fixação com rebites de repuxo e soldagem com filete contínuo, após conveniente limpeza / aplicação de fluxo nas chapas a serem unidas; · Fixar as peças na estrutura de madeira do telhado por meio de pregos de aço inox regularmente espaçados, rejuntando a cabeça dos pregos com selante a base de poliuretano.</w:t>
      </w:r>
    </w:p>
    <w:p w14:paraId="0DBD1BDC" w14:textId="77777777" w:rsidR="00B171A4" w:rsidRPr="001344D0" w:rsidRDefault="00B171A4" w:rsidP="00B171A4">
      <w:pPr>
        <w:rPr>
          <w:sz w:val="18"/>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2AE272FB" w14:textId="77777777" w:rsidR="00B171A4" w:rsidRDefault="00B171A4" w:rsidP="00B171A4">
      <w:pPr>
        <w:spacing w:after="60"/>
        <w:ind w:left="1080" w:hanging="1081"/>
        <w:rPr>
          <w:rStyle w:val="title2nb"/>
          <w:sz w:val="20"/>
        </w:rPr>
      </w:pPr>
      <w:r w:rsidRPr="001344D0">
        <w:rPr>
          <w:rStyle w:val="title2"/>
          <w:sz w:val="20"/>
        </w:rPr>
        <w:t>Normas aplicáveis:</w:t>
      </w:r>
      <w:r>
        <w:rPr>
          <w:rStyle w:val="title2"/>
          <w:sz w:val="20"/>
        </w:rPr>
        <w:t xml:space="preserve"> </w:t>
      </w:r>
      <w:r w:rsidRPr="001344D0">
        <w:rPr>
          <w:rStyle w:val="title2nb"/>
          <w:sz w:val="20"/>
        </w:rPr>
        <w:t>NR 18</w:t>
      </w:r>
    </w:p>
    <w:p w14:paraId="4C61D988" w14:textId="77777777" w:rsidR="00B171A4" w:rsidRPr="0035625C" w:rsidRDefault="00B171A4" w:rsidP="00B171A4">
      <w:pPr>
        <w:spacing w:after="60"/>
        <w:ind w:left="1080" w:hanging="1081"/>
        <w:rPr>
          <w:rFonts w:cs="Arial"/>
          <w:b/>
          <w:bCs/>
          <w:caps/>
        </w:rPr>
      </w:pPr>
    </w:p>
    <w:p w14:paraId="60E301C8"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3</w:t>
      </w:r>
      <w:r w:rsidRPr="00323106">
        <w:rPr>
          <w:i w:val="0"/>
          <w:iCs w:val="0"/>
        </w:rPr>
        <w:t xml:space="preserve"> RUFO EXTERNO/INTERNO EM CHAPA DE AÇO GALVANIZADO NÚMERO 26, CORTE DE 33 CM, INCLUSO IÇAMENTO</w:t>
      </w:r>
    </w:p>
    <w:p w14:paraId="7FC84B84" w14:textId="77777777" w:rsidR="00B171A4" w:rsidRPr="001344D0" w:rsidRDefault="00B171A4" w:rsidP="00B171A4">
      <w:pPr>
        <w:rPr>
          <w:sz w:val="18"/>
        </w:rPr>
      </w:pPr>
      <w:r w:rsidRPr="001344D0">
        <w:rPr>
          <w:rStyle w:val="title2nb"/>
          <w:sz w:val="20"/>
        </w:rPr>
        <w:t>Considera o material e a mão de obra necessários para a execução do serviço. Itens e suas características  Rufo em chapa de aço galvanizada n.º 26 (0,50 mm) desenvolvimento 33 cm PROCEDIMENTO EXECUTIVO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 Os montadores deverão caminhar sobre tábuas apoiadas sobre as terças ou caibros, sendo as tábuas providas de dispositivos que impeçam seu escorregamento; · Observar o fiel cumprimento do projeto da cobertura, atendendo a seção transversal e o posicionamento especificado para os rufos; Promover a união das peças em aço galvanizado mediante fixação com rebites de repuxo e soldagem com filete contínuo, após conveniente limpeza / aplicação de fluxo nas chapas a serem unidas; · Fixar as peças na estrutura de madeira do telhado por meio de pregos de aço inox regularmente espaçados, rejuntando a cabeça dos pregos com selante a base de poliuretano.</w:t>
      </w:r>
    </w:p>
    <w:p w14:paraId="4205FC71" w14:textId="77777777" w:rsidR="00B171A4" w:rsidRPr="001344D0" w:rsidRDefault="00B171A4" w:rsidP="00B171A4">
      <w:pPr>
        <w:rPr>
          <w:sz w:val="18"/>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7AB24DB2" w14:textId="77777777" w:rsidR="00B171A4" w:rsidRPr="001344D0" w:rsidRDefault="00B171A4" w:rsidP="00B171A4">
      <w:pPr>
        <w:rPr>
          <w:sz w:val="18"/>
        </w:rPr>
      </w:pPr>
      <w:r w:rsidRPr="001344D0">
        <w:rPr>
          <w:rStyle w:val="title2"/>
          <w:sz w:val="20"/>
        </w:rPr>
        <w:t>Normas aplicáveis:</w:t>
      </w:r>
      <w:r>
        <w:rPr>
          <w:rStyle w:val="title2"/>
          <w:sz w:val="20"/>
        </w:rPr>
        <w:t xml:space="preserve"> </w:t>
      </w:r>
      <w:r w:rsidRPr="001344D0">
        <w:rPr>
          <w:rStyle w:val="title2nb"/>
          <w:sz w:val="20"/>
        </w:rPr>
        <w:t>NR 18</w:t>
      </w:r>
    </w:p>
    <w:p w14:paraId="255B8CEB" w14:textId="77777777" w:rsidR="00B171A4" w:rsidRPr="0035625C" w:rsidRDefault="00B171A4" w:rsidP="00B171A4">
      <w:pPr>
        <w:spacing w:after="60"/>
        <w:ind w:left="1080" w:hanging="1081"/>
        <w:rPr>
          <w:rFonts w:cs="Arial"/>
          <w:b/>
          <w:bCs/>
          <w:caps/>
        </w:rPr>
      </w:pPr>
    </w:p>
    <w:p w14:paraId="4439D289"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4</w:t>
      </w:r>
      <w:r w:rsidRPr="00323106">
        <w:rPr>
          <w:i w:val="0"/>
          <w:iCs w:val="0"/>
        </w:rPr>
        <w:t xml:space="preserve"> </w:t>
      </w:r>
      <w:r w:rsidRPr="00323106">
        <w:rPr>
          <w:i w:val="0"/>
          <w:iCs w:val="0"/>
        </w:rPr>
        <w:tab/>
        <w:t>TELHAMENTO COM TELHA DE AÇO/ALUMÍNIO E = 0,5 MM, COM ATÉ 2 ÁGUAS, INCLUSO IÇAMENTO</w:t>
      </w:r>
    </w:p>
    <w:p w14:paraId="794EB053" w14:textId="77777777" w:rsidR="00B171A4" w:rsidRPr="0035625C" w:rsidRDefault="00B171A4" w:rsidP="00B171A4">
      <w:r w:rsidRPr="0035625C">
        <w:t>Fornecimento e instalação de telha de aço, trapezoidal, com espessura 0,50mm, termoacústica EPS 50mm ou tipo "sanduíche" com isolante de espuma de poliuretano de 50mm ou poliestireno expandido de 75mm com revestimento de chapa de aço pré pintada na cor branca em ambas as faces, referência Dânica e Isoeste. O telhado deverá estar encoberto de forma a não ficar visível pelos transeuntes. Área em projeção: deve</w:t>
      </w:r>
      <w:r>
        <w:t xml:space="preserve"> </w:t>
      </w:r>
      <w:r w:rsidRPr="0035625C">
        <w:t>se levar em consideração a inclinação e as perdas na compra de material.</w:t>
      </w:r>
    </w:p>
    <w:p w14:paraId="5ACF6932" w14:textId="77777777" w:rsidR="00B171A4" w:rsidRDefault="00B171A4" w:rsidP="00B171A4">
      <w:pPr>
        <w:spacing w:after="60"/>
        <w:ind w:left="1080" w:hanging="1081"/>
        <w:rPr>
          <w:rFonts w:cs="Arial"/>
          <w:b/>
          <w:bCs/>
          <w:caps/>
        </w:rPr>
      </w:pPr>
    </w:p>
    <w:p w14:paraId="6203858B" w14:textId="77777777" w:rsidR="00B171A4" w:rsidRPr="00323106" w:rsidRDefault="00B171A4" w:rsidP="00B171A4">
      <w:pPr>
        <w:pStyle w:val="Ttulo20"/>
        <w:shd w:val="clear" w:color="auto" w:fill="F2F2F2"/>
        <w:rPr>
          <w:i w:val="0"/>
          <w:iCs w:val="0"/>
        </w:rPr>
      </w:pPr>
      <w:r>
        <w:rPr>
          <w:i w:val="0"/>
          <w:iCs w:val="0"/>
        </w:rPr>
        <w:lastRenderedPageBreak/>
        <w:t>1.7</w:t>
      </w:r>
      <w:r w:rsidRPr="00323106">
        <w:rPr>
          <w:i w:val="0"/>
          <w:iCs w:val="0"/>
        </w:rPr>
        <w:t>.1.1</w:t>
      </w:r>
      <w:r>
        <w:rPr>
          <w:i w:val="0"/>
          <w:iCs w:val="0"/>
        </w:rPr>
        <w:t>5</w:t>
      </w:r>
      <w:r w:rsidRPr="00323106">
        <w:rPr>
          <w:i w:val="0"/>
          <w:iCs w:val="0"/>
        </w:rPr>
        <w:t xml:space="preserve"> TELHAMENTO COM TELHA METÁLICA TERMOACÚSTICA E = 30 MM, COM ATÉ 2 ÁGUAS, INCLUSO IÇAMENTO</w:t>
      </w:r>
    </w:p>
    <w:p w14:paraId="3C27124B" w14:textId="77777777" w:rsidR="00B171A4" w:rsidRDefault="00B171A4" w:rsidP="00B171A4">
      <w:r w:rsidRPr="00D62229">
        <w:rPr>
          <w:rStyle w:val="title2nb"/>
          <w:rFonts w:cs="Arial"/>
          <w:sz w:val="20"/>
        </w:rPr>
        <w:t>Considera o material e a mão de obra necessários para a execução do serviço.</w:t>
      </w:r>
      <w:r w:rsidRPr="00D62229">
        <w:t>ITENS E SUAS CARACTERÍSTICAS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30 cm para fixação de telha metálica, incluindo porca e arruelas de vedação, para fixação em madeira;  Guincho elétrico de coluna. Guincho elétrico de coluna, capacidade 400kg, com moto freio, motor trifásico de 1,25 CV.</w:t>
      </w:r>
      <w:r>
        <w:t xml:space="preserve"> </w:t>
      </w:r>
    </w:p>
    <w:p w14:paraId="41F59732" w14:textId="77777777" w:rsidR="00B171A4" w:rsidRPr="00D62229" w:rsidRDefault="00B171A4" w:rsidP="00B171A4">
      <w:r w:rsidRPr="00D62229">
        <w:t>Na execução dos serviços os trabalhadores deverão estar munidos dos EPI’s necessários, sendo que</w:t>
      </w:r>
      <w:r>
        <w:t xml:space="preserve"> </w:t>
      </w:r>
      <w:r w:rsidRPr="00D62229">
        <w:t>os cintos de segurança travaquedas deverão estar acoplados, através de cordas, a terças ou ganchos</w:t>
      </w:r>
      <w:r>
        <w:t xml:space="preserve"> </w:t>
      </w:r>
      <w:r w:rsidRPr="00D62229">
        <w:t>vinculados à estrutura;</w:t>
      </w:r>
      <w:r>
        <w:t xml:space="preserve"> </w:t>
      </w:r>
      <w:r w:rsidRPr="00D62229">
        <w:t>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p>
    <w:p w14:paraId="05B62BBD" w14:textId="77777777" w:rsidR="00B171A4" w:rsidRPr="00D62229" w:rsidRDefault="00B171A4" w:rsidP="00B171A4">
      <w:r w:rsidRPr="00D62229">
        <w:t>distanciamento entre terças, de forma a se atender ao recobrimento transversal especificado no projeto</w:t>
      </w:r>
      <w:r>
        <w:t xml:space="preserve"> </w:t>
      </w:r>
      <w:r w:rsidRPr="00D62229">
        <w:t>e/ou ao recobrimento mínimo estabelecido pelo fabricante das telhas;</w:t>
      </w:r>
    </w:p>
    <w:p w14:paraId="38B8AB95" w14:textId="77777777" w:rsidR="00B171A4" w:rsidRDefault="00B171A4" w:rsidP="00B171A4">
      <w:r w:rsidRPr="00D62229">
        <w:t>A colocação deve ser feita por fiadas, com as telhas sempre alinhadas na horizontal (fiadas) e na</w:t>
      </w:r>
      <w:r>
        <w:t xml:space="preserve"> </w:t>
      </w:r>
      <w:r w:rsidRPr="00D62229">
        <w:t>vertical (faixas). A montagem deve ser iniciada do beiral para a cumeeira, sendo as águas opostas</w:t>
      </w:r>
      <w:r>
        <w:t xml:space="preserve"> </w:t>
      </w:r>
      <w:r w:rsidRPr="00D62229">
        <w:t>montadas simultaneamente no sentido contrário ao vento predominante (telhas a barlavento recobrem</w:t>
      </w:r>
      <w:r>
        <w:t xml:space="preserve"> </w:t>
      </w:r>
      <w:r w:rsidRPr="00D62229">
        <w:t>telhas a sotavento);</w:t>
      </w:r>
      <w:r>
        <w:t xml:space="preserve"> </w:t>
      </w:r>
      <w:r w:rsidRPr="00D62229">
        <w:t>Fixar as telhas em quatro pontos alinhados, sempre na onda alta da telha, utilizando gancho em ferro</w:t>
      </w:r>
      <w:r>
        <w:t xml:space="preserve"> </w:t>
      </w:r>
      <w:r w:rsidRPr="00D62229">
        <w:t>galvanizado Ø ¼” ou haste de alumínio Ø 5/16”</w:t>
      </w:r>
      <w:r>
        <w:t xml:space="preserve">. </w:t>
      </w:r>
      <w:r w:rsidRPr="00D62229">
        <w:t>Na fixação não deve ser dado aperto excessivo, que venha a amassar a telha metálica;</w:t>
      </w:r>
      <w:r>
        <w:t xml:space="preserve"> </w:t>
      </w:r>
      <w:r w:rsidRPr="00D62229">
        <w:t>As peças cumeeira devem ser montadas no sentido contrário aos ventos dominantes no local da obra,</w:t>
      </w:r>
      <w:r>
        <w:t xml:space="preserve"> </w:t>
      </w:r>
      <w:r w:rsidRPr="00D62229">
        <w:t>ou seja, peças a barlavento recobrem peças a sotavento.</w:t>
      </w:r>
    </w:p>
    <w:p w14:paraId="1F9B3644" w14:textId="77777777" w:rsidR="00B171A4" w:rsidRPr="00D62229" w:rsidRDefault="00B171A4" w:rsidP="00B171A4">
      <w:pPr>
        <w:rPr>
          <w:b/>
          <w:bCs/>
          <w:caps/>
        </w:rPr>
      </w:pPr>
      <w:r w:rsidRPr="00D62229">
        <w:rPr>
          <w:rStyle w:val="title2"/>
          <w:sz w:val="20"/>
        </w:rPr>
        <w:t>Critério de medição:</w:t>
      </w:r>
      <w:r>
        <w:rPr>
          <w:rStyle w:val="title2"/>
          <w:sz w:val="20"/>
        </w:rPr>
        <w:t xml:space="preserve"> </w:t>
      </w:r>
      <w:r w:rsidRPr="00D62229">
        <w:t>Utilizar a área de projeção do telhado.</w:t>
      </w:r>
    </w:p>
    <w:p w14:paraId="207D9EF4" w14:textId="77777777" w:rsidR="00B171A4" w:rsidRPr="0035625C" w:rsidRDefault="00B171A4" w:rsidP="00B171A4">
      <w:pPr>
        <w:rPr>
          <w:b/>
          <w:bCs/>
          <w:caps/>
        </w:rPr>
      </w:pPr>
    </w:p>
    <w:p w14:paraId="0E47BEBA" w14:textId="77777777" w:rsidR="00B171A4" w:rsidRPr="005C6C3D" w:rsidRDefault="00B171A4" w:rsidP="00B171A4">
      <w:pPr>
        <w:pStyle w:val="Ttulo20"/>
        <w:shd w:val="clear" w:color="auto" w:fill="F2F2F2"/>
        <w:rPr>
          <w:i w:val="0"/>
          <w:iCs w:val="0"/>
        </w:rPr>
      </w:pPr>
      <w:r>
        <w:rPr>
          <w:i w:val="0"/>
          <w:iCs w:val="0"/>
        </w:rPr>
        <w:t>1.7</w:t>
      </w:r>
      <w:r w:rsidRPr="005C6C3D">
        <w:rPr>
          <w:i w:val="0"/>
          <w:iCs w:val="0"/>
        </w:rPr>
        <w:t>.1.1</w:t>
      </w:r>
      <w:r>
        <w:rPr>
          <w:i w:val="0"/>
          <w:iCs w:val="0"/>
        </w:rPr>
        <w:t>6</w:t>
      </w:r>
      <w:r w:rsidRPr="005C6C3D">
        <w:rPr>
          <w:i w:val="0"/>
          <w:iCs w:val="0"/>
        </w:rPr>
        <w:t xml:space="preserve"> TELHAMENTO COM TELHA METÁLICA TERMOACÚSTICA E = 50 MM, COM ATÉ 2 ÁGUAS, INCLUSO IÇAMENTO</w:t>
      </w:r>
    </w:p>
    <w:p w14:paraId="716C8F01" w14:textId="77777777" w:rsidR="00B171A4" w:rsidRDefault="00B171A4" w:rsidP="00B171A4">
      <w:r w:rsidRPr="00D62229">
        <w:rPr>
          <w:rStyle w:val="title2nb"/>
          <w:rFonts w:cs="Arial"/>
          <w:sz w:val="20"/>
        </w:rPr>
        <w:t>Considera o material e a mão de obra necessários para a execução do serviço.</w:t>
      </w:r>
      <w:r w:rsidRPr="00D62229">
        <w:t xml:space="preserve">ITENS E SUAS CARACTERÍSTICAS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w:t>
      </w:r>
      <w:r>
        <w:t>5</w:t>
      </w:r>
      <w:r w:rsidRPr="00D62229">
        <w:t>0 cm para fixação de telha metálica, incluindo porca e arruelas de vedação, para fixação em madeira;  Guincho elétrico de coluna. Guincho elétrico de coluna, capacidade 400kg, com moto freio, motor trifásico de 1,25 CV.</w:t>
      </w:r>
      <w:r>
        <w:t xml:space="preserve"> </w:t>
      </w:r>
    </w:p>
    <w:p w14:paraId="6CB7045C" w14:textId="77777777" w:rsidR="00B171A4" w:rsidRPr="00D62229" w:rsidRDefault="00B171A4" w:rsidP="00B171A4">
      <w:r w:rsidRPr="00D62229">
        <w:t>Na execução dos serviços os trabalhadores deverão estar munidos dos EPI’s necessários, sendo que</w:t>
      </w:r>
      <w:r>
        <w:t xml:space="preserve"> </w:t>
      </w:r>
      <w:r w:rsidRPr="00D62229">
        <w:t>os cintos de segurança travaquedas deverão estar acoplados, através de cordas, a terças ou ganchos</w:t>
      </w:r>
      <w:r>
        <w:t xml:space="preserve"> </w:t>
      </w:r>
      <w:r w:rsidRPr="00D62229">
        <w:t>vinculados à estrutura;Os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p>
    <w:p w14:paraId="442F25F2" w14:textId="77777777" w:rsidR="00B171A4" w:rsidRPr="00D62229" w:rsidRDefault="00B171A4" w:rsidP="00B171A4">
      <w:r w:rsidRPr="00D62229">
        <w:t>distanciamento entre terças, de forma a se atender ao recobrimento transversal especificado no projeto</w:t>
      </w:r>
      <w:r>
        <w:t xml:space="preserve"> </w:t>
      </w:r>
      <w:r w:rsidRPr="00D62229">
        <w:t>e/ou ao recobrimento mínimo estabelecido pelo fabricante das telhas;</w:t>
      </w:r>
    </w:p>
    <w:p w14:paraId="5FCF9DBD" w14:textId="77777777" w:rsidR="00B171A4" w:rsidRDefault="00B171A4" w:rsidP="00B171A4">
      <w:r w:rsidRPr="005C6C3D">
        <w:t xml:space="preserve">A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sotavento); Fixar as telhas em quatro pontos alinhados, sempre na onda alta da telha, utilizando gancho em ferro galvanizado Ø ¼” ou haste de alumínio Ø 5/16”. Na fixação não deve ser dado aperto excessivo, que venha a amassar a telha metálica; As peças cumeeira devem </w:t>
      </w:r>
      <w:r w:rsidRPr="005C6C3D">
        <w:lastRenderedPageBreak/>
        <w:t>ser montadas no sentido contrário aos ventos dominantes no local da obra, ou seja, peças a barlavento recobrem peças a sotavento.</w:t>
      </w:r>
    </w:p>
    <w:p w14:paraId="3AE339EC" w14:textId="77777777" w:rsidR="00B171A4" w:rsidRDefault="00B171A4" w:rsidP="00B171A4">
      <w:r w:rsidRPr="005C6C3D">
        <w:rPr>
          <w:b/>
          <w:bCs/>
        </w:rPr>
        <w:t>Critério de medição</w:t>
      </w:r>
      <w:r w:rsidRPr="005C6C3D">
        <w:t>:</w:t>
      </w:r>
      <w:r>
        <w:t xml:space="preserve"> </w:t>
      </w:r>
      <w:r w:rsidRPr="005C6C3D">
        <w:t>Utilizar a área de projeção do telhado.</w:t>
      </w:r>
    </w:p>
    <w:p w14:paraId="3A31D98B" w14:textId="77777777" w:rsidR="00B171A4" w:rsidRPr="005C6C3D" w:rsidRDefault="00B171A4" w:rsidP="00B171A4"/>
    <w:p w14:paraId="257375ED"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7</w:t>
      </w:r>
      <w:r w:rsidRPr="00323106">
        <w:rPr>
          <w:i w:val="0"/>
          <w:iCs w:val="0"/>
        </w:rPr>
        <w:t xml:space="preserve"> TELHAMENTO COM TELHA ONDULADA DE FIBROCIMENTO E = 6 MM, COM RECOBRIMENTO LATERAL DE 1 1/4 DE ONDA PARA TELHADO COM INCLINAÇÃO MÁXIMA DE 10°, COM ATÉ 2 ÁGUAS, INCLUSO IÇAMENTO</w:t>
      </w:r>
    </w:p>
    <w:p w14:paraId="597FC310" w14:textId="77777777" w:rsidR="00B171A4" w:rsidRPr="001344D0" w:rsidRDefault="00B171A4" w:rsidP="00B171A4">
      <w:pPr>
        <w:pStyle w:val="paragJust"/>
        <w:spacing w:after="0" w:line="240" w:lineRule="auto"/>
        <w:rPr>
          <w:sz w:val="18"/>
        </w:rPr>
      </w:pPr>
      <w:r w:rsidRPr="001344D0">
        <w:rPr>
          <w:rStyle w:val="title2nb"/>
        </w:rPr>
        <w:t xml:space="preserve">Considera o material e a mão de obra necessários para a execução do serviço, inclusive içamento. Itens e suas características  Telha de fibrocimento ondulada e = 6 mm (sem amianto)  Parafuso galvanizado de rosca soberba 5/16" X 250mm, para fixação em madeira. Esse insumo pode ser substituído por gancho chato em ferro galvanizado, comprimento 110mm, seção 1/8" x 1/2" (3mm x 12mm). No caso das telhas serem fixadas em perfis metálicos, deverá ser utilizado o gancho com rosca Ø 8mm;  Conjunto de vedação com arruela de aço galvanizado e arruela de PVC cônica; PROCEDIMENTO EXECUTIVO Na execução dos serviços os trabalhadores deverão estar munidos dos EPI's necessários, sendo que os cintos de segurança travaquedas deverão estar acoplados, através de cordas, a terças ou ganchos vinculados à estrutura; Os montadores deverão caminhar sobre tábuas apoiadas sobre as terças, sendo as tábuas providas de dispositivos que impeçam seu escorregamento; Antes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A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Realizar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Perfurar as telhas com brocas apropriadas, a uma distância mínima de 5cm da extremidade livre da telha; Fixar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156B1EF9" w14:textId="77777777" w:rsidR="00B171A4" w:rsidRDefault="00B171A4" w:rsidP="00B171A4">
      <w:pPr>
        <w:pStyle w:val="paragJust"/>
        <w:spacing w:after="0" w:line="240" w:lineRule="auto"/>
        <w:rPr>
          <w:rStyle w:val="title2nb"/>
        </w:rPr>
      </w:pPr>
      <w:r w:rsidRPr="001344D0">
        <w:rPr>
          <w:rStyle w:val="title2"/>
        </w:rPr>
        <w:t>Critério de medição:</w:t>
      </w:r>
      <w:r w:rsidRPr="001344D0">
        <w:rPr>
          <w:rStyle w:val="title2nb"/>
        </w:rPr>
        <w:t>Área de projeção horizontal do telhado, aferida em projeto, ou na ausência desse, conforme levantamento no local.</w:t>
      </w:r>
      <w:r w:rsidRPr="001344D0">
        <w:rPr>
          <w:rStyle w:val="title2"/>
        </w:rPr>
        <w:t>Local de aplicação:</w:t>
      </w:r>
      <w:r w:rsidRPr="001344D0">
        <w:rPr>
          <w:rStyle w:val="title2nb"/>
        </w:rPr>
        <w:t>Conforme indicado em projeto, ou em substituição/manutenção de existente.</w:t>
      </w:r>
      <w:r w:rsidRPr="001344D0">
        <w:rPr>
          <w:rStyle w:val="title2"/>
        </w:rPr>
        <w:t>Normas aplicáveis:</w:t>
      </w:r>
      <w:r w:rsidRPr="001344D0">
        <w:rPr>
          <w:rStyle w:val="title2nb"/>
        </w:rPr>
        <w:t>NBR 7196, NBR 7581, NR 18</w:t>
      </w:r>
    </w:p>
    <w:p w14:paraId="498FE7FC" w14:textId="77777777" w:rsidR="00B171A4" w:rsidRPr="001344D0" w:rsidRDefault="00B171A4" w:rsidP="00B171A4">
      <w:pPr>
        <w:pStyle w:val="paragJust"/>
        <w:spacing w:after="0" w:line="240" w:lineRule="auto"/>
        <w:rPr>
          <w:sz w:val="18"/>
        </w:rPr>
      </w:pPr>
    </w:p>
    <w:p w14:paraId="30C38ADC" w14:textId="77777777" w:rsidR="00B171A4" w:rsidRPr="001F6B9A" w:rsidRDefault="00B171A4" w:rsidP="00B171A4">
      <w:pPr>
        <w:pStyle w:val="Ttulo20"/>
        <w:shd w:val="clear" w:color="auto" w:fill="F2F2F2"/>
      </w:pPr>
      <w:r>
        <w:rPr>
          <w:i w:val="0"/>
          <w:iCs w:val="0"/>
        </w:rPr>
        <w:t>1.7</w:t>
      </w:r>
      <w:r w:rsidRPr="005C6C3D">
        <w:rPr>
          <w:i w:val="0"/>
          <w:iCs w:val="0"/>
        </w:rPr>
        <w:t>.1.1</w:t>
      </w:r>
      <w:r>
        <w:rPr>
          <w:i w:val="0"/>
          <w:iCs w:val="0"/>
        </w:rPr>
        <w:t>8</w:t>
      </w:r>
      <w:r w:rsidRPr="005C6C3D">
        <w:rPr>
          <w:i w:val="0"/>
          <w:iCs w:val="0"/>
        </w:rPr>
        <w:t xml:space="preserve"> TELHAMENTO COM TELHA ONDULADA DE FIBROCIMENTO E = 8 MM, COM RECOBRIMENTO LATERAL DE 1 1/4 DE ONDA PARA TELHADO COM INCLINAÇÃO MÁXIMA DE 10°, COM ATÉ 2 ÁGUAS, INCLUSO IÇAMENTO</w:t>
      </w:r>
    </w:p>
    <w:p w14:paraId="58B2EB5E" w14:textId="77777777" w:rsidR="00B171A4" w:rsidRPr="001344D0" w:rsidRDefault="00B171A4" w:rsidP="00B171A4">
      <w:pPr>
        <w:pStyle w:val="paragJust"/>
        <w:spacing w:after="0" w:line="240" w:lineRule="auto"/>
        <w:rPr>
          <w:sz w:val="18"/>
        </w:rPr>
      </w:pPr>
      <w:r w:rsidRPr="001344D0">
        <w:rPr>
          <w:rStyle w:val="title2nb"/>
        </w:rPr>
        <w:t xml:space="preserve">Considera o material e a mão de obra necessários para a execução do serviço, inclusive içamento. Itens e suas características  Telha de fibrocimento ondulada e = </w:t>
      </w:r>
      <w:r>
        <w:rPr>
          <w:rStyle w:val="title2nb"/>
        </w:rPr>
        <w:t>8</w:t>
      </w:r>
      <w:r w:rsidRPr="001344D0">
        <w:rPr>
          <w:rStyle w:val="title2nb"/>
        </w:rPr>
        <w:t xml:space="preserve"> mm (sem amianto)  Parafuso galvanizado de rosca soberba 5/16" X 250mm, para fixação em madeira. Esse insumo pode ser substituído por gancho chato em ferro galvanizado, comprimento 110mm, seção 1/8" x 1/2" (3mm x 12mm). No caso das telhas serem fixadas em perfis metálicos, deverá ser utilizado o gancho com rosca Ø 8mm;  Conjunto de vedação com arruela de aço galvanizado e arruela de PVC cônica; PROCEDIMENTO EXECUTIVO Na execução dos serviços os trabalhadores deverão estar munidos </w:t>
      </w:r>
      <w:r w:rsidRPr="001344D0">
        <w:rPr>
          <w:rStyle w:val="title2nb"/>
        </w:rPr>
        <w:lastRenderedPageBreak/>
        <w:t xml:space="preserve">dos EPI's necessários, sendo que os cintos de segurança travaquedas deverão estar acoplados, através de cordas, a terças ou ganchos vinculados à estrutura; Os montadores deverão caminhar sobre tábuas apoiadas sobre as terças, sendo as tábuas providas de dispositivos que impeçam seu escorregamento; Antes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A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Realizar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Perfurar as telhas com brocas apropriadas, a uma distância mínima de 5cm da extremidade livre da telha; Fixar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62FC5FFF" w14:textId="77777777" w:rsidR="00B171A4" w:rsidRPr="001344D0" w:rsidRDefault="00B171A4" w:rsidP="00B171A4">
      <w:pPr>
        <w:pStyle w:val="paragJust"/>
        <w:spacing w:after="0" w:line="240" w:lineRule="auto"/>
        <w:rPr>
          <w:sz w:val="18"/>
        </w:rPr>
      </w:pPr>
      <w:r w:rsidRPr="001344D0">
        <w:rPr>
          <w:rStyle w:val="title2"/>
        </w:rPr>
        <w:t>Critério de medição:</w:t>
      </w:r>
      <w:r w:rsidRPr="001344D0">
        <w:rPr>
          <w:rStyle w:val="title2nb"/>
        </w:rPr>
        <w:t>Área de projeção horizontal do telhado, aferida em projeto, ou na ausência desse, conforme levantamento no local.</w:t>
      </w:r>
      <w:r w:rsidRPr="001344D0">
        <w:rPr>
          <w:rStyle w:val="title2"/>
        </w:rPr>
        <w:t>Local de aplicação:</w:t>
      </w:r>
      <w:r w:rsidRPr="001344D0">
        <w:rPr>
          <w:rStyle w:val="title2nb"/>
        </w:rPr>
        <w:t>Conforme indicado em projeto, ou em substituição/manutenção de existente.</w:t>
      </w:r>
      <w:r w:rsidRPr="001344D0">
        <w:rPr>
          <w:rStyle w:val="title2"/>
        </w:rPr>
        <w:t>Normas aplicáveis:</w:t>
      </w:r>
      <w:r w:rsidRPr="001344D0">
        <w:rPr>
          <w:rStyle w:val="title2nb"/>
        </w:rPr>
        <w:t>NBR 7196, NBR 7581, NR 18</w:t>
      </w:r>
    </w:p>
    <w:p w14:paraId="06FB943B" w14:textId="77777777" w:rsidR="00B171A4" w:rsidRPr="0035625C" w:rsidRDefault="00B171A4" w:rsidP="00B171A4">
      <w:pPr>
        <w:spacing w:after="60"/>
        <w:ind w:left="1080" w:hanging="1081"/>
        <w:rPr>
          <w:rFonts w:cs="Arial"/>
          <w:b/>
          <w:bCs/>
          <w:caps/>
        </w:rPr>
      </w:pPr>
    </w:p>
    <w:p w14:paraId="7C723FB2"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9</w:t>
      </w:r>
      <w:r w:rsidRPr="00323106">
        <w:rPr>
          <w:i w:val="0"/>
          <w:iCs w:val="0"/>
        </w:rPr>
        <w:t xml:space="preserve"> TRAMA DE AÇO COMPOSTA POR TERÇAS PARA TELHADOS DE ATÉ 2 ÁGUAS PARA TELHA ONDULADA DE FIBROCIMENTO, METÁLICA, PLÁSTICA OU TERMOACÚSTICA, INCLUSO TRANSPORTE VERTICAL</w:t>
      </w:r>
    </w:p>
    <w:p w14:paraId="46028C92" w14:textId="77777777" w:rsidR="00B171A4" w:rsidRPr="006A7A7E" w:rsidRDefault="00B171A4" w:rsidP="00B171A4">
      <w:r w:rsidRPr="006A7A7E">
        <w:rPr>
          <w:rStyle w:val="title2nb"/>
          <w:rFonts w:cs="Arial"/>
          <w:sz w:val="20"/>
        </w:rPr>
        <w:t>Considera o material e a mão de obra necessários para a execução do serviço,</w:t>
      </w:r>
      <w:r w:rsidRPr="006A7A7E">
        <w:t xml:space="preserve"> itens e suas características</w:t>
      </w:r>
      <w:r>
        <w:t>:</w:t>
      </w:r>
      <w:r w:rsidRPr="006A7A7E">
        <w:t xml:space="preserve">  Montador de estrutura metálica com encargos complementares;  Servente com encargos complementares;  Perfil em aço galvanizado conformado a frio tipo “UE”, 150 x 60 x 20 x 3 mm para apoio das telhas;  Parafuso comum ASTM A307, aço carbono, cabeça sextavada, d = 12,7 mm (1/2”) para fixação das terças;  Guincho Elétrico de Coluna.</w:t>
      </w:r>
    </w:p>
    <w:p w14:paraId="6AD78F15" w14:textId="77777777" w:rsidR="00B171A4" w:rsidRPr="006A7A7E" w:rsidRDefault="00B171A4" w:rsidP="00B171A4">
      <w:r w:rsidRPr="006A7A7E">
        <w:t>Guincho Elétrico de Coluna, capacidade 400 kg, com moto freio, motor trifásico de 1,25 CV.Verificar o posicionamento da estrutura de apoio e do comprimento das peças de acordo com o projeto;</w:t>
      </w:r>
      <w:r>
        <w:t xml:space="preserve"> </w:t>
      </w:r>
      <w:r w:rsidRPr="006A7A7E">
        <w:t>Posicionar as terças conforme previsto no projeto, conferindo distância entre tesouras, pontaletes ou</w:t>
      </w:r>
      <w:r>
        <w:t xml:space="preserve"> </w:t>
      </w:r>
      <w:r w:rsidRPr="006A7A7E">
        <w:t>outros apoios, declividade da cobertura, extensão do pano, distanciamento, esquadro e paralelismo entre</w:t>
      </w:r>
      <w:r>
        <w:t xml:space="preserve"> </w:t>
      </w:r>
      <w:r w:rsidRPr="006A7A7E">
        <w:t>as terças;</w:t>
      </w:r>
      <w:r>
        <w:t xml:space="preserve"> </w:t>
      </w:r>
      <w:r w:rsidRPr="006A7A7E">
        <w:t>Fixar as terças na estrutura de apoio com os parafusos ASTM A307, d = 12,7 mm</w:t>
      </w:r>
      <w:r>
        <w:t xml:space="preserve">. </w:t>
      </w:r>
      <w:r w:rsidRPr="006A7A7E">
        <w:rPr>
          <w:rStyle w:val="title2"/>
          <w:sz w:val="20"/>
        </w:rPr>
        <w:t>Critério de medição:</w:t>
      </w:r>
      <w:r>
        <w:rPr>
          <w:rStyle w:val="title2"/>
          <w:sz w:val="20"/>
        </w:rPr>
        <w:t xml:space="preserve"> </w:t>
      </w:r>
      <w:r w:rsidRPr="006A7A7E">
        <w:t>Utilizar a área de projeção do telhado.</w:t>
      </w:r>
    </w:p>
    <w:p w14:paraId="6A9914DC" w14:textId="77777777" w:rsidR="00B171A4" w:rsidRDefault="00B171A4" w:rsidP="00B171A4">
      <w:pPr>
        <w:spacing w:after="60"/>
        <w:ind w:left="1080" w:hanging="1081"/>
      </w:pPr>
    </w:p>
    <w:p w14:paraId="0DC21C0F"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20</w:t>
      </w:r>
      <w:r w:rsidRPr="00323106">
        <w:rPr>
          <w:i w:val="0"/>
          <w:iCs w:val="0"/>
        </w:rPr>
        <w:t xml:space="preserve"> TRAMA DE MADEIRA COMPOSTA POR TERÇAS PARA TELHADOS DE ATÉ 2 ÁGUAS PARA TELHA ONDULADA DE FIBROCIMENTO, METÁLICA, PLÁSTICA OU TERMOACÚSTICA, INCLUSO TRANSPORTE VERTICAL</w:t>
      </w:r>
    </w:p>
    <w:p w14:paraId="6ABB20A5" w14:textId="77777777" w:rsidR="00B171A4" w:rsidRPr="002B4306" w:rsidRDefault="00B171A4" w:rsidP="00B171A4">
      <w:pPr>
        <w:rPr>
          <w:sz w:val="18"/>
        </w:rPr>
      </w:pPr>
      <w:r w:rsidRPr="002B4306">
        <w:rPr>
          <w:rStyle w:val="title2nb"/>
          <w:sz w:val="20"/>
        </w:rPr>
        <w:t xml:space="preserve">Considera material e mão de obra para a execução do serviço. Distanciamento entre eixos das terças até 1,60 m, apoiadas sobre tesouras ou pontaletes. Material: madeira de lei tipo Angelin, Maçaranduba, Grápia ou equivalente PROCEDIMENTO EXECUTIVO:  1) Verificar o posicionamento da estrutura de apoio e do comprimento das peças de acordo com o projeto; 2) Posicionar as terças conforme previsto no projeto, conferindo distância entre tesouras, pontaletes ou outros apoios, declividade da cobertura, extensão do pano, distanciamento, esquadro e paralelismo entre as terças; 3) Fixar as terças na estrutura de apoio, cravando os pregos aproximadamente a 45° em relação à face lateral da terça, de forma que penetrem cerca de 3 a 4 cm </w:t>
      </w:r>
      <w:r w:rsidRPr="002B4306">
        <w:rPr>
          <w:rStyle w:val="title2nb"/>
          <w:sz w:val="20"/>
        </w:rPr>
        <w:lastRenderedPageBreak/>
        <w:t>na peça de apoio; 4) Rebater as cabeças de todos os pregos, de forma a não causar ferimentos nos montadores do telhado ou em futuras operações de manutenção.</w:t>
      </w:r>
    </w:p>
    <w:p w14:paraId="27E058CC" w14:textId="77777777" w:rsidR="00B171A4" w:rsidRPr="002B4306" w:rsidRDefault="00B171A4" w:rsidP="00B171A4">
      <w:pPr>
        <w:rPr>
          <w:sz w:val="18"/>
        </w:rPr>
      </w:pPr>
      <w:r w:rsidRPr="002B4306">
        <w:rPr>
          <w:rStyle w:val="title2"/>
          <w:sz w:val="20"/>
        </w:rPr>
        <w:t>Critério de medição:</w:t>
      </w:r>
      <w:r>
        <w:rPr>
          <w:rStyle w:val="title2"/>
          <w:sz w:val="20"/>
        </w:rPr>
        <w:t xml:space="preserve"> </w:t>
      </w:r>
      <w:r w:rsidRPr="002B4306">
        <w:rPr>
          <w:rStyle w:val="title2nb"/>
          <w:sz w:val="20"/>
        </w:rPr>
        <w:t>Área em projeção horizontal de telhado, aferida em projeto, ou na ausência desse, conforme levantamento no local.</w:t>
      </w:r>
      <w:r>
        <w:rPr>
          <w:rStyle w:val="title2nb"/>
          <w:sz w:val="20"/>
        </w:rPr>
        <w:t xml:space="preserve"> </w:t>
      </w: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r w:rsidRPr="002B4306">
        <w:rPr>
          <w:rStyle w:val="title2"/>
          <w:sz w:val="20"/>
        </w:rPr>
        <w:t>Normas aplicáveis:</w:t>
      </w:r>
      <w:r>
        <w:rPr>
          <w:rStyle w:val="title2"/>
          <w:sz w:val="20"/>
        </w:rPr>
        <w:t xml:space="preserve"> </w:t>
      </w:r>
      <w:r w:rsidRPr="002B4306">
        <w:rPr>
          <w:rStyle w:val="title2nb"/>
          <w:sz w:val="20"/>
        </w:rPr>
        <w:t>NBR 6123, NBR 7190, NBR 7196, NBR 13858 e NR 18</w:t>
      </w:r>
    </w:p>
    <w:p w14:paraId="64BB5170" w14:textId="77777777" w:rsidR="00B171A4" w:rsidRDefault="00B171A4" w:rsidP="00B171A4"/>
    <w:p w14:paraId="013032E6"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 xml:space="preserve">.2 </w:t>
      </w:r>
      <w:r w:rsidRPr="00323106">
        <w:rPr>
          <w:i w:val="0"/>
          <w:iCs w:val="0"/>
        </w:rPr>
        <w:tab/>
        <w:t>IMPERMEABILIZAÇÃO</w:t>
      </w:r>
    </w:p>
    <w:p w14:paraId="311D42AD" w14:textId="77777777" w:rsidR="00B171A4" w:rsidRDefault="00B171A4" w:rsidP="00B171A4">
      <w:pPr>
        <w:spacing w:after="60"/>
        <w:rPr>
          <w:rFonts w:cs="Arial"/>
        </w:rPr>
      </w:pPr>
    </w:p>
    <w:p w14:paraId="4A93A544"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.2.1 IMPERMEABILIZAÇÃO DE SUPERFÍCIE COM ARGAMASSA POLIMÉRICA/ MEMBRANA ACRÍLICA, 3 DEMÃOS</w:t>
      </w:r>
    </w:p>
    <w:p w14:paraId="1D37EC72" w14:textId="77777777" w:rsidR="00B171A4" w:rsidRDefault="00B171A4" w:rsidP="00B171A4">
      <w:r w:rsidRPr="002B4306">
        <w:rPr>
          <w:rStyle w:val="title2nb"/>
          <w:sz w:val="20"/>
        </w:rPr>
        <w:t>Considera o material e a mão de obra necessários para a execução do serviço.</w:t>
      </w:r>
      <w:r>
        <w:rPr>
          <w:rStyle w:val="title2nb"/>
          <w:sz w:val="20"/>
        </w:rPr>
        <w:t xml:space="preserve"> </w:t>
      </w:r>
      <w:r>
        <w:t>Itens e suas Características: Argamassa polimérica impermeabilizante ou membrana acrílica bicomponente à base de cimento, agregados minerais e resina acrílica.</w:t>
      </w:r>
    </w:p>
    <w:p w14:paraId="05769F32" w14:textId="77777777" w:rsidR="00B171A4" w:rsidRPr="000B4C7E" w:rsidRDefault="00B171A4" w:rsidP="00B171A4">
      <w:r>
        <w:t>Execução A superfície deve estar limpa, seca e isenta de partículas soltas, pinturas, graxa, óleo ou desmoldantes;  Adicionar aos poucos o componente A (líquido) ao B (pó), fornecidos já pré-dosados, e homogeneizar, preferencialmente, com misturador de baixa rotação (400 a 500 rpm) durante 3 minutos, ou manualmente por 5 minutos; Umedecer a superfície com água antes da aplicação da primeira demão; Aplicar a argamassa polimérica com vassoura de pelos macios, trincha, ou brocha; Aguardar de 3 a 6 horas, de acordo com as condições do ambiente, até a primeira demão ter endurecido ou secado ao toque e aplicar a segunda demão no sentido cruzado à demão anterior; Repetir o processo para a demão seguinte;</w:t>
      </w:r>
      <w:r w:rsidRPr="000B4C7E">
        <w:t xml:space="preserve"> </w:t>
      </w:r>
      <w:r>
        <w:t>Após a aplicação em toda área e o tratamento dos ralos e dos pontos emergentes, realizar o teste de estanqueidade, enchendo a área com uma lâmina d’água de cerca 5cm e deixar por no mínimo 72 horas para verificar se há algum vazamento.</w:t>
      </w:r>
    </w:p>
    <w:p w14:paraId="32C5E31C" w14:textId="77777777" w:rsidR="00B171A4" w:rsidRDefault="00B171A4" w:rsidP="00B171A4">
      <w:pPr>
        <w:spacing w:after="60"/>
        <w:rPr>
          <w:rFonts w:cs="Arial"/>
        </w:rPr>
      </w:pPr>
    </w:p>
    <w:p w14:paraId="6CA66783"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.2.2 IMPERMEABILIZAÇÃO DE SUPERFÍCIE COM EMULSÃO ASFÁLTICA, 2 DEMÃOS</w:t>
      </w:r>
    </w:p>
    <w:p w14:paraId="46DDEB39" w14:textId="77777777" w:rsidR="00B171A4" w:rsidRPr="002B4306" w:rsidRDefault="00B171A4" w:rsidP="00B171A4">
      <w:pPr>
        <w:rPr>
          <w:sz w:val="18"/>
        </w:rPr>
      </w:pPr>
      <w:r w:rsidRPr="002B4306">
        <w:rPr>
          <w:rStyle w:val="title2nb"/>
          <w:sz w:val="20"/>
        </w:rPr>
        <w:t>Considera o material e a mão de obra necessários para a execução do serviço. Itens e suas características  Emulsão asfáltica impermeabilizante dispersa em água  Referência: Otto Baumgart (Neutrolin), Sika Brasil (Igol 2), Viapol (Ecol 2), ou similar. PROCEDIMENTO EXECUTIVO A superfície deve estar limpa, seca e isenta de partículas soltas, pinturas, graxa, óleo ou desmoldantes; Aplicar a emulsão asfáltica com brocha ou trincha; Aguardar de 2 a 3 horas para aplicar a segunda demão em sentido cruzado ao da primeira demão; Após a aplicação em toda área e o tratamento dos ralos e dos pontos emergentes, realizar o teste de estanqueidade, enchendo a área com uma lâmina d'água de cerca 5 cm e deixar por no mínimo 72 horas para verificar se há algum vazamento;</w:t>
      </w:r>
    </w:p>
    <w:p w14:paraId="4A95D36E" w14:textId="77777777" w:rsidR="00B171A4" w:rsidRDefault="00B171A4" w:rsidP="00B171A4">
      <w:pPr>
        <w:rPr>
          <w:rStyle w:val="title2nb"/>
          <w:sz w:val="20"/>
        </w:rPr>
      </w:pPr>
      <w:r w:rsidRPr="002B4306">
        <w:rPr>
          <w:rStyle w:val="title2"/>
          <w:sz w:val="20"/>
        </w:rPr>
        <w:t>Critério de medição:</w:t>
      </w:r>
      <w:r w:rsidRPr="002B4306">
        <w:rPr>
          <w:rStyle w:val="title2nb"/>
          <w:sz w:val="20"/>
        </w:rPr>
        <w:t>Área da superfície impermeabilizada, aferida em projeto, ou na ausência desse, conforme levantamento no local.</w:t>
      </w:r>
      <w:r>
        <w:rPr>
          <w:rStyle w:val="title2nb"/>
          <w:sz w:val="20"/>
        </w:rPr>
        <w:t xml:space="preserve"> </w:t>
      </w:r>
      <w:r w:rsidRPr="002B4306">
        <w:rPr>
          <w:rStyle w:val="title2"/>
          <w:sz w:val="20"/>
        </w:rPr>
        <w:t>Local de aplicação:</w:t>
      </w:r>
      <w:r w:rsidRPr="002B4306">
        <w:rPr>
          <w:rStyle w:val="title2nb"/>
          <w:sz w:val="20"/>
        </w:rPr>
        <w:t>Conforme indicado em projeto, ou em substituição/manutenção de existente.</w:t>
      </w:r>
      <w:r w:rsidRPr="002B4306">
        <w:rPr>
          <w:rStyle w:val="title2"/>
          <w:sz w:val="20"/>
        </w:rPr>
        <w:t>Normas aplicáveis:</w:t>
      </w:r>
      <w:r w:rsidRPr="002B4306">
        <w:rPr>
          <w:rStyle w:val="title2nb"/>
          <w:sz w:val="20"/>
        </w:rPr>
        <w:t>NBR 9574, NBR 9575, NBR 9685, NR 18</w:t>
      </w:r>
    </w:p>
    <w:p w14:paraId="70DD081D" w14:textId="77777777" w:rsidR="00B171A4" w:rsidRDefault="00B171A4" w:rsidP="00B171A4">
      <w:pPr>
        <w:pStyle w:val="paragJust"/>
        <w:spacing w:after="0" w:line="240" w:lineRule="auto"/>
        <w:jc w:val="left"/>
        <w:rPr>
          <w:rStyle w:val="title2nb"/>
        </w:rPr>
      </w:pPr>
    </w:p>
    <w:p w14:paraId="6A8D229D"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.2.3 IMPERMEABILIZAÇÃO DE SUPERFÍCIE COM MANTA ASFÁLTICA, DUAS CAMADAS, INCLUSIVE APLICAÇÃO DE PRIMER ASFÁLTICO, E=3MM E E=4MM</w:t>
      </w:r>
    </w:p>
    <w:p w14:paraId="4375D865" w14:textId="77777777" w:rsidR="00B171A4" w:rsidRDefault="00B171A4" w:rsidP="00B171A4">
      <w:r w:rsidRPr="0035625C">
        <w:t>Toda área a ser impermeabilizada deve receber essa camada de primer e deverá subir na platibanda até o topo, onde finalizará embaixo do capeamento;</w:t>
      </w:r>
      <w:r>
        <w:t xml:space="preserve"> </w:t>
      </w:r>
      <w:r w:rsidRPr="0035625C">
        <w:t>Impermeabilização com manta asfáltica aluminizada:</w:t>
      </w:r>
      <w:r>
        <w:t xml:space="preserve"> </w:t>
      </w:r>
      <w:r w:rsidRPr="0035625C">
        <w:t>Deverão ser executados os Serviços de Impermeabilização descritos nos itens a seguir e indicados nas plantas do projeto devendo atender aos itens abaixo</w:t>
      </w:r>
      <w:r>
        <w:t>:</w:t>
      </w:r>
    </w:p>
    <w:p w14:paraId="1AFB8218" w14:textId="77777777" w:rsidR="00B171A4" w:rsidRPr="0035625C" w:rsidRDefault="00B171A4" w:rsidP="00B171A4">
      <w:r w:rsidRPr="0035625C">
        <w:t>A área a ser impermeabilizada deverá estar completamente isolada e sem trânsito de pessoal estranho aos serviços;</w:t>
      </w:r>
    </w:p>
    <w:p w14:paraId="3DBA9FAC" w14:textId="77777777" w:rsidR="00B171A4" w:rsidRPr="0035625C" w:rsidRDefault="00B171A4" w:rsidP="00B171A4">
      <w:r w:rsidRPr="0035625C">
        <w:lastRenderedPageBreak/>
        <w:t>Periodicamente deverá se verificar se os serviços estão sendo executados conforme as especificações;</w:t>
      </w:r>
    </w:p>
    <w:p w14:paraId="3B8C51DE" w14:textId="77777777" w:rsidR="00B171A4" w:rsidRPr="0035625C" w:rsidRDefault="00B171A4" w:rsidP="00B171A4">
      <w:r w:rsidRPr="0035625C">
        <w:t>Observar o atendimento às Normas de Segurança.</w:t>
      </w:r>
      <w:r>
        <w:t xml:space="preserve"> </w:t>
      </w:r>
      <w:r w:rsidRPr="0035625C">
        <w:t>Material:</w:t>
      </w:r>
      <w:r>
        <w:t xml:space="preserve"> </w:t>
      </w:r>
      <w:r w:rsidRPr="0035625C">
        <w:t>Manta asfáltica pré-fabricada aluminizada.</w:t>
      </w:r>
      <w:r>
        <w:t xml:space="preserve"> </w:t>
      </w:r>
      <w:r w:rsidRPr="0035625C">
        <w:t>Adesivo asfáltico.</w:t>
      </w:r>
      <w:r>
        <w:t xml:space="preserve">  </w:t>
      </w:r>
      <w:r w:rsidRPr="0035625C">
        <w:t>Procedimentos</w:t>
      </w:r>
      <w:r>
        <w:t xml:space="preserve">: </w:t>
      </w:r>
      <w:r w:rsidRPr="0035625C">
        <w:t>O substrato vertical deverá ser imprimado em toda a sua extensão em torno de tubulações e ralos;</w:t>
      </w:r>
      <w:r>
        <w:t xml:space="preserve"> </w:t>
      </w:r>
      <w:r w:rsidRPr="0035625C">
        <w:t>A parede deverá estar seca, limpa, isentadas de óleos, graxas ou partículas secas, conforme normas de preparação;</w:t>
      </w:r>
      <w:r>
        <w:t xml:space="preserve"> </w:t>
      </w:r>
      <w:r w:rsidRPr="0035625C">
        <w:t>Após, dever-se-á aguardar a secagem por um período entre 3 e 6 horas, dependendo das condições ambientais;</w:t>
      </w:r>
      <w:r>
        <w:t xml:space="preserve"> </w:t>
      </w:r>
      <w:r w:rsidRPr="0035625C">
        <w:t>Na sequência, inicia se a execução da impermeabilização;</w:t>
      </w:r>
      <w:r>
        <w:t xml:space="preserve"> </w:t>
      </w:r>
      <w:r w:rsidRPr="0035625C">
        <w:t>As soldas (autógenas) deverão ser executadas através do uso de maçarico a gás, permitindo uma soldagem eficaz, segura e rápida;</w:t>
      </w:r>
    </w:p>
    <w:p w14:paraId="112D76F6" w14:textId="77777777" w:rsidR="00B171A4" w:rsidRPr="0035625C" w:rsidRDefault="00B171A4" w:rsidP="00B171A4">
      <w:r w:rsidRPr="0035625C">
        <w:t>Proceder a colagem da manta, na vertical, direcionando a chama do maçarico sobre o trespasse da manta, de maneira a aquecer simultaneamente a parte inferior e a superior da manta;</w:t>
      </w:r>
    </w:p>
    <w:p w14:paraId="18396F85" w14:textId="77777777" w:rsidR="00B171A4" w:rsidRDefault="00B171A4" w:rsidP="00B171A4">
      <w:r w:rsidRPr="0035625C">
        <w:t xml:space="preserve">A sobreposição das mantas deverá ser de </w:t>
      </w:r>
      <w:smartTag w:uri="urn:schemas-microsoft-com:office:smarttags" w:element="metricconverter">
        <w:smartTagPr>
          <w:attr w:name="ProductID" w:val="10 cm"/>
        </w:smartTagPr>
        <w:r w:rsidRPr="0035625C">
          <w:t>10 cm</w:t>
        </w:r>
      </w:smartTag>
      <w:r w:rsidRPr="0035625C">
        <w:t xml:space="preserve"> e esta área receberá acabamento com a ponta da espátula (biselamento), para perfeita selagem.</w:t>
      </w:r>
      <w:r>
        <w:t xml:space="preserve"> </w:t>
      </w:r>
      <w:r w:rsidRPr="0035625C">
        <w:t>Consumo: Primer: 0,4 kg/m² a 0,6kg/m².</w:t>
      </w:r>
      <w:r>
        <w:t xml:space="preserve"> </w:t>
      </w:r>
      <w:r w:rsidRPr="0035625C">
        <w:t xml:space="preserve">Manta Asfáltica: 1,15m²/m².Primer (adesivo)  Lata com </w:t>
      </w:r>
      <w:smartTag w:uri="urn:schemas-microsoft-com:office:smarttags" w:element="metricconverter">
        <w:smartTagPr>
          <w:attr w:name="ProductID" w:val="18 litros"/>
        </w:smartTagPr>
        <w:r w:rsidRPr="0035625C">
          <w:t>18 litros</w:t>
        </w:r>
      </w:smartTag>
      <w:r w:rsidRPr="0035625C">
        <w:t>.</w:t>
      </w:r>
      <w:r>
        <w:t xml:space="preserve"> </w:t>
      </w:r>
      <w:r w:rsidRPr="0035625C">
        <w:t>Ao final de cada etapa deverá ser efetuada uma avaliação dos serviços com a elaboração de um histórico da obra.</w:t>
      </w:r>
      <w:r>
        <w:t xml:space="preserve"> </w:t>
      </w:r>
      <w:r w:rsidRPr="0035625C">
        <w:t>Na conclusão dos serviços deverá ser procedida uma revisão minuciosa nos arremates, objetivando avaliar suas condições de estanqueidade</w:t>
      </w:r>
      <w:r>
        <w:t>.</w:t>
      </w:r>
    </w:p>
    <w:p w14:paraId="6E7804F9"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0D63C57D" w14:textId="77777777" w:rsidR="00B171A4" w:rsidRPr="0035625C" w:rsidRDefault="00B171A4" w:rsidP="00B171A4">
      <w:pPr>
        <w:rPr>
          <w:rFonts w:cs="Arial"/>
          <w:b/>
          <w:bCs/>
          <w:caps/>
        </w:rPr>
      </w:pPr>
    </w:p>
    <w:p w14:paraId="479BF7CB"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.2.4 IMPERMEABILIZAÇÃO DE SUPERFÍCIE COM MANTA ASFÁLTICA, UMA CAMADA, INCLUSIVE APLICAÇÃO DE PRIMER ASFÁLTICO, E=3MM</w:t>
      </w:r>
    </w:p>
    <w:p w14:paraId="457E071B" w14:textId="77777777" w:rsidR="00B171A4" w:rsidRPr="000201BB" w:rsidRDefault="00B171A4" w:rsidP="00B171A4">
      <w:r w:rsidRPr="000201BB">
        <w:t>Entende se por “Serviços de Impermeabilização” como a realização de obra estanque, isto é, assegurar por meio de materiais impermeáveis.</w:t>
      </w:r>
      <w:r>
        <w:t xml:space="preserve"> </w:t>
      </w:r>
      <w:r w:rsidRPr="000201BB">
        <w:t>Primer:</w:t>
      </w:r>
      <w:r>
        <w:t xml:space="preserve"> </w:t>
      </w:r>
      <w:r w:rsidRPr="000201BB">
        <w:t>Aplicação do primer</w:t>
      </w:r>
      <w:r>
        <w:t xml:space="preserve">. </w:t>
      </w:r>
      <w:r w:rsidRPr="000201BB">
        <w:t>A superfície deve estar totalmente seca.</w:t>
      </w:r>
    </w:p>
    <w:p w14:paraId="0EE360EA" w14:textId="77777777" w:rsidR="00B171A4" w:rsidRPr="000201BB" w:rsidRDefault="00B171A4" w:rsidP="00B171A4">
      <w:r w:rsidRPr="000201BB">
        <w:t>O primer é aplicado a rolo de lã ou brocha, em uma única demão. Consumo de aproximadamente de 0,4 l/m².</w:t>
      </w:r>
    </w:p>
    <w:p w14:paraId="4409BD23" w14:textId="77777777" w:rsidR="00B171A4" w:rsidRPr="000201BB" w:rsidRDefault="00B171A4" w:rsidP="00B171A4">
      <w:r w:rsidRPr="000201BB">
        <w:t>Aguardar 24 h após a aplicação do primer, para aplicação da manta.  Toda área a ser impermeabilizada deve receber essa camada de primer  e deverá subir na platibanda até o topo, onde finalizará embaixo do capeamento;</w:t>
      </w:r>
    </w:p>
    <w:p w14:paraId="44A9B02C" w14:textId="77777777" w:rsidR="00B171A4" w:rsidRPr="000201BB" w:rsidRDefault="00B171A4" w:rsidP="00B171A4">
      <w:r w:rsidRPr="000201BB">
        <w:t>Impermeabilização com manta asfáltica aluminizada:</w:t>
      </w:r>
      <w:r>
        <w:t xml:space="preserve"> </w:t>
      </w:r>
      <w:r w:rsidRPr="000201BB">
        <w:t>Deverão ser executados os Serviços de Impermeabilização descritos nos itens a seguir e indicados nas plantas do projeto devendo atender aos itens abaixo:</w:t>
      </w:r>
    </w:p>
    <w:p w14:paraId="3CD85443" w14:textId="77777777" w:rsidR="00B171A4" w:rsidRPr="000201BB" w:rsidRDefault="00B171A4" w:rsidP="00B171A4">
      <w:r w:rsidRPr="000201BB">
        <w:t>A área a ser impermeabilizada deverá estar completamente isolada e sem trânsito de pessoal estranho aos serviços;</w:t>
      </w:r>
    </w:p>
    <w:p w14:paraId="522564BB" w14:textId="77777777" w:rsidR="00B171A4" w:rsidRPr="000201BB" w:rsidRDefault="00B171A4" w:rsidP="00B171A4">
      <w:r w:rsidRPr="000201BB">
        <w:t>Periodicamente deverá se verificar se os serviços estão sendo executados conforme as especificações;</w:t>
      </w:r>
    </w:p>
    <w:p w14:paraId="7F964454" w14:textId="77777777" w:rsidR="00B171A4" w:rsidRPr="000201BB" w:rsidRDefault="00B171A4" w:rsidP="00B171A4">
      <w:r w:rsidRPr="000201BB">
        <w:t>Observar o atendimento às Normas de Segurança.</w:t>
      </w:r>
    </w:p>
    <w:p w14:paraId="42C84805" w14:textId="77777777" w:rsidR="00B171A4" w:rsidRPr="000201BB" w:rsidRDefault="00B171A4" w:rsidP="00B171A4">
      <w:r w:rsidRPr="000201BB">
        <w:t>Material:</w:t>
      </w:r>
      <w:r>
        <w:t xml:space="preserve"> </w:t>
      </w:r>
      <w:r w:rsidRPr="000201BB">
        <w:t>Manta asfáltica pré-fabricada aluminizada.</w:t>
      </w:r>
      <w:r>
        <w:t xml:space="preserve"> </w:t>
      </w:r>
      <w:r w:rsidRPr="000201BB">
        <w:t>Adesivo asfáltico.</w:t>
      </w:r>
    </w:p>
    <w:p w14:paraId="187FCB40" w14:textId="77777777" w:rsidR="00B171A4" w:rsidRPr="000201BB" w:rsidRDefault="00B171A4" w:rsidP="00B171A4">
      <w:r w:rsidRPr="000201BB">
        <w:t>Procedimentos</w:t>
      </w:r>
      <w:r>
        <w:t xml:space="preserve">: </w:t>
      </w:r>
      <w:r w:rsidRPr="000201BB">
        <w:t>O substrato vertical deverá ser imprimado em toda a sua extensão em torno de tubulações e ralos;</w:t>
      </w:r>
    </w:p>
    <w:p w14:paraId="79A50B25" w14:textId="77777777" w:rsidR="00B171A4" w:rsidRPr="000201BB" w:rsidRDefault="00B171A4" w:rsidP="00B171A4">
      <w:r w:rsidRPr="000201BB">
        <w:t>A parede deverá estar seca, limpa, isentadas de óleos, graxas ou partículas secas, conforme normas de preparação;</w:t>
      </w:r>
    </w:p>
    <w:p w14:paraId="4BA993C9" w14:textId="77777777" w:rsidR="00B171A4" w:rsidRPr="000201BB" w:rsidRDefault="00B171A4" w:rsidP="00B171A4">
      <w:r w:rsidRPr="000201BB">
        <w:t>Após, dever-se-á aguardar a secagem por um período entre 3 e 6 horas, dependendo das condições ambientais;</w:t>
      </w:r>
    </w:p>
    <w:p w14:paraId="43975DE9" w14:textId="77777777" w:rsidR="00B171A4" w:rsidRPr="000201BB" w:rsidRDefault="00B171A4" w:rsidP="00B171A4">
      <w:r w:rsidRPr="000201BB">
        <w:t>Na sequência, inicia se a execução da impermeabilização;</w:t>
      </w:r>
    </w:p>
    <w:p w14:paraId="20FA8FF5" w14:textId="77777777" w:rsidR="00B171A4" w:rsidRPr="000201BB" w:rsidRDefault="00B171A4" w:rsidP="00B171A4">
      <w:r w:rsidRPr="000201BB">
        <w:t>As soldas (autógenas) deverão ser executadas através do uso de maçarico a gás, permitindo uma soldagem eficaz, segura e rápida;</w:t>
      </w:r>
    </w:p>
    <w:p w14:paraId="47717B73" w14:textId="77777777" w:rsidR="00B171A4" w:rsidRPr="000201BB" w:rsidRDefault="00B171A4" w:rsidP="00B171A4">
      <w:r w:rsidRPr="000201BB">
        <w:t>Proceder a colagem da manta, na vertical, direcionando a chama do maçarico sobre o trespasse da manta, de maneira a aquecer simultaneamente a parte inferior e a superior da manta;</w:t>
      </w:r>
    </w:p>
    <w:p w14:paraId="6799D59F" w14:textId="77777777" w:rsidR="00B171A4" w:rsidRPr="000201BB" w:rsidRDefault="00B171A4" w:rsidP="00B171A4">
      <w:r w:rsidRPr="000201BB">
        <w:lastRenderedPageBreak/>
        <w:t xml:space="preserve">A sobreposição das mantas deverá ser de </w:t>
      </w:r>
      <w:smartTag w:uri="urn:schemas-microsoft-com:office:smarttags" w:element="metricconverter">
        <w:smartTagPr>
          <w:attr w:name="ProductID" w:val="10 cm"/>
        </w:smartTagPr>
        <w:r w:rsidRPr="000201BB">
          <w:t>10 cm</w:t>
        </w:r>
      </w:smartTag>
      <w:r w:rsidRPr="000201BB">
        <w:t xml:space="preserve"> e esta área receberá acabamento com a ponta da espátula (biselamento), para perfeita selagem.</w:t>
      </w:r>
    </w:p>
    <w:p w14:paraId="13A535B7" w14:textId="77777777" w:rsidR="00B171A4" w:rsidRPr="000201BB" w:rsidRDefault="00B171A4" w:rsidP="00B171A4">
      <w:r w:rsidRPr="000201BB">
        <w:t>Consumo: Primer: 0,4  kg/m² a 0,6kg/m².</w:t>
      </w:r>
      <w:r>
        <w:t xml:space="preserve"> </w:t>
      </w:r>
      <w:r w:rsidRPr="000201BB">
        <w:t>Manta Asfáltica : 1,15m²/m².</w:t>
      </w:r>
      <w:r>
        <w:t xml:space="preserve"> </w:t>
      </w:r>
      <w:r w:rsidRPr="000201BB">
        <w:t xml:space="preserve">Apresentação: Primer (adesivo)  Lata com </w:t>
      </w:r>
      <w:smartTag w:uri="urn:schemas-microsoft-com:office:smarttags" w:element="metricconverter">
        <w:smartTagPr>
          <w:attr w:name="ProductID" w:val="18 litros"/>
        </w:smartTagPr>
        <w:r w:rsidRPr="000201BB">
          <w:t>18 litros</w:t>
        </w:r>
      </w:smartTag>
      <w:r w:rsidRPr="000201BB">
        <w:t>.</w:t>
      </w:r>
      <w:r>
        <w:t xml:space="preserve"> </w:t>
      </w:r>
      <w:r w:rsidRPr="000201BB">
        <w:t>Ao final de cada etapa deverá ser efetuada uma avaliação dos serviços com a elaboração de um histórico da obra.</w:t>
      </w:r>
      <w:r>
        <w:t xml:space="preserve"> </w:t>
      </w:r>
      <w:r w:rsidRPr="000201BB">
        <w:t>Na conclusão dos serviços deverá ser procedida uma revisão minuciosa nos arremates, objetivando avaliar suas condições de estanqueidade</w:t>
      </w:r>
      <w:r>
        <w:t>.</w:t>
      </w:r>
    </w:p>
    <w:p w14:paraId="440A781C" w14:textId="77777777" w:rsidR="00B171A4" w:rsidRPr="000201BB" w:rsidRDefault="00B171A4" w:rsidP="00B171A4">
      <w:r>
        <w:t>Consideram-se</w:t>
      </w:r>
      <w:r w:rsidRPr="000201BB">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60AEA0B6" w14:textId="77777777" w:rsidR="00B171A4" w:rsidRPr="0035625C" w:rsidRDefault="00B171A4" w:rsidP="00B171A4">
      <w:pPr>
        <w:rPr>
          <w:b/>
          <w:caps/>
        </w:rPr>
      </w:pPr>
    </w:p>
    <w:p w14:paraId="26585E74"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.2.5 PROTEÇÃO MECÂNICA DE SUPERFICIE HORIZONTAL COM ARGAMASSA DE CIMENTO E AREIA, TRAÇO 1:3, E=3CM</w:t>
      </w:r>
    </w:p>
    <w:p w14:paraId="272C570B" w14:textId="77777777" w:rsidR="00B171A4" w:rsidRPr="002B4306" w:rsidRDefault="00B171A4" w:rsidP="00B171A4">
      <w:pPr>
        <w:rPr>
          <w:sz w:val="18"/>
        </w:rPr>
      </w:pPr>
      <w:r w:rsidRPr="002B4306">
        <w:rPr>
          <w:rStyle w:val="title2nb"/>
          <w:sz w:val="20"/>
        </w:rPr>
        <w:t>Considera o material e a mão de obra necessários para a execução do serviço. Itens e suas características  Argamassa de cimento e areia, traço 1:3, preparo com betoneira;  Camada separadora de polietileno 20 a 25 micra; PROCEDIMENTO EXECUTIVO Após o teste de estanqueidade, sobre a impermeabilização seca, colocar lona preta como camada separadora entre a camada impermeável e a de proteção mecânica. Dividir a área em quadros para evitar fissuras de retração. Lançar e adensar a argamassa sobre a camada separadora, formando uma camada de 3 cm de espessura. Nivelar e desempenar a camada de argamassa.</w:t>
      </w:r>
    </w:p>
    <w:p w14:paraId="6B13FEBC" w14:textId="77777777" w:rsidR="00B171A4" w:rsidRPr="002B4306" w:rsidRDefault="00B171A4" w:rsidP="00B171A4">
      <w:pPr>
        <w:rPr>
          <w:sz w:val="18"/>
        </w:rPr>
      </w:pPr>
      <w:r w:rsidRPr="002B4306">
        <w:rPr>
          <w:rStyle w:val="title2"/>
          <w:sz w:val="20"/>
        </w:rPr>
        <w:t>Critério de medição:</w:t>
      </w:r>
      <w:r>
        <w:rPr>
          <w:rStyle w:val="title2"/>
          <w:sz w:val="20"/>
        </w:rPr>
        <w:t xml:space="preserve"> </w:t>
      </w:r>
      <w:r w:rsidRPr="002B4306">
        <w:rPr>
          <w:rStyle w:val="title2nb"/>
          <w:sz w:val="20"/>
        </w:rPr>
        <w:t>Área que receberá a proteção mecânica, aferida em projeto, ou na ausência desse, conforme levantamento no local.</w:t>
      </w:r>
      <w:r>
        <w:rPr>
          <w:rStyle w:val="title2nb"/>
          <w:sz w:val="20"/>
        </w:rPr>
        <w:t xml:space="preserve"> </w:t>
      </w: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r w:rsidRPr="002B4306">
        <w:rPr>
          <w:rStyle w:val="title2"/>
          <w:sz w:val="20"/>
        </w:rPr>
        <w:t>Normas aplicáveis:</w:t>
      </w:r>
      <w:r>
        <w:rPr>
          <w:rStyle w:val="title2"/>
          <w:sz w:val="20"/>
        </w:rPr>
        <w:t xml:space="preserve"> </w:t>
      </w:r>
      <w:r w:rsidRPr="002B4306">
        <w:rPr>
          <w:rStyle w:val="title2nb"/>
          <w:sz w:val="20"/>
        </w:rPr>
        <w:t>NBR 9574, NBR 9575 e NR 18</w:t>
      </w:r>
    </w:p>
    <w:p w14:paraId="792065E8" w14:textId="77777777" w:rsidR="00B171A4" w:rsidRPr="0035625C" w:rsidRDefault="00B171A4" w:rsidP="00B171A4">
      <w:pPr>
        <w:spacing w:after="60"/>
        <w:ind w:left="1080" w:hanging="1081"/>
        <w:rPr>
          <w:rFonts w:cs="Arial"/>
          <w:b/>
          <w:bCs/>
          <w:caps/>
        </w:rPr>
      </w:pPr>
    </w:p>
    <w:p w14:paraId="6AF27FF9"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2.6 PROTEÇÃO MECÂNICA DE SUPERFÍCIE VERTICAL COM ARGAMASSA DE CIMENTO E AREIA, TRAÇO 1:3, E=2CM</w:t>
      </w:r>
    </w:p>
    <w:p w14:paraId="742455AF" w14:textId="77777777" w:rsidR="00B171A4" w:rsidRPr="0035625C" w:rsidRDefault="00B171A4" w:rsidP="00B171A4">
      <w:r w:rsidRPr="0035625C">
        <w:t>Proteção mecânica: Deverá ser executada a proteção mecânica, do tipo cimentado, logo após a realização da impermeabilização; (após o teste hidrostático, de 72 horas conforme (NBR 9575/98);</w:t>
      </w:r>
    </w:p>
    <w:p w14:paraId="30F81FDF" w14:textId="77777777" w:rsidR="00B171A4" w:rsidRPr="0035625C" w:rsidRDefault="00B171A4" w:rsidP="00B171A4">
      <w:r w:rsidRPr="0035625C">
        <w:t>A proteção mecânica deverá ser constituída de uma camada de argamassa de cimento e areia média, lavada e peneirada (2mm), no traço volumétrico 1:3, sem aditivo impermeabilizante, com espessura mínima de 2 cm e deverá subir na platibanda até o topo, onde finalizará embaixo do capeamento em torno de tubulações e ralos;</w:t>
      </w:r>
    </w:p>
    <w:p w14:paraId="39EB8D3F" w14:textId="77777777" w:rsidR="00B171A4" w:rsidRPr="0035625C" w:rsidRDefault="00B171A4" w:rsidP="00B171A4">
      <w:r w:rsidRPr="0035625C">
        <w:t>A equipe responsável pela aplicação deverá executar a proteção mecânica da mesma, de forma que não hajam dúvidas quanto à res</w:t>
      </w:r>
      <w:r>
        <w:t xml:space="preserve">e </w:t>
      </w:r>
      <w:r w:rsidRPr="0035625C">
        <w:t>ponsabilidade de execução, no caso de agressões à impermeabilização;</w:t>
      </w:r>
    </w:p>
    <w:p w14:paraId="1C967E8F" w14:textId="77777777" w:rsidR="00B171A4" w:rsidRPr="0035625C" w:rsidRDefault="00B171A4" w:rsidP="00B171A4">
      <w:r w:rsidRPr="0035625C">
        <w:t>Ao final de cada etapa deverá ser efetuada uma avaliação dos serviços com a elaboração de um histórico da obra.</w:t>
      </w:r>
    </w:p>
    <w:p w14:paraId="5481F12A" w14:textId="77777777" w:rsidR="00B171A4" w:rsidRPr="0035625C" w:rsidRDefault="00B171A4" w:rsidP="00B171A4">
      <w:r w:rsidRPr="0035625C">
        <w:t>Na conclusão dos serviços deverá ser procedida uma revisão minuciosa nos arremates, objetivando avaliar suas condições de estanqueidade.</w:t>
      </w:r>
    </w:p>
    <w:p w14:paraId="180DC176" w14:textId="77777777" w:rsidR="00B171A4" w:rsidRPr="0035625C" w:rsidRDefault="00B171A4" w:rsidP="00B171A4">
      <w:pPr>
        <w:spacing w:after="60"/>
        <w:ind w:left="1080" w:hanging="1081"/>
        <w:rPr>
          <w:rFonts w:cs="Arial"/>
          <w:b/>
          <w:bCs/>
          <w:caps/>
        </w:rPr>
      </w:pPr>
    </w:p>
    <w:p w14:paraId="62C3803E"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.2.7 SILICONAMENTO E REGULAGEM DE JANELAS INCLUSIVE PREPARAÇÃO/LAVAGEM</w:t>
      </w:r>
    </w:p>
    <w:p w14:paraId="011BA318" w14:textId="77777777" w:rsidR="00B171A4" w:rsidRPr="0035625C" w:rsidRDefault="00B171A4" w:rsidP="00B171A4">
      <w:r w:rsidRPr="0035625C">
        <w:t>Todos os caixilhos, entre eles estão portas, janelas de todos os tipos, a revisão com posterior remoção de todo o silicone existente ou apenas a sua limpeza seguida de lavagem do local de aplicação respeitando o tempo de secagem, para receber a nova aplicação do produto.</w:t>
      </w:r>
    </w:p>
    <w:p w14:paraId="1C4C77A8" w14:textId="77777777" w:rsidR="00B171A4" w:rsidRPr="0035625C" w:rsidRDefault="00B171A4" w:rsidP="00B171A4">
      <w:r w:rsidRPr="0035625C">
        <w:t>Deverá ser fornecidos e aplicado silicone no perímetro de todos os caixilhos que estiverem vulneráveis  a receber umidade diretamente.</w:t>
      </w:r>
      <w:r>
        <w:t xml:space="preserve"> </w:t>
      </w:r>
      <w:r w:rsidRPr="0035625C">
        <w:t>Ref. Silicone Polystic Incolor   Pulvitec   ou equivalente</w:t>
      </w:r>
    </w:p>
    <w:p w14:paraId="3C973AC1"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w:t>
      </w:r>
      <w:r w:rsidRPr="0035625C">
        <w:lastRenderedPageBreak/>
        <w:t>descritos nesta especificação, porém indispensáveis para a perfeita conclusão dos serviços propostos.</w:t>
      </w:r>
    </w:p>
    <w:p w14:paraId="10B5D179" w14:textId="77777777" w:rsidR="00B171A4" w:rsidRPr="0035625C" w:rsidRDefault="00B171A4" w:rsidP="00B171A4">
      <w:pPr>
        <w:spacing w:after="60"/>
        <w:ind w:left="1080" w:hanging="1081"/>
        <w:rPr>
          <w:rFonts w:cs="Arial"/>
          <w:b/>
          <w:bCs/>
          <w:caps/>
        </w:rPr>
      </w:pPr>
    </w:p>
    <w:p w14:paraId="2A31D88A"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.2.8 TRATAMENTO DE JUNTA DE DILATAÇÃO COM MANTA ASFÁLTICA ADERIDA COM MAÇARICO</w:t>
      </w:r>
    </w:p>
    <w:p w14:paraId="554CE7D8" w14:textId="77777777" w:rsidR="00B171A4" w:rsidRPr="002B4306" w:rsidRDefault="00B171A4" w:rsidP="00B171A4">
      <w:pPr>
        <w:rPr>
          <w:sz w:val="18"/>
        </w:rPr>
      </w:pPr>
      <w:r w:rsidRPr="002B4306">
        <w:rPr>
          <w:rStyle w:val="title2nb"/>
          <w:sz w:val="20"/>
        </w:rPr>
        <w:t>Considera o material e a mão de obra necessários para a execução do serviço. Itens e suas características:  Manta impermeabilizante à base de asfalto modificado com elastômeros, espessura 3 mm;  Primer para manta asfáltica à base de asfalto modificado diluído em solvente, aplicação a frio;  Gás liquefeito de petróleo (GLP). PROCEDIMENTO EXECUTIVO:  A junta deverá estar limpa, desobstruída e livre de resíduos. As faces devem estar alinhadas e regulares, sem apresentar quebras ou falhas. A imprimação deverá ter sido realizada com primer asfáltico. Preencher a junta com faixa sanfonada de manta asfáltica e realizar a colagem das bordas através do aquecimento do primer e da face inferior da manta (maçarico considerado "ferramenta"). Apertar bem com colher de pedreiro para evitar bolhas ou enrugamentos.</w:t>
      </w:r>
    </w:p>
    <w:p w14:paraId="02672EC7" w14:textId="77777777" w:rsidR="00B171A4" w:rsidRPr="002B4306" w:rsidRDefault="00B171A4" w:rsidP="00B171A4">
      <w:pPr>
        <w:rPr>
          <w:sz w:val="18"/>
        </w:rPr>
      </w:pPr>
      <w:r w:rsidRPr="002B4306">
        <w:rPr>
          <w:rStyle w:val="title2"/>
          <w:sz w:val="20"/>
        </w:rPr>
        <w:t>Critério de medição:</w:t>
      </w:r>
      <w:r>
        <w:rPr>
          <w:rStyle w:val="title2"/>
          <w:sz w:val="20"/>
        </w:rPr>
        <w:t xml:space="preserve"> </w:t>
      </w:r>
      <w:r w:rsidRPr="002B4306">
        <w:rPr>
          <w:rStyle w:val="title2nb"/>
          <w:sz w:val="20"/>
        </w:rPr>
        <w:t>Comprimento de junta, aferido em projeto, ou na ausência desse, conforme levantamento no local.</w:t>
      </w:r>
      <w:r>
        <w:rPr>
          <w:rStyle w:val="title2nb"/>
          <w:sz w:val="20"/>
        </w:rPr>
        <w:t xml:space="preserve"> </w:t>
      </w: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p>
    <w:p w14:paraId="4B7A2B95" w14:textId="77777777" w:rsidR="00B171A4" w:rsidRPr="002B4306" w:rsidRDefault="00B171A4" w:rsidP="00B171A4">
      <w:pPr>
        <w:rPr>
          <w:sz w:val="18"/>
        </w:rPr>
      </w:pPr>
      <w:r w:rsidRPr="002B4306">
        <w:rPr>
          <w:rStyle w:val="title2"/>
          <w:sz w:val="20"/>
        </w:rPr>
        <w:t>Normas aplicáveis:</w:t>
      </w:r>
      <w:r>
        <w:rPr>
          <w:rStyle w:val="title2"/>
          <w:sz w:val="20"/>
        </w:rPr>
        <w:t xml:space="preserve"> </w:t>
      </w:r>
      <w:r w:rsidRPr="002B4306">
        <w:rPr>
          <w:rStyle w:val="title2nb"/>
          <w:sz w:val="20"/>
        </w:rPr>
        <w:t>NBR 9574, NBR 9685 E  NBR 9686</w:t>
      </w:r>
    </w:p>
    <w:p w14:paraId="28E6E22D" w14:textId="77777777" w:rsidR="00B171A4" w:rsidRPr="0035625C" w:rsidRDefault="00B171A4" w:rsidP="00B171A4">
      <w:pPr>
        <w:spacing w:after="60"/>
        <w:ind w:left="1080" w:hanging="1081"/>
        <w:rPr>
          <w:rFonts w:cs="Arial"/>
          <w:b/>
          <w:bCs/>
          <w:caps/>
        </w:rPr>
      </w:pPr>
    </w:p>
    <w:p w14:paraId="3C7FAA2B"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.2.9 TRATAMENTO DE RALO OU PONTO EMERGENTE COM ARGAMASSA POLIMÉRICA / MEMBRANA ACRÍLICA REFORÇADO COM VÉU DE POLIÉSTER (MAV)</w:t>
      </w:r>
    </w:p>
    <w:p w14:paraId="08B01AF3" w14:textId="77777777" w:rsidR="00B171A4" w:rsidRPr="002B4306" w:rsidRDefault="00B171A4" w:rsidP="00B171A4">
      <w:pPr>
        <w:rPr>
          <w:sz w:val="18"/>
        </w:rPr>
      </w:pPr>
      <w:r w:rsidRPr="002B4306">
        <w:rPr>
          <w:rStyle w:val="title2nb"/>
          <w:sz w:val="20"/>
        </w:rPr>
        <w:t>Considera o material e a mão de obra necessários para a execução do serviço. Itens e suas características:  Argamassa polimérica impermeabilizante semiflexível ou membrana acrílica bicomponente à base de cimento, agregados minerais e resina acrílica  Referência: Otto Baumgart (Vedatop), Sika Brasil (Sikatop 100), Viapol (Viaplus Top), Weber (Tecplus Top Quartzolit), ou equivalente.  Véu de poliéster. PROCEDIMENTO EXECUTIVO: O tubo de PVC do esgoto deve estar cortado rente ao piso; A superfície deve estar limpa, seca e isenta de partículas soltas, pinturas, graxa, óleo ou desmoldantes; Adicionar aos poucos o componente A (líquido) ao B (pó), fornecidos já prédosados, e homogeneizar, preferencialmente, com misturador de baixa rotação (400 a 500 rpm) durante 3 minutos, ou manualmente por 5 minutos; Aplicar a primeira demão de argamassa polimérica com trincha ou brocha sobre área de 40 x 40 cm ao redor do ralo e 5 cm da parte interior do tubo de PVC; Aguardar de 3 a 6 horas, de acordo com as condições do ambiente, até a primeira demão ter endurecido ou secado ao toque; Recortar um retângulo de véu com 15 cm de largura e comprimento 5 cm maior que a circunferência do tubo, para sobreposição; Enrolar o retângulo de véu em forma de tubo e aplicar na face interna do ralo, colando o com argamassa polimérica, deixando pra fora cerca de 10 cm; Cortar em tiras com 2 cm de largura a parte do véu que estiver para fora do ralo, dobrálas e fixálas na borda do ralo aderindo no rebaixo do ralo com argamassa polimérica; Aplicar demão sucessiva de argamassa e posicionar um quadrado de 40x40 cm de véu de poliéster centralizado no furo; Cortar o véu posicionado com tesoura de forma radial (pizza) e dobrar as abas para o interior do ralo, colando-as com argamassa; Em seguida, aplicar uma última demão no sentido cruzado à demão anterior sobre toda a área tratada.</w:t>
      </w:r>
    </w:p>
    <w:p w14:paraId="6706A242" w14:textId="77777777" w:rsidR="00B171A4" w:rsidRDefault="00B171A4" w:rsidP="00B171A4">
      <w:pPr>
        <w:rPr>
          <w:rStyle w:val="title2nb"/>
          <w:sz w:val="20"/>
        </w:rPr>
      </w:pPr>
      <w:r w:rsidRPr="002B4306">
        <w:rPr>
          <w:rStyle w:val="title2"/>
          <w:sz w:val="20"/>
        </w:rPr>
        <w:t>Critério de medição:</w:t>
      </w:r>
      <w:r>
        <w:rPr>
          <w:rStyle w:val="title2"/>
          <w:sz w:val="20"/>
        </w:rPr>
        <w:t xml:space="preserve"> </w:t>
      </w:r>
      <w:r w:rsidRPr="002B4306">
        <w:rPr>
          <w:rStyle w:val="title2nb"/>
          <w:sz w:val="20"/>
        </w:rPr>
        <w:t>Por unidade.</w:t>
      </w:r>
      <w:r>
        <w:rPr>
          <w:rStyle w:val="title2nb"/>
          <w:sz w:val="20"/>
        </w:rPr>
        <w:t xml:space="preserve"> </w:t>
      </w: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r w:rsidRPr="002B4306">
        <w:rPr>
          <w:rStyle w:val="title2"/>
          <w:sz w:val="20"/>
        </w:rPr>
        <w:t>Normas aplicáveis:</w:t>
      </w:r>
      <w:r>
        <w:rPr>
          <w:rStyle w:val="title2"/>
          <w:sz w:val="20"/>
        </w:rPr>
        <w:t xml:space="preserve"> </w:t>
      </w:r>
      <w:r w:rsidRPr="002B4306">
        <w:rPr>
          <w:rStyle w:val="title2nb"/>
          <w:sz w:val="20"/>
        </w:rPr>
        <w:t>NBR 9574, NBR 9575 e NBR 11905.</w:t>
      </w:r>
    </w:p>
    <w:p w14:paraId="048BB0D8" w14:textId="77777777" w:rsidR="00B171A4" w:rsidRDefault="00B171A4" w:rsidP="00B171A4">
      <w:pPr>
        <w:pStyle w:val="paragJust"/>
        <w:rPr>
          <w:rStyle w:val="title2nb"/>
        </w:rPr>
      </w:pPr>
    </w:p>
    <w:p w14:paraId="7E0C1366" w14:textId="77777777" w:rsidR="00B171A4" w:rsidRPr="00323106" w:rsidRDefault="00B171A4" w:rsidP="00B171A4">
      <w:pPr>
        <w:pStyle w:val="Ttulo20"/>
        <w:shd w:val="clear" w:color="auto" w:fill="D9D9D9"/>
        <w:rPr>
          <w:i w:val="0"/>
          <w:iCs w:val="0"/>
        </w:rPr>
      </w:pPr>
      <w:r>
        <w:rPr>
          <w:i w:val="0"/>
          <w:iCs w:val="0"/>
        </w:rPr>
        <w:t>1.8</w:t>
      </w:r>
      <w:r w:rsidRPr="00323106">
        <w:rPr>
          <w:i w:val="0"/>
          <w:iCs w:val="0"/>
        </w:rPr>
        <w:t xml:space="preserve"> PISOS, RODAPÉS, SOLEIRAS E PEITORIS</w:t>
      </w:r>
    </w:p>
    <w:p w14:paraId="30513474" w14:textId="77777777" w:rsidR="00B171A4" w:rsidRDefault="00B171A4" w:rsidP="00B171A4">
      <w:pPr>
        <w:spacing w:after="60"/>
        <w:ind w:left="1080" w:hanging="1081"/>
        <w:rPr>
          <w:rFonts w:cs="Arial"/>
          <w:bCs/>
        </w:rPr>
      </w:pPr>
    </w:p>
    <w:p w14:paraId="36561E7B"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sidRPr="00323106">
        <w:rPr>
          <w:i w:val="0"/>
          <w:iCs w:val="0"/>
        </w:rPr>
        <w:tab/>
        <w:t xml:space="preserve"> PISOS</w:t>
      </w:r>
    </w:p>
    <w:p w14:paraId="20DC3472" w14:textId="77777777" w:rsidR="00B171A4" w:rsidRDefault="00B171A4" w:rsidP="00B171A4">
      <w:pPr>
        <w:rPr>
          <w:rFonts w:cs="Arial"/>
        </w:rPr>
      </w:pPr>
    </w:p>
    <w:p w14:paraId="3AD4B223"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 xml:space="preserve">.1.1 ASSENTAMENTO DE GUIA (MEIOFIO) EM TRECHO RETO, CONFECCIONADA EM CONCRETO PRÉFABRICADO, DIMENSÕES </w:t>
      </w:r>
      <w:r w:rsidRPr="00323106">
        <w:rPr>
          <w:i w:val="0"/>
          <w:iCs w:val="0"/>
        </w:rPr>
        <w:lastRenderedPageBreak/>
        <w:t>100X15X13X30 CM (COMPRIMENTO X BASE INFERIOR X BASE SUPERIOR X ALTURA), PARA VIAS URBANAS (USO VIÁRIO)</w:t>
      </w:r>
    </w:p>
    <w:p w14:paraId="0CC2AF73" w14:textId="77777777" w:rsidR="00B171A4" w:rsidRPr="0035625C" w:rsidRDefault="00B171A4" w:rsidP="00B171A4">
      <w:r w:rsidRPr="0035625C">
        <w:t>O assentamento de guias pré-fabricadas em concreto contempla: Alinhamento e cota de projeto com utilização de estacas de madeira, escavação obedecendo ao alinhamento, regularização e execução de base de regularização em concreto, assentamento das peças pré-moldadas de concreto e rejuntamento com argamassa de cimento e areia traço 1:3. As dimensões das peças e os locais de assentamento serão estipulados em projeto</w:t>
      </w:r>
    </w:p>
    <w:p w14:paraId="23D1943D" w14:textId="77777777" w:rsidR="00B171A4" w:rsidRPr="0035625C" w:rsidRDefault="00B171A4" w:rsidP="00B171A4">
      <w:pPr>
        <w:rPr>
          <w:rFonts w:cs="Arial"/>
          <w:b/>
          <w:bCs/>
        </w:rPr>
      </w:pPr>
      <w:r w:rsidRPr="002B4306">
        <w:rPr>
          <w:rStyle w:val="title2nb"/>
          <w:sz w:val="20"/>
        </w:rPr>
        <w:t>Considera o material e a mão de obra necessários para a execução do serviço.</w:t>
      </w:r>
    </w:p>
    <w:p w14:paraId="3A30AA3F"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.1.2 CONTRAPISO EM ARGAMASSA PRONTA, PREPARO MECÂNICO COM MISTURADOR 300 KG, APLICADO EM ÁREAS SECAS SOBRE LAJE, ADERIDO, ACABAMENTO NÃO REFORÇADO, ESPESSURA 2CM</w:t>
      </w:r>
    </w:p>
    <w:p w14:paraId="780014AA" w14:textId="77777777" w:rsidR="00B171A4" w:rsidRPr="0035625C" w:rsidRDefault="00B171A4" w:rsidP="00B171A4">
      <w:r w:rsidRPr="0035625C">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3625BF89" w14:textId="77777777" w:rsidR="00B171A4" w:rsidRPr="0035625C" w:rsidRDefault="00B171A4" w:rsidP="00B171A4">
      <w:r w:rsidRPr="0035625C">
        <w:t>Para a camada de regularização, utilizar argamassa com traço 1:4. Redobrar atenção aos efeitos da retração, que poderão soltar a argamassa da laje. Não adicionar hidrofugantes.</w:t>
      </w:r>
      <w:r>
        <w:t xml:space="preserve"> </w:t>
      </w:r>
      <w:r w:rsidRPr="0035625C">
        <w:t>A superfície final deverá ter acabamento áspero com aplicação de desempenadeira de madeira.</w:t>
      </w:r>
      <w:r>
        <w:t xml:space="preserve"> </w:t>
      </w:r>
      <w:r w:rsidRPr="0035625C">
        <w:t xml:space="preserve">Deverá ser dado caimento superficial para os ralos, entre </w:t>
      </w:r>
      <w:smartTag w:uri="urn:schemas-microsoft-com:office:smarttags" w:element="metricconverter">
        <w:smartTagPr>
          <w:attr w:name="ProductID" w:val="1,5 a"/>
        </w:smartTagPr>
        <w:r w:rsidRPr="0035625C">
          <w:t>1,5 a</w:t>
        </w:r>
      </w:smartTag>
      <w:r w:rsidRPr="0035625C">
        <w:t xml:space="preserve"> 2,5%.</w:t>
      </w:r>
    </w:p>
    <w:p w14:paraId="6131B552" w14:textId="77777777" w:rsidR="00B171A4" w:rsidRDefault="00B171A4" w:rsidP="00B171A4">
      <w:pPr>
        <w:rPr>
          <w:rStyle w:val="title2nb"/>
          <w:sz w:val="20"/>
        </w:rPr>
      </w:pPr>
      <w:r w:rsidRPr="002B4306">
        <w:rPr>
          <w:rStyle w:val="title2nb"/>
          <w:sz w:val="20"/>
        </w:rPr>
        <w:t>Considera o material e a mão de obra necessários para a execução do serviço.</w:t>
      </w:r>
    </w:p>
    <w:p w14:paraId="4B0600BA" w14:textId="77777777" w:rsidR="00B171A4" w:rsidRPr="0035625C" w:rsidRDefault="00B171A4" w:rsidP="00B171A4">
      <w:pPr>
        <w:rPr>
          <w:rFonts w:cs="Arial"/>
          <w:b/>
          <w:bCs/>
        </w:rPr>
      </w:pPr>
    </w:p>
    <w:p w14:paraId="4056B5AA"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.1.3 DEGRAU E ESPELHO PARA ESCADA EM GRANITO CINZA ANDORINHA, ESPESSURA 2CM</w:t>
      </w:r>
    </w:p>
    <w:p w14:paraId="59840948" w14:textId="77777777" w:rsidR="00B171A4" w:rsidRPr="0035625C" w:rsidRDefault="00B171A4" w:rsidP="00B171A4">
      <w:r w:rsidRPr="0035625C">
        <w:t>Deverão ser fornecidos e assentadas soleiras/degraus com ranhuras antiderrapantes próximos da borda.</w:t>
      </w:r>
    </w:p>
    <w:p w14:paraId="3964F6C8" w14:textId="77777777" w:rsidR="00B171A4" w:rsidRPr="0035625C" w:rsidRDefault="00B171A4" w:rsidP="00B171A4">
      <w:r w:rsidRPr="0035625C">
        <w:t>Amostras deverão ser levadas para fiscalização aprovar.</w:t>
      </w:r>
    </w:p>
    <w:p w14:paraId="715C3883" w14:textId="77777777" w:rsidR="00B171A4" w:rsidRPr="0035625C" w:rsidRDefault="00B171A4" w:rsidP="00B171A4">
      <w:r w:rsidRPr="0035625C">
        <w:t>As demais peças: espelhos e outros serão em granito cinza andorinha polido  obedecerão ao mesmo dimensionamento e cor do material existente no imóvel. Deverá ser mantida a paginação existente ou projeto.</w:t>
      </w:r>
    </w:p>
    <w:p w14:paraId="79F0DBF8" w14:textId="77777777" w:rsidR="00B171A4" w:rsidRPr="0035625C" w:rsidRDefault="00B171A4" w:rsidP="00B171A4">
      <w:r w:rsidRPr="0035625C">
        <w:t>Peças rachadas, emendadas, com retoques visíveis de massa ou com veios que comprometam seu aspecto e estabilidade não poderão ser assentadas.</w:t>
      </w:r>
    </w:p>
    <w:p w14:paraId="2833A5F7" w14:textId="77777777" w:rsidR="00B171A4" w:rsidRPr="0035625C" w:rsidRDefault="00B171A4" w:rsidP="00B171A4">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072CBB8" w14:textId="77777777" w:rsidR="00B171A4" w:rsidRPr="0035625C" w:rsidRDefault="00B171A4" w:rsidP="00B171A4">
      <w:r w:rsidRPr="0035625C">
        <w:t>A CONTRATADA realizará todos os rebaixos, recortes, furos e demais intervenções necessárias nas peças para seu perfeito assentamento.</w:t>
      </w:r>
    </w:p>
    <w:p w14:paraId="2EFE4DA0" w14:textId="77777777" w:rsidR="00B171A4" w:rsidRPr="0035625C" w:rsidRDefault="00B171A4" w:rsidP="00B171A4">
      <w:r w:rsidRPr="0035625C">
        <w:t xml:space="preserve">Os recortes das peças, onde houver necessidade, deverão ser feitos de forma cuidadosa. </w:t>
      </w:r>
    </w:p>
    <w:p w14:paraId="6CF4CFA9" w14:textId="77777777" w:rsidR="00B171A4" w:rsidRPr="0035625C" w:rsidRDefault="00B171A4" w:rsidP="00B171A4">
      <w:r w:rsidRPr="0035625C">
        <w:t>O assentamento deverá ser com cimentocola aplicado com espessura fina. O rejunte deverá ser em cor idêntica do piso de pedra.</w:t>
      </w:r>
      <w:r>
        <w:t xml:space="preserve"> </w:t>
      </w:r>
      <w:r w:rsidRPr="0035625C">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6CF6CC0" w14:textId="77777777" w:rsidR="00B171A4" w:rsidRDefault="00B171A4" w:rsidP="00B171A4">
      <w:r w:rsidRPr="0035625C">
        <w:t>Todas as amostras deverão ser previamente submetidas à aprovação da FISCALIZAÇÃO.</w:t>
      </w:r>
    </w:p>
    <w:p w14:paraId="5E8BBA05" w14:textId="77777777" w:rsidR="00B171A4" w:rsidRDefault="00B171A4" w:rsidP="00B171A4"/>
    <w:p w14:paraId="316C3B77" w14:textId="77777777" w:rsidR="00B171A4" w:rsidRPr="00323106" w:rsidRDefault="00B171A4" w:rsidP="00B171A4">
      <w:pPr>
        <w:pStyle w:val="Ttulo20"/>
        <w:shd w:val="clear" w:color="auto" w:fill="F2F2F2"/>
        <w:rPr>
          <w:i w:val="0"/>
          <w:iCs w:val="0"/>
        </w:rPr>
      </w:pPr>
      <w:r>
        <w:rPr>
          <w:i w:val="0"/>
          <w:iCs w:val="0"/>
        </w:rPr>
        <w:lastRenderedPageBreak/>
        <w:t>1.8</w:t>
      </w:r>
      <w:r w:rsidRPr="00323106">
        <w:rPr>
          <w:i w:val="0"/>
          <w:iCs w:val="0"/>
        </w:rPr>
        <w:t>.1.4</w:t>
      </w:r>
      <w:r w:rsidRPr="00323106">
        <w:rPr>
          <w:i w:val="0"/>
          <w:iCs w:val="0"/>
        </w:rPr>
        <w:tab/>
        <w:t xml:space="preserve"> DEGRAU PARA PISO ELEVADO EM COMPENSADO E LAMINADO MELANIMÍCO</w:t>
      </w:r>
    </w:p>
    <w:p w14:paraId="2032226B" w14:textId="77777777" w:rsidR="00B171A4" w:rsidRPr="0035625C" w:rsidRDefault="00B171A4" w:rsidP="00B171A4">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3E5F22B6" w14:textId="77777777" w:rsidR="00B171A4" w:rsidRPr="0035625C" w:rsidRDefault="00B171A4" w:rsidP="00B171A4">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r w:rsidRPr="00A153BF">
        <w:t xml:space="preserve"> As placas são revestidas em laminado fenólico melamínico, texturizado na, com as bordas revestidas por filetes emborrachas. As áreas elevadas deverão ser arrematadas com madeira compensada de </w:t>
      </w:r>
      <w:r>
        <w:t>25</w:t>
      </w:r>
      <w:r w:rsidRPr="00A153BF">
        <w:t xml:space="preserve"> mm de espessura e altura conforme indicado, revestida externamente em laminado melamínico texturizado na cor preta.</w:t>
      </w:r>
    </w:p>
    <w:p w14:paraId="62C370AA" w14:textId="77777777" w:rsidR="00B171A4" w:rsidRDefault="00B171A4" w:rsidP="00B171A4">
      <w:r w:rsidRPr="0035625C">
        <w:t>A CONTRATADA realizará todos os rebaixos, recortes, furos e demais intervenções necessárias nas peças para seu perfeito assentamento.</w:t>
      </w:r>
    </w:p>
    <w:p w14:paraId="7EC60DB5" w14:textId="77777777" w:rsidR="00B171A4" w:rsidRDefault="00B171A4" w:rsidP="00B171A4"/>
    <w:p w14:paraId="0F08E4CC"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.1.5 EXECUÇÃO DE PÁTIO/ESTACIONAMENTO EM PISO INTERTRAVADO, COM BLOCO RETANGULAR COR NATURAL DE 20 X 10 CM, ESPESSURA 6 CM</w:t>
      </w:r>
    </w:p>
    <w:p w14:paraId="633E2C51" w14:textId="77777777" w:rsidR="00B171A4" w:rsidRPr="0035625C" w:rsidRDefault="00B171A4" w:rsidP="00B171A4">
      <w:r w:rsidRPr="0035625C">
        <w:t>Fornecimento e instalação de blocos de concreto intertravados, referência Paver – pavimento semirígido, dimensões de 10x20cm e espessura 6 cm, resistência de no mínimo 35MPa – cor cinza ou padrão da Prefeitura local, inclui assentamento sobre colchão de areia de 20 cm.</w:t>
      </w:r>
    </w:p>
    <w:p w14:paraId="633700D5" w14:textId="77777777" w:rsidR="00B171A4" w:rsidRDefault="00B171A4" w:rsidP="00B171A4">
      <w:pPr>
        <w:rPr>
          <w:rStyle w:val="title2nb"/>
          <w:sz w:val="20"/>
        </w:rPr>
      </w:pPr>
      <w:r w:rsidRPr="002B4306">
        <w:rPr>
          <w:rStyle w:val="title2nb"/>
          <w:sz w:val="20"/>
        </w:rPr>
        <w:t>Considera o material e a mão de obra necessários para a execução do serviço.</w:t>
      </w:r>
    </w:p>
    <w:p w14:paraId="5027CA50" w14:textId="77777777" w:rsidR="00B171A4" w:rsidRDefault="00B171A4" w:rsidP="00B171A4">
      <w:pPr>
        <w:rPr>
          <w:b/>
          <w:bCs/>
        </w:rPr>
      </w:pPr>
    </w:p>
    <w:p w14:paraId="21893E39"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.1.6 EXECUÇÃO DE PÁTIO/ESTACIONAMENTO EM PISO INTERTRAVADO, COM BLOCO RETANGULAR COR NATURAL DE 20 X 10 CM, ESPESSURA 8 CM</w:t>
      </w:r>
    </w:p>
    <w:p w14:paraId="2924DE69" w14:textId="77777777" w:rsidR="00B171A4" w:rsidRPr="0035625C" w:rsidRDefault="00B171A4" w:rsidP="00B171A4">
      <w:r w:rsidRPr="0035625C">
        <w:t>Fornecimento e instalação de blocos de concreto intertravados, referência Paver – pavimento semirígido, dimensões de 10x20cm e espessura 8 cm, resistência de no mínimo 35MPa – cor cinza ou padrão da Prefeitura local, inclui assentamento sobre colchão de areia de 20 cm.</w:t>
      </w:r>
    </w:p>
    <w:p w14:paraId="0675237C" w14:textId="77777777" w:rsidR="00B171A4" w:rsidRDefault="00B171A4" w:rsidP="00B171A4">
      <w:pPr>
        <w:rPr>
          <w:rStyle w:val="title2nb"/>
          <w:sz w:val="20"/>
        </w:rPr>
      </w:pPr>
      <w:r w:rsidRPr="002B4306">
        <w:rPr>
          <w:rStyle w:val="title2nb"/>
          <w:sz w:val="20"/>
        </w:rPr>
        <w:t>Considera o material e a mão de obra necessários para a execução do serviço.</w:t>
      </w:r>
    </w:p>
    <w:p w14:paraId="56DF0E82"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.1.7</w:t>
      </w:r>
      <w:r w:rsidRPr="00323106">
        <w:rPr>
          <w:i w:val="0"/>
          <w:iCs w:val="0"/>
        </w:rPr>
        <w:tab/>
        <w:t xml:space="preserve"> FECHAMENTO DE PISO EM CHAPA LAMINADO MELAMÍNICO</w:t>
      </w:r>
    </w:p>
    <w:p w14:paraId="463C6F7C" w14:textId="77777777" w:rsidR="00B171A4" w:rsidRPr="0035625C" w:rsidRDefault="00B171A4" w:rsidP="00B171A4">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178DD538" w14:textId="77777777" w:rsidR="00B171A4" w:rsidRPr="0035625C" w:rsidRDefault="00B171A4" w:rsidP="00B171A4">
      <w:r w:rsidRPr="00C217D2">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p w14:paraId="373991C5" w14:textId="77777777" w:rsidR="00B171A4" w:rsidRDefault="00B171A4" w:rsidP="00B171A4">
      <w:r w:rsidRPr="0035625C">
        <w:t>A CONTRATADA realizará todos os rebaixos, recortes, furos e demais intervenções necessárias nas peças para seu perfeito assentamento.</w:t>
      </w:r>
    </w:p>
    <w:p w14:paraId="369A16E5" w14:textId="77777777" w:rsidR="00B171A4" w:rsidRDefault="00B171A4" w:rsidP="00B171A4"/>
    <w:p w14:paraId="506D3159"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 xml:space="preserve">.1.8 </w:t>
      </w:r>
      <w:r>
        <w:rPr>
          <w:i w:val="0"/>
          <w:iCs w:val="0"/>
        </w:rPr>
        <w:t xml:space="preserve">FORNECIMENTO E EXECUÇÃO DE REJUNTE NO PISO, COM MASSA PLÁSTICA NA COR CINZA </w:t>
      </w:r>
    </w:p>
    <w:p w14:paraId="080AFB3A" w14:textId="77777777" w:rsidR="00B171A4" w:rsidRDefault="00B171A4" w:rsidP="00B171A4">
      <w:pPr>
        <w:rPr>
          <w:snapToGrid w:val="0"/>
        </w:rPr>
      </w:pPr>
      <w:r w:rsidRPr="0035625C">
        <w:t xml:space="preserve">Fornecimento e </w:t>
      </w:r>
      <w:r>
        <w:t>execu</w:t>
      </w:r>
      <w:r w:rsidRPr="0035625C">
        <w:t>ção</w:t>
      </w:r>
      <w:r>
        <w:t xml:space="preserve"> de rejunte no piso existente, com massa plástica na cor cinza</w:t>
      </w:r>
      <w:r w:rsidRPr="0035625C">
        <w:rPr>
          <w:snapToGrid w:val="0"/>
        </w:rPr>
        <w:t>.</w:t>
      </w:r>
    </w:p>
    <w:p w14:paraId="28549605"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w:t>
      </w:r>
      <w:r w:rsidRPr="0035625C">
        <w:lastRenderedPageBreak/>
        <w:t>descritos nesta especificação, porém indispensáveis para a perfeita conclusão dos serviços propostos.</w:t>
      </w:r>
    </w:p>
    <w:p w14:paraId="500C0F43" w14:textId="77777777" w:rsidR="00B171A4" w:rsidRDefault="00B171A4" w:rsidP="00B171A4"/>
    <w:p w14:paraId="79B2682F" w14:textId="77777777" w:rsidR="00B171A4" w:rsidRDefault="00B171A4" w:rsidP="00B171A4"/>
    <w:p w14:paraId="4C53D406"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Pr>
          <w:i w:val="0"/>
          <w:iCs w:val="0"/>
        </w:rPr>
        <w:t>9</w:t>
      </w:r>
      <w:r w:rsidRPr="00323106">
        <w:rPr>
          <w:i w:val="0"/>
          <w:iCs w:val="0"/>
        </w:rPr>
        <w:t xml:space="preserve"> PAVIMENTAÇÃO EXTERNA EM BASALTO REGULAR SERRADO 40X40CM, ESPESSURA DE 2CM</w:t>
      </w:r>
    </w:p>
    <w:p w14:paraId="46F9DB3F" w14:textId="77777777" w:rsidR="00B171A4" w:rsidRPr="0035625C" w:rsidRDefault="00B171A4" w:rsidP="00B171A4">
      <w:r w:rsidRPr="0035625C">
        <w:t>Deverão ser fornecidos e assentados pisos de pedra natural de basalto serrado.</w:t>
      </w:r>
    </w:p>
    <w:p w14:paraId="7A5CDD65" w14:textId="77777777" w:rsidR="00B171A4" w:rsidRPr="0035625C" w:rsidRDefault="00B171A4" w:rsidP="00B171A4">
      <w:r w:rsidRPr="0035625C">
        <w:t>Deverão ser seguidas as dimensões, formas e padrões do projeto CAIXA e / ou padrão existente no imóvel. Os serviços deverão ser realizados por mão-de-obra especializada.</w:t>
      </w:r>
    </w:p>
    <w:p w14:paraId="57A65FE7" w14:textId="77777777" w:rsidR="00B171A4" w:rsidRPr="0035625C" w:rsidRDefault="00B171A4" w:rsidP="00B171A4">
      <w:r w:rsidRPr="0035625C">
        <w:t>Peças rachadas, emendadas, com retoques visíveis de massa ou com veios que comprometam seu aspecto e estabilidade não poderão ser assentadas.</w:t>
      </w:r>
    </w:p>
    <w:p w14:paraId="24BA16A2" w14:textId="77777777" w:rsidR="00B171A4" w:rsidRPr="0035625C" w:rsidRDefault="00B171A4" w:rsidP="00B171A4">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1203060B" w14:textId="77777777" w:rsidR="00B171A4" w:rsidRPr="0035625C" w:rsidRDefault="00B171A4" w:rsidP="00B171A4">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r>
        <w:t xml:space="preserve"> </w:t>
      </w:r>
      <w:r w:rsidRPr="0035625C">
        <w:t xml:space="preserve">Não poderá haver circulação na área pavimentada por 5 dias após seu assentamento. </w:t>
      </w:r>
    </w:p>
    <w:p w14:paraId="190B8886" w14:textId="77777777" w:rsidR="00B171A4" w:rsidRPr="0035625C" w:rsidRDefault="00B171A4" w:rsidP="00B171A4">
      <w:r w:rsidRPr="0035625C">
        <w:t>As áreas assentadas deverão permanecer devidamente protegidas durante o período da construção.</w:t>
      </w:r>
    </w:p>
    <w:p w14:paraId="6A813CD1" w14:textId="77777777" w:rsidR="00B171A4" w:rsidRPr="0035625C" w:rsidRDefault="00B171A4" w:rsidP="00B171A4">
      <w:r w:rsidRPr="0035625C">
        <w:t>Todas as amostras deverão ser previamente submetidas à aprovação da FISCALIZAÇÃO.</w:t>
      </w:r>
    </w:p>
    <w:p w14:paraId="7B070A58" w14:textId="77777777" w:rsidR="00B171A4" w:rsidRPr="0035625C" w:rsidRDefault="00B171A4" w:rsidP="00B171A4">
      <w:pPr>
        <w:rPr>
          <w:b/>
        </w:rPr>
      </w:pPr>
    </w:p>
    <w:p w14:paraId="5824CBCD"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Pr>
          <w:i w:val="0"/>
          <w:iCs w:val="0"/>
        </w:rPr>
        <w:t>10</w:t>
      </w:r>
      <w:r w:rsidRPr="00323106">
        <w:rPr>
          <w:i w:val="0"/>
          <w:iCs w:val="0"/>
        </w:rPr>
        <w:tab/>
        <w:t xml:space="preserve"> PAVIMENTAÇÃO INTERNA EM BASALTO REGULAR POLIDO 40X40CM, ESPESSURA  2 CM</w:t>
      </w:r>
    </w:p>
    <w:p w14:paraId="16AB5ECD" w14:textId="77777777" w:rsidR="00B171A4" w:rsidRPr="0035625C" w:rsidRDefault="00B171A4" w:rsidP="00B171A4">
      <w:pPr>
        <w:rPr>
          <w:rFonts w:cs="Arial"/>
          <w:bCs/>
        </w:rPr>
      </w:pPr>
      <w:r w:rsidRPr="0035625C">
        <w:rPr>
          <w:rFonts w:cs="Arial"/>
          <w:bCs/>
        </w:rPr>
        <w:t>Deverão ser fornecidos e assentados pisos de pedra natural de basalto polido.</w:t>
      </w:r>
    </w:p>
    <w:p w14:paraId="4760A475" w14:textId="77777777" w:rsidR="00B171A4" w:rsidRPr="0035625C" w:rsidRDefault="00B171A4" w:rsidP="00B171A4">
      <w:pPr>
        <w:rPr>
          <w:rFonts w:cs="Arial"/>
          <w:bCs/>
        </w:rPr>
      </w:pPr>
      <w:r w:rsidRPr="0035625C">
        <w:rPr>
          <w:rFonts w:cs="Arial"/>
          <w:bCs/>
        </w:rPr>
        <w:t>Deverão ser seguidas as dimensões, formas e padrões do projeto CAIXA e / ou padrão existente no imóvel. Os serviços deverão ser realizados por mão-de-obra especializada.</w:t>
      </w:r>
    </w:p>
    <w:p w14:paraId="6191E901" w14:textId="77777777" w:rsidR="00B171A4" w:rsidRPr="0035625C" w:rsidRDefault="00B171A4" w:rsidP="00B171A4">
      <w:pPr>
        <w:rPr>
          <w:rFonts w:cs="Arial"/>
          <w:bCs/>
        </w:rPr>
      </w:pPr>
      <w:r w:rsidRPr="0035625C">
        <w:rPr>
          <w:rFonts w:cs="Arial"/>
          <w:bCs/>
        </w:rPr>
        <w:t>Peças rachadas, emendadas, com retoques visíveis de massa ou com veios que comprometam seu aspecto e estabilidade não poderão ser assentadas.</w:t>
      </w:r>
    </w:p>
    <w:p w14:paraId="35A4B6A9" w14:textId="77777777" w:rsidR="00B171A4" w:rsidRPr="0035625C" w:rsidRDefault="00B171A4" w:rsidP="00B171A4">
      <w:pPr>
        <w:rPr>
          <w:rFonts w:cs="Arial"/>
          <w:bCs/>
        </w:rPr>
      </w:pPr>
      <w:r w:rsidRPr="0035625C">
        <w:rPr>
          <w:rFonts w:cs="Arial"/>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0B004F6F" w14:textId="77777777" w:rsidR="00B171A4" w:rsidRDefault="00B171A4" w:rsidP="00B171A4">
      <w:pPr>
        <w:rPr>
          <w:rFonts w:cs="Arial"/>
          <w:bCs/>
        </w:rPr>
      </w:pPr>
      <w:r w:rsidRPr="0035625C">
        <w:rPr>
          <w:rFonts w:cs="Arial"/>
          <w:bCs/>
        </w:rPr>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rPr>
            <w:rFonts w:cs="Arial"/>
            <w:bCs/>
          </w:rPr>
          <w:t>3 cm</w:t>
        </w:r>
      </w:smartTag>
      <w:r w:rsidRPr="0035625C">
        <w:rPr>
          <w:rFonts w:cs="Arial"/>
          <w:bCs/>
        </w:rPr>
        <w:t xml:space="preserve"> de espessura.</w:t>
      </w:r>
    </w:p>
    <w:p w14:paraId="25F4073A" w14:textId="77777777" w:rsidR="00B171A4" w:rsidRDefault="00B171A4" w:rsidP="00B171A4">
      <w:pPr>
        <w:rPr>
          <w:rFonts w:cs="Arial"/>
          <w:bCs/>
        </w:rPr>
      </w:pPr>
      <w:r w:rsidRPr="0035625C">
        <w:rPr>
          <w:rFonts w:cs="Arial"/>
          <w:bCs/>
        </w:rPr>
        <w:t>Não poderá haver circulação na área pavimentada por 5 dias após seu assentamento. As áreas assentadas deverão permanecer devidamente protegidas durante o período da construção.</w:t>
      </w:r>
    </w:p>
    <w:p w14:paraId="1DC614DD" w14:textId="77777777" w:rsidR="00B171A4" w:rsidRPr="0035625C" w:rsidRDefault="00B171A4" w:rsidP="00B171A4">
      <w:pPr>
        <w:rPr>
          <w:rFonts w:cs="Arial"/>
          <w:bCs/>
        </w:rPr>
      </w:pPr>
      <w:r w:rsidRPr="0035625C">
        <w:rPr>
          <w:rFonts w:cs="Arial"/>
          <w:bCs/>
        </w:rPr>
        <w:t>Todas as amostras deverão ser previamente submetidas à aprovação da FISCALIZAÇÃO.</w:t>
      </w:r>
    </w:p>
    <w:p w14:paraId="531B1F20" w14:textId="77777777" w:rsidR="00B171A4" w:rsidRPr="0035625C" w:rsidRDefault="00B171A4" w:rsidP="00B171A4">
      <w:pPr>
        <w:rPr>
          <w:rFonts w:cs="Arial"/>
          <w:b/>
          <w:bCs/>
        </w:rPr>
      </w:pPr>
    </w:p>
    <w:p w14:paraId="5285FB58" w14:textId="77777777" w:rsidR="00B171A4" w:rsidRPr="00323106" w:rsidRDefault="00B171A4" w:rsidP="00B171A4">
      <w:pPr>
        <w:pStyle w:val="Ttulo20"/>
        <w:shd w:val="clear" w:color="auto" w:fill="F2F2F2"/>
        <w:rPr>
          <w:i w:val="0"/>
          <w:iCs w:val="0"/>
        </w:rPr>
      </w:pPr>
      <w:r>
        <w:rPr>
          <w:i w:val="0"/>
          <w:iCs w:val="0"/>
        </w:rPr>
        <w:lastRenderedPageBreak/>
        <w:t>1.8</w:t>
      </w:r>
      <w:r w:rsidRPr="00323106">
        <w:rPr>
          <w:i w:val="0"/>
          <w:iCs w:val="0"/>
        </w:rPr>
        <w:t>.1.</w:t>
      </w:r>
      <w:r>
        <w:rPr>
          <w:i w:val="0"/>
          <w:iCs w:val="0"/>
        </w:rPr>
        <w:t>11</w:t>
      </w:r>
      <w:r w:rsidRPr="00323106">
        <w:rPr>
          <w:i w:val="0"/>
          <w:iCs w:val="0"/>
        </w:rPr>
        <w:t xml:space="preserve"> </w:t>
      </w:r>
      <w:r w:rsidRPr="00323106">
        <w:rPr>
          <w:i w:val="0"/>
          <w:iCs w:val="0"/>
        </w:rPr>
        <w:tab/>
        <w:t>PISO CIMENTADO, TRAÇO 1:3 (CIMENTO E AREIA), ACABAMENTO LISO, ESPESSURA 3,0 CM, PREPARO MECÂNICO DA ARGAMASSA</w:t>
      </w:r>
    </w:p>
    <w:p w14:paraId="79084E4F" w14:textId="77777777" w:rsidR="00B171A4" w:rsidRPr="0035625C" w:rsidRDefault="00B171A4" w:rsidP="00B171A4">
      <w:r w:rsidRPr="0035625C">
        <w:t>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 Deverão ser atendidos os caimentos mínimos indicados.</w:t>
      </w:r>
    </w:p>
    <w:p w14:paraId="4EB129C1" w14:textId="77777777" w:rsidR="00B171A4" w:rsidRPr="0035625C" w:rsidRDefault="00B171A4" w:rsidP="00B171A4">
      <w:pPr>
        <w:rPr>
          <w:rFonts w:cs="Arial"/>
          <w:b/>
          <w:bCs/>
        </w:rPr>
      </w:pPr>
    </w:p>
    <w:p w14:paraId="7D9BB118"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1.1</w:t>
      </w:r>
      <w:r>
        <w:rPr>
          <w:i w:val="0"/>
          <w:iCs w:val="0"/>
        </w:rPr>
        <w:t>2</w:t>
      </w:r>
      <w:r w:rsidRPr="00323106">
        <w:rPr>
          <w:i w:val="0"/>
          <w:iCs w:val="0"/>
        </w:rPr>
        <w:t xml:space="preserve"> </w:t>
      </w:r>
      <w:r w:rsidRPr="00323106">
        <w:rPr>
          <w:i w:val="0"/>
          <w:iCs w:val="0"/>
        </w:rPr>
        <w:tab/>
        <w:t>PISO ELEVADO COM ESTRUTURA EM AÇO, COMPOSTO POR PEDESTAIS E LONGARINAS</w:t>
      </w:r>
    </w:p>
    <w:p w14:paraId="58E5D9B5" w14:textId="77777777" w:rsidR="00B171A4" w:rsidRPr="0035625C" w:rsidRDefault="00B171A4" w:rsidP="00B171A4">
      <w:r w:rsidRPr="0035625C">
        <w:t>O piso elevado é composto por malha de longarinas de aço estampadas bicromatizadas, montadas no sistema de encaixe, com filamento de borracha ou equivalente para evitar trepidações. As longarinas são apoiadas em suportes de apoio telescópicos com regulagem de altura e de nível formado por uma haste rosqueada, sobre os quais são assentadas placas removíveis em aço soldadas entre si e preenchidas, internamente, com material mineral  concreto celular, nas dimensões aproximadas de 600 x 600 mm.</w:t>
      </w:r>
    </w:p>
    <w:p w14:paraId="04DDD57E" w14:textId="77777777" w:rsidR="00B171A4" w:rsidRPr="0035625C" w:rsidRDefault="00B171A4" w:rsidP="00B171A4">
      <w:r w:rsidRPr="0035625C">
        <w:t>As placas são revestidas em laminado fenólico melamínico, texturizado na cor cód. PP 45  cinza polar “PERSTORP” ou equivalente, com as bordas revestidas por filetes emborrachas. As áreas elevadas deverão ser arrematadas com madeira compensada de 18 mm de espessura e altura conforme indicado, revestida externamente em laminado melamínico texturizado na cor preta.</w:t>
      </w:r>
    </w:p>
    <w:p w14:paraId="4D53E2FE" w14:textId="77777777" w:rsidR="00B171A4" w:rsidRPr="0035625C" w:rsidRDefault="00B171A4" w:rsidP="00B171A4">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p>
    <w:p w14:paraId="26380829" w14:textId="77777777" w:rsidR="00B171A4" w:rsidRPr="0035625C" w:rsidRDefault="00B171A4" w:rsidP="00B171A4">
      <w:bookmarkStart w:id="26" w:name="_Hlk108783904"/>
      <w:r w:rsidRPr="0035625C">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bookmarkEnd w:id="26"/>
    <w:p w14:paraId="4E9DD739" w14:textId="77777777" w:rsidR="00B171A4" w:rsidRPr="0035625C" w:rsidRDefault="00B171A4" w:rsidP="00B171A4">
      <w:r w:rsidRPr="0035625C">
        <w:t>O piso fornecido e instalado deverá possuir resistência mínima a uma sobrecarga de 400 kg / m², sem a apresentação de deformações e flexões aos esforços. Após a montagem/ instalação o piso deverá apresentarse totalmente nivelado e não deverá apresentar nenhuma folga entre as placas. Deverão ser instalados perfis em cantoneira de alumínio de abas iguais 1" com estrias para piso elevado, instalado em todo o perímetro, permitindo o travamento do conjunto. Deverá ser fornecida garantia de 05 (cinco) anos e o atestado de responsabilidade técnica pela instalação.</w:t>
      </w:r>
    </w:p>
    <w:p w14:paraId="185686BE" w14:textId="77777777" w:rsidR="00B171A4" w:rsidRPr="0035625C" w:rsidRDefault="00B171A4" w:rsidP="00B171A4">
      <w:pPr>
        <w:rPr>
          <w:rFonts w:cs="Arial"/>
          <w:b/>
          <w:bCs/>
        </w:rPr>
      </w:pPr>
    </w:p>
    <w:p w14:paraId="4A7BE31E"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.1.1</w:t>
      </w:r>
      <w:r>
        <w:rPr>
          <w:i w:val="0"/>
          <w:iCs w:val="0"/>
        </w:rPr>
        <w:t>3</w:t>
      </w:r>
      <w:r w:rsidRPr="00323106">
        <w:rPr>
          <w:i w:val="0"/>
          <w:iCs w:val="0"/>
        </w:rPr>
        <w:t xml:space="preserve"> </w:t>
      </w:r>
      <w:r w:rsidRPr="00323106">
        <w:rPr>
          <w:i w:val="0"/>
          <w:iCs w:val="0"/>
        </w:rPr>
        <w:tab/>
        <w:t>PISO EM CONCRETO 20 MPA PREPARO MECÂNICO, ESPESSURA 7CM</w:t>
      </w:r>
    </w:p>
    <w:p w14:paraId="0DC4C34E" w14:textId="77777777" w:rsidR="00B171A4" w:rsidRPr="0035625C" w:rsidRDefault="00B171A4" w:rsidP="00B171A4">
      <w:r w:rsidRPr="0035625C">
        <w:t>A Camada de concreto de espessura mínima de 7 cm e com, pelo menos, 400 kg de cimento por m3, adequadamente dosado com baixa relação água/cimento; precisa ser vibrado e curado</w:t>
      </w:r>
    </w:p>
    <w:p w14:paraId="50852CCD" w14:textId="77777777" w:rsidR="00B171A4" w:rsidRDefault="00B171A4" w:rsidP="00B171A4">
      <w:r w:rsidRPr="0035625C">
        <w:t>O adensamento do concreto deve ser feito com auxílio de vibrador de imersão ou régua vibratória, observando-se as recomendações quanto ao uso desses equipamentos e o tempo de vibração.Garantir que a espessura do lastro de concreto não seja inferior a 70 mm.</w:t>
      </w:r>
    </w:p>
    <w:p w14:paraId="2014876C" w14:textId="77777777" w:rsidR="00B171A4" w:rsidRPr="0035625C" w:rsidRDefault="00B171A4" w:rsidP="00B171A4">
      <w:r w:rsidRPr="0035625C">
        <w:t>Variável, conforme a regularidade superficial</w:t>
      </w:r>
      <w:r>
        <w:t xml:space="preserve"> </w:t>
      </w:r>
      <w:r w:rsidRPr="0035625C">
        <w:t>da base e os caimentos necessários para escoamento da água.Para</w:t>
      </w:r>
      <w:r w:rsidRPr="0035625C">
        <w:br/>
        <w:t>pisos externos, o caimento mínimo deve ser de 1,5 %.</w:t>
      </w:r>
    </w:p>
    <w:p w14:paraId="4E9BF0A2" w14:textId="77777777" w:rsidR="00B171A4" w:rsidRPr="0035625C" w:rsidRDefault="00B171A4" w:rsidP="00B171A4">
      <w:pPr>
        <w:rPr>
          <w:b/>
        </w:rPr>
      </w:pPr>
    </w:p>
    <w:p w14:paraId="4F6B4BBF" w14:textId="77777777" w:rsidR="00B171A4" w:rsidRPr="00323106" w:rsidRDefault="00B171A4" w:rsidP="00B171A4">
      <w:pPr>
        <w:pStyle w:val="Ttulo20"/>
        <w:shd w:val="clear" w:color="auto" w:fill="F2F2F2"/>
        <w:rPr>
          <w:i w:val="0"/>
          <w:iCs w:val="0"/>
        </w:rPr>
      </w:pPr>
      <w:r>
        <w:rPr>
          <w:i w:val="0"/>
          <w:iCs w:val="0"/>
        </w:rPr>
        <w:lastRenderedPageBreak/>
        <w:t>1.8</w:t>
      </w:r>
      <w:r w:rsidRPr="00323106">
        <w:rPr>
          <w:i w:val="0"/>
          <w:iCs w:val="0"/>
        </w:rPr>
        <w:t>.1.1</w:t>
      </w:r>
      <w:r>
        <w:rPr>
          <w:i w:val="0"/>
          <w:iCs w:val="0"/>
        </w:rPr>
        <w:t>4</w:t>
      </w:r>
      <w:r w:rsidRPr="00323106">
        <w:rPr>
          <w:i w:val="0"/>
          <w:iCs w:val="0"/>
        </w:rPr>
        <w:t xml:space="preserve"> </w:t>
      </w:r>
      <w:r w:rsidRPr="00323106">
        <w:rPr>
          <w:i w:val="0"/>
          <w:iCs w:val="0"/>
        </w:rPr>
        <w:tab/>
        <w:t>PISO EM GRANITO APLICADO EM AMBIENTES INTERNOS</w:t>
      </w:r>
    </w:p>
    <w:p w14:paraId="6245B082" w14:textId="77777777" w:rsidR="00B171A4" w:rsidRPr="0035625C" w:rsidRDefault="00B171A4" w:rsidP="00B171A4">
      <w:r w:rsidRPr="0035625C">
        <w:t>Deverão ser fornecido e assentado piso de pedra natural de granito cinza andorinha.</w:t>
      </w:r>
    </w:p>
    <w:p w14:paraId="26914811" w14:textId="77777777" w:rsidR="00B171A4" w:rsidRPr="0035625C" w:rsidRDefault="00B171A4" w:rsidP="00B171A4">
      <w:r w:rsidRPr="0035625C">
        <w:t>Deverão ser seguidas as dimensões, formas e padrões do projeto CAIXA e / ou padrão existente no imóvel. Os serviços deverão ser realizados por mão-de-obra especializada.</w:t>
      </w:r>
    </w:p>
    <w:p w14:paraId="2E8669AD" w14:textId="77777777" w:rsidR="00B171A4" w:rsidRPr="0035625C" w:rsidRDefault="00B171A4" w:rsidP="00B171A4">
      <w:r w:rsidRPr="0035625C">
        <w:t>Peças rachadas, emendadas, com retoques visíveis de massa ou com veios que comprometam seu aspecto e estabilidade não poderão ser assentadas.</w:t>
      </w:r>
    </w:p>
    <w:p w14:paraId="7590DFD8" w14:textId="77777777" w:rsidR="00B171A4" w:rsidRPr="0035625C" w:rsidRDefault="00B171A4" w:rsidP="00B171A4">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51E8650B" w14:textId="77777777" w:rsidR="00B171A4" w:rsidRPr="0035625C" w:rsidRDefault="00B171A4" w:rsidP="00B171A4">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p>
    <w:p w14:paraId="5B792F56" w14:textId="77777777" w:rsidR="00B171A4" w:rsidRPr="0035625C" w:rsidRDefault="00B171A4" w:rsidP="00B171A4">
      <w:r w:rsidRPr="0035625C">
        <w:t>Não poderá haver circulação na área pavimentada por 5 dias após seu assentamento. As áreas assentadas deverão permanecer devidamente protegidas durante o período da construção.</w:t>
      </w:r>
    </w:p>
    <w:p w14:paraId="5319D600" w14:textId="77777777" w:rsidR="00B171A4" w:rsidRPr="0035625C" w:rsidRDefault="00B171A4" w:rsidP="00B171A4">
      <w:r w:rsidRPr="0035625C">
        <w:t>Todas as amostras deverão ser previamente submetidas à aprovação da FISCALIZAÇÃO.</w:t>
      </w:r>
    </w:p>
    <w:p w14:paraId="21339D16" w14:textId="77777777" w:rsidR="00B171A4" w:rsidRDefault="00B171A4" w:rsidP="00B171A4">
      <w:pPr>
        <w:rPr>
          <w:rFonts w:cs="Arial"/>
          <w:b/>
          <w:bCs/>
        </w:rPr>
      </w:pPr>
    </w:p>
    <w:p w14:paraId="541E1BB9"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.1.1</w:t>
      </w:r>
      <w:r>
        <w:rPr>
          <w:i w:val="0"/>
          <w:iCs w:val="0"/>
        </w:rPr>
        <w:t>5</w:t>
      </w:r>
      <w:r w:rsidRPr="00323106">
        <w:rPr>
          <w:i w:val="0"/>
          <w:iCs w:val="0"/>
        </w:rPr>
        <w:t xml:space="preserve"> </w:t>
      </w:r>
      <w:r w:rsidRPr="00323106">
        <w:rPr>
          <w:i w:val="0"/>
          <w:iCs w:val="0"/>
        </w:rPr>
        <w:tab/>
        <w:t>PISO PODOTÁTIL EM CONCRETO, ALERTA OU DIRECIONAL, ESP 2,5MM, 40 X 40CM</w:t>
      </w:r>
    </w:p>
    <w:p w14:paraId="221A7408" w14:textId="77777777" w:rsidR="00B171A4" w:rsidRPr="0035625C" w:rsidRDefault="00B171A4" w:rsidP="00B171A4">
      <w:pPr>
        <w:rPr>
          <w:rFonts w:cs="Arial"/>
          <w:bCs/>
        </w:rPr>
      </w:pPr>
      <w:r w:rsidRPr="0035625C">
        <w:rPr>
          <w:rFonts w:cs="Arial"/>
          <w:bCs/>
        </w:rPr>
        <w:t xml:space="preserve">O piso tátil em concreto a ser instalado é composto por placas de concreto 250x250 mm, espessura total de </w:t>
      </w:r>
      <w:smartTag w:uri="urn:schemas-microsoft-com:office:smarttags" w:element="metricconverter">
        <w:smartTagPr>
          <w:attr w:name="ProductID" w:val="20 mm"/>
        </w:smartTagPr>
        <w:r w:rsidRPr="0035625C">
          <w:rPr>
            <w:rFonts w:cs="Arial"/>
            <w:bCs/>
          </w:rPr>
          <w:t>20 mm</w:t>
        </w:r>
      </w:smartTag>
      <w:r w:rsidRPr="0035625C">
        <w:rPr>
          <w:rFonts w:cs="Arial"/>
          <w:bCs/>
        </w:rPr>
        <w:t xml:space="preserve"> (placa+relevo), antiderrapante, com peso máximo por m² = </w:t>
      </w:r>
      <w:smartTag w:uri="urn:schemas-microsoft-com:office:smarttags" w:element="metricconverter">
        <w:smartTagPr>
          <w:attr w:name="ProductID" w:val="76 kg"/>
        </w:smartTagPr>
        <w:r w:rsidRPr="0035625C">
          <w:rPr>
            <w:rFonts w:cs="Arial"/>
            <w:bCs/>
          </w:rPr>
          <w:t>76 kg</w:t>
        </w:r>
      </w:smartTag>
      <w:r w:rsidRPr="0035625C">
        <w:rPr>
          <w:rFonts w:cs="Arial"/>
          <w:bCs/>
        </w:rPr>
        <w:t>, com coeficiente de atrito dinâmico a seco = 0,89/molhado = 0,73, com absorção máximo de água = 6%, com resistência a flexão (tração) = 5 Mpa, com desgaste por abrasão em mm por 1.000 ml = 3,00 ml, apresentando resistência a flexão (tração) = 5 Mpa, resistência à compressão por punção = 35 Mpa, fabricante Andaluz, Tecnogran ou equivalente, cor azul Royal ou equivalente.</w:t>
      </w:r>
    </w:p>
    <w:p w14:paraId="6BE218FE" w14:textId="77777777" w:rsidR="00B171A4" w:rsidRPr="0035625C" w:rsidRDefault="00B171A4" w:rsidP="00B171A4">
      <w:pPr>
        <w:rPr>
          <w:rFonts w:cs="Arial"/>
          <w:bCs/>
        </w:rPr>
      </w:pPr>
      <w:r w:rsidRPr="0035625C">
        <w:rPr>
          <w:rFonts w:cs="Arial"/>
          <w:bCs/>
        </w:rPr>
        <w:t xml:space="preserve">A aplicação deverá ser feita sobre lastro de concreto, ou base compactada, protegido com camada de pó de brita conforme condições locais existentes, com argamassa de cimento e areia 1:3. Deverão ser previstas juntas de </w:t>
      </w:r>
      <w:smartTag w:uri="urn:schemas-microsoft-com:office:smarttags" w:element="metricconverter">
        <w:smartTagPr>
          <w:attr w:name="ProductID" w:val="1 a"/>
        </w:smartTagPr>
        <w:r w:rsidRPr="0035625C">
          <w:rPr>
            <w:rFonts w:cs="Arial"/>
            <w:bCs/>
          </w:rPr>
          <w:t>1 a</w:t>
        </w:r>
      </w:smartTag>
      <w:r w:rsidRPr="0035625C">
        <w:rPr>
          <w:rFonts w:cs="Arial"/>
          <w:bCs/>
        </w:rPr>
        <w:t xml:space="preserve"> </w:t>
      </w:r>
      <w:smartTag w:uri="urn:schemas-microsoft-com:office:smarttags" w:element="metricconverter">
        <w:smartTagPr>
          <w:attr w:name="ProductID" w:val="2 mm"/>
        </w:smartTagPr>
        <w:r w:rsidRPr="0035625C">
          <w:rPr>
            <w:rFonts w:cs="Arial"/>
            <w:bCs/>
          </w:rPr>
          <w:t>2 mm</w:t>
        </w:r>
      </w:smartTag>
      <w:r w:rsidRPr="0035625C">
        <w:rPr>
          <w:rFonts w:cs="Arial"/>
          <w:bCs/>
        </w:rPr>
        <w:t xml:space="preserve"> entre as placas. Antes da aplicação, o piso existente deverá ser removido, nas dimensões (largura e comprimento) da trilha, executando um rebaixo de </w:t>
      </w:r>
      <w:smartTag w:uri="urn:schemas-microsoft-com:office:smarttags" w:element="metricconverter">
        <w:smartTagPr>
          <w:attr w:name="ProductID" w:val="6 cm"/>
        </w:smartTagPr>
        <w:r w:rsidRPr="0035625C">
          <w:rPr>
            <w:rFonts w:cs="Arial"/>
            <w:bCs/>
          </w:rPr>
          <w:t>6 cm</w:t>
        </w:r>
      </w:smartTag>
      <w:r w:rsidRPr="0035625C">
        <w:rPr>
          <w:rFonts w:cs="Arial"/>
          <w:bCs/>
        </w:rPr>
        <w:t>.</w:t>
      </w:r>
    </w:p>
    <w:p w14:paraId="5BE5AA0E" w14:textId="77777777" w:rsidR="00B171A4" w:rsidRPr="0035625C" w:rsidRDefault="00B171A4" w:rsidP="00B171A4">
      <w:pPr>
        <w:rPr>
          <w:rFonts w:cs="Arial"/>
          <w:bCs/>
        </w:rPr>
      </w:pPr>
      <w:r w:rsidRPr="0035625C">
        <w:rPr>
          <w:rFonts w:cs="Arial"/>
          <w:bCs/>
        </w:rPr>
        <w:t>Colar sobre o berço de piso tátil obedecendo as características de material e aplicação apontadas anteriormente.</w:t>
      </w:r>
    </w:p>
    <w:p w14:paraId="14B9B694"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9DF6ED" w14:textId="77777777" w:rsidR="00B171A4" w:rsidRPr="0035625C" w:rsidRDefault="00B171A4" w:rsidP="00B171A4">
      <w:pPr>
        <w:rPr>
          <w:rFonts w:cs="Arial"/>
          <w:b/>
          <w:bCs/>
        </w:rPr>
      </w:pPr>
    </w:p>
    <w:p w14:paraId="4E16AD8D"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.1.1</w:t>
      </w:r>
      <w:r>
        <w:rPr>
          <w:i w:val="0"/>
          <w:iCs w:val="0"/>
        </w:rPr>
        <w:t>6</w:t>
      </w:r>
      <w:r w:rsidRPr="00323106">
        <w:rPr>
          <w:i w:val="0"/>
          <w:iCs w:val="0"/>
        </w:rPr>
        <w:t xml:space="preserve"> </w:t>
      </w:r>
      <w:r w:rsidRPr="00323106">
        <w:rPr>
          <w:i w:val="0"/>
          <w:iCs w:val="0"/>
        </w:rPr>
        <w:tab/>
        <w:t>PISO PODOTÁTIL EM POLIESTER, ALERTA OU DIRECIONAL, ESP 5MM, 25 X 25CM</w:t>
      </w:r>
    </w:p>
    <w:p w14:paraId="570CD0B0" w14:textId="77777777" w:rsidR="00B171A4" w:rsidRPr="0035625C" w:rsidRDefault="00B171A4" w:rsidP="00B171A4">
      <w:r w:rsidRPr="0035625C">
        <w:t>Deverão ser fornecidas e assentadas placas de piso direcionais e de alerta, conforme a configuração do leiaute e praticidade de aplicação, e placas de 500x500 (corresponde a quatro placas de 250x250mm) somente para os pisos de alerta, em entroncamentos.</w:t>
      </w:r>
    </w:p>
    <w:p w14:paraId="21AEE14E" w14:textId="77777777" w:rsidR="00B171A4" w:rsidRDefault="00B171A4" w:rsidP="00B171A4">
      <w:r w:rsidRPr="0035625C">
        <w:t>Aplicação:</w:t>
      </w:r>
      <w:r>
        <w:t xml:space="preserve"> </w:t>
      </w:r>
      <w:r w:rsidRPr="0035625C">
        <w:t>O piso deverá estar limpo, isento de manchas de óleo e ou poeira, podendo ser aplicado diretamente sobre mármore, granito, paviflex.</w:t>
      </w:r>
      <w:r>
        <w:t xml:space="preserve"> </w:t>
      </w:r>
    </w:p>
    <w:p w14:paraId="4D06405B" w14:textId="77777777" w:rsidR="00B171A4" w:rsidRPr="0035625C" w:rsidRDefault="00B171A4" w:rsidP="00B171A4">
      <w:r w:rsidRPr="0035625C">
        <w:t>Colagem do berço:</w:t>
      </w:r>
      <w:r>
        <w:t xml:space="preserve"> </w:t>
      </w:r>
      <w:r w:rsidRPr="0035625C">
        <w:t>Colar sobre o berço de piso tátil obedecendo às características de material e aplicação apontadas anteriormente.</w:t>
      </w:r>
    </w:p>
    <w:p w14:paraId="03DFC6CB" w14:textId="77777777" w:rsidR="00B171A4" w:rsidRPr="0035625C" w:rsidRDefault="00B171A4" w:rsidP="00B171A4">
      <w:r w:rsidRPr="0035625C">
        <w:t>Caracterísiticas:</w:t>
      </w:r>
      <w:r>
        <w:t xml:space="preserve"> </w:t>
      </w:r>
      <w:r w:rsidRPr="0035625C">
        <w:t>Formato Placas Medida : 250x250mm</w:t>
      </w:r>
      <w:r>
        <w:t xml:space="preserve"> </w:t>
      </w:r>
      <w:r w:rsidRPr="0035625C">
        <w:t>Composição : Poliéster</w:t>
      </w:r>
      <w:r>
        <w:t xml:space="preserve"> </w:t>
      </w:r>
      <w:r w:rsidRPr="0035625C">
        <w:t>Dimensões :  Espessura tátil 3mm</w:t>
      </w:r>
    </w:p>
    <w:p w14:paraId="3ADA0428" w14:textId="77777777" w:rsidR="00B171A4" w:rsidRPr="0035625C" w:rsidRDefault="00B171A4" w:rsidP="00B171A4">
      <w:r w:rsidRPr="0035625C">
        <w:lastRenderedPageBreak/>
        <w:t>Espessura da base do cone 2mm / antiderrapante / chanfrada</w:t>
      </w:r>
      <w:r>
        <w:t xml:space="preserve"> </w:t>
      </w:r>
      <w:r w:rsidRPr="0035625C">
        <w:t>Cor : Azul</w:t>
      </w:r>
      <w:r>
        <w:t xml:space="preserve"> </w:t>
      </w:r>
      <w:r w:rsidRPr="0035625C">
        <w:t>Acabamento : Tratamento UV</w:t>
      </w:r>
    </w:p>
    <w:p w14:paraId="58DE4507" w14:textId="77777777" w:rsidR="00B171A4" w:rsidRPr="0035625C" w:rsidRDefault="00B171A4" w:rsidP="00B171A4">
      <w:r w:rsidRPr="0035625C">
        <w:t>Fixação :  Adesivo Estrutural Sika Bond ou Casola Extra P 4000 ou EQUIVALENTE.</w:t>
      </w:r>
    </w:p>
    <w:p w14:paraId="620AF6D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9AD1D2D" w14:textId="77777777" w:rsidR="00B171A4" w:rsidRDefault="00B171A4" w:rsidP="00B171A4">
      <w:pPr>
        <w:rPr>
          <w:b/>
        </w:rPr>
      </w:pPr>
    </w:p>
    <w:p w14:paraId="61453D95" w14:textId="77777777" w:rsidR="00B171A4" w:rsidRPr="00323106" w:rsidRDefault="00B171A4" w:rsidP="00B171A4">
      <w:pPr>
        <w:pStyle w:val="Ttulo20"/>
        <w:shd w:val="clear" w:color="auto" w:fill="F2F2F2"/>
        <w:rPr>
          <w:i w:val="0"/>
          <w:iCs w:val="0"/>
        </w:rPr>
      </w:pPr>
      <w:r>
        <w:rPr>
          <w:i w:val="0"/>
          <w:iCs w:val="0"/>
        </w:rPr>
        <w:t>1.8</w:t>
      </w:r>
      <w:r w:rsidRPr="005C6C3D">
        <w:rPr>
          <w:i w:val="0"/>
          <w:iCs w:val="0"/>
        </w:rPr>
        <w:t>.1.1</w:t>
      </w:r>
      <w:r>
        <w:rPr>
          <w:i w:val="0"/>
          <w:iCs w:val="0"/>
        </w:rPr>
        <w:t>7</w:t>
      </w:r>
      <w:r w:rsidRPr="005C6C3D">
        <w:rPr>
          <w:i w:val="0"/>
          <w:iCs w:val="0"/>
        </w:rPr>
        <w:tab/>
        <w:t xml:space="preserve"> PISO </w:t>
      </w:r>
      <w:r>
        <w:rPr>
          <w:i w:val="0"/>
          <w:iCs w:val="0"/>
        </w:rPr>
        <w:t>TÁTIL DE ALERTA ELEMENTO INÓX</w:t>
      </w:r>
    </w:p>
    <w:p w14:paraId="38586F18" w14:textId="77777777" w:rsidR="00B171A4" w:rsidRDefault="00B171A4" w:rsidP="00B171A4">
      <w:r>
        <w:t xml:space="preserve">Deverão ser fornecido e instalado, piso tátil em inox de alerta, a instalação será por elemento conforme recomendações do fabricante. </w:t>
      </w:r>
    </w:p>
    <w:p w14:paraId="33AAD020" w14:textId="77777777" w:rsidR="00B171A4" w:rsidRDefault="00B171A4" w:rsidP="00B171A4">
      <w:r>
        <w:t>Antecedendo a instalação, deverá ser realizada a limpeza da área a ser sinalizada garantindo que esteja isenta de poeira, graxa, óleo, ceras, hidrofugantes, resinas ou quaisquer materiais que possam produzir uma película sobre o piso.</w:t>
      </w:r>
    </w:p>
    <w:p w14:paraId="3AFF1E63" w14:textId="77777777" w:rsidR="00B171A4" w:rsidRDefault="00B171A4" w:rsidP="00B171A4">
      <w:r>
        <w:t>Os elementos deverão ser instalados comadesivo dupla face ou cola em áreas internas e com parafiso em áreas externas, e de acordo com as recomendação do fabricante.</w:t>
      </w:r>
    </w:p>
    <w:p w14:paraId="683D8FB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CBFFBFC" w14:textId="77777777" w:rsidR="00B171A4" w:rsidRDefault="00B171A4" w:rsidP="00B171A4">
      <w:pPr>
        <w:rPr>
          <w:b/>
        </w:rPr>
      </w:pPr>
    </w:p>
    <w:p w14:paraId="0C32C07A" w14:textId="77777777" w:rsidR="00B171A4" w:rsidRPr="00323106" w:rsidRDefault="00B171A4" w:rsidP="00B171A4">
      <w:pPr>
        <w:pStyle w:val="Ttulo20"/>
        <w:shd w:val="clear" w:color="auto" w:fill="F2F2F2"/>
        <w:rPr>
          <w:i w:val="0"/>
          <w:iCs w:val="0"/>
        </w:rPr>
      </w:pPr>
      <w:r>
        <w:rPr>
          <w:i w:val="0"/>
          <w:iCs w:val="0"/>
        </w:rPr>
        <w:t>1.8</w:t>
      </w:r>
      <w:r w:rsidRPr="005C6C3D">
        <w:rPr>
          <w:i w:val="0"/>
          <w:iCs w:val="0"/>
        </w:rPr>
        <w:t>.1.1</w:t>
      </w:r>
      <w:r>
        <w:rPr>
          <w:i w:val="0"/>
          <w:iCs w:val="0"/>
        </w:rPr>
        <w:t>8</w:t>
      </w:r>
      <w:r w:rsidRPr="005C6C3D">
        <w:rPr>
          <w:i w:val="0"/>
          <w:iCs w:val="0"/>
        </w:rPr>
        <w:tab/>
        <w:t xml:space="preserve"> PISO </w:t>
      </w:r>
      <w:r>
        <w:rPr>
          <w:i w:val="0"/>
          <w:iCs w:val="0"/>
        </w:rPr>
        <w:t>TÁTIL DIRECIONAL ELEMENTO INÓX</w:t>
      </w:r>
    </w:p>
    <w:p w14:paraId="120EB834" w14:textId="77777777" w:rsidR="00B171A4" w:rsidRDefault="00B171A4" w:rsidP="00B171A4">
      <w:r>
        <w:t xml:space="preserve">Deverão ser fornecido e instalado, piso tátil em inox direcional, a instalação será por elemento conforme recomendações do fabricante. </w:t>
      </w:r>
    </w:p>
    <w:p w14:paraId="59BD58FD" w14:textId="77777777" w:rsidR="00B171A4" w:rsidRDefault="00B171A4" w:rsidP="00B171A4">
      <w:r>
        <w:t>Antecedendo a instalação, deverá ser realizada a limpeza da área a ser sinalizada garantindo que esteja isenta de poeira, graxa, óleo, ceras, hidrofugantes, resinas ou quaisquer materiais que possam produzir uma película sobre o piso.</w:t>
      </w:r>
    </w:p>
    <w:p w14:paraId="500BC14B" w14:textId="77777777" w:rsidR="00B171A4" w:rsidRDefault="00B171A4" w:rsidP="00B171A4">
      <w:r>
        <w:t>Os elementos deverão ser instalados comadesivo dupla face ou cola em áreas internas e com parafiso em áreas externas, e de acordo com as recomendação do fabricante.</w:t>
      </w:r>
    </w:p>
    <w:p w14:paraId="6E033CD9"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425289" w14:textId="77777777" w:rsidR="00B171A4" w:rsidRDefault="00B171A4" w:rsidP="00B171A4">
      <w:pPr>
        <w:rPr>
          <w:b/>
        </w:rPr>
      </w:pPr>
    </w:p>
    <w:p w14:paraId="4465156E" w14:textId="77777777" w:rsidR="00B171A4" w:rsidRPr="0035625C" w:rsidRDefault="00B171A4" w:rsidP="00B171A4">
      <w:pPr>
        <w:rPr>
          <w:b/>
        </w:rPr>
      </w:pPr>
    </w:p>
    <w:p w14:paraId="74F3F79F"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.1.1</w:t>
      </w:r>
      <w:r>
        <w:rPr>
          <w:i w:val="0"/>
          <w:iCs w:val="0"/>
        </w:rPr>
        <w:t>9</w:t>
      </w:r>
      <w:r w:rsidRPr="00323106">
        <w:rPr>
          <w:i w:val="0"/>
          <w:iCs w:val="0"/>
        </w:rPr>
        <w:tab/>
        <w:t xml:space="preserve"> PISO TÊXTIL (CARPETE) EM MANTA (ROLO) E = 6 A 7 MM</w:t>
      </w:r>
    </w:p>
    <w:p w14:paraId="4E6F86B9" w14:textId="77777777" w:rsidR="00B171A4" w:rsidRPr="0035625C" w:rsidRDefault="00B171A4" w:rsidP="00B171A4">
      <w:r w:rsidRPr="0035625C">
        <w:t>O fornecimento e instalação do revestimento de piso em carpete, não se restringe apenas à recomposição de áreas danificadas da unidade, estão inclusas as regularizações, nivelamentos, adesivos e dispositivos necessários à fixação de mantas ou placas.</w:t>
      </w:r>
    </w:p>
    <w:p w14:paraId="279039B4" w14:textId="77777777" w:rsidR="00B171A4" w:rsidRPr="0035625C" w:rsidRDefault="00B171A4" w:rsidP="00B171A4">
      <w:r w:rsidRPr="0035625C">
        <w:t>Deverão ser seguidas as dimensões, formas e padrões da CAIXA e / ou padrão existente no imóvel. Os serviços deverão ser realizados por mão-de-obra especializada.</w:t>
      </w:r>
    </w:p>
    <w:p w14:paraId="630287B4" w14:textId="77777777" w:rsidR="00B171A4" w:rsidRPr="0035625C" w:rsidRDefault="00B171A4" w:rsidP="00B171A4">
      <w:r w:rsidRPr="0035625C">
        <w:t>Antes da aquisição dos carpetes, a CONTRATADA deverá apresentar Ficha Técnica contendo as especificações do fabricante acompanhado de amostra do produto, bem como “Teste de Inflamabilidade”, para que o produto seja aceito pela FISCALIZAÇÃO.</w:t>
      </w:r>
    </w:p>
    <w:p w14:paraId="731CF202" w14:textId="77777777" w:rsidR="00B171A4" w:rsidRPr="0035625C" w:rsidRDefault="00B171A4" w:rsidP="00B171A4">
      <w:r w:rsidRPr="0035625C">
        <w:t>Quando colocado sobre piso elevado ou em grandes extensões, serão utilizadas fitas adesivas a aproximadamente cada 8 fileiras.</w:t>
      </w:r>
      <w:r>
        <w:t xml:space="preserve"> </w:t>
      </w:r>
      <w:r w:rsidRPr="0035625C">
        <w:t>Em qualquer caso, executar a colocação de acordo com as especificações do fabricante.</w:t>
      </w:r>
    </w:p>
    <w:p w14:paraId="387D2CF7" w14:textId="77777777" w:rsidR="00B171A4" w:rsidRPr="0035625C" w:rsidRDefault="00B171A4" w:rsidP="00B171A4">
      <w:r w:rsidRPr="0035625C">
        <w:t>Na ausência de especificação, utilizar o seguinte:</w:t>
      </w:r>
      <w:r>
        <w:t xml:space="preserve"> </w:t>
      </w:r>
      <w:r w:rsidRPr="0035625C">
        <w:t>Carpete Modular em placas quadradas com efeito randômico ou em rolo.</w:t>
      </w:r>
      <w:r>
        <w:t xml:space="preserve"> </w:t>
      </w:r>
      <w:r w:rsidRPr="0035625C">
        <w:t>Aplicação: Tráfego Comercial Pesado ou ExtraPesado</w:t>
      </w:r>
      <w:r>
        <w:t xml:space="preserve"> </w:t>
      </w:r>
      <w:r w:rsidRPr="0035625C">
        <w:t xml:space="preserve">Cor: tons de </w:t>
      </w:r>
      <w:r w:rsidRPr="0035625C">
        <w:lastRenderedPageBreak/>
        <w:t>cinza médio ao grafite, podendo apresentar tonalidade mesclada com fundo azulado ou padrão existente no imóvel</w:t>
      </w:r>
    </w:p>
    <w:p w14:paraId="3532CB7C" w14:textId="77777777" w:rsidR="00B171A4" w:rsidRPr="0035625C" w:rsidRDefault="00B171A4" w:rsidP="00B171A4">
      <w:r w:rsidRPr="0035625C">
        <w:t xml:space="preserve">Dimensões: todas as placas terão lados com a mesma dimensão, que deverá estar compreendida entre 45 e </w:t>
      </w:r>
      <w:smartTag w:uri="urn:schemas-microsoft-com:office:smarttags" w:element="metricconverter">
        <w:smartTagPr>
          <w:attr w:name="ProductID" w:val="60 cm"/>
        </w:smartTagPr>
        <w:r w:rsidRPr="0035625C">
          <w:t>60 cm</w:t>
        </w:r>
      </w:smartTag>
      <w:r w:rsidRPr="0035625C">
        <w:t xml:space="preserve">. A altura mínima do carpete, com a base, não será inferior a </w:t>
      </w:r>
      <w:smartTag w:uri="urn:schemas-microsoft-com:office:smarttags" w:element="metricconverter">
        <w:smartTagPr>
          <w:attr w:name="ProductID" w:val="7 mm"/>
        </w:smartTagPr>
        <w:r w:rsidRPr="0035625C">
          <w:t>7 mm</w:t>
        </w:r>
      </w:smartTag>
      <w:r>
        <w:t xml:space="preserve">; </w:t>
      </w:r>
      <w:r w:rsidRPr="0035625C">
        <w:t>Construção do fio: Bouclé</w:t>
      </w:r>
      <w:r>
        <w:t xml:space="preserve"> </w:t>
      </w:r>
      <w:r w:rsidRPr="0035625C">
        <w:t>Tipo de fibra: 100% nylon 6.6</w:t>
      </w:r>
      <w:r>
        <w:t xml:space="preserve">; </w:t>
      </w:r>
      <w:r w:rsidRPr="0035625C">
        <w:t xml:space="preserve">Altura do pêlo: mínima de </w:t>
      </w:r>
      <w:smartTag w:uri="urn:schemas-microsoft-com:office:smarttags" w:element="metricconverter">
        <w:smartTagPr>
          <w:attr w:name="ProductID" w:val="3 mm"/>
        </w:smartTagPr>
        <w:r w:rsidRPr="0035625C">
          <w:t>3 mm</w:t>
        </w:r>
      </w:smartTag>
      <w:r>
        <w:t xml:space="preserve">; </w:t>
      </w:r>
      <w:r w:rsidRPr="0035625C">
        <w:t>Método de tingimento: 100% solution dye</w:t>
      </w:r>
      <w:r>
        <w:t xml:space="preserve">; </w:t>
      </w:r>
      <w:r w:rsidRPr="0035625C">
        <w:t>Propagação de chama: máximo Classe “C”, segundo NBR 9442</w:t>
      </w:r>
      <w:r>
        <w:t xml:space="preserve">; </w:t>
      </w:r>
      <w:r w:rsidRPr="0035625C">
        <w:t>Densidade de fumaça (DM): menor ou igual a 450, segundo ASTM E662</w:t>
      </w:r>
    </w:p>
    <w:p w14:paraId="78B52005" w14:textId="77777777" w:rsidR="00B171A4" w:rsidRPr="0035625C" w:rsidRDefault="00B171A4" w:rsidP="00B171A4">
      <w:r w:rsidRPr="0035625C">
        <w:t>Geração estática de eletricidade: eletroestaticidade menor que 3,5 kV a 20% de umidade relativa, durante toda a vida útil do carpete</w:t>
      </w:r>
      <w:r>
        <w:t xml:space="preserve">, </w:t>
      </w:r>
      <w:r w:rsidRPr="0035625C">
        <w:t>Proteção antimanchas: AATCC 175 – 1991 – resultado maior ou igual a 8.0 on the Red Stain</w:t>
      </w:r>
      <w:r>
        <w:t xml:space="preserve">, </w:t>
      </w:r>
      <w:r w:rsidRPr="0035625C">
        <w:t>Scale Descoloração AATCC 16E – 4.0 após 60 horas</w:t>
      </w:r>
      <w:r>
        <w:t xml:space="preserve">, </w:t>
      </w:r>
      <w:r w:rsidRPr="0035625C">
        <w:t>Estabilidade dimensional: menor ou igual a 0,2%</w:t>
      </w:r>
      <w:r>
        <w:t xml:space="preserve">, </w:t>
      </w:r>
      <w:r w:rsidRPr="0035625C">
        <w:t>Gauga: mínimo de 31,5/10 cm (1/10)</w:t>
      </w:r>
      <w:r>
        <w:t xml:space="preserve">, </w:t>
      </w:r>
      <w:r w:rsidRPr="0035625C">
        <w:t>Amostras deverão ser levadas para fiscalização da Caixa definir o padrão.</w:t>
      </w:r>
    </w:p>
    <w:p w14:paraId="579A6710" w14:textId="77777777" w:rsidR="00B171A4" w:rsidRPr="0035625C" w:rsidRDefault="00B171A4" w:rsidP="00B171A4">
      <w:r w:rsidRPr="0035625C">
        <w:t>Adesivo especial inodoro e antialérgico, preferencialmente à base de água, com característica que permita a retirada e posterior recolocação da placa</w:t>
      </w:r>
    </w:p>
    <w:p w14:paraId="5970A568" w14:textId="77777777" w:rsidR="00B171A4" w:rsidRPr="0035625C" w:rsidRDefault="00B171A4" w:rsidP="00B171A4">
      <w:r w:rsidRPr="0035625C">
        <w:t>Base acolchoada com isolamento acústico (Next Step, Confort Plus, ou equivalente), preferencialmente livre de PVC</w:t>
      </w:r>
    </w:p>
    <w:p w14:paraId="51866364"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B9FE0A6" w14:textId="77777777" w:rsidR="00B171A4" w:rsidRPr="0035625C" w:rsidRDefault="00B171A4" w:rsidP="00B171A4">
      <w:pPr>
        <w:rPr>
          <w:rFonts w:cs="Arial"/>
          <w:b/>
          <w:bCs/>
        </w:rPr>
      </w:pPr>
    </w:p>
    <w:p w14:paraId="2F7A1AAB"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Pr>
          <w:i w:val="0"/>
          <w:iCs w:val="0"/>
        </w:rPr>
        <w:t>20</w:t>
      </w:r>
      <w:r w:rsidRPr="00323106">
        <w:rPr>
          <w:i w:val="0"/>
          <w:iCs w:val="0"/>
        </w:rPr>
        <w:tab/>
        <w:t xml:space="preserve"> PISO TÊXTIL (CARPETE) EM PLACA</w:t>
      </w:r>
    </w:p>
    <w:p w14:paraId="7A5DEE34" w14:textId="77777777" w:rsidR="00B171A4" w:rsidRPr="0035625C" w:rsidRDefault="00B171A4" w:rsidP="00B171A4">
      <w:pPr>
        <w:rPr>
          <w:szCs w:val="24"/>
        </w:rPr>
      </w:pPr>
      <w:r w:rsidRPr="0035625C">
        <w:t>Fornecimento e instalação de Carpet em construção modular em placas quadradas construção Tufting – Bouclé, cor Cinza médio com fibra 100% Stainproof Miracle Fibre com altura total de 7 mm (±10%) para tráfego intenso, nãomicrobiano e não propagador de chamas, devendo ser previstas a remoção e limpeza de toda e qualquer impureza visível na superfície. O carpet a ser instalado deve ser de uso c</w:t>
      </w:r>
      <w:r w:rsidRPr="0035625C">
        <w:rPr>
          <w:szCs w:val="24"/>
        </w:rPr>
        <w:t>omercial para tráfego pesado ou severo, de acordo com a norma CRI 101 ou  EN 1307 (comprovada por laudo técnico, indicando a classe, por laboratório certificado);</w:t>
      </w:r>
    </w:p>
    <w:p w14:paraId="00884A2A" w14:textId="77777777" w:rsidR="00B171A4" w:rsidRPr="0035625C" w:rsidRDefault="00B171A4" w:rsidP="00B171A4">
      <w:pPr>
        <w:rPr>
          <w:szCs w:val="24"/>
        </w:rPr>
      </w:pPr>
      <w:r w:rsidRPr="0035625C">
        <w:t>A colocação deverá ser feita por pessoal especializado que já tenha executado com êxito serviços equivalentes em extensão e complexidade aos exigidos para este serviço.</w:t>
      </w:r>
      <w:r w:rsidRPr="0035625C">
        <w:rPr>
          <w:szCs w:val="24"/>
        </w:rPr>
        <w:t xml:space="preserve"> </w:t>
      </w:r>
    </w:p>
    <w:p w14:paraId="0791D7BF" w14:textId="77777777" w:rsidR="00B171A4" w:rsidRDefault="00B171A4" w:rsidP="00B171A4">
      <w:r w:rsidRPr="0035625C">
        <w:t>Deverá ser apresentada amostra do carpete antes da instalação para aprovação pela Fiscalização.</w:t>
      </w:r>
    </w:p>
    <w:p w14:paraId="010E6D7E" w14:textId="77777777" w:rsidR="00B171A4" w:rsidRPr="0035625C" w:rsidRDefault="00B171A4" w:rsidP="00B171A4"/>
    <w:p w14:paraId="218B351B"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Pr>
          <w:i w:val="0"/>
          <w:iCs w:val="0"/>
        </w:rPr>
        <w:t>21</w:t>
      </w:r>
      <w:r w:rsidRPr="00323106">
        <w:rPr>
          <w:i w:val="0"/>
          <w:iCs w:val="0"/>
        </w:rPr>
        <w:tab/>
        <w:t xml:space="preserve"> PISO VINÍLICO SEMIFLEXÍVEL EM PLACAS, PADRÃO LISO, ESPESSURA 3,2 MM, FIXADO  COM COLA</w:t>
      </w:r>
    </w:p>
    <w:p w14:paraId="74812316" w14:textId="77777777" w:rsidR="00B171A4" w:rsidRPr="0035625C" w:rsidRDefault="00B171A4" w:rsidP="00B171A4">
      <w:r w:rsidRPr="0035625C">
        <w:t>Fornecimento e instalação de piso vinílico em placas, em acordo com normas referenciais ABNT NBR 14917  Revestimentos resilientes para pisos — Manta (rolo) ou placa (régua) vinílica flexível homogênea ou heterogênea em PVC e BS EN 14041. Deve ser prevista a remoção e limpeza de toda e qualquer impureza visível na superfície. O piso a ser instalado deve ser de uso c</w:t>
      </w:r>
      <w:r w:rsidRPr="0035625C">
        <w:rPr>
          <w:szCs w:val="24"/>
        </w:rPr>
        <w:t xml:space="preserve">omercial para tráfego pesado ou severo, Classe de Uso 33 ou 34. </w:t>
      </w:r>
      <w:r w:rsidRPr="0035625C">
        <w:t>A colocação deverá ser feita por pessoal especializado que já tenha executado com êxito serviços equivalentes em extensão e complexidade aos exigidos para este serviço.</w:t>
      </w:r>
      <w:r w:rsidRPr="0035625C">
        <w:rPr>
          <w:szCs w:val="24"/>
        </w:rPr>
        <w:t xml:space="preserve"> </w:t>
      </w:r>
      <w:r w:rsidRPr="0035625C">
        <w:t xml:space="preserve">Características de desempenho </w:t>
      </w:r>
    </w:p>
    <w:p w14:paraId="192C01A0" w14:textId="77777777" w:rsidR="00B171A4" w:rsidRPr="0035625C" w:rsidRDefault="00B171A4" w:rsidP="00B171A4">
      <w:r w:rsidRPr="0035625C">
        <w:t>Tráfego Leve  1,6mm;</w:t>
      </w:r>
      <w:r>
        <w:t xml:space="preserve"> </w:t>
      </w:r>
      <w:r w:rsidRPr="0035625C">
        <w:t>Tráfego Intenso  2,0 e 3,2mm;</w:t>
      </w:r>
      <w:r>
        <w:t xml:space="preserve"> </w:t>
      </w:r>
      <w:r w:rsidRPr="0035625C">
        <w:t>Energia Radiante (NBR 8660): Classe II A;</w:t>
      </w:r>
      <w:r>
        <w:t xml:space="preserve"> </w:t>
      </w:r>
      <w:r w:rsidRPr="0035625C">
        <w:t>Densidade Óptica De Fumaça (ASTM E662): ≤ 450;</w:t>
      </w:r>
      <w:r>
        <w:t xml:space="preserve"> </w:t>
      </w:r>
      <w:r w:rsidRPr="0035625C">
        <w:t>Absorção do Som ao Impacto EN ISO 717/2 (dB): até 2;</w:t>
      </w:r>
      <w:r>
        <w:t xml:space="preserve"> </w:t>
      </w:r>
      <w:r w:rsidRPr="0035625C">
        <w:t>Ignitabilidade de Materiais (ISO 119252): &lt; 150mm em 15s.</w:t>
      </w:r>
      <w:r>
        <w:t xml:space="preserve"> </w:t>
      </w:r>
      <w:r w:rsidRPr="0035625C">
        <w:t>Deverá ser apresentada amostra do piso vinílico antes da instalação para aprovação pela Fiscalização.</w:t>
      </w:r>
    </w:p>
    <w:p w14:paraId="484709B4" w14:textId="77777777" w:rsidR="00B171A4" w:rsidRPr="0035625C" w:rsidRDefault="00B171A4" w:rsidP="00B171A4">
      <w:pPr>
        <w:rPr>
          <w:b/>
        </w:rPr>
      </w:pPr>
    </w:p>
    <w:p w14:paraId="684C092B"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Pr>
          <w:i w:val="0"/>
          <w:iCs w:val="0"/>
        </w:rPr>
        <w:t>22</w:t>
      </w:r>
      <w:r w:rsidRPr="00323106">
        <w:rPr>
          <w:i w:val="0"/>
          <w:iCs w:val="0"/>
        </w:rPr>
        <w:t xml:space="preserve"> </w:t>
      </w:r>
      <w:r w:rsidRPr="00323106">
        <w:rPr>
          <w:i w:val="0"/>
          <w:iCs w:val="0"/>
        </w:rPr>
        <w:tab/>
        <w:t xml:space="preserve">RECOMPOSIÇÃO DE PAVIMENTO EM PISO INTERTRAVADO, COM REAPROVEITAMENTO DOS BLOCOS INTERTRAVADOS, PARA </w:t>
      </w:r>
      <w:r w:rsidRPr="00323106">
        <w:rPr>
          <w:i w:val="0"/>
          <w:iCs w:val="0"/>
        </w:rPr>
        <w:lastRenderedPageBreak/>
        <w:t>FECHAMENTO DE VALAS  INCLUSO RETIRADA E  COLOCAÇÃO DO MATERIAL</w:t>
      </w:r>
    </w:p>
    <w:p w14:paraId="48089B1A" w14:textId="77777777" w:rsidR="00B171A4" w:rsidRPr="00796513" w:rsidRDefault="00B171A4" w:rsidP="00B171A4">
      <w:pPr>
        <w:rPr>
          <w:sz w:val="18"/>
        </w:rPr>
      </w:pPr>
      <w:r w:rsidRPr="00796513">
        <w:rPr>
          <w:rStyle w:val="title2nb"/>
          <w:sz w:val="20"/>
        </w:rPr>
        <w:t>Considera o material, mão de obra e equipamentos necessários para a execução do serviço. Itens e suas características  Bloquete/piso intertravado de concreto proveniente de reaproveitamento  Areia média ou pó de pedra PROCEDIMENTO EXECUTIVO  Lançamento e espalhamento da areia na área do pavimento;  Execução das mestras paralelamente a contenção principal nivelandoas na espessura da camada conforme padrão existente ou especificação de projeto;  Nivelamento do material da camada de assentamento com régua metálica;  Marcação para o assentamento, feito por linhas guia ao longo da frente de serviço;  Assentamento das peças de concreto conforme o padrão existente ou definido no projeto;  Ajustes e arremates do canto com a colocação de blocos cortados;  Rejuntamento, utilizando areia ou pó de pedra;  Compactação final que proporciona o acomodamento das peças na camada de assentamento. Obs: Para a camada de assentamento e para o rejunte dos blocos de concreto para pavimentação, pode ser utilizada tanto a areia quanto o pó de pedra.</w:t>
      </w:r>
    </w:p>
    <w:p w14:paraId="0D32FE2E" w14:textId="77777777" w:rsidR="00B171A4" w:rsidRPr="00796513" w:rsidRDefault="00B171A4" w:rsidP="00B171A4">
      <w:pPr>
        <w:rPr>
          <w:sz w:val="18"/>
        </w:rPr>
      </w:pPr>
      <w:r w:rsidRPr="00796513">
        <w:rPr>
          <w:rStyle w:val="title2"/>
          <w:sz w:val="20"/>
        </w:rPr>
        <w:t>Critério de medição:</w:t>
      </w:r>
      <w:r>
        <w:rPr>
          <w:rStyle w:val="title2"/>
          <w:sz w:val="20"/>
        </w:rPr>
        <w:t xml:space="preserve"> </w:t>
      </w:r>
      <w:r w:rsidRPr="00796513">
        <w:rPr>
          <w:rStyle w:val="title2nb"/>
          <w:sz w:val="20"/>
        </w:rPr>
        <w:t>Área de pavimentação, aferida em projeto, ou na ausência desse, conforme levantamento no local.</w:t>
      </w:r>
      <w:r>
        <w:rPr>
          <w:rStyle w:val="title2nb"/>
          <w:sz w:val="20"/>
        </w:rPr>
        <w:t xml:space="preserve"> </w:t>
      </w:r>
      <w:r w:rsidRPr="00796513">
        <w:rPr>
          <w:rStyle w:val="title2"/>
          <w:sz w:val="20"/>
        </w:rPr>
        <w:t>Local de aplicação:</w:t>
      </w:r>
      <w:r>
        <w:rPr>
          <w:rStyle w:val="title2"/>
          <w:sz w:val="20"/>
        </w:rPr>
        <w:t xml:space="preserve"> </w:t>
      </w:r>
      <w:r w:rsidRPr="00796513">
        <w:rPr>
          <w:rStyle w:val="title2nb"/>
          <w:sz w:val="20"/>
        </w:rPr>
        <w:t>Pavimentação, conforme indicado em projeto, ou em substituição/manutenção de existente.</w:t>
      </w:r>
      <w:r>
        <w:rPr>
          <w:rStyle w:val="title2nb"/>
          <w:sz w:val="20"/>
        </w:rPr>
        <w:t xml:space="preserve"> </w:t>
      </w:r>
      <w:r w:rsidRPr="00796513">
        <w:rPr>
          <w:rStyle w:val="title2"/>
          <w:sz w:val="20"/>
        </w:rPr>
        <w:t>Normas aplicáveis:</w:t>
      </w:r>
      <w:r>
        <w:rPr>
          <w:rStyle w:val="title2"/>
          <w:sz w:val="20"/>
        </w:rPr>
        <w:t xml:space="preserve"> </w:t>
      </w:r>
      <w:r w:rsidRPr="00796513">
        <w:rPr>
          <w:rStyle w:val="title2nb"/>
          <w:sz w:val="20"/>
        </w:rPr>
        <w:t>NBR 9781, NBR 15953</w:t>
      </w:r>
    </w:p>
    <w:p w14:paraId="784DD3FE" w14:textId="77777777" w:rsidR="00B171A4" w:rsidRPr="0035625C" w:rsidRDefault="00B171A4" w:rsidP="00B171A4">
      <w:pPr>
        <w:rPr>
          <w:rFonts w:cs="Arial"/>
          <w:b/>
          <w:bCs/>
        </w:rPr>
      </w:pPr>
    </w:p>
    <w:p w14:paraId="5CCABAB2"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.1.2</w:t>
      </w:r>
      <w:r>
        <w:rPr>
          <w:i w:val="0"/>
          <w:iCs w:val="0"/>
        </w:rPr>
        <w:t>3</w:t>
      </w:r>
      <w:r w:rsidRPr="00323106">
        <w:rPr>
          <w:i w:val="0"/>
          <w:iCs w:val="0"/>
        </w:rPr>
        <w:tab/>
        <w:t xml:space="preserve"> REGULARIZAÇÃO DE PISO COM CIMENTO + COLA PVA</w:t>
      </w:r>
    </w:p>
    <w:p w14:paraId="68692F94" w14:textId="77777777" w:rsidR="00B171A4" w:rsidRPr="002B4306" w:rsidRDefault="00B171A4" w:rsidP="00B171A4">
      <w:pPr>
        <w:rPr>
          <w:sz w:val="18"/>
        </w:rPr>
      </w:pPr>
      <w:r w:rsidRPr="002B4306">
        <w:rPr>
          <w:rStyle w:val="title2nb"/>
          <w:sz w:val="20"/>
        </w:rPr>
        <w:t>Considera o material e a mão de obra necessários para a execução do serviço. Itens e suas características  Cimento CP II  32   Cola base PVA</w:t>
      </w:r>
      <w:r>
        <w:rPr>
          <w:rStyle w:val="title2nb"/>
          <w:sz w:val="20"/>
        </w:rPr>
        <w:t>.</w:t>
      </w:r>
      <w:r w:rsidRPr="002B4306">
        <w:rPr>
          <w:rStyle w:val="title2nb"/>
          <w:sz w:val="20"/>
        </w:rPr>
        <w:t xml:space="preserve"> PROCEDIMENTO EXECUTIVO Camada intermediária entre o substrato (contrapiso) e o revestimento vinílico ou carpete, constituída por uma pasta de cimento Portland e água com cola PVA, aplicada com desempenadeira de aço lisa em pelo menos duas demãos. Para cada quilo de cola, utilizar 4 litros de água. Adicionar o cimento até dar o ponto de pasta.  O tempo médio de cura da primeira demão da massa de preparação é de 3 horas variando em função das condições locais de ventilação e temperatura do ambiente. O tempo médio de cura da última demão da massa de preparação é de 12 horas variando em função das condições locais de ventilação e temperatura do ambiente. Após a secagem de cada demão, lixar com lixa de ferro 60 e aspirar completamente o pó formado. </w:t>
      </w:r>
      <w:r>
        <w:rPr>
          <w:rStyle w:val="title2nb"/>
          <w:sz w:val="20"/>
        </w:rPr>
        <w:t xml:space="preserve"> </w:t>
      </w:r>
      <w:r w:rsidRPr="002B4306">
        <w:rPr>
          <w:rStyle w:val="title2"/>
          <w:sz w:val="20"/>
        </w:rPr>
        <w:t>Critério de medição:</w:t>
      </w:r>
      <w:r>
        <w:rPr>
          <w:rStyle w:val="title2"/>
          <w:sz w:val="20"/>
        </w:rPr>
        <w:t xml:space="preserve"> </w:t>
      </w:r>
      <w:r w:rsidRPr="002B4306">
        <w:rPr>
          <w:rStyle w:val="title2nb"/>
          <w:sz w:val="20"/>
        </w:rPr>
        <w:t>Área de piso regularizada, aferida em projeto, ou na ausência desse, conforme levantamento no local.</w:t>
      </w:r>
      <w:r>
        <w:rPr>
          <w:rStyle w:val="title2nb"/>
          <w:sz w:val="20"/>
        </w:rPr>
        <w:t xml:space="preserve"> </w:t>
      </w:r>
      <w:r w:rsidRPr="002B4306">
        <w:rPr>
          <w:rStyle w:val="title2"/>
          <w:sz w:val="20"/>
        </w:rPr>
        <w:t>Local de aplicação:</w:t>
      </w:r>
      <w:r>
        <w:rPr>
          <w:rStyle w:val="title2"/>
          <w:sz w:val="20"/>
        </w:rPr>
        <w:t xml:space="preserve"> </w:t>
      </w:r>
      <w:r w:rsidRPr="002B4306">
        <w:rPr>
          <w:rStyle w:val="title2nb"/>
          <w:sz w:val="20"/>
        </w:rPr>
        <w:t>Pavimentação (vinil ou carpete), conforme indicado em projeto, ou em substituição/manutenção de existente.</w:t>
      </w:r>
    </w:p>
    <w:p w14:paraId="265336B4" w14:textId="77777777" w:rsidR="00B171A4" w:rsidRDefault="00B171A4" w:rsidP="00B171A4">
      <w:pPr>
        <w:rPr>
          <w:rFonts w:cs="Arial"/>
          <w:b/>
          <w:bCs/>
        </w:rPr>
      </w:pPr>
    </w:p>
    <w:p w14:paraId="61666D7B" w14:textId="77777777" w:rsidR="00B171A4" w:rsidRPr="00C64A6B" w:rsidRDefault="00B171A4" w:rsidP="00B171A4">
      <w:pPr>
        <w:pStyle w:val="Ttulo20"/>
        <w:shd w:val="clear" w:color="auto" w:fill="F2F2F2"/>
        <w:rPr>
          <w:i w:val="0"/>
          <w:iCs w:val="0"/>
        </w:rPr>
      </w:pPr>
      <w:r>
        <w:rPr>
          <w:i w:val="0"/>
          <w:iCs w:val="0"/>
        </w:rPr>
        <w:t>1.8.</w:t>
      </w:r>
      <w:r w:rsidRPr="00C64A6B">
        <w:rPr>
          <w:i w:val="0"/>
          <w:iCs w:val="0"/>
        </w:rPr>
        <w:t>1.2</w:t>
      </w:r>
      <w:r>
        <w:rPr>
          <w:i w:val="0"/>
          <w:iCs w:val="0"/>
        </w:rPr>
        <w:t>4</w:t>
      </w:r>
      <w:r w:rsidRPr="00C64A6B">
        <w:rPr>
          <w:i w:val="0"/>
          <w:iCs w:val="0"/>
        </w:rPr>
        <w:t xml:space="preserve"> REGULARIZAÇÃO DE CONTRAPISO COM ARGAMASSA TRAÇO 1:4 (CIMENTO E AREIA), PREPARO MECÂNICO COM BETONEIRA 400 L, APLICADO EM ÁREAS SECAS SOBRE LAJE, ADERIDO, ACABAMENTO NÃO REFORÇADO, ESPESSURA 2CM</w:t>
      </w:r>
    </w:p>
    <w:p w14:paraId="3182FC93" w14:textId="77777777" w:rsidR="00B171A4" w:rsidRDefault="00B171A4" w:rsidP="00B171A4">
      <w:pPr>
        <w:tabs>
          <w:tab w:val="left" w:pos="567"/>
        </w:tabs>
        <w:autoSpaceDE w:val="0"/>
        <w:autoSpaceDN w:val="0"/>
        <w:adjustRightInd w:val="0"/>
        <w:ind w:right="-2"/>
        <w:rPr>
          <w:rFonts w:cs="Arial"/>
          <w:bCs/>
        </w:rPr>
      </w:pPr>
      <w:r>
        <w:rPr>
          <w:rFonts w:cs="Arial"/>
          <w:bCs/>
        </w:rPr>
        <w:t>Deverá ser erealizada a r</w:t>
      </w:r>
      <w:r w:rsidRPr="00C64A6B">
        <w:rPr>
          <w:rFonts w:cs="Arial"/>
          <w:bCs/>
        </w:rPr>
        <w:t>egularização de contrapiso com argamassa traço 1:4 (cimento e areia), preparo mecânico com betoneira 400 l, aplicado em áreas secas sobre laje, aderido, acabamento não reforçado, espessura 2cm</w:t>
      </w:r>
      <w:r>
        <w:rPr>
          <w:rFonts w:cs="Arial"/>
          <w:bCs/>
        </w:rPr>
        <w:t>.</w:t>
      </w:r>
    </w:p>
    <w:p w14:paraId="092054AB" w14:textId="77777777" w:rsidR="00B171A4" w:rsidRDefault="00B171A4" w:rsidP="00B171A4">
      <w:pPr>
        <w:tabs>
          <w:tab w:val="left" w:pos="567"/>
        </w:tabs>
        <w:autoSpaceDE w:val="0"/>
        <w:autoSpaceDN w:val="0"/>
        <w:adjustRightInd w:val="0"/>
        <w:ind w:right="-2"/>
        <w:rPr>
          <w:rFonts w:cs="Arial"/>
          <w:bCs/>
        </w:rPr>
      </w:pPr>
      <w:r w:rsidRPr="003446C9">
        <w:rPr>
          <w:rFonts w:cs="Arial"/>
          <w:bCs/>
        </w:rPr>
        <w:t xml:space="preserve">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1:5, com o concreto ainda fresco. A superfície do concreto deverá ser cuidadosamente curada por 7 dias (conservando em permanente umidade). </w:t>
      </w:r>
    </w:p>
    <w:p w14:paraId="385CDF9D"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DFB6C6A" w14:textId="77777777" w:rsidR="00B171A4" w:rsidRPr="0035625C" w:rsidRDefault="00B171A4" w:rsidP="00B171A4">
      <w:pPr>
        <w:rPr>
          <w:rFonts w:cs="Arial"/>
          <w:b/>
          <w:bCs/>
        </w:rPr>
      </w:pPr>
    </w:p>
    <w:p w14:paraId="117B0B4F" w14:textId="77777777" w:rsidR="00B171A4" w:rsidRPr="00323106" w:rsidRDefault="00B171A4" w:rsidP="00B171A4">
      <w:pPr>
        <w:pStyle w:val="Ttulo20"/>
        <w:shd w:val="clear" w:color="auto" w:fill="F2F2F2"/>
        <w:rPr>
          <w:i w:val="0"/>
          <w:iCs w:val="0"/>
        </w:rPr>
      </w:pPr>
      <w:r>
        <w:rPr>
          <w:i w:val="0"/>
          <w:iCs w:val="0"/>
        </w:rPr>
        <w:lastRenderedPageBreak/>
        <w:t>1.8</w:t>
      </w:r>
      <w:r w:rsidRPr="00323106">
        <w:rPr>
          <w:i w:val="0"/>
          <w:iCs w:val="0"/>
        </w:rPr>
        <w:t>.1.2</w:t>
      </w:r>
      <w:r>
        <w:rPr>
          <w:i w:val="0"/>
          <w:iCs w:val="0"/>
        </w:rPr>
        <w:t>5</w:t>
      </w:r>
      <w:r w:rsidRPr="00323106">
        <w:rPr>
          <w:i w:val="0"/>
          <w:iCs w:val="0"/>
        </w:rPr>
        <w:t xml:space="preserve"> REVESTIMENTO CERÂMICO PARA PISO COM PLACAS TIPO ESMALTADA EXTRA DE DIMENSÕES 45X45 CM APLICADA EM AMBIENTES DE ÁREA MENOR QUE 5 M2</w:t>
      </w:r>
    </w:p>
    <w:p w14:paraId="386D7F49"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5BB8E617"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F5FE0A3"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7C39B6B6"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Deverão ser assentados rodapés da mesma linha do material do piso, em todo o perímetro da área de assentamento.</w:t>
      </w:r>
    </w:p>
    <w:p w14:paraId="4D235ABA"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Especificação :</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605C8017"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Ref.:Cerâmica PEI5 Cargo Plus Gray 41x41cm – ELIANE ou EQUIVALENTE.</w:t>
      </w:r>
    </w:p>
    <w:p w14:paraId="57AAC91F" w14:textId="77777777" w:rsidR="00B171A4" w:rsidRDefault="00B171A4" w:rsidP="00B171A4">
      <w:pPr>
        <w:rPr>
          <w:rFonts w:cs="Arial"/>
          <w:b/>
          <w:bCs/>
        </w:rPr>
      </w:pPr>
    </w:p>
    <w:p w14:paraId="4DF29123"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.1.2</w:t>
      </w:r>
      <w:r>
        <w:rPr>
          <w:i w:val="0"/>
          <w:iCs w:val="0"/>
        </w:rPr>
        <w:t>6</w:t>
      </w:r>
      <w:r w:rsidRPr="00323106">
        <w:rPr>
          <w:i w:val="0"/>
          <w:iCs w:val="0"/>
        </w:rPr>
        <w:t xml:space="preserve"> REVESTIMENTO CERÂMICO PARA PISO COM PLACAS TIPO PORCELANATO DE DIMENSÕES 45X45 CM APLICADA EM AMBIENTES DE ÁREA MAIOR QUE 10 M²</w:t>
      </w:r>
    </w:p>
    <w:p w14:paraId="6DB6D49D"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1A077044"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2A6AA377"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580DE000"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Deverão ser assentados rodapés da mesma linha do material do piso, em todo o perímetro da área de assentamento.</w:t>
      </w:r>
    </w:p>
    <w:p w14:paraId="27573CB0"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Especificação :</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58BFF9DD"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Ref.:Cerâmica PEI5 Cargo Plus Gray 41x41cm – ELIANE ou EQUIVALENTE.</w:t>
      </w:r>
    </w:p>
    <w:p w14:paraId="57E16987" w14:textId="77777777" w:rsidR="00B171A4" w:rsidRDefault="00B171A4" w:rsidP="00B171A4">
      <w:pPr>
        <w:rPr>
          <w:rFonts w:cs="Arial"/>
          <w:b/>
          <w:bCs/>
        </w:rPr>
      </w:pPr>
    </w:p>
    <w:p w14:paraId="7D9A3C80" w14:textId="77777777" w:rsidR="00B171A4" w:rsidRDefault="00B171A4" w:rsidP="00B171A4">
      <w:pPr>
        <w:pStyle w:val="Ttulo20"/>
        <w:shd w:val="clear" w:color="auto" w:fill="F2F2F2"/>
        <w:rPr>
          <w:i w:val="0"/>
          <w:iCs w:val="0"/>
        </w:rPr>
      </w:pPr>
      <w:r>
        <w:rPr>
          <w:i w:val="0"/>
          <w:iCs w:val="0"/>
        </w:rPr>
        <w:lastRenderedPageBreak/>
        <w:t>1.8</w:t>
      </w:r>
      <w:r w:rsidRPr="00323106">
        <w:rPr>
          <w:i w:val="0"/>
          <w:iCs w:val="0"/>
        </w:rPr>
        <w:t>.1.2</w:t>
      </w:r>
      <w:r>
        <w:rPr>
          <w:i w:val="0"/>
          <w:iCs w:val="0"/>
        </w:rPr>
        <w:t>7</w:t>
      </w:r>
      <w:r w:rsidRPr="00323106">
        <w:rPr>
          <w:i w:val="0"/>
          <w:iCs w:val="0"/>
        </w:rPr>
        <w:t xml:space="preserve"> </w:t>
      </w:r>
      <w:r w:rsidRPr="00F221EF">
        <w:rPr>
          <w:i w:val="0"/>
          <w:iCs w:val="0"/>
        </w:rPr>
        <w:t xml:space="preserve">REVESTIMENTO CERÂMICO PARA PISO COM PLACAS TIPO PORCELANATO DE DIMENSÕES 60X60 CM </w:t>
      </w:r>
    </w:p>
    <w:p w14:paraId="21100040" w14:textId="77777777" w:rsidR="00B171A4" w:rsidRPr="0035625C" w:rsidRDefault="00B171A4" w:rsidP="00B171A4">
      <w:r w:rsidRPr="0035625C">
        <w:t>Deverão ser seguidos modelos e marcas dos produtos da CAIXA e / ou padrão existente no imóvel</w:t>
      </w:r>
      <w:r w:rsidRPr="00F221EF">
        <w:t>.</w:t>
      </w:r>
      <w:r w:rsidRPr="0035625C">
        <w:t xml:space="preserve"> Caso tais produtos tenham saído de linha ou haja dificuldade para seu fornecimento a CONTRATADA deverá formalizar a necessidade de alteração da especificação perante a CAIXA que, após análise da solicitação, irá providenciar nova especificação.</w:t>
      </w:r>
    </w:p>
    <w:p w14:paraId="7DE65390" w14:textId="77777777" w:rsidR="00B171A4" w:rsidRPr="0035625C" w:rsidRDefault="00B171A4" w:rsidP="00B171A4">
      <w:r w:rsidRPr="0035625C">
        <w:t>Para as áreas internas deverá ser colocado piso porcelanato 60x60cm ref. ELIANE, MATÉRIA TITÂNIO NA</w:t>
      </w:r>
      <w:r>
        <w:t xml:space="preserve"> OU EQUIVALENTE TÉCNICO</w:t>
      </w:r>
      <w:r w:rsidRPr="0035625C">
        <w:t>.</w:t>
      </w:r>
    </w:p>
    <w:p w14:paraId="0820C3FC" w14:textId="77777777" w:rsidR="00B171A4" w:rsidRPr="0035625C" w:rsidRDefault="00B171A4" w:rsidP="00B171A4">
      <w:r w:rsidRPr="0035625C">
        <w:t>A execução dos serviços deverá ser feita por mão-de-obra experiente e especializada na colocação deste tipo de piso. Para fins de reposição futura, mantendo uniformidade do piso instalado, deverá ser mantido reserva no imóvel de piso cerâmico na proporção de 10 % do total instalado.</w:t>
      </w:r>
    </w:p>
    <w:p w14:paraId="6C0B5A02" w14:textId="77777777" w:rsidR="00B171A4" w:rsidRPr="0035625C" w:rsidRDefault="00B171A4" w:rsidP="00B171A4">
      <w:r w:rsidRPr="0035625C">
        <w:t xml:space="preserve">A colagem do piso deverá ser feita com a utilização de argamassas colantes (argamassas de referência: CeramicolaPFACII, Ligamax, Argamassa Super Liga, ou tecnicamente equivalente) apropriadas para as condições de uso do piso, seguindo obrigatoriamente as recomendações de assentamento do fabricante. As juntas de piso serão alinhadas nos dois sentidos, com espessura de 2 a 5 mm, conforme projeto. Se necessário, em função das características geométricas, de isolação ou ainda de outros fatores peculiares do local, deverão ser previstas juntas de dilatação do piso, conforme recomendações do fabricante do piso. </w:t>
      </w:r>
    </w:p>
    <w:p w14:paraId="0A88F92A" w14:textId="77777777" w:rsidR="00B171A4" w:rsidRDefault="00B171A4" w:rsidP="00B171A4">
      <w:r w:rsidRPr="0035625C">
        <w:t>O rejuntamento deverá ser feito com a utilização de argamassas pré-fabricadas, específicas (rejuntes de referência: Rejunte Quartzolit Weber Color Porcelanatos, co</w:t>
      </w:r>
      <w:r>
        <w:t>r Cinza Outono, ou equivalente).</w:t>
      </w:r>
    </w:p>
    <w:p w14:paraId="43CB6C3E" w14:textId="77777777" w:rsidR="00B171A4" w:rsidRDefault="00B171A4" w:rsidP="00B171A4"/>
    <w:p w14:paraId="6E0451E6"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.1.2</w:t>
      </w:r>
      <w:r>
        <w:rPr>
          <w:i w:val="0"/>
          <w:iCs w:val="0"/>
        </w:rPr>
        <w:t>8</w:t>
      </w:r>
      <w:r w:rsidRPr="00323106">
        <w:rPr>
          <w:i w:val="0"/>
          <w:iCs w:val="0"/>
        </w:rPr>
        <w:tab/>
        <w:t xml:space="preserve"> REVESTIMENTO EM LAMINADO MELAMINICO TEXTURIZADO, ESP 0,8MM FIXADO COM COLA</w:t>
      </w:r>
    </w:p>
    <w:p w14:paraId="36C6DA6B" w14:textId="77777777" w:rsidR="00B171A4" w:rsidRPr="0035625C" w:rsidRDefault="00B171A4" w:rsidP="00B171A4">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Os recortes das peças, onde houver necessidade</w:t>
      </w:r>
      <w:r>
        <w:t>.</w:t>
      </w:r>
    </w:p>
    <w:p w14:paraId="05B60A13" w14:textId="77777777" w:rsidR="00B171A4" w:rsidRDefault="00B171A4" w:rsidP="00B171A4">
      <w:r w:rsidRPr="00C217D2">
        <w:t xml:space="preserve">Inclui o fornecimento e instalação de </w:t>
      </w:r>
      <w:r w:rsidRPr="00616E40">
        <w:t>revestimento em laminado melamínico texturizado, esp 0,8mm fixado com cola</w:t>
      </w:r>
    </w:p>
    <w:p w14:paraId="33AD2E28" w14:textId="77777777" w:rsidR="00B171A4" w:rsidRDefault="00B171A4" w:rsidP="00B171A4">
      <w:r>
        <w:t>A</w:t>
      </w:r>
      <w:r w:rsidRPr="0035625C">
        <w:t xml:space="preserve"> contratada realizará todos os recortes, furos e demais intervenções necessárias nas peças para seu perfeito assentamento.</w:t>
      </w:r>
    </w:p>
    <w:p w14:paraId="15D0714D"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897565C" w14:textId="77777777" w:rsidR="00B171A4" w:rsidRDefault="00B171A4" w:rsidP="00B171A4"/>
    <w:p w14:paraId="60D8FAE2"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.1.2</w:t>
      </w:r>
      <w:r>
        <w:rPr>
          <w:i w:val="0"/>
          <w:iCs w:val="0"/>
        </w:rPr>
        <w:t>9</w:t>
      </w:r>
      <w:r w:rsidRPr="00323106">
        <w:rPr>
          <w:i w:val="0"/>
          <w:iCs w:val="0"/>
        </w:rPr>
        <w:tab/>
        <w:t xml:space="preserve"> </w:t>
      </w:r>
      <w:r w:rsidRPr="00066E9F">
        <w:rPr>
          <w:i w:val="0"/>
          <w:iCs w:val="0"/>
        </w:rPr>
        <w:t>TRATAMENTO QUÍMICO COM PINTURA ANTIDERRAPANTE PARA PISOS</w:t>
      </w:r>
    </w:p>
    <w:p w14:paraId="7F1DACDB" w14:textId="77777777" w:rsidR="00B171A4" w:rsidRPr="0035625C" w:rsidRDefault="00B171A4" w:rsidP="00B171A4">
      <w:r w:rsidRPr="002B4306">
        <w:rPr>
          <w:rStyle w:val="title2nb"/>
          <w:sz w:val="20"/>
        </w:rPr>
        <w:t>Considera o material e a mão de obra necessários para a execução do serviço</w:t>
      </w:r>
      <w:r>
        <w:rPr>
          <w:rStyle w:val="title2nb"/>
          <w:sz w:val="20"/>
        </w:rPr>
        <w:t>.</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seguindo as instruções do fabricante.</w:t>
      </w:r>
    </w:p>
    <w:p w14:paraId="307D37F5" w14:textId="77777777" w:rsidR="00B171A4" w:rsidRDefault="00B171A4" w:rsidP="00B171A4">
      <w:r w:rsidRPr="00C217D2">
        <w:t xml:space="preserve">Inclui o fornecimento e </w:t>
      </w:r>
      <w:r>
        <w:t>aplicação</w:t>
      </w:r>
      <w:r w:rsidRPr="00C217D2">
        <w:t xml:space="preserve"> de </w:t>
      </w:r>
      <w:r>
        <w:t>pintura para tratamento químico sobre pisos, criando superfície antiderrapante.</w:t>
      </w:r>
    </w:p>
    <w:p w14:paraId="4ED88925" w14:textId="77777777" w:rsidR="00B171A4" w:rsidRDefault="00B171A4" w:rsidP="00B171A4">
      <w:r>
        <w:t>A tinta antiderrapante deverá permitir a aplicação em todos os tipos de piso internos e externos, em especial aos granitos, mármores, cerâmicas e ardósias, sua coloração deve ser incolor.</w:t>
      </w:r>
    </w:p>
    <w:p w14:paraId="641233CB" w14:textId="77777777" w:rsidR="00B171A4" w:rsidRDefault="00B171A4" w:rsidP="00B171A4">
      <w:r>
        <w:t xml:space="preserve">A camada antiderrapante deverá possuir coeficiente de atrito dinâmico maior ou igual a 0,40, conforme a </w:t>
      </w:r>
      <w:r w:rsidRPr="00066E9F">
        <w:t>ABNT NBR 16919</w:t>
      </w:r>
      <w:r>
        <w:t>/</w:t>
      </w:r>
      <w:r w:rsidRPr="00066E9F">
        <w:t>2020</w:t>
      </w:r>
      <w:r>
        <w:t>.</w:t>
      </w:r>
    </w:p>
    <w:p w14:paraId="2959ED68" w14:textId="77777777" w:rsidR="00B171A4" w:rsidRDefault="00B171A4" w:rsidP="00B171A4">
      <w:r>
        <w:t>O produto deverá fornecer garantia mínima de 12 meses e deverá atender a legislação referente a biodegradação e não ser um produto inflamável.</w:t>
      </w:r>
    </w:p>
    <w:p w14:paraId="79F56F84" w14:textId="77777777" w:rsidR="00B171A4" w:rsidRDefault="00B171A4" w:rsidP="00B171A4">
      <w:r>
        <w:t>Referência: Anti-Slip® - Tratamento Antiderrapante ou equivalente.</w:t>
      </w:r>
    </w:p>
    <w:p w14:paraId="57C418C2" w14:textId="77777777" w:rsidR="00B171A4" w:rsidRDefault="00B171A4" w:rsidP="00B171A4">
      <w:r>
        <w:lastRenderedPageBreak/>
        <w:t>A contratada deverá apresentar laudos e testes de laboratório atestando as propriedades químicas e físicas do produto a ser aplicado, conforme exigência da Caixa.</w:t>
      </w:r>
    </w:p>
    <w:p w14:paraId="18F6A36B"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E80AA6" w14:textId="77777777" w:rsidR="00B171A4" w:rsidRDefault="00B171A4" w:rsidP="00B171A4"/>
    <w:p w14:paraId="08ED66CA" w14:textId="77777777" w:rsidR="00B171A4" w:rsidRDefault="00B171A4" w:rsidP="00B171A4"/>
    <w:p w14:paraId="168CF6C0" w14:textId="77777777" w:rsidR="00B171A4" w:rsidRPr="00323106" w:rsidRDefault="00B171A4" w:rsidP="00B171A4">
      <w:pPr>
        <w:pStyle w:val="Ttulo20"/>
        <w:shd w:val="clear" w:color="auto" w:fill="F2F2F2"/>
        <w:spacing w:after="0"/>
        <w:rPr>
          <w:i w:val="0"/>
          <w:iCs w:val="0"/>
        </w:rPr>
      </w:pPr>
      <w:r>
        <w:rPr>
          <w:i w:val="0"/>
          <w:iCs w:val="0"/>
        </w:rPr>
        <w:t>1.8</w:t>
      </w:r>
      <w:r w:rsidRPr="00323106">
        <w:rPr>
          <w:i w:val="0"/>
          <w:iCs w:val="0"/>
        </w:rPr>
        <w:t>.2</w:t>
      </w:r>
      <w:r w:rsidRPr="00323106">
        <w:rPr>
          <w:i w:val="0"/>
          <w:iCs w:val="0"/>
        </w:rPr>
        <w:tab/>
        <w:t xml:space="preserve"> RODAPÉS</w:t>
      </w:r>
    </w:p>
    <w:p w14:paraId="38E2F366" w14:textId="77777777" w:rsidR="00B171A4" w:rsidRPr="009F27E9" w:rsidRDefault="00B171A4" w:rsidP="00B171A4"/>
    <w:p w14:paraId="75A06D1D"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.2.1 RODAPÉ CERÂMICO DE 7CM DE ALTURA COM PLACAS TIPO ESMALTADA EXTRA DE DIMENSÕES 45X45CM</w:t>
      </w:r>
    </w:p>
    <w:p w14:paraId="2686E24E" w14:textId="77777777" w:rsidR="00B171A4" w:rsidRPr="00292813" w:rsidRDefault="00B171A4" w:rsidP="00B171A4">
      <w:pPr>
        <w:rPr>
          <w:b/>
        </w:rPr>
      </w:pPr>
      <w:r w:rsidRPr="0035625C">
        <w:t>Fornecimento e instalação de rodapé cerâmico, com 7 cm de altura. Os rodapés cerâmicos obedecerão ao mesmo dimensionamento e cor do material existente no imóvel. Deverá ser mantida a paginação existente.</w:t>
      </w:r>
    </w:p>
    <w:p w14:paraId="1FA48C0D" w14:textId="77777777" w:rsidR="00B171A4" w:rsidRPr="0035625C" w:rsidRDefault="00B171A4" w:rsidP="00B171A4">
      <w:r w:rsidRPr="0035625C">
        <w:t>O rodapé deverá corresponder ao tamanho da cerâmica assim com a sua altura.</w:t>
      </w:r>
    </w:p>
    <w:p w14:paraId="069D8DAB" w14:textId="77777777" w:rsidR="00B171A4" w:rsidRPr="0035625C" w:rsidRDefault="00B171A4" w:rsidP="00B171A4">
      <w:r w:rsidRPr="0035625C">
        <w:t>O assentamento deverá ser com cimento cola em camada fina para que não fiquem espessura de massa visível quando vista de topo.</w:t>
      </w:r>
    </w:p>
    <w:p w14:paraId="65507C69" w14:textId="77777777" w:rsidR="00B171A4" w:rsidRPr="0035625C" w:rsidRDefault="00B171A4" w:rsidP="00B171A4">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5BC1B730" w14:textId="77777777" w:rsidR="00B171A4" w:rsidRPr="0035625C" w:rsidRDefault="00B171A4" w:rsidP="00B171A4">
      <w:pPr>
        <w:rPr>
          <w:rFonts w:cs="Arial"/>
          <w:b/>
          <w:bCs/>
        </w:rPr>
      </w:pPr>
    </w:p>
    <w:p w14:paraId="319D8D9F"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.2.2 RODAPÉ CERÂMICO DE 7CM DE ALTURA COM PLACAS TIPO ESMALTADA EXTRA DE DIMENSÕES 60X60CM</w:t>
      </w:r>
    </w:p>
    <w:p w14:paraId="044ED6CB" w14:textId="77777777" w:rsidR="00B171A4" w:rsidRPr="0035625C" w:rsidRDefault="00B171A4" w:rsidP="00B171A4">
      <w:r w:rsidRPr="0035625C">
        <w:t>Fornecimento e instalação de rodapé cerâmico, com 7 cm de altura . Os rodapés cerâmicos obedecerão ao mesmo dimensionamento e cor do material existente no imóvel. Deverá ser mantida a paginação existente.</w:t>
      </w:r>
    </w:p>
    <w:p w14:paraId="5F92EEE7" w14:textId="77777777" w:rsidR="00B171A4" w:rsidRPr="0035625C" w:rsidRDefault="00B171A4" w:rsidP="00B171A4">
      <w:r w:rsidRPr="0035625C">
        <w:t>O rodapé deverá corresponder ao tamanho da cerâmica assim com a sua altura.</w:t>
      </w:r>
    </w:p>
    <w:p w14:paraId="22E406DC" w14:textId="77777777" w:rsidR="00B171A4" w:rsidRPr="0035625C" w:rsidRDefault="00B171A4" w:rsidP="00B171A4">
      <w:r w:rsidRPr="0035625C">
        <w:t>O assentamento deverá ser com cimento cola em camada fina para que não fiquem espessura de massa visível quando vista de topo.</w:t>
      </w:r>
    </w:p>
    <w:p w14:paraId="20E7F1D4" w14:textId="77777777" w:rsidR="00B171A4" w:rsidRPr="0035625C" w:rsidRDefault="00B171A4" w:rsidP="00B171A4">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7D350590" w14:textId="77777777" w:rsidR="00B171A4" w:rsidRPr="0035625C" w:rsidRDefault="00B171A4" w:rsidP="00B171A4">
      <w:pPr>
        <w:rPr>
          <w:rFonts w:cs="Arial"/>
          <w:b/>
          <w:bCs/>
        </w:rPr>
      </w:pPr>
    </w:p>
    <w:p w14:paraId="76236450"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.2.3 RODAPÉ EM GRANITO, ALTURA 10 CM</w:t>
      </w:r>
    </w:p>
    <w:p w14:paraId="46CC4CC5" w14:textId="77777777" w:rsidR="00B171A4" w:rsidRPr="00292813" w:rsidRDefault="00B171A4" w:rsidP="00B171A4">
      <w:r w:rsidRPr="0035625C">
        <w:t>Os rodapés de granito cinza andorinha obedecerão ao mesmo dimensionamento e cor do material existente no imóvel. Deverá ser mantida a paginação existente. No caso de obra nova esse obedecerá ao projeto da Caixa.</w:t>
      </w:r>
    </w:p>
    <w:p w14:paraId="26A9F736" w14:textId="77777777" w:rsidR="00B171A4" w:rsidRPr="0035625C" w:rsidRDefault="00B171A4" w:rsidP="00B171A4">
      <w:r w:rsidRPr="0035625C">
        <w:t>O rodapé deverá ser fixado com cimento cola e rejuntado com massa na mesma cor da pedra.</w:t>
      </w:r>
    </w:p>
    <w:p w14:paraId="617D9DB2" w14:textId="77777777" w:rsidR="00B171A4" w:rsidRPr="0035625C" w:rsidRDefault="00B171A4" w:rsidP="00B171A4">
      <w:r w:rsidRPr="0035625C">
        <w:t>O assentamento deverá ser com cimento cola em camada fina para que não fiquem espessura de massa visível quando vista de topo.</w:t>
      </w:r>
    </w:p>
    <w:p w14:paraId="2B178FA8"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EED947" w14:textId="77777777" w:rsidR="00B171A4" w:rsidRPr="0035625C" w:rsidRDefault="00B171A4" w:rsidP="00B171A4"/>
    <w:p w14:paraId="031249F2" w14:textId="77777777" w:rsidR="00B171A4" w:rsidRPr="00D34678" w:rsidRDefault="00B171A4" w:rsidP="00B171A4">
      <w:pPr>
        <w:pStyle w:val="Ttulo20"/>
        <w:shd w:val="clear" w:color="auto" w:fill="F2F2F2"/>
        <w:rPr>
          <w:i w:val="0"/>
          <w:iCs w:val="0"/>
        </w:rPr>
      </w:pPr>
      <w:r>
        <w:rPr>
          <w:i w:val="0"/>
          <w:iCs w:val="0"/>
        </w:rPr>
        <w:lastRenderedPageBreak/>
        <w:t>1.8</w:t>
      </w:r>
      <w:r w:rsidRPr="00D34678">
        <w:rPr>
          <w:i w:val="0"/>
          <w:iCs w:val="0"/>
        </w:rPr>
        <w:t xml:space="preserve">.2.4 </w:t>
      </w:r>
      <w:r w:rsidRPr="00D34678">
        <w:rPr>
          <w:i w:val="0"/>
          <w:iCs w:val="0"/>
        </w:rPr>
        <w:tab/>
        <w:t>RODAPÉ EM MADEIRA, ALTURA 7CM, FIXADO COM COLA E PARAFUSOS</w:t>
      </w:r>
    </w:p>
    <w:p w14:paraId="6FAB7186" w14:textId="77777777" w:rsidR="00B171A4" w:rsidRPr="00292813" w:rsidRDefault="00B171A4" w:rsidP="00B171A4">
      <w:r w:rsidRPr="0035625C">
        <w:t xml:space="preserve">Deverão ser fornecidos e fixados rodapés de madeira natural. </w:t>
      </w:r>
    </w:p>
    <w:p w14:paraId="1F2F0CC2" w14:textId="77777777" w:rsidR="00B171A4" w:rsidRPr="0035625C" w:rsidRDefault="00B171A4" w:rsidP="00B171A4">
      <w:r w:rsidRPr="0035625C">
        <w:t>No caso de complemento os rodapés em madeira obedecerão ao dimensionamento e cor do material existente no imóvel.</w:t>
      </w:r>
      <w:r>
        <w:t xml:space="preserve"> </w:t>
      </w:r>
      <w:r w:rsidRPr="0035625C">
        <w:t>Para as novas peças essas deverão atender ao projeto.</w:t>
      </w:r>
    </w:p>
    <w:p w14:paraId="6B09283E" w14:textId="77777777" w:rsidR="00B171A4" w:rsidRPr="0035625C" w:rsidRDefault="00B171A4" w:rsidP="00B171A4">
      <w:r w:rsidRPr="0035625C">
        <w:t>As peças deverão estar bem alinhadas, acabadas, lixadas. As fixações serão com parafusos e buchas diretamente na parede. O parafuso deverá ficar mais rebaixado que a superfície e receber cera de abelha com lixamento para que a mistura do pó da madeira e a cera escondam a cabeça dos parafusos de fixação.</w:t>
      </w:r>
    </w:p>
    <w:p w14:paraId="5959D473" w14:textId="77777777" w:rsidR="00B171A4" w:rsidRPr="0035625C" w:rsidRDefault="00B171A4" w:rsidP="00B171A4">
      <w:pPr>
        <w:rPr>
          <w:rFonts w:cs="Arial"/>
          <w:b/>
          <w:bCs/>
        </w:rPr>
      </w:pPr>
    </w:p>
    <w:p w14:paraId="6638186A"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 xml:space="preserve">.2.5 </w:t>
      </w:r>
      <w:r w:rsidRPr="00D34678">
        <w:rPr>
          <w:i w:val="0"/>
          <w:iCs w:val="0"/>
        </w:rPr>
        <w:tab/>
        <w:t>RODAPÉ EM PORCELANATO</w:t>
      </w:r>
      <w:r>
        <w:rPr>
          <w:i w:val="0"/>
          <w:iCs w:val="0"/>
        </w:rPr>
        <w:t xml:space="preserve"> 10 X 60 CM REF. ELIANE, MATÉRIA TITÂNIO OU EQUEIVALENTE</w:t>
      </w:r>
    </w:p>
    <w:p w14:paraId="110D9625" w14:textId="77777777" w:rsidR="00B171A4" w:rsidRDefault="00B171A4" w:rsidP="00B171A4">
      <w:r w:rsidRPr="0035625C">
        <w:t xml:space="preserve">Fornecimento e instalação de rodapé em porcelanato, com 10 cm de altura .Os rodapés de porcelanato obedecerão ao mesmo dimensionamento e cor do material </w:t>
      </w:r>
      <w:r>
        <w:t>do piso</w:t>
      </w:r>
      <w:r w:rsidRPr="0035625C">
        <w:t>. Deverá ser mantida a paginação existente. No caso de obra nova esse obedecerá ao projeto da Caixa.</w:t>
      </w:r>
    </w:p>
    <w:p w14:paraId="5145B1AD" w14:textId="77777777" w:rsidR="00B171A4" w:rsidRPr="0035625C" w:rsidRDefault="00B171A4" w:rsidP="00B171A4">
      <w:r w:rsidRPr="0035625C">
        <w:t>O rodapé deverá ser fixado com cimento cola e rejuntado com massa especial</w:t>
      </w:r>
      <w:r>
        <w:t xml:space="preserve"> </w:t>
      </w:r>
      <w:r w:rsidRPr="0035625C">
        <w:t>(epóxi) na mesma cor da peça.</w:t>
      </w:r>
    </w:p>
    <w:p w14:paraId="79BE2870" w14:textId="77777777" w:rsidR="00B171A4" w:rsidRDefault="00B171A4" w:rsidP="00B171A4">
      <w:r w:rsidRPr="0035625C">
        <w:t>O assentamento deverá ser com cimento cola especial em camada fina para que não fiquem espessura de massa visível quando vista de topo.</w:t>
      </w:r>
    </w:p>
    <w:p w14:paraId="0F2254CA"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1B85DA" w14:textId="77777777" w:rsidR="00B171A4" w:rsidRDefault="00B171A4" w:rsidP="00B171A4">
      <w:pPr>
        <w:pStyle w:val="Ttulo20"/>
      </w:pPr>
    </w:p>
    <w:p w14:paraId="41EAC613"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.3</w:t>
      </w:r>
      <w:r w:rsidRPr="00D34678">
        <w:rPr>
          <w:i w:val="0"/>
          <w:iCs w:val="0"/>
        </w:rPr>
        <w:tab/>
        <w:t xml:space="preserve"> SOLEIRAS E PEITORIL</w:t>
      </w:r>
    </w:p>
    <w:p w14:paraId="66BDA47C" w14:textId="77777777" w:rsidR="00B171A4" w:rsidRDefault="00B171A4" w:rsidP="00B171A4">
      <w:pPr>
        <w:rPr>
          <w:rFonts w:cs="Arial"/>
          <w:b/>
          <w:bCs/>
        </w:rPr>
      </w:pPr>
    </w:p>
    <w:p w14:paraId="145C243B"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.3.1 FAIXA ANTIDERRAPANTE PARA DEGRAU EM GRANITO  FAIXA APICOADA</w:t>
      </w:r>
    </w:p>
    <w:p w14:paraId="2DE6B697" w14:textId="77777777" w:rsidR="00B171A4" w:rsidRDefault="00B171A4" w:rsidP="00B171A4">
      <w:pPr>
        <w:rPr>
          <w:snapToGrid w:val="0"/>
        </w:rPr>
      </w:pPr>
      <w:r w:rsidRPr="0035625C">
        <w:t>Fornecimento e instalação</w:t>
      </w:r>
      <w:r>
        <w:t xml:space="preserve"> de f</w:t>
      </w:r>
      <w:r w:rsidRPr="0035625C">
        <w:rPr>
          <w:snapToGrid w:val="0"/>
        </w:rPr>
        <w:t>ita antiderrapante a ser instalada será composta por resina a base de vinil, adesivo a base de borr</w:t>
      </w:r>
      <w:r>
        <w:rPr>
          <w:snapToGrid w:val="0"/>
        </w:rPr>
        <w:t xml:space="preserve">acha </w:t>
      </w:r>
      <w:r w:rsidRPr="0035625C">
        <w:rPr>
          <w:snapToGrid w:val="0"/>
        </w:rPr>
        <w:t>sintética, grão abrasivo e papel. Referência: 3M ou equivalente.</w:t>
      </w:r>
    </w:p>
    <w:p w14:paraId="06F77974"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FB0C43" w14:textId="77777777" w:rsidR="00B171A4" w:rsidRPr="0035625C" w:rsidRDefault="00B171A4" w:rsidP="00B171A4"/>
    <w:p w14:paraId="60125E39"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.3.2 PEITORIL LINEAR EM GRANITO OU MÁRMORE, L = 15CM, COMPRIMENTO DE ATÉ 2M, ASSENTADO COM ARGAMASSA 1:6 COM ADITIVO</w:t>
      </w:r>
    </w:p>
    <w:p w14:paraId="3BB5A286" w14:textId="77777777" w:rsidR="00B171A4" w:rsidRPr="0035625C" w:rsidRDefault="00B171A4" w:rsidP="00B171A4">
      <w:r w:rsidRPr="0035625C">
        <w:t>Os peitoris em granito ou mármore  obedecerão ao projeto da Caixa Federal.</w:t>
      </w:r>
    </w:p>
    <w:p w14:paraId="4228C526" w14:textId="77777777" w:rsidR="00B171A4" w:rsidRPr="0035625C" w:rsidRDefault="00B171A4" w:rsidP="00B171A4">
      <w:r w:rsidRPr="0035625C">
        <w:t>Peças rachadas, emendadas, com retoques visíveis de massa ou com veios que comprometam seu aspecto e estabilidade não poderão ser assentadas.</w:t>
      </w:r>
    </w:p>
    <w:p w14:paraId="31200DCF" w14:textId="77777777" w:rsidR="00B171A4" w:rsidRPr="0035625C" w:rsidRDefault="00B171A4" w:rsidP="00B171A4">
      <w:r w:rsidRPr="0035625C">
        <w:t xml:space="preserve">A CONTRATADA realizará todos os rebaixos, recortes, furos e demais intervenções necessárias nas peças para seu perfeito assentamento. Prever argamassa adequada conforme a especificação do material que servirá de base para fixação. Os recortes das peças, onde houver necessidade, deverão ser feitos de forma cuidadosa. </w:t>
      </w:r>
    </w:p>
    <w:p w14:paraId="35BE9139" w14:textId="77777777" w:rsidR="00B171A4" w:rsidRPr="0035625C" w:rsidRDefault="00B171A4" w:rsidP="00B171A4">
      <w:r w:rsidRPr="0035625C">
        <w:lastRenderedPageBreak/>
        <w:t>O assentamento deverá ser com cimento cola aplicado com espessura fina. O rejunte deverá ser em cor idêntica do piso de pedra.</w:t>
      </w:r>
      <w:r>
        <w:t xml:space="preserve"> </w:t>
      </w:r>
      <w:r w:rsidRPr="0035625C">
        <w:t>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AD5F512" w14:textId="77777777" w:rsidR="00B171A4" w:rsidRDefault="00B171A4" w:rsidP="00B171A4"/>
    <w:p w14:paraId="2D27AAAD"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 xml:space="preserve">.3.3 SOLEIRA EM GRANITO, LARGURA 15 CM, ESPESSURA 2,0 CM. </w:t>
      </w:r>
    </w:p>
    <w:p w14:paraId="65CB817E" w14:textId="77777777" w:rsidR="00B171A4" w:rsidRPr="0035625C" w:rsidRDefault="00B171A4" w:rsidP="00B171A4">
      <w:r w:rsidRPr="0035625C">
        <w:t>Deverão ser fornecidos e assentadas soleiras/degraus com ranhuras antiderrapantes próximos da borda.</w:t>
      </w:r>
    </w:p>
    <w:p w14:paraId="4B33A606" w14:textId="77777777" w:rsidR="00B171A4" w:rsidRPr="0035625C" w:rsidRDefault="00B171A4" w:rsidP="00B171A4">
      <w:r w:rsidRPr="0035625C">
        <w:t>Amostras deverão ser levadas para fiscalização aprovar.</w:t>
      </w:r>
    </w:p>
    <w:p w14:paraId="1775198F" w14:textId="77777777" w:rsidR="00B171A4" w:rsidRPr="0035625C" w:rsidRDefault="00B171A4" w:rsidP="00B171A4">
      <w:r w:rsidRPr="0035625C">
        <w:t>As demais peças :  espelhos e outros serão em granito cinza andorinha polido  obedecerão ao mesmo dimensionamento e cor do material existente no imóvel. Deverá ser mantida a paginação existente ou projeto.</w:t>
      </w:r>
    </w:p>
    <w:p w14:paraId="02625393" w14:textId="77777777" w:rsidR="00B171A4" w:rsidRPr="0035625C" w:rsidRDefault="00B171A4" w:rsidP="00B171A4">
      <w:r w:rsidRPr="0035625C">
        <w:t>Peças rachadas, emendadas, com retoques visíveis de massa ou com veios que comprometam seu aspecto e estabilidade não poderão ser assentadas.</w:t>
      </w:r>
    </w:p>
    <w:p w14:paraId="112CF2F7" w14:textId="77777777" w:rsidR="00B171A4" w:rsidRPr="0035625C" w:rsidRDefault="00B171A4" w:rsidP="00B171A4">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0471A8EE" w14:textId="77777777" w:rsidR="00B171A4" w:rsidRPr="0035625C" w:rsidRDefault="00B171A4" w:rsidP="00B171A4">
      <w:r w:rsidRPr="0035625C">
        <w:t>A CONTRATADA realizará todos os rebaixos, recortes, furos e demais intervenções necessárias nas peças para seu perfeito assentamento.</w:t>
      </w:r>
      <w:r>
        <w:t xml:space="preserve"> </w:t>
      </w:r>
      <w:r w:rsidRPr="0035625C">
        <w:t xml:space="preserve">Os recortes das peças, onde houver necessidade, deverão ser feitos de forma cuidadosa. </w:t>
      </w:r>
    </w:p>
    <w:p w14:paraId="176A699C" w14:textId="77777777" w:rsidR="00B171A4" w:rsidRPr="0035625C" w:rsidRDefault="00B171A4" w:rsidP="00B171A4">
      <w:r w:rsidRPr="0035625C">
        <w:t>O assentamento deverá ser com cimento cola aplicado com espessura fina. O rejunte deverá ser em cor idêntica do piso de pedra.</w:t>
      </w:r>
      <w:r>
        <w:t xml:space="preserve"> </w:t>
      </w:r>
      <w:r w:rsidRPr="0035625C">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8625385" w14:textId="77777777" w:rsidR="00B171A4" w:rsidRPr="0035625C" w:rsidRDefault="00B171A4" w:rsidP="00B171A4">
      <w:pPr>
        <w:rPr>
          <w:b/>
        </w:rPr>
      </w:pPr>
    </w:p>
    <w:p w14:paraId="1F2B0AF5"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 xml:space="preserve">.3.4 </w:t>
      </w:r>
      <w:r w:rsidRPr="00D34678">
        <w:rPr>
          <w:i w:val="0"/>
          <w:iCs w:val="0"/>
        </w:rPr>
        <w:tab/>
        <w:t>SOLEIRA EM GRANITO, LARGURA 20CM, ESPESSURA 2,0 CM.</w:t>
      </w:r>
    </w:p>
    <w:p w14:paraId="51501339" w14:textId="77777777" w:rsidR="00B171A4" w:rsidRPr="0035625C" w:rsidRDefault="00B171A4" w:rsidP="00B171A4">
      <w:pPr>
        <w:rPr>
          <w:bCs/>
        </w:rPr>
      </w:pPr>
      <w:r w:rsidRPr="0035625C">
        <w:rPr>
          <w:bCs/>
        </w:rPr>
        <w:t>Deverão ser fornecidos e assentadas soleiras/degraus com ranhuras antiderrapantes próximos da borda.</w:t>
      </w:r>
    </w:p>
    <w:p w14:paraId="07FE50B8" w14:textId="77777777" w:rsidR="00B171A4" w:rsidRDefault="00B171A4" w:rsidP="00B171A4">
      <w:pPr>
        <w:rPr>
          <w:bCs/>
        </w:rPr>
      </w:pPr>
      <w:r w:rsidRPr="0035625C">
        <w:rPr>
          <w:bCs/>
        </w:rPr>
        <w:t>Amostras deverão ser levadas para fiscalização aprovar.</w:t>
      </w:r>
    </w:p>
    <w:p w14:paraId="426B629C" w14:textId="77777777" w:rsidR="00B171A4" w:rsidRPr="0035625C" w:rsidRDefault="00B171A4" w:rsidP="00B171A4">
      <w:pPr>
        <w:rPr>
          <w:bCs/>
        </w:rPr>
      </w:pPr>
      <w:r w:rsidRPr="0035625C">
        <w:rPr>
          <w:bCs/>
        </w:rPr>
        <w:t>As demais peças:  espelhos e outros serão em granito cinza andorinha polido obedecerão ao mesmo dimensionamento e cor do material existente no imóvel. Deverá ser mantida a paginação existente ou projeto.</w:t>
      </w:r>
    </w:p>
    <w:p w14:paraId="2CB2C441" w14:textId="77777777" w:rsidR="00B171A4" w:rsidRPr="0035625C" w:rsidRDefault="00B171A4" w:rsidP="00B171A4">
      <w:pPr>
        <w:rPr>
          <w:bCs/>
        </w:rPr>
      </w:pPr>
      <w:r w:rsidRPr="0035625C">
        <w:rPr>
          <w:bCs/>
        </w:rPr>
        <w:t>Peças rachadas, emendadas, com retoques visíveis de massa ou com veios que comprometam seu aspecto e estabilidade não poderão ser assentadas.</w:t>
      </w:r>
    </w:p>
    <w:p w14:paraId="611FB353" w14:textId="77777777" w:rsidR="00B171A4" w:rsidRPr="0035625C" w:rsidRDefault="00B171A4" w:rsidP="00B171A4">
      <w:pPr>
        <w:rPr>
          <w:bCs/>
        </w:rPr>
      </w:pPr>
      <w:r w:rsidRPr="0035625C">
        <w:rPr>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182F5C75" w14:textId="77777777" w:rsidR="00B171A4" w:rsidRPr="0035625C" w:rsidRDefault="00B171A4" w:rsidP="00B171A4">
      <w:pPr>
        <w:rPr>
          <w:bCs/>
        </w:rPr>
      </w:pPr>
      <w:r w:rsidRPr="0035625C">
        <w:rPr>
          <w:bCs/>
        </w:rPr>
        <w:t>A CONTRATADA realizará todos os rebaixos, recortes, furos e demais intervenções necessárias nas peças para seu perfeito assentamento.</w:t>
      </w:r>
      <w:r>
        <w:rPr>
          <w:bCs/>
        </w:rPr>
        <w:t xml:space="preserve"> </w:t>
      </w:r>
      <w:r w:rsidRPr="0035625C">
        <w:rPr>
          <w:bCs/>
        </w:rPr>
        <w:t xml:space="preserve">Os recortes das peças, onde houver necessidade, deverão ser feitos de forma cuidadosa. </w:t>
      </w:r>
    </w:p>
    <w:p w14:paraId="6BFABE28" w14:textId="77777777" w:rsidR="00B171A4" w:rsidRPr="0035625C" w:rsidRDefault="00B171A4" w:rsidP="00B171A4">
      <w:pPr>
        <w:rPr>
          <w:bCs/>
        </w:rPr>
      </w:pPr>
      <w:r w:rsidRPr="0035625C">
        <w:rPr>
          <w:bCs/>
        </w:rPr>
        <w:t>O assentamento deverá ser com cimento cola aplicado com espessura fina. O rejunte deverá ser em cor idêntica do piso de pedra.</w:t>
      </w:r>
      <w:r>
        <w:rPr>
          <w:bCs/>
        </w:rPr>
        <w:t xml:space="preserve"> </w:t>
      </w:r>
      <w:r w:rsidRPr="0035625C">
        <w:rPr>
          <w:bCs/>
        </w:rPr>
        <w:t xml:space="preserve">Prever argamassa adequada conforme a especificação do material que servirá de base para fixação. Não poderá haver circulação na área pavimentada por 5 </w:t>
      </w:r>
      <w:r w:rsidRPr="0035625C">
        <w:rPr>
          <w:bCs/>
        </w:rPr>
        <w:lastRenderedPageBreak/>
        <w:t>dias após seu assentamento. As áreas assentadas deverão permanecer devidamente protegidas durante o período da construção.</w:t>
      </w:r>
    </w:p>
    <w:p w14:paraId="0D5DF394" w14:textId="77777777" w:rsidR="00B171A4" w:rsidRDefault="00B171A4" w:rsidP="00B171A4">
      <w:pPr>
        <w:rPr>
          <w:bCs/>
        </w:rPr>
      </w:pPr>
      <w:r w:rsidRPr="0035625C">
        <w:rPr>
          <w:bCs/>
        </w:rPr>
        <w:t>Todas as amostras deverão ser previamente submetidas à aprovação da FISCALIZAÇÃO.</w:t>
      </w:r>
    </w:p>
    <w:p w14:paraId="68562FBB" w14:textId="77777777" w:rsidR="00B171A4" w:rsidRDefault="00B171A4" w:rsidP="00B171A4">
      <w:pPr>
        <w:rPr>
          <w:bCs/>
        </w:rPr>
      </w:pPr>
    </w:p>
    <w:p w14:paraId="4D721743" w14:textId="77777777" w:rsidR="00B171A4" w:rsidRPr="00D34678" w:rsidRDefault="00B171A4" w:rsidP="00B171A4">
      <w:pPr>
        <w:pStyle w:val="Ttulo20"/>
        <w:shd w:val="clear" w:color="auto" w:fill="D9D9D9"/>
        <w:spacing w:after="0"/>
        <w:rPr>
          <w:i w:val="0"/>
          <w:iCs w:val="0"/>
        </w:rPr>
      </w:pPr>
      <w:r>
        <w:rPr>
          <w:i w:val="0"/>
          <w:iCs w:val="0"/>
        </w:rPr>
        <w:t>1.9</w:t>
      </w:r>
      <w:r w:rsidRPr="00D34678">
        <w:rPr>
          <w:i w:val="0"/>
          <w:iCs w:val="0"/>
        </w:rPr>
        <w:t>.  SERRALHERIA, CARPINTARIA E MARCENARIA</w:t>
      </w:r>
    </w:p>
    <w:p w14:paraId="2CF3489F" w14:textId="77777777" w:rsidR="00B171A4" w:rsidRPr="008E5D35" w:rsidRDefault="00B171A4" w:rsidP="00B171A4"/>
    <w:p w14:paraId="0C35C917" w14:textId="77777777" w:rsidR="00B171A4" w:rsidRPr="00D34678" w:rsidRDefault="00B171A4" w:rsidP="00B171A4">
      <w:pPr>
        <w:pStyle w:val="Ttulo20"/>
        <w:shd w:val="clear" w:color="auto" w:fill="F2F2F2"/>
        <w:spacing w:after="0"/>
        <w:rPr>
          <w:i w:val="0"/>
          <w:iCs w:val="0"/>
        </w:rPr>
      </w:pPr>
      <w:r>
        <w:rPr>
          <w:i w:val="0"/>
          <w:iCs w:val="0"/>
        </w:rPr>
        <w:t>1.9</w:t>
      </w:r>
      <w:r w:rsidRPr="00D34678">
        <w:rPr>
          <w:i w:val="0"/>
          <w:iCs w:val="0"/>
        </w:rPr>
        <w:t>.1 SERRALHERIA</w:t>
      </w:r>
    </w:p>
    <w:p w14:paraId="06703C38" w14:textId="77777777" w:rsidR="00B171A4" w:rsidRDefault="00B171A4" w:rsidP="00B171A4"/>
    <w:p w14:paraId="1AC2E10D" w14:textId="77777777" w:rsidR="00B171A4" w:rsidRPr="00D34678" w:rsidRDefault="00B171A4" w:rsidP="00B171A4">
      <w:pPr>
        <w:pStyle w:val="Ttulo20"/>
        <w:shd w:val="clear" w:color="auto" w:fill="F2F2F2"/>
        <w:spacing w:after="0"/>
        <w:rPr>
          <w:i w:val="0"/>
          <w:iCs w:val="0"/>
        </w:rPr>
      </w:pPr>
      <w:r>
        <w:rPr>
          <w:i w:val="0"/>
          <w:iCs w:val="0"/>
        </w:rPr>
        <w:t>1.9</w:t>
      </w:r>
      <w:r w:rsidRPr="00D34678">
        <w:rPr>
          <w:i w:val="0"/>
          <w:iCs w:val="0"/>
        </w:rPr>
        <w:t>.1.1 BICICLETÁRIO COM ACABAMENTO EM PINTURA EPÓX</w:t>
      </w:r>
    </w:p>
    <w:p w14:paraId="414065BF" w14:textId="77777777" w:rsidR="00B171A4" w:rsidRPr="0035625C" w:rsidRDefault="00B171A4" w:rsidP="00B171A4">
      <w:r w:rsidRPr="0035625C">
        <w:t xml:space="preserve">Fornecimento e instalação de estrutura metálica para bicicletário, com 2,40 m de comprimento, com 6 suportes duplos para bicicleta, em aço A36 Ø10mm e perfil chato 40x5mm, fixado ao piso através de "chumbadores" e base de concreto, conforme detalhe/projeto. Incluso tratamento anticorrosivo e pintura epóxi (cor alumínio). </w:t>
      </w:r>
    </w:p>
    <w:p w14:paraId="5E8C28CD" w14:textId="139A8C36" w:rsidR="00B171A4" w:rsidRPr="0035625C" w:rsidRDefault="00B171A4" w:rsidP="00B171A4">
      <w:pPr>
        <w:spacing w:after="60"/>
        <w:ind w:left="1080" w:hanging="1081"/>
        <w:jc w:val="center"/>
        <w:rPr>
          <w:rFonts w:cs="Arial"/>
        </w:rPr>
      </w:pPr>
      <w:r w:rsidRPr="0035625C">
        <w:rPr>
          <w:rFonts w:cs="Arial"/>
          <w:noProof/>
        </w:rPr>
        <w:drawing>
          <wp:inline distT="0" distB="0" distL="0" distR="0" wp14:anchorId="6EA9B971" wp14:editId="3616612B">
            <wp:extent cx="2639060" cy="3181985"/>
            <wp:effectExtent l="0" t="0" r="889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39060" cy="3181985"/>
                    </a:xfrm>
                    <a:prstGeom prst="rect">
                      <a:avLst/>
                    </a:prstGeom>
                    <a:noFill/>
                    <a:ln>
                      <a:noFill/>
                    </a:ln>
                  </pic:spPr>
                </pic:pic>
              </a:graphicData>
            </a:graphic>
          </wp:inline>
        </w:drawing>
      </w:r>
    </w:p>
    <w:p w14:paraId="42062733"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1AAA7F" w14:textId="77777777" w:rsidR="00B171A4" w:rsidRPr="0035625C" w:rsidRDefault="00B171A4" w:rsidP="00B171A4">
      <w:pPr>
        <w:spacing w:after="60"/>
        <w:ind w:left="1080" w:hanging="1080"/>
        <w:rPr>
          <w:rFonts w:cs="Arial"/>
          <w:b/>
          <w:bCs/>
          <w:caps/>
        </w:rPr>
      </w:pPr>
    </w:p>
    <w:p w14:paraId="770B6AE1"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.1.2 CANTONEIRA DE ALUMÍNIO PARA CANTOS VIVOS DAS PAREDES E PILARES E ENTRE FORRO E PAREDES</w:t>
      </w:r>
    </w:p>
    <w:p w14:paraId="0C10220B" w14:textId="77777777" w:rsidR="00B171A4" w:rsidRDefault="00B171A4" w:rsidP="00B171A4">
      <w:pPr>
        <w:rPr>
          <w:bCs/>
        </w:rPr>
      </w:pPr>
      <w:r w:rsidRPr="0035625C">
        <w:t>Fornecimento e colocação de cantoneira de alumínio anodizada na cor branca, perfil 1½ ", abas iguais, para proteção nos cantos vivos das paredes e pilares  h=2,00m e para acabamento entre o forro e as paredes em gesso acartonado ou de alvenaria.</w:t>
      </w:r>
      <w:r w:rsidRPr="00265F4F">
        <w:rPr>
          <w:bCs/>
        </w:rPr>
        <w:t xml:space="preserve"> </w:t>
      </w: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F6B904" w14:textId="77777777" w:rsidR="00B171A4" w:rsidRPr="0035625C" w:rsidRDefault="00B171A4" w:rsidP="00B171A4">
      <w:pPr>
        <w:spacing w:after="60"/>
        <w:ind w:left="1080" w:hanging="1080"/>
        <w:rPr>
          <w:rFonts w:cs="Arial"/>
          <w:b/>
          <w:bCs/>
          <w:caps/>
        </w:rPr>
      </w:pPr>
    </w:p>
    <w:p w14:paraId="5124B10F" w14:textId="77777777" w:rsidR="00B171A4" w:rsidRPr="00D34678" w:rsidRDefault="00B171A4" w:rsidP="00B171A4">
      <w:pPr>
        <w:pStyle w:val="Ttulo20"/>
        <w:shd w:val="clear" w:color="auto" w:fill="F2F2F2"/>
        <w:rPr>
          <w:i w:val="0"/>
          <w:iCs w:val="0"/>
        </w:rPr>
      </w:pPr>
      <w:r>
        <w:rPr>
          <w:i w:val="0"/>
          <w:iCs w:val="0"/>
        </w:rPr>
        <w:lastRenderedPageBreak/>
        <w:t>1.9</w:t>
      </w:r>
      <w:r w:rsidRPr="00D34678">
        <w:rPr>
          <w:i w:val="0"/>
          <w:iCs w:val="0"/>
        </w:rPr>
        <w:t xml:space="preserve">.1.3 CORRIMÃO DUPLO EM AÇO INOX, COM DIÂMETRO </w:t>
      </w:r>
      <w:r>
        <w:rPr>
          <w:i w:val="0"/>
          <w:iCs w:val="0"/>
        </w:rPr>
        <w:t xml:space="preserve">EXTERNO </w:t>
      </w:r>
      <w:r w:rsidRPr="00D34678">
        <w:rPr>
          <w:i w:val="0"/>
          <w:iCs w:val="0"/>
        </w:rPr>
        <w:t>DE 3</w:t>
      </w:r>
      <w:r>
        <w:rPr>
          <w:i w:val="0"/>
          <w:iCs w:val="0"/>
        </w:rPr>
        <w:t>8</w:t>
      </w:r>
      <w:r w:rsidRPr="00D34678">
        <w:rPr>
          <w:i w:val="0"/>
          <w:iCs w:val="0"/>
        </w:rPr>
        <w:t>MM, COM PEDESTAL</w:t>
      </w:r>
    </w:p>
    <w:p w14:paraId="07A967CA" w14:textId="77777777" w:rsidR="00B171A4" w:rsidRPr="0035625C" w:rsidRDefault="00B171A4" w:rsidP="00B171A4">
      <w:r w:rsidRPr="0035625C">
        <w:t xml:space="preserve">Deverão ser fornecidos e instalados corrimão duplo em aço inoxidável </w:t>
      </w:r>
      <w:r>
        <w:t>polido</w:t>
      </w:r>
      <w:r w:rsidRPr="0035625C">
        <w:t xml:space="preserve"> com diâmetro externo de 1 ½ ” soldado a barra chata de mesmo acabamento com dimensão de 1 ½ ”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08FF73F9"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B10C4CA" w14:textId="77777777" w:rsidR="00B171A4" w:rsidRPr="0035625C" w:rsidRDefault="00B171A4" w:rsidP="00B171A4">
      <w:r w:rsidRPr="0035625C">
        <w:t>Demais detalhes consultar o manual Padrão de Acessibilidade da CAIXA e projeto.</w:t>
      </w:r>
    </w:p>
    <w:p w14:paraId="5D5A4F19" w14:textId="77777777" w:rsidR="00B171A4" w:rsidRPr="0035625C" w:rsidRDefault="00B171A4" w:rsidP="00B171A4">
      <w:pPr>
        <w:rPr>
          <w:b/>
          <w:caps/>
        </w:rPr>
      </w:pPr>
    </w:p>
    <w:p w14:paraId="6C996A7D"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.1.4 CORRIMÃO DUPLO EM AÇO INOX, COM DIÂMETRO</w:t>
      </w:r>
      <w:r>
        <w:rPr>
          <w:i w:val="0"/>
          <w:iCs w:val="0"/>
        </w:rPr>
        <w:t xml:space="preserve"> EXTERNO DE 38</w:t>
      </w:r>
      <w:r w:rsidRPr="00D34678">
        <w:rPr>
          <w:i w:val="0"/>
          <w:iCs w:val="0"/>
        </w:rPr>
        <w:t>MM, FIXO EM PAREDE OU GUARDA-CORPO</w:t>
      </w:r>
    </w:p>
    <w:p w14:paraId="549739A4" w14:textId="77777777" w:rsidR="00B171A4" w:rsidRPr="00E53566" w:rsidRDefault="00B171A4" w:rsidP="00B171A4">
      <w:r w:rsidRPr="00E53566">
        <w:t xml:space="preserve">Deverão ser fornecidos e instalados corrimão duplo em aço inoxidável </w:t>
      </w:r>
      <w:r>
        <w:t>polido</w:t>
      </w:r>
      <w:r w:rsidRPr="00E53566">
        <w:t xml:space="preserve"> com diâmetro externo de 1 ½ ” soldado a barra chata de mesmo acabamento com dimensão de 1 ½ ”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488B28B6" w14:textId="77777777" w:rsidR="00B171A4" w:rsidRPr="00E53566" w:rsidRDefault="00B171A4" w:rsidP="00B171A4">
      <w:r>
        <w:t>Consideram-se</w:t>
      </w:r>
      <w:r w:rsidRPr="00E53566">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DA5A9AF" w14:textId="77777777" w:rsidR="00B171A4" w:rsidRPr="0035625C" w:rsidRDefault="00B171A4" w:rsidP="00B171A4">
      <w:r w:rsidRPr="00E53566">
        <w:t>Demais detalhes consultar o manual Padrão de Acessibilidade da CAIXA e projeto.</w:t>
      </w:r>
    </w:p>
    <w:p w14:paraId="776B50B3" w14:textId="77777777" w:rsidR="00B171A4" w:rsidRPr="0035625C" w:rsidRDefault="00B171A4" w:rsidP="00B171A4"/>
    <w:p w14:paraId="6B03D0B8"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.1.5 CORRIMÃO SIMPLES, DIÂMETRO EXTERNO = 1 1/2", EM AÇO GALVANIZADO</w:t>
      </w:r>
    </w:p>
    <w:p w14:paraId="0C6B200D" w14:textId="77777777" w:rsidR="00B171A4" w:rsidRPr="0035625C" w:rsidRDefault="00B171A4" w:rsidP="00B171A4">
      <w:r w:rsidRPr="0035625C">
        <w:t>Fornecimento e instalação de corrimão duplo em tubo de aço galvanizado Ø 1.1/2" com pintura esmalte sintético antiferrugem e fixado em guarda corpo ou parede, conforme projeto.</w:t>
      </w:r>
    </w:p>
    <w:p w14:paraId="04B95A48"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C9418A" w14:textId="77777777" w:rsidR="00B171A4" w:rsidRPr="0035625C" w:rsidRDefault="00B171A4" w:rsidP="00B171A4">
      <w:pPr>
        <w:spacing w:after="60"/>
        <w:ind w:left="1080" w:hanging="1080"/>
        <w:rPr>
          <w:rFonts w:cs="Arial"/>
          <w:b/>
          <w:bCs/>
          <w:caps/>
        </w:rPr>
      </w:pPr>
    </w:p>
    <w:p w14:paraId="24E42C9E"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.1.6 ESCADA METÁLICA TIPO MARINHEIRO COM ACABAMENTO EM PINTURA ESMALTE</w:t>
      </w:r>
    </w:p>
    <w:p w14:paraId="609068F0" w14:textId="77777777" w:rsidR="00B171A4" w:rsidRPr="0035625C" w:rsidRDefault="00B171A4" w:rsidP="00B171A4">
      <w:r w:rsidRPr="0035625C">
        <w:t xml:space="preserve">A estrutura metálica deverá receber acabamento anticorrosão e ser pintada na cor branca com duas demãos de tinta epóxipoliéster  incluso proteção e pintura com fundo primer sintético (2 demãos de 50 µm) e acabamento em esmalte sintético brilhante branco neve (2 demãos 50 µm cada). Todos os resíduos de solda devem ser removidos, ser aplicado fosfatizante e duas demãos de primer zinco epóxipoliéster antes da pintura final. Prever escada metálica, escamoteável, para acesso à cobertura com a devida proteção guarda corpo, escada marinheiro. Deverão ser previstas plataformas metálicas para manutenção dos equipamentos instalados sobre o telhado (ar condicionado). </w:t>
      </w:r>
    </w:p>
    <w:p w14:paraId="1F169A3A" w14:textId="77777777" w:rsidR="00B171A4" w:rsidRPr="0035625C" w:rsidRDefault="00B171A4" w:rsidP="00B171A4">
      <w:pPr>
        <w:spacing w:after="60"/>
        <w:ind w:left="1080" w:hanging="1080"/>
        <w:rPr>
          <w:rFonts w:cs="Arial"/>
          <w:b/>
          <w:bCs/>
          <w:caps/>
        </w:rPr>
      </w:pPr>
    </w:p>
    <w:p w14:paraId="41277125" w14:textId="77777777" w:rsidR="00B171A4" w:rsidRPr="00D34678" w:rsidRDefault="00B171A4" w:rsidP="00B171A4">
      <w:pPr>
        <w:pStyle w:val="Ttulo20"/>
        <w:shd w:val="clear" w:color="auto" w:fill="F2F2F2"/>
        <w:rPr>
          <w:i w:val="0"/>
          <w:iCs w:val="0"/>
        </w:rPr>
      </w:pPr>
      <w:r>
        <w:rPr>
          <w:i w:val="0"/>
          <w:iCs w:val="0"/>
        </w:rPr>
        <w:lastRenderedPageBreak/>
        <w:t>1.9</w:t>
      </w:r>
      <w:r w:rsidRPr="00D34678">
        <w:rPr>
          <w:i w:val="0"/>
          <w:iCs w:val="0"/>
        </w:rPr>
        <w:t>.1.7 FECHAMENTO COM TELA OTIS TIPO FIXA, ABRIR OU CORRER</w:t>
      </w:r>
    </w:p>
    <w:p w14:paraId="212C7C9F" w14:textId="77777777" w:rsidR="00B171A4" w:rsidRPr="0035625C" w:rsidRDefault="00B171A4" w:rsidP="00B171A4">
      <w:r w:rsidRPr="0035625C">
        <w:t xml:space="preserve">Serão fornecidos e instalados o fechamento tipo: fixa, abrir ou correr metálico com moldura em cantoneira de abas iguais de </w:t>
      </w:r>
      <w:smartTag w:uri="urn:schemas-microsoft-com:office:smarttags" w:element="metricconverter">
        <w:smartTagPr>
          <w:attr w:name="ProductID" w:val="1”"/>
        </w:smartTagPr>
        <w:r w:rsidRPr="0035625C">
          <w:t>1”</w:t>
        </w:r>
      </w:smartTag>
      <w:r w:rsidRPr="0035625C">
        <w:t xml:space="preserve"> . Na cantoneira será soldada tela otis ondulada fio nº12, malha ¾” e barra chata de acabamento de 1 ¼” x ¼”.</w:t>
      </w:r>
      <w:r>
        <w:t xml:space="preserve"> </w:t>
      </w:r>
      <w:r w:rsidRPr="0035625C">
        <w:t>A superfície deverá  estar preparada para receber pintura esmalte.</w:t>
      </w:r>
    </w:p>
    <w:p w14:paraId="42B5B3FB" w14:textId="77777777" w:rsidR="00B171A4" w:rsidRPr="0035625C" w:rsidRDefault="00B171A4" w:rsidP="00B171A4">
      <w:r w:rsidRPr="0035625C">
        <w:t>As dimensões deverão são ser conferida no local, antes da confecção das grades. Os acabamentos de solda deverão estar bem polidos com quinas ( arestas ) bem definidas.</w:t>
      </w:r>
    </w:p>
    <w:p w14:paraId="4FC68451" w14:textId="77777777" w:rsidR="00B171A4" w:rsidRPr="0035625C" w:rsidRDefault="00B171A4" w:rsidP="00B171A4">
      <w:r w:rsidRPr="0035625C">
        <w:t>Sua colocação deverá ficar bem aprumada, nivelada.</w:t>
      </w:r>
      <w:r>
        <w:t xml:space="preserve"> </w:t>
      </w:r>
      <w:r w:rsidRPr="0035625C">
        <w:t>Estão incluídos os arremates no entorno, até o acabamento final, que anteriormente existia. Sua fixação será com grapas chumbadas na parede, através de argamassa de cimento e areia, quando em alvenaria, devendo o local ficar bem interditado até a secagem completa do produto.</w:t>
      </w:r>
    </w:p>
    <w:p w14:paraId="0DCEF2FE" w14:textId="77777777" w:rsidR="00B171A4" w:rsidRPr="0035625C" w:rsidRDefault="00B171A4" w:rsidP="00B171A4">
      <w:r w:rsidRPr="0035625C">
        <w:t>Todos os elementos metálicos deverão receber aplicação de base, para posterior pintura, com tinta esmalte sintético.</w:t>
      </w:r>
    </w:p>
    <w:p w14:paraId="574CAC66"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7EB2C0" w14:textId="77777777" w:rsidR="00B171A4" w:rsidRPr="0035625C" w:rsidRDefault="00B171A4" w:rsidP="00B171A4">
      <w:pPr>
        <w:spacing w:after="60"/>
        <w:ind w:left="1080" w:hanging="1080"/>
        <w:rPr>
          <w:rFonts w:cs="Arial"/>
          <w:b/>
          <w:bCs/>
          <w:caps/>
        </w:rPr>
      </w:pPr>
    </w:p>
    <w:p w14:paraId="1E9C4698"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.1.8 GUARDA-CORPO DE AÇO GALVANIZADO DE 1,10M, MONTANTES TUBULARES DE 1.1/4" ESPAÇADOS DE 1,20M, TRAVESSA SUPERIOR DE 1.1/2", GRADIL FORMADO POR TUBOS HORIZONTAIS DE 1" E VERTICAIS DE 3/4", FIXADO COM CHUMBADOR MECÂNICO</w:t>
      </w:r>
    </w:p>
    <w:p w14:paraId="6C4CFCB3" w14:textId="77777777" w:rsidR="00B171A4" w:rsidRPr="0035625C" w:rsidRDefault="00B171A4" w:rsidP="00B171A4">
      <w:r w:rsidRPr="0035625C">
        <w:t>Fornecimento e instalação de guarda corpo em tubo aço galvanizado Ø 2" com pintura esmalte sintético antiferrugem e fixado no piso com chapa 14 de aço perfurada e soldada, conforme projeto</w:t>
      </w:r>
    </w:p>
    <w:p w14:paraId="608743C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411B84" w14:textId="77777777" w:rsidR="00B171A4" w:rsidRPr="0035625C" w:rsidRDefault="00B171A4" w:rsidP="00B171A4">
      <w:pPr>
        <w:spacing w:after="60"/>
        <w:ind w:left="1080" w:hanging="1080"/>
        <w:rPr>
          <w:rFonts w:cs="Arial"/>
          <w:b/>
          <w:bCs/>
          <w:caps/>
        </w:rPr>
      </w:pPr>
    </w:p>
    <w:p w14:paraId="1CC95D17"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.1.9 GUARDA-CORPO EM AÇO GALVANIZADO PARA ESCADA MARINHEIRO, COM FECHAMENTO INFERIOR E CADEADO, COM ACABAMENTO EM  PINTURA ESMALTE</w:t>
      </w:r>
    </w:p>
    <w:p w14:paraId="7404EF6E" w14:textId="77777777" w:rsidR="00B171A4" w:rsidRPr="00265F4F" w:rsidRDefault="00B171A4" w:rsidP="00B171A4">
      <w:pPr>
        <w:rPr>
          <w:caps/>
        </w:rPr>
      </w:pPr>
      <w:r w:rsidRPr="00265F4F">
        <w:t xml:space="preserve">considera o material e a mão de obra necessários para a execução do serviço. itens e suas características para execução de guarda corpo metálico em escada de marinheiro, conforme projeto específico. </w:t>
      </w:r>
    </w:p>
    <w:p w14:paraId="7C623203" w14:textId="77777777" w:rsidR="00B171A4" w:rsidRPr="00265F4F" w:rsidRDefault="00B171A4" w:rsidP="00B171A4">
      <w:pPr>
        <w:rPr>
          <w:caps/>
        </w:rPr>
      </w:pPr>
      <w:r w:rsidRPr="00265F4F">
        <w:rPr>
          <w:b/>
        </w:rPr>
        <w:t>critério de medição</w:t>
      </w:r>
      <w:r w:rsidRPr="00265F4F">
        <w:t>:</w:t>
      </w:r>
      <w:r>
        <w:t xml:space="preserve"> </w:t>
      </w:r>
      <w:r w:rsidRPr="00265F4F">
        <w:t>área efetiva de guarda corpo, aferido em projeto, ou na ausência desse, conforme levantamento no local.</w:t>
      </w:r>
      <w:r>
        <w:t xml:space="preserve"> </w:t>
      </w:r>
      <w:r w:rsidRPr="00265F4F">
        <w:t>local de aplicação:</w:t>
      </w:r>
      <w:r>
        <w:t xml:space="preserve"> </w:t>
      </w:r>
      <w:r w:rsidRPr="00265F4F">
        <w:t>em escada marinheiro com altura superior a 2m.</w:t>
      </w:r>
    </w:p>
    <w:p w14:paraId="5E25A263" w14:textId="77777777" w:rsidR="00B171A4" w:rsidRPr="00265F4F" w:rsidRDefault="00B171A4" w:rsidP="00B171A4">
      <w:pPr>
        <w:rPr>
          <w:caps/>
        </w:rPr>
      </w:pPr>
      <w:r w:rsidRPr="00265F4F">
        <w:rPr>
          <w:b/>
        </w:rPr>
        <w:t>normas aplicáveis:</w:t>
      </w:r>
      <w:r>
        <w:rPr>
          <w:b/>
        </w:rPr>
        <w:t xml:space="preserve"> </w:t>
      </w:r>
      <w:r w:rsidRPr="00265F4F">
        <w:t>nbr 9050, nbr 9077, nr18</w:t>
      </w:r>
    </w:p>
    <w:p w14:paraId="64D38F32" w14:textId="77777777" w:rsidR="00B171A4" w:rsidRDefault="00B171A4" w:rsidP="00B171A4">
      <w:pPr>
        <w:spacing w:after="60"/>
        <w:rPr>
          <w:rFonts w:cs="Arial"/>
          <w:b/>
          <w:bCs/>
          <w:caps/>
        </w:rPr>
      </w:pPr>
    </w:p>
    <w:p w14:paraId="23296C33"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.1.10 GUARDA-CORPO EM AÇO INOX COM VIDRO LAMINADO 8 MM (4+4)</w:t>
      </w:r>
    </w:p>
    <w:p w14:paraId="07289DBF" w14:textId="77777777" w:rsidR="00B171A4" w:rsidRPr="0035625C" w:rsidRDefault="00B171A4" w:rsidP="00B171A4">
      <w:r w:rsidRPr="0035625C">
        <w:t xml:space="preserve">Fornecimento e instalação de </w:t>
      </w:r>
      <w:r>
        <w:t>guarda-corpo</w:t>
      </w:r>
      <w:r w:rsidRPr="0035625C">
        <w:t xml:space="preserve"> em aço inox</w:t>
      </w:r>
      <w:r>
        <w:t xml:space="preserve"> com acabamento</w:t>
      </w:r>
      <w:r w:rsidRPr="0035625C">
        <w:t xml:space="preserve"> </w:t>
      </w:r>
      <w:r>
        <w:t>polido</w:t>
      </w:r>
      <w:r w:rsidRPr="0035625C">
        <w:t xml:space="preserve">. </w:t>
      </w:r>
      <w:r>
        <w:t>Guarda-corpo</w:t>
      </w:r>
      <w:r w:rsidRPr="0035625C">
        <w:t xml:space="preserve"> </w:t>
      </w:r>
      <w:r>
        <w:t xml:space="preserve">estruturado por montantes </w:t>
      </w:r>
      <w:r w:rsidRPr="0035625C">
        <w:t>circulares verticais com diâmetro e</w:t>
      </w:r>
      <w:r>
        <w:t>xterno de 2”, guarda superior composta por tubo horizontal com diâmetro externo de 2” e fechamento do guarda-corpo com vidro laminado 8mm (4+4)</w:t>
      </w:r>
      <w:r w:rsidRPr="0035625C">
        <w:t xml:space="preserve">. </w:t>
      </w:r>
      <w:r>
        <w:t>Os montantes</w:t>
      </w:r>
      <w:r w:rsidRPr="0035625C">
        <w:t xml:space="preserve"> devem obedecer ao espaçamento de projeto entre elas. </w:t>
      </w:r>
      <w:r>
        <w:t>Os</w:t>
      </w:r>
      <w:r w:rsidRPr="0035625C">
        <w:t xml:space="preserve"> montantes</w:t>
      </w:r>
      <w:r>
        <w:t xml:space="preserve"> do guarda-corpo</w:t>
      </w:r>
      <w:r w:rsidRPr="0035625C">
        <w:t xml:space="preserve"> são soldados </w:t>
      </w:r>
      <w:r>
        <w:t>em</w:t>
      </w:r>
      <w:r w:rsidRPr="0035625C">
        <w:t xml:space="preserve"> </w:t>
      </w:r>
      <w:r>
        <w:t>chapas de base</w:t>
      </w:r>
      <w:r w:rsidRPr="0035625C">
        <w:t xml:space="preserve"> de aço inox, dimensão 10x10cm e </w:t>
      </w:r>
      <w:r w:rsidRPr="0035625C">
        <w:lastRenderedPageBreak/>
        <w:t xml:space="preserve">espessura de </w:t>
      </w:r>
      <w:r>
        <w:t>1/4</w:t>
      </w:r>
      <w:r w:rsidRPr="0035625C">
        <w:t xml:space="preserve">”, fixadas </w:t>
      </w:r>
      <w:r>
        <w:t>na estrutura</w:t>
      </w:r>
      <w:r w:rsidRPr="0035625C">
        <w:t xml:space="preserve"> com </w:t>
      </w:r>
      <w:r>
        <w:t>chumbadores do</w:t>
      </w:r>
      <w:r w:rsidRPr="0035625C">
        <w:t xml:space="preserve"> </w:t>
      </w:r>
      <w:r>
        <w:t>tipo Parabolt diâmetro de 3/8” e comprimento de 89mm</w:t>
      </w:r>
      <w:r w:rsidRPr="0035625C">
        <w:t xml:space="preserve">. </w:t>
      </w:r>
    </w:p>
    <w:p w14:paraId="3C386B39"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B764472" w14:textId="77777777" w:rsidR="00B171A4" w:rsidRPr="0035625C" w:rsidRDefault="00B171A4" w:rsidP="00B171A4">
      <w:r w:rsidRPr="0035625C">
        <w:t>Demais detalhes consultar o manual Padrão de Acessibilidade da CAIXA e projeto.</w:t>
      </w:r>
    </w:p>
    <w:p w14:paraId="632CA1FA" w14:textId="77777777" w:rsidR="00B171A4" w:rsidRPr="0035625C" w:rsidRDefault="00B171A4" w:rsidP="00B171A4">
      <w:pPr>
        <w:spacing w:after="60"/>
        <w:rPr>
          <w:rFonts w:cs="Arial"/>
          <w:b/>
          <w:bCs/>
          <w:caps/>
        </w:rPr>
      </w:pPr>
    </w:p>
    <w:p w14:paraId="424EE87C"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.1.11 PÁRA-RODAS EM TUBO METÁLICO 2" COM PINTURA EM EPÓXi</w:t>
      </w:r>
    </w:p>
    <w:p w14:paraId="6839AFC4" w14:textId="77777777" w:rsidR="00B171A4" w:rsidRPr="00265F4F" w:rsidRDefault="00B171A4" w:rsidP="00B171A4">
      <w:pPr>
        <w:rPr>
          <w:sz w:val="18"/>
        </w:rPr>
      </w:pPr>
      <w:r w:rsidRPr="00265F4F">
        <w:rPr>
          <w:rStyle w:val="title2nb"/>
          <w:sz w:val="20"/>
        </w:rPr>
        <w:t>Considera o material e a mão de obra necessários para a execução do serviço. Itens e suas características:  tubo de aço galvanizado Ø=2", espessura 3,65 mm acabamento: pintura epóxi cimento, areia e brita Fixação: extremidades chumbadas no solo, com concreto, profundidade mínima de 30 cm.</w:t>
      </w:r>
    </w:p>
    <w:p w14:paraId="0818E06D" w14:textId="77777777" w:rsidR="00B171A4" w:rsidRDefault="00B171A4" w:rsidP="00B171A4">
      <w:pPr>
        <w:rPr>
          <w:rStyle w:val="title2nb"/>
          <w:sz w:val="20"/>
        </w:rPr>
      </w:pPr>
      <w:r w:rsidRPr="00265F4F">
        <w:rPr>
          <w:rStyle w:val="title2"/>
          <w:sz w:val="20"/>
        </w:rPr>
        <w:t>Critério de medição:</w:t>
      </w:r>
      <w:r>
        <w:rPr>
          <w:rStyle w:val="title2"/>
          <w:sz w:val="20"/>
        </w:rPr>
        <w:t xml:space="preserve"> </w:t>
      </w:r>
      <w:r w:rsidRPr="00265F4F">
        <w:rPr>
          <w:rStyle w:val="title2nb"/>
          <w:sz w:val="20"/>
        </w:rPr>
        <w:t>Comprimento de bate pneu, aferido em projeto, ou na ausência desse, conforme levantamento no local.</w:t>
      </w:r>
      <w:r>
        <w:rPr>
          <w:rStyle w:val="title2nb"/>
          <w:sz w:val="20"/>
        </w:rPr>
        <w:t xml:space="preserve"> </w:t>
      </w:r>
      <w:r w:rsidRPr="00265F4F">
        <w:rPr>
          <w:rStyle w:val="title2"/>
          <w:sz w:val="20"/>
        </w:rPr>
        <w:t>Local de aplicação:</w:t>
      </w:r>
      <w:r>
        <w:rPr>
          <w:rStyle w:val="title2"/>
          <w:sz w:val="20"/>
        </w:rPr>
        <w:t xml:space="preserve"> </w:t>
      </w:r>
      <w:r w:rsidRPr="00265F4F">
        <w:rPr>
          <w:rStyle w:val="title2nb"/>
          <w:sz w:val="20"/>
        </w:rPr>
        <w:t>Conforme indicado em projeto, ou em substituição/manutenção de existente.</w:t>
      </w:r>
    </w:p>
    <w:p w14:paraId="3D66707E" w14:textId="77777777" w:rsidR="00B171A4" w:rsidRDefault="00B171A4" w:rsidP="00B171A4">
      <w:pPr>
        <w:rPr>
          <w:rStyle w:val="title2nb"/>
          <w:sz w:val="20"/>
        </w:rPr>
      </w:pPr>
    </w:p>
    <w:p w14:paraId="1DF662C6" w14:textId="77777777" w:rsidR="00B171A4" w:rsidRPr="005E3025" w:rsidRDefault="00B171A4" w:rsidP="00B171A4">
      <w:pPr>
        <w:pStyle w:val="Ttulo20"/>
        <w:shd w:val="clear" w:color="auto" w:fill="F2F2F2"/>
        <w:rPr>
          <w:i w:val="0"/>
          <w:iCs w:val="0"/>
        </w:rPr>
      </w:pPr>
      <w:r>
        <w:rPr>
          <w:i w:val="0"/>
          <w:iCs w:val="0"/>
        </w:rPr>
        <w:t>1.9</w:t>
      </w:r>
      <w:r w:rsidRPr="00BD1AA7">
        <w:rPr>
          <w:i w:val="0"/>
          <w:iCs w:val="0"/>
        </w:rPr>
        <w:t>.1.1</w:t>
      </w:r>
      <w:r>
        <w:rPr>
          <w:i w:val="0"/>
          <w:iCs w:val="0"/>
        </w:rPr>
        <w:t>2</w:t>
      </w:r>
      <w:r w:rsidRPr="00BD1AA7">
        <w:rPr>
          <w:i w:val="0"/>
          <w:iCs w:val="0"/>
        </w:rPr>
        <w:t xml:space="preserve"> </w:t>
      </w:r>
      <w:r>
        <w:rPr>
          <w:i w:val="0"/>
          <w:iCs w:val="0"/>
        </w:rPr>
        <w:t>SERRALHEIRO COM ENCARGOS COMPLEMENTARES</w:t>
      </w:r>
    </w:p>
    <w:p w14:paraId="103806F8"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serralheiro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5070250B" w14:textId="77777777" w:rsidR="00B171A4" w:rsidRPr="00265F4F" w:rsidRDefault="00B171A4" w:rsidP="00B171A4">
      <w:pPr>
        <w:rPr>
          <w:sz w:val="18"/>
        </w:rPr>
      </w:pPr>
    </w:p>
    <w:p w14:paraId="794A05BD"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 CARPINTARIA E MARCENARIA</w:t>
      </w:r>
    </w:p>
    <w:p w14:paraId="27CB0F55" w14:textId="77777777" w:rsidR="00B171A4" w:rsidRDefault="00B171A4" w:rsidP="00B171A4">
      <w:pPr>
        <w:spacing w:after="60"/>
        <w:rPr>
          <w:rFonts w:cs="Arial"/>
        </w:rPr>
      </w:pPr>
    </w:p>
    <w:p w14:paraId="34180A78"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.2.1</w:t>
      </w:r>
      <w:r w:rsidRPr="00BD1AA7">
        <w:rPr>
          <w:i w:val="0"/>
          <w:iCs w:val="0"/>
        </w:rPr>
        <w:tab/>
        <w:t xml:space="preserve"> ARMÁRIOS AÉREO DE COPA EM MADEIRA MDF REFORÇADA E REVEST. LAMINADO MELAMÍNICO, PORTAS DE ABRIR</w:t>
      </w:r>
    </w:p>
    <w:p w14:paraId="1956683A" w14:textId="77777777" w:rsidR="00B171A4" w:rsidRPr="00265F4F" w:rsidRDefault="00B171A4" w:rsidP="00B171A4">
      <w:r w:rsidRPr="00265F4F">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265F4F">
          <w:t>15 mm</w:t>
        </w:r>
      </w:smartTag>
      <w:r w:rsidRPr="00265F4F">
        <w:t xml:space="preserve"> de espessura, acabamento interno em BP externo nos quatro lados Frentes: madeira MDF com </w:t>
      </w:r>
      <w:smartTag w:uri="urn:schemas-microsoft-com:office:smarttags" w:element="metricconverter">
        <w:smartTagPr>
          <w:attr w:name="ProductID" w:val="18 mm"/>
        </w:smartTagPr>
        <w:r w:rsidRPr="00265F4F">
          <w:t>18 mm</w:t>
        </w:r>
      </w:smartTag>
      <w:r w:rsidRPr="00265F4F">
        <w:t xml:space="preserve"> de espessura, acabamento interno em BP branco e externo.  Os materiais deverão ser de primeira qualidade e trabalhados por pessoal tecnicamente capacitado. Os artefatos terão cor e modelo definidos em projeto específico.</w:t>
      </w:r>
    </w:p>
    <w:p w14:paraId="22E92940" w14:textId="77777777" w:rsidR="00B171A4" w:rsidRPr="00265F4F" w:rsidRDefault="00B171A4" w:rsidP="00B171A4">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5E04E38" w14:textId="77777777" w:rsidR="00B171A4" w:rsidRDefault="00B171A4" w:rsidP="00B171A4">
      <w:pPr>
        <w:spacing w:after="60"/>
        <w:rPr>
          <w:rFonts w:cs="Arial"/>
        </w:rPr>
      </w:pPr>
    </w:p>
    <w:p w14:paraId="6925AF9B"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.2.2 ARMÁRIOS BAIXO DE COPA EM MADEIRA MDF REFORÇADA E REVEST. LAMINADO MELAMÍNICO, PORTAS DE ABRIR, CUBA INOX, VÁLVULA, FECHADURAS E CHAVES EM TODAS AS PORTAS. INCLUSIVE OS TAMPOS DE GRANITO CINZA ANDORINHA.</w:t>
      </w:r>
    </w:p>
    <w:p w14:paraId="65CEB169" w14:textId="77777777" w:rsidR="00B171A4" w:rsidRDefault="00B171A4" w:rsidP="00B171A4">
      <w:r w:rsidRPr="0035625C">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35625C">
          <w:t>15 mm</w:t>
        </w:r>
      </w:smartTag>
      <w:r w:rsidRPr="0035625C">
        <w:t xml:space="preserve"> de espessura, acabamento interno em BP externo nos quatro lados Frentes: madeira MDF </w:t>
      </w:r>
      <w:r w:rsidRPr="0035625C">
        <w:lastRenderedPageBreak/>
        <w:t xml:space="preserve">com </w:t>
      </w:r>
      <w:smartTag w:uri="urn:schemas-microsoft-com:office:smarttags" w:element="metricconverter">
        <w:smartTagPr>
          <w:attr w:name="ProductID" w:val="18 mm"/>
        </w:smartTagPr>
        <w:r w:rsidRPr="0035625C">
          <w:t>18 mm</w:t>
        </w:r>
      </w:smartTag>
      <w:r w:rsidRPr="0035625C">
        <w:t xml:space="preserve"> de espessura, acabamento interno em BP branco e externo.  Os materiais deverão ser de primeira qualidade e trabalhados por pessoal tecnicamente capacitado. Os artefatos terão cor e modelo definidos em projeto específico.</w:t>
      </w:r>
    </w:p>
    <w:p w14:paraId="4578FCC2" w14:textId="77777777" w:rsidR="00B171A4" w:rsidRPr="0035625C" w:rsidRDefault="00B171A4" w:rsidP="00B171A4">
      <w:r w:rsidRPr="0035625C">
        <w:t xml:space="preserve">O tampo deverá ser de pedra de granito cinza andorinha polido, deverá ter roda banca de </w:t>
      </w:r>
      <w:smartTag w:uri="urn:schemas-microsoft-com:office:smarttags" w:element="metricconverter">
        <w:smartTagPr>
          <w:attr w:name="ProductID" w:val="10 cm"/>
        </w:smartTagPr>
        <w:r w:rsidRPr="0035625C">
          <w:t>10 cm</w:t>
        </w:r>
      </w:smartTag>
      <w:r w:rsidRPr="0035625C">
        <w:t xml:space="preserve"> e acabamento frontal. </w:t>
      </w:r>
    </w:p>
    <w:p w14:paraId="4D8582BB" w14:textId="77777777" w:rsidR="00B171A4" w:rsidRPr="0035625C" w:rsidRDefault="00B171A4" w:rsidP="00B171A4">
      <w:r w:rsidRPr="0035625C">
        <w:t>Cuba inox de aço inox, marca de referência Fischer, Tramontina ou equivalente com válvula americana também em inox. Após a colocação da cuba deverá ser executado teste de estanqueidade,</w:t>
      </w:r>
    </w:p>
    <w:p w14:paraId="15F51B20"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71E5045" w14:textId="77777777" w:rsidR="00B171A4" w:rsidRDefault="00B171A4" w:rsidP="00B171A4"/>
    <w:p w14:paraId="60FA695D" w14:textId="77777777" w:rsidR="00B171A4" w:rsidRPr="005E3025" w:rsidRDefault="00B171A4" w:rsidP="00B171A4">
      <w:pPr>
        <w:pStyle w:val="Ttulo20"/>
        <w:shd w:val="clear" w:color="auto" w:fill="F2F2F2"/>
        <w:rPr>
          <w:i w:val="0"/>
          <w:iCs w:val="0"/>
        </w:rPr>
      </w:pPr>
      <w:r>
        <w:rPr>
          <w:i w:val="0"/>
          <w:iCs w:val="0"/>
        </w:rPr>
        <w:t>1.9</w:t>
      </w:r>
      <w:r w:rsidRPr="00BD1AA7">
        <w:rPr>
          <w:i w:val="0"/>
          <w:iCs w:val="0"/>
        </w:rPr>
        <w:t>.2.</w:t>
      </w:r>
      <w:r>
        <w:rPr>
          <w:i w:val="0"/>
          <w:iCs w:val="0"/>
        </w:rPr>
        <w:t>4 MARCENEIRO COM ENCARGOS COMPLEMENTARES</w:t>
      </w:r>
    </w:p>
    <w:p w14:paraId="01A91032"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marceneiro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DDF07DC" w14:textId="77777777" w:rsidR="00B171A4" w:rsidRPr="0035625C" w:rsidRDefault="00B171A4" w:rsidP="00B171A4"/>
    <w:p w14:paraId="003D5785"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w:t>
      </w:r>
      <w:r>
        <w:rPr>
          <w:i w:val="0"/>
          <w:iCs w:val="0"/>
        </w:rPr>
        <w:t>4</w:t>
      </w:r>
      <w:r w:rsidRPr="00BD1AA7">
        <w:rPr>
          <w:i w:val="0"/>
          <w:iCs w:val="0"/>
        </w:rPr>
        <w:tab/>
        <w:t xml:space="preserve"> CARENAGEM</w:t>
      </w:r>
    </w:p>
    <w:p w14:paraId="4C534B07" w14:textId="77777777" w:rsidR="00B171A4" w:rsidRDefault="00B171A4" w:rsidP="00B171A4">
      <w:pPr>
        <w:spacing w:after="60"/>
        <w:rPr>
          <w:rFonts w:cs="Arial"/>
          <w:bCs/>
        </w:rPr>
      </w:pPr>
    </w:p>
    <w:p w14:paraId="327230D9"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w:t>
      </w:r>
      <w:r>
        <w:rPr>
          <w:i w:val="0"/>
          <w:iCs w:val="0"/>
        </w:rPr>
        <w:t>4</w:t>
      </w:r>
      <w:r w:rsidRPr="00BD1AA7">
        <w:rPr>
          <w:i w:val="0"/>
          <w:iCs w:val="0"/>
        </w:rPr>
        <w:t>.1</w:t>
      </w:r>
      <w:r w:rsidRPr="00BD1AA7">
        <w:rPr>
          <w:i w:val="0"/>
          <w:iCs w:val="0"/>
        </w:rPr>
        <w:tab/>
        <w:t xml:space="preserve"> CARENAGEM COMPLETA MCAR MÓDULO DE CARENAGEM PARA ATM COMPOSTO POR: MDCAR, TSCAR, PFCAR, LXRA</w:t>
      </w:r>
      <w:r>
        <w:rPr>
          <w:i w:val="0"/>
          <w:iCs w:val="0"/>
        </w:rPr>
        <w:t xml:space="preserve"> E FUNIL</w:t>
      </w:r>
      <w:r w:rsidRPr="00BD1AA7">
        <w:rPr>
          <w:i w:val="0"/>
          <w:iCs w:val="0"/>
        </w:rPr>
        <w:t xml:space="preserve"> FORNECIMENTO E INSTALAÇÃO</w:t>
      </w:r>
    </w:p>
    <w:p w14:paraId="61C8CCDF" w14:textId="77777777" w:rsidR="00B171A4" w:rsidRDefault="00B171A4" w:rsidP="00B171A4">
      <w:r w:rsidRPr="0035625C">
        <w:t>Fornecer e instalar</w:t>
      </w:r>
      <w:r>
        <w:t xml:space="preserve"> módulo de carenagen de forma modular, com dimensões de 1000mm no espaçamento de eixo a eixo. A carenagem deve estabelecer a padronização visual dos diferentes tipos de equipamentos juntamente com painéis de fundo e parede de fechamento que faz a separação física entre a área de publico e a manutenção/abastecimento.</w:t>
      </w:r>
    </w:p>
    <w:p w14:paraId="6F687142" w14:textId="77777777" w:rsidR="00B171A4" w:rsidRDefault="00B171A4" w:rsidP="00B171A4">
      <w:r>
        <w:t>Devem ser organizados de forma modular em unidades com dimensões de 860mm de largura entre o eixo da moldura da carenagem MDCAR por 120mm de altura.</w:t>
      </w:r>
    </w:p>
    <w:p w14:paraId="14CDE08C" w14:textId="77777777" w:rsidR="00B171A4" w:rsidRPr="00C7466B" w:rsidRDefault="00B171A4" w:rsidP="00B171A4">
      <w:pPr>
        <w:rPr>
          <w:highlight w:val="yellow"/>
        </w:rPr>
      </w:pPr>
      <w:r>
        <w:t>O painel de fundo (PFCAR)deve ter 1500mm de altura.</w:t>
      </w:r>
    </w:p>
    <w:p w14:paraId="392C202B"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DAEC22" w14:textId="77777777" w:rsidR="00B171A4" w:rsidRDefault="00B171A4" w:rsidP="00B171A4"/>
    <w:p w14:paraId="25A1BE61"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w:t>
      </w:r>
      <w:r>
        <w:rPr>
          <w:i w:val="0"/>
          <w:iCs w:val="0"/>
        </w:rPr>
        <w:t>4</w:t>
      </w:r>
      <w:r w:rsidRPr="00BD1AA7">
        <w:rPr>
          <w:i w:val="0"/>
          <w:iCs w:val="0"/>
        </w:rPr>
        <w:t>.2</w:t>
      </w:r>
      <w:r w:rsidRPr="00BD1AA7">
        <w:rPr>
          <w:i w:val="0"/>
          <w:iCs w:val="0"/>
        </w:rPr>
        <w:tab/>
        <w:t xml:space="preserve"> FUNIL DA CARENAGEM PARA ATM FORNECIMENTO E INSTALAÇÃO</w:t>
      </w:r>
    </w:p>
    <w:p w14:paraId="4911439D" w14:textId="77777777" w:rsidR="00B171A4" w:rsidRDefault="00B171A4" w:rsidP="00B171A4">
      <w:pPr>
        <w:rPr>
          <w:rFonts w:cs="Arial"/>
          <w:bCs/>
        </w:rPr>
      </w:pPr>
      <w:r w:rsidRPr="0035625C">
        <w:rPr>
          <w:rFonts w:cs="Arial"/>
          <w:bCs/>
        </w:rPr>
        <w:t>Fornecer e instalar</w:t>
      </w:r>
      <w:r>
        <w:rPr>
          <w:rFonts w:cs="Arial"/>
          <w:bCs/>
        </w:rPr>
        <w:t xml:space="preserve"> </w:t>
      </w:r>
      <w:r w:rsidRPr="00534C68">
        <w:rPr>
          <w:rFonts w:cs="Arial"/>
          <w:bCs/>
        </w:rPr>
        <w:t>funil da carenagem para atm</w:t>
      </w:r>
      <w:r>
        <w:rPr>
          <w:rFonts w:cs="Arial"/>
          <w:bCs/>
        </w:rPr>
        <w:t>.</w:t>
      </w:r>
    </w:p>
    <w:p w14:paraId="365BB69A" w14:textId="77777777" w:rsidR="00B171A4" w:rsidRPr="00C7466B" w:rsidRDefault="00B171A4" w:rsidP="00B171A4">
      <w:pPr>
        <w:rPr>
          <w:rFonts w:cs="Arial"/>
          <w:bCs/>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779003E" w14:textId="77777777" w:rsidR="00B171A4" w:rsidRPr="0035625C" w:rsidRDefault="00B171A4" w:rsidP="00B171A4"/>
    <w:p w14:paraId="780B439B" w14:textId="77777777" w:rsidR="00B171A4" w:rsidRPr="00BD1AA7" w:rsidRDefault="00B171A4" w:rsidP="00B171A4">
      <w:pPr>
        <w:pStyle w:val="Ttulo20"/>
        <w:shd w:val="clear" w:color="auto" w:fill="F2F2F2"/>
        <w:rPr>
          <w:i w:val="0"/>
          <w:iCs w:val="0"/>
        </w:rPr>
      </w:pPr>
      <w:r>
        <w:rPr>
          <w:i w:val="0"/>
          <w:iCs w:val="0"/>
        </w:rPr>
        <w:lastRenderedPageBreak/>
        <w:t>1.9</w:t>
      </w:r>
      <w:r w:rsidRPr="00BD1AA7">
        <w:rPr>
          <w:i w:val="0"/>
          <w:iCs w:val="0"/>
        </w:rPr>
        <w:t>.2.</w:t>
      </w:r>
      <w:r>
        <w:rPr>
          <w:i w:val="0"/>
          <w:iCs w:val="0"/>
        </w:rPr>
        <w:t>4</w:t>
      </w:r>
      <w:r w:rsidRPr="00BD1AA7">
        <w:rPr>
          <w:i w:val="0"/>
          <w:iCs w:val="0"/>
        </w:rPr>
        <w:t>.3</w:t>
      </w:r>
      <w:r w:rsidRPr="00BD1AA7">
        <w:rPr>
          <w:i w:val="0"/>
          <w:iCs w:val="0"/>
        </w:rPr>
        <w:tab/>
        <w:t xml:space="preserve"> MPOR MÓDULO PORTA FÓRNECIMENTO E INSTALAÇÃO</w:t>
      </w:r>
    </w:p>
    <w:p w14:paraId="632D7F87" w14:textId="77777777" w:rsidR="00B171A4" w:rsidRPr="00265F4F" w:rsidRDefault="00B171A4" w:rsidP="00B171A4">
      <w:r w:rsidRPr="00265F4F">
        <w:t xml:space="preserve">Fornecer e instalar </w:t>
      </w:r>
      <w:r>
        <w:t xml:space="preserve">MPOR </w:t>
      </w:r>
      <w:r w:rsidRPr="00265F4F">
        <w:t xml:space="preserve">módulo porta. </w:t>
      </w:r>
    </w:p>
    <w:p w14:paraId="63823F5F" w14:textId="77777777" w:rsidR="00B171A4" w:rsidRPr="00265F4F" w:rsidRDefault="00B171A4" w:rsidP="00B171A4">
      <w:r w:rsidRPr="00265F4F">
        <w:t>O modulo porta deve assegurar o acesso restrito a área técnica (abastecimento\manutenção),a distância do MPOR para o limite do ambiente e de 150mm a partir do seu eixo.</w:t>
      </w:r>
    </w:p>
    <w:p w14:paraId="16C61DD8" w14:textId="77777777" w:rsidR="00B171A4" w:rsidRPr="00265F4F" w:rsidRDefault="00B171A4" w:rsidP="00B171A4">
      <w:r w:rsidRPr="00265F4F">
        <w:t>MPOR deve ser composto por duas folhas sendo uma interna técnica e uma externa merchandising.</w:t>
      </w:r>
    </w:p>
    <w:p w14:paraId="4973A463" w14:textId="77777777" w:rsidR="00B171A4" w:rsidRPr="00265F4F" w:rsidRDefault="00B171A4" w:rsidP="00B171A4">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76374A" w14:textId="77777777" w:rsidR="00B171A4" w:rsidRDefault="00B171A4" w:rsidP="00B171A4">
      <w:pPr>
        <w:spacing w:after="60"/>
        <w:rPr>
          <w:rFonts w:cs="Arial"/>
          <w:b/>
          <w:bCs/>
        </w:rPr>
      </w:pPr>
    </w:p>
    <w:p w14:paraId="7633FD1A"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w:t>
      </w:r>
      <w:r>
        <w:rPr>
          <w:i w:val="0"/>
          <w:iCs w:val="0"/>
        </w:rPr>
        <w:t>4</w:t>
      </w:r>
      <w:r w:rsidRPr="00BD1AA7">
        <w:rPr>
          <w:i w:val="0"/>
          <w:iCs w:val="0"/>
        </w:rPr>
        <w:t>.4</w:t>
      </w:r>
      <w:r w:rsidRPr="00BD1AA7">
        <w:rPr>
          <w:i w:val="0"/>
          <w:iCs w:val="0"/>
        </w:rPr>
        <w:tab/>
        <w:t xml:space="preserve"> PTEC PAREDE TÉCNICA MDP FORNECIMENTO E INSTALAÇÃO</w:t>
      </w:r>
    </w:p>
    <w:p w14:paraId="4381CBF3" w14:textId="77777777" w:rsidR="00B171A4" w:rsidRDefault="00B171A4" w:rsidP="00B171A4">
      <w:r w:rsidRPr="0035625C">
        <w:t>Fornecer e instalar</w:t>
      </w:r>
      <w:r>
        <w:t xml:space="preserve"> </w:t>
      </w:r>
      <w:r w:rsidRPr="00C76CDA">
        <w:t>PTEC parede técnica MDP</w:t>
      </w:r>
      <w:r>
        <w:t>.</w:t>
      </w:r>
    </w:p>
    <w:p w14:paraId="657A0CB5" w14:textId="77777777" w:rsidR="00B171A4" w:rsidRDefault="00B171A4" w:rsidP="00B171A4">
      <w:r>
        <w:t>A parede técnica deve determinar os limites entre as áreas de acesso ao público e o corredor de manutenção e abastecimento, deve ter largura mínima de 1800mm, permitindo área suficiente para o abastecimento dos equipamentos.</w:t>
      </w:r>
    </w:p>
    <w:p w14:paraId="16465705" w14:textId="77777777" w:rsidR="00B171A4" w:rsidRPr="00534C68" w:rsidRDefault="00B171A4" w:rsidP="00B171A4">
      <w:pPr>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w:t>
      </w:r>
      <w:r w:rsidRPr="00534C68">
        <w:t>para a perfeita conclusão dos serviços propostos</w:t>
      </w:r>
    </w:p>
    <w:p w14:paraId="2385176F" w14:textId="77777777" w:rsidR="00B171A4" w:rsidRPr="00534C68" w:rsidRDefault="00B171A4" w:rsidP="00B171A4">
      <w:pPr>
        <w:rPr>
          <w:rFonts w:cs="Arial"/>
          <w:bCs/>
        </w:rPr>
      </w:pPr>
    </w:p>
    <w:p w14:paraId="43E0D524" w14:textId="77777777" w:rsidR="00B171A4" w:rsidRDefault="00B171A4" w:rsidP="00B171A4">
      <w:pPr>
        <w:pStyle w:val="Ttulo20"/>
        <w:shd w:val="clear" w:color="auto" w:fill="D9D9D9"/>
        <w:rPr>
          <w:i w:val="0"/>
          <w:iCs w:val="0"/>
        </w:rPr>
      </w:pPr>
      <w:r>
        <w:rPr>
          <w:i w:val="0"/>
          <w:iCs w:val="0"/>
        </w:rPr>
        <w:t>1.10</w:t>
      </w:r>
      <w:r w:rsidRPr="00BD1AA7">
        <w:rPr>
          <w:i w:val="0"/>
          <w:iCs w:val="0"/>
        </w:rPr>
        <w:t xml:space="preserve">.  </w:t>
      </w:r>
      <w:r>
        <w:rPr>
          <w:i w:val="0"/>
          <w:iCs w:val="0"/>
        </w:rPr>
        <w:t>JARDINAGEM</w:t>
      </w:r>
    </w:p>
    <w:p w14:paraId="235D9B6C" w14:textId="77777777" w:rsidR="00B171A4" w:rsidRPr="003C7E19" w:rsidRDefault="00B171A4" w:rsidP="00B171A4">
      <w:pPr>
        <w:rPr>
          <w:lang w:eastAsia="x-none"/>
        </w:rPr>
      </w:pPr>
    </w:p>
    <w:p w14:paraId="592053CD" w14:textId="77777777" w:rsidR="00B171A4" w:rsidRPr="003C7E19" w:rsidRDefault="00B171A4" w:rsidP="00B171A4">
      <w:pPr>
        <w:pStyle w:val="Ttulo20"/>
        <w:shd w:val="clear" w:color="auto" w:fill="F2F2F2"/>
        <w:rPr>
          <w:i w:val="0"/>
          <w:iCs w:val="0"/>
        </w:rPr>
      </w:pPr>
      <w:r>
        <w:rPr>
          <w:i w:val="0"/>
          <w:iCs w:val="0"/>
        </w:rPr>
        <w:t>1.10.1</w:t>
      </w:r>
      <w:r w:rsidRPr="00BD1AA7">
        <w:rPr>
          <w:i w:val="0"/>
          <w:iCs w:val="0"/>
        </w:rPr>
        <w:tab/>
      </w:r>
      <w:r>
        <w:rPr>
          <w:i w:val="0"/>
          <w:iCs w:val="0"/>
        </w:rPr>
        <w:t xml:space="preserve"> ARGILA EXPANDIDA, GRANULOMETRIA 2215</w:t>
      </w:r>
    </w:p>
    <w:p w14:paraId="483BC9F2" w14:textId="77777777" w:rsidR="00B171A4" w:rsidRDefault="00B171A4" w:rsidP="00B171A4">
      <w:pPr>
        <w:rPr>
          <w:rFonts w:cs="Arial"/>
          <w:bCs/>
        </w:rPr>
      </w:pPr>
      <w:r w:rsidRPr="0035625C">
        <w:rPr>
          <w:rFonts w:cs="Arial"/>
          <w:bCs/>
        </w:rPr>
        <w:t xml:space="preserve">Fornecer e </w:t>
      </w:r>
      <w:r>
        <w:rPr>
          <w:rFonts w:cs="Arial"/>
          <w:bCs/>
        </w:rPr>
        <w:t>aplicar argila expandida, granulometria 2215.</w:t>
      </w:r>
    </w:p>
    <w:p w14:paraId="38BF2706"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48F06B" w14:textId="77777777" w:rsidR="00B171A4" w:rsidRDefault="00B171A4" w:rsidP="00B171A4">
      <w:pPr>
        <w:rPr>
          <w:rFonts w:cs="Arial"/>
        </w:rPr>
      </w:pPr>
    </w:p>
    <w:p w14:paraId="413BE72D" w14:textId="77777777" w:rsidR="00B171A4" w:rsidRPr="003C7E19" w:rsidRDefault="00B171A4" w:rsidP="00B171A4">
      <w:pPr>
        <w:pStyle w:val="Ttulo20"/>
        <w:shd w:val="clear" w:color="auto" w:fill="F2F2F2"/>
        <w:rPr>
          <w:i w:val="0"/>
          <w:iCs w:val="0"/>
        </w:rPr>
      </w:pPr>
      <w:r>
        <w:rPr>
          <w:i w:val="0"/>
          <w:iCs w:val="0"/>
        </w:rPr>
        <w:t>1.10.2</w:t>
      </w:r>
      <w:r w:rsidRPr="00BD1AA7">
        <w:rPr>
          <w:i w:val="0"/>
          <w:iCs w:val="0"/>
        </w:rPr>
        <w:tab/>
      </w:r>
      <w:r>
        <w:rPr>
          <w:i w:val="0"/>
          <w:iCs w:val="0"/>
        </w:rPr>
        <w:t xml:space="preserve"> JARDINEIRO COM ENCARGOS COMPLEMENTARES</w:t>
      </w:r>
    </w:p>
    <w:p w14:paraId="32208CEE"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jardineiro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5CB494D" w14:textId="77777777" w:rsidR="00B171A4" w:rsidRDefault="00B171A4" w:rsidP="00B171A4">
      <w:pPr>
        <w:pStyle w:val="Subttulo"/>
        <w:rPr>
          <w:b w:val="0"/>
        </w:rPr>
      </w:pPr>
    </w:p>
    <w:p w14:paraId="02C7C35A" w14:textId="77777777" w:rsidR="00B171A4" w:rsidRPr="00BD1AA7" w:rsidRDefault="00B171A4" w:rsidP="00B171A4">
      <w:pPr>
        <w:pStyle w:val="Ttulo20"/>
        <w:shd w:val="clear" w:color="auto" w:fill="F2F2F2"/>
        <w:rPr>
          <w:i w:val="0"/>
          <w:iCs w:val="0"/>
        </w:rPr>
      </w:pPr>
      <w:r>
        <w:rPr>
          <w:i w:val="0"/>
          <w:iCs w:val="0"/>
        </w:rPr>
        <w:t>1.10.3</w:t>
      </w:r>
      <w:r w:rsidRPr="00BD1AA7">
        <w:rPr>
          <w:i w:val="0"/>
          <w:iCs w:val="0"/>
        </w:rPr>
        <w:t xml:space="preserve"> PLANTIO DE ARBUSTO OU CERCA VIVA</w:t>
      </w:r>
    </w:p>
    <w:p w14:paraId="449E05E6" w14:textId="77777777" w:rsidR="00B171A4" w:rsidRDefault="00B171A4" w:rsidP="00B171A4">
      <w:r w:rsidRPr="0035625C">
        <w:t>Deverá ser fornecida e plantad</w:t>
      </w:r>
      <w:r>
        <w:t>o</w:t>
      </w:r>
      <w:r w:rsidRPr="0035625C">
        <w:t xml:space="preserve"> </w:t>
      </w:r>
      <w:r w:rsidRPr="00226DB1">
        <w:t>arbusto ou cerca viva</w:t>
      </w:r>
      <w:r>
        <w:t>. Itens e suas Características: Arbusto sansão-do-campo ou equivalente da região.</w:t>
      </w:r>
    </w:p>
    <w:p w14:paraId="7D5516DB" w14:textId="77777777" w:rsidR="00B171A4" w:rsidRDefault="00B171A4" w:rsidP="00B171A4">
      <w:r>
        <w:t>Execução:  Com o solo previamente preparado, faz-se a escavação manual;  Em seguida o arbusto é posicionado no furo; É feito o reaterro do furo com o solo local.</w:t>
      </w:r>
    </w:p>
    <w:p w14:paraId="445AB948"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w:t>
      </w:r>
      <w:r w:rsidRPr="0035625C">
        <w:lastRenderedPageBreak/>
        <w:t>descritos nesta especificação, porém indispensáveis para a perfeita conclusão dos serviços propostos.</w:t>
      </w:r>
    </w:p>
    <w:p w14:paraId="6782E462" w14:textId="77777777" w:rsidR="00B171A4" w:rsidRPr="005E3025" w:rsidRDefault="00B171A4" w:rsidP="00B171A4">
      <w:pPr>
        <w:pStyle w:val="Subttulo"/>
        <w:rPr>
          <w:rStyle w:val="title2nb"/>
          <w:b w:val="0"/>
          <w:sz w:val="20"/>
        </w:rPr>
      </w:pPr>
    </w:p>
    <w:p w14:paraId="23806CA7" w14:textId="77777777" w:rsidR="00B171A4" w:rsidRPr="00E83EC5" w:rsidRDefault="00B171A4" w:rsidP="00B171A4">
      <w:pPr>
        <w:pStyle w:val="Ttulo20"/>
        <w:shd w:val="clear" w:color="auto" w:fill="F2F2F2"/>
        <w:rPr>
          <w:i w:val="0"/>
          <w:iCs w:val="0"/>
        </w:rPr>
      </w:pPr>
      <w:r>
        <w:rPr>
          <w:i w:val="0"/>
          <w:iCs w:val="0"/>
        </w:rPr>
        <w:t>1.10.4</w:t>
      </w:r>
      <w:r w:rsidRPr="00BD1AA7">
        <w:rPr>
          <w:i w:val="0"/>
          <w:iCs w:val="0"/>
        </w:rPr>
        <w:t xml:space="preserve"> PLANTIO DE </w:t>
      </w:r>
      <w:r>
        <w:rPr>
          <w:i w:val="0"/>
          <w:iCs w:val="0"/>
        </w:rPr>
        <w:t>ÁRVORE ORNAMENTAL COM ALTURA DE MUDA MENOR OU IGUAL A 2,0M</w:t>
      </w:r>
    </w:p>
    <w:p w14:paraId="10D50F79" w14:textId="77777777" w:rsidR="00B171A4" w:rsidRDefault="00B171A4" w:rsidP="00B171A4">
      <w:r w:rsidRPr="0035625C">
        <w:t>Deverá ser fornecida e plantad</w:t>
      </w:r>
      <w:r>
        <w:t>o</w:t>
      </w:r>
      <w:r w:rsidRPr="0035625C">
        <w:t xml:space="preserve"> </w:t>
      </w:r>
      <w:r>
        <w:t>árvore ornamental</w:t>
      </w:r>
      <w:r w:rsidRPr="00226DB1">
        <w:t xml:space="preserve"> ou cipreste</w:t>
      </w:r>
      <w:r>
        <w:t>. Itens e suas Características: Araçázeiro ou equivalente da região.</w:t>
      </w:r>
    </w:p>
    <w:p w14:paraId="58BF4F66" w14:textId="77777777" w:rsidR="00B171A4" w:rsidRDefault="00B171A4" w:rsidP="00B171A4">
      <w:r>
        <w:t>Execução:  Com o solo previamente preparado, faz-se a escavação manual; • Em seguida a muda é posicionada no furo; É feito o reaterro do furo com o solo local.</w:t>
      </w:r>
    </w:p>
    <w:p w14:paraId="3E55EFF8"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E3D6DD" w14:textId="77777777" w:rsidR="00B171A4" w:rsidRPr="00C7466B" w:rsidRDefault="00B171A4" w:rsidP="00B171A4">
      <w:pPr>
        <w:rPr>
          <w:rFonts w:cs="Arial"/>
          <w:bCs/>
          <w:highlight w:val="yellow"/>
        </w:rPr>
      </w:pPr>
    </w:p>
    <w:p w14:paraId="1CB680A1" w14:textId="77777777" w:rsidR="00B171A4" w:rsidRPr="00BD1AA7" w:rsidRDefault="00B171A4" w:rsidP="00B171A4">
      <w:pPr>
        <w:pStyle w:val="Ttulo20"/>
        <w:shd w:val="clear" w:color="auto" w:fill="F2F2F2"/>
        <w:rPr>
          <w:i w:val="0"/>
          <w:iCs w:val="0"/>
        </w:rPr>
      </w:pPr>
      <w:r>
        <w:rPr>
          <w:i w:val="0"/>
          <w:iCs w:val="0"/>
        </w:rPr>
        <w:t>1.10.5</w:t>
      </w:r>
      <w:r w:rsidRPr="00BD1AA7">
        <w:rPr>
          <w:i w:val="0"/>
          <w:iCs w:val="0"/>
        </w:rPr>
        <w:t xml:space="preserve"> PLANTIO DE GRAMA BATATAIS EM PLACAS</w:t>
      </w:r>
    </w:p>
    <w:p w14:paraId="207157A4" w14:textId="77777777" w:rsidR="00B171A4" w:rsidRPr="001A5C35" w:rsidRDefault="00B171A4" w:rsidP="00B171A4">
      <w:pPr>
        <w:rPr>
          <w:b/>
          <w:bCs/>
          <w:caps/>
        </w:rPr>
      </w:pPr>
      <w:r w:rsidRPr="0035625C">
        <w:t xml:space="preserve">Deverá ser fornecida e plantada grama em placa. </w:t>
      </w:r>
    </w:p>
    <w:p w14:paraId="373BED12" w14:textId="77777777" w:rsidR="00B171A4" w:rsidRPr="0035625C" w:rsidRDefault="00B171A4" w:rsidP="00B171A4">
      <w:r w:rsidRPr="0035625C">
        <w:t>As peças deverão ser dispostas alinhadas e sobre a camada de terra vegetal previamente espalhada.</w:t>
      </w:r>
    </w:p>
    <w:p w14:paraId="110291C0" w14:textId="77777777" w:rsidR="00B171A4" w:rsidRPr="0035625C" w:rsidRDefault="00B171A4" w:rsidP="00B171A4">
      <w:r w:rsidRPr="0035625C">
        <w:t>Deverão ser levemente apiloadas e receber uma camada fina de terra vegetal para posteriormente ser aguada.</w:t>
      </w:r>
    </w:p>
    <w:p w14:paraId="2A9E2DCC" w14:textId="77777777" w:rsidR="00B171A4" w:rsidRDefault="00B171A4" w:rsidP="00B171A4">
      <w:r w:rsidRPr="0035625C">
        <w:t xml:space="preserve">A manutenção deverá ser feita com água potável diariamente até que seja constatada a sua pega. Caso não se efetue a pega essas placas deverão ser substituídas por outras, sem custo para Caixa. </w:t>
      </w:r>
    </w:p>
    <w:p w14:paraId="114FA3AF"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47295F" w14:textId="77777777" w:rsidR="00B171A4" w:rsidRDefault="00B171A4" w:rsidP="00B171A4"/>
    <w:p w14:paraId="400AEF36" w14:textId="77777777" w:rsidR="00B171A4" w:rsidRPr="00912DA8" w:rsidRDefault="00B171A4" w:rsidP="00B171A4">
      <w:pPr>
        <w:pStyle w:val="Ttulo20"/>
        <w:shd w:val="clear" w:color="auto" w:fill="F2F2F2"/>
        <w:rPr>
          <w:i w:val="0"/>
          <w:iCs w:val="0"/>
        </w:rPr>
      </w:pPr>
      <w:r>
        <w:rPr>
          <w:i w:val="0"/>
          <w:iCs w:val="0"/>
        </w:rPr>
        <w:t>1.10.6</w:t>
      </w:r>
      <w:r w:rsidRPr="00BD1AA7">
        <w:rPr>
          <w:i w:val="0"/>
          <w:iCs w:val="0"/>
        </w:rPr>
        <w:t xml:space="preserve"> PLANTIO DE </w:t>
      </w:r>
      <w:r>
        <w:rPr>
          <w:i w:val="0"/>
          <w:iCs w:val="0"/>
        </w:rPr>
        <w:t>GRAMA ESMERALDA OU SÃO CARLOS OU CURITIBANA EM PLACAS</w:t>
      </w:r>
    </w:p>
    <w:p w14:paraId="7E87D250" w14:textId="77777777" w:rsidR="00B171A4" w:rsidRPr="001A5C35" w:rsidRDefault="00B171A4" w:rsidP="00B171A4">
      <w:pPr>
        <w:rPr>
          <w:b/>
          <w:bCs/>
          <w:caps/>
        </w:rPr>
      </w:pPr>
      <w:r w:rsidRPr="0035625C">
        <w:t xml:space="preserve">Deverá ser fornecida e plantada grama em placa. </w:t>
      </w:r>
    </w:p>
    <w:p w14:paraId="3B9C5640" w14:textId="77777777" w:rsidR="00B171A4" w:rsidRPr="0035625C" w:rsidRDefault="00B171A4" w:rsidP="00B171A4">
      <w:r w:rsidRPr="0035625C">
        <w:t>As peças deverão ser dispostas alinhadas e sobre a camada de terra vegetal previamente espalhada.</w:t>
      </w:r>
    </w:p>
    <w:p w14:paraId="77A5B395" w14:textId="77777777" w:rsidR="00B171A4" w:rsidRPr="0035625C" w:rsidRDefault="00B171A4" w:rsidP="00B171A4">
      <w:r w:rsidRPr="0035625C">
        <w:t>Deverão ser levemente apiloadas e receber uma camada fina de terra vegetal para posteriormente ser aguada.</w:t>
      </w:r>
    </w:p>
    <w:p w14:paraId="2AE74F45" w14:textId="77777777" w:rsidR="00B171A4" w:rsidRDefault="00B171A4" w:rsidP="00B171A4">
      <w:r w:rsidRPr="0035625C">
        <w:t xml:space="preserve">A manutenção deverá ser feita com água potável diariamente até que seja constatada a sua pega. Caso não se efetue a pega essas placas deverão ser substituídas por outras, sem custo para Caixa. </w:t>
      </w:r>
    </w:p>
    <w:p w14:paraId="06D8D287"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112AF5" w14:textId="77777777" w:rsidR="00B171A4" w:rsidRDefault="00B171A4" w:rsidP="00B171A4"/>
    <w:p w14:paraId="78A9CF65" w14:textId="77777777" w:rsidR="00B171A4" w:rsidRPr="00BD1AA7" w:rsidRDefault="00B171A4" w:rsidP="00B171A4">
      <w:pPr>
        <w:pStyle w:val="Ttulo20"/>
        <w:shd w:val="clear" w:color="auto" w:fill="F2F2F2"/>
        <w:rPr>
          <w:i w:val="0"/>
          <w:iCs w:val="0"/>
        </w:rPr>
      </w:pPr>
      <w:r>
        <w:rPr>
          <w:i w:val="0"/>
          <w:iCs w:val="0"/>
        </w:rPr>
        <w:t>1.10.7</w:t>
      </w:r>
      <w:r w:rsidRPr="00BD1AA7">
        <w:rPr>
          <w:i w:val="0"/>
          <w:iCs w:val="0"/>
        </w:rPr>
        <w:t xml:space="preserve"> TERRA VEGETAL FORNECIMENTO E INSTALAÇÃO</w:t>
      </w:r>
    </w:p>
    <w:p w14:paraId="25864017" w14:textId="77777777" w:rsidR="00B171A4" w:rsidRDefault="00B171A4" w:rsidP="00B171A4">
      <w:r w:rsidRPr="0035625C">
        <w:t xml:space="preserve">Deverá ser fornecida e </w:t>
      </w:r>
      <w:r>
        <w:t>instalada terra vegetal conforme indicado em projeto. Itens e suas Características: Terra vegetal, conforme indicado em projeto.</w:t>
      </w:r>
    </w:p>
    <w:p w14:paraId="2A558980"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w:t>
      </w:r>
      <w:r w:rsidRPr="0035625C">
        <w:lastRenderedPageBreak/>
        <w:t>descritos nesta especificação, porém indispensáveis para a perfeita conclusão dos serviços propostos.</w:t>
      </w:r>
    </w:p>
    <w:p w14:paraId="2E88B07E" w14:textId="77777777" w:rsidR="00B171A4" w:rsidRDefault="00B171A4" w:rsidP="00B171A4"/>
    <w:p w14:paraId="4CE7A611" w14:textId="77777777" w:rsidR="00B171A4" w:rsidRPr="00912DA8" w:rsidRDefault="00B171A4" w:rsidP="00B171A4">
      <w:pPr>
        <w:pStyle w:val="Ttulo20"/>
        <w:shd w:val="clear" w:color="auto" w:fill="F2F2F2"/>
        <w:rPr>
          <w:i w:val="0"/>
          <w:iCs w:val="0"/>
        </w:rPr>
      </w:pPr>
      <w:r>
        <w:rPr>
          <w:i w:val="0"/>
          <w:iCs w:val="0"/>
        </w:rPr>
        <w:t>1.10.8</w:t>
      </w:r>
      <w:r w:rsidRPr="00BD1AA7">
        <w:rPr>
          <w:i w:val="0"/>
          <w:iCs w:val="0"/>
        </w:rPr>
        <w:t xml:space="preserve"> </w:t>
      </w:r>
      <w:r>
        <w:rPr>
          <w:i w:val="0"/>
          <w:iCs w:val="0"/>
        </w:rPr>
        <w:t>VASO DE PLANTA ARTIFICIAL OU LIOFILIZADA</w:t>
      </w:r>
    </w:p>
    <w:p w14:paraId="6DDAC146" w14:textId="77777777" w:rsidR="00B171A4" w:rsidRDefault="00B171A4" w:rsidP="00B171A4">
      <w:r w:rsidRPr="0035625C">
        <w:t xml:space="preserve">Deverá ser fornecida e </w:t>
      </w:r>
      <w:r>
        <w:t>instalado o vaso de plana artificial ou liofilizada conforme indicado em projeto. Itens e suas Características: Vaso de planta artificial ou liofilizada, conforme indicado em projeto.</w:t>
      </w:r>
    </w:p>
    <w:p w14:paraId="7C35983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1E0EBD" w14:textId="77777777" w:rsidR="00B171A4" w:rsidRDefault="00B171A4" w:rsidP="00B171A4"/>
    <w:p w14:paraId="2F283384" w14:textId="77777777" w:rsidR="00B171A4" w:rsidRDefault="00B171A4" w:rsidP="00B171A4">
      <w:pPr>
        <w:spacing w:after="60"/>
        <w:rPr>
          <w:rFonts w:cs="Arial"/>
          <w:b/>
          <w:bCs/>
          <w:caps/>
          <w:sz w:val="28"/>
          <w:szCs w:val="28"/>
          <w:u w:val="single"/>
        </w:rPr>
      </w:pPr>
    </w:p>
    <w:p w14:paraId="344D140A" w14:textId="77777777" w:rsidR="00B171A4" w:rsidRPr="00BD1AA7" w:rsidRDefault="00B171A4" w:rsidP="00B171A4">
      <w:pPr>
        <w:pStyle w:val="Ttulo20"/>
        <w:shd w:val="clear" w:color="auto" w:fill="D9D9D9"/>
        <w:rPr>
          <w:i w:val="0"/>
          <w:iCs w:val="0"/>
        </w:rPr>
      </w:pPr>
      <w:r>
        <w:rPr>
          <w:i w:val="0"/>
          <w:iCs w:val="0"/>
        </w:rPr>
        <w:t>1.11</w:t>
      </w:r>
      <w:r w:rsidRPr="00BD1AA7">
        <w:rPr>
          <w:i w:val="0"/>
          <w:iCs w:val="0"/>
        </w:rPr>
        <w:t>.  DIVERSOS</w:t>
      </w:r>
    </w:p>
    <w:p w14:paraId="0C06893F" w14:textId="77777777" w:rsidR="00B171A4" w:rsidRDefault="00B171A4" w:rsidP="00B171A4">
      <w:pPr>
        <w:spacing w:after="60"/>
        <w:rPr>
          <w:rFonts w:cs="Arial"/>
          <w:b/>
          <w:bCs/>
          <w:caps/>
          <w:sz w:val="28"/>
          <w:szCs w:val="28"/>
          <w:u w:val="single"/>
        </w:rPr>
      </w:pPr>
    </w:p>
    <w:p w14:paraId="71CBDF8B"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.1 ACOMPANHAMENTO/ARREMATES DAS INSTALAÇÕES DE NOVAS PORTAS GIRATÓRIA / ECLUSAS (PSDM/ECLUSA FORN.</w:t>
      </w:r>
      <w:r>
        <w:rPr>
          <w:i w:val="0"/>
          <w:iCs w:val="0"/>
        </w:rPr>
        <w:t xml:space="preserve"> </w:t>
      </w:r>
      <w:r w:rsidRPr="00BD1AA7">
        <w:rPr>
          <w:i w:val="0"/>
          <w:iCs w:val="0"/>
        </w:rPr>
        <w:t>PELA CAIXA)</w:t>
      </w:r>
    </w:p>
    <w:p w14:paraId="354BD766" w14:textId="77777777" w:rsidR="00B171A4" w:rsidRPr="0035625C" w:rsidRDefault="00B171A4" w:rsidP="00B171A4">
      <w:r w:rsidRPr="0035625C">
        <w:t>Durante as instalações das novas portas PSDM/ECLUSAS (fornecidas e instaladas pela CAIXA) a contratada fará o acompanhamento afim de prestar assistência e arremates/complementações para ajuste na esquadria no momento da adaptação com a nova PSDM/ECLUSAS.</w:t>
      </w:r>
    </w:p>
    <w:p w14:paraId="3993404B" w14:textId="77777777" w:rsidR="00B171A4"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611647B9" w14:textId="77777777" w:rsidR="00B171A4" w:rsidRPr="0035625C" w:rsidRDefault="00B171A4" w:rsidP="00B171A4"/>
    <w:p w14:paraId="2ECA732D" w14:textId="77777777" w:rsidR="00B171A4" w:rsidRPr="00912DA8" w:rsidRDefault="00B171A4" w:rsidP="00B171A4">
      <w:pPr>
        <w:pStyle w:val="Ttulo20"/>
        <w:shd w:val="clear" w:color="auto" w:fill="F2F2F2"/>
        <w:rPr>
          <w:i w:val="0"/>
          <w:iCs w:val="0"/>
        </w:rPr>
      </w:pPr>
      <w:r>
        <w:rPr>
          <w:i w:val="0"/>
          <w:iCs w:val="0"/>
        </w:rPr>
        <w:t>1.11.2</w:t>
      </w:r>
      <w:r w:rsidRPr="00BD1AA7">
        <w:rPr>
          <w:i w:val="0"/>
          <w:iCs w:val="0"/>
        </w:rPr>
        <w:t xml:space="preserve"> </w:t>
      </w:r>
      <w:r>
        <w:rPr>
          <w:i w:val="0"/>
          <w:iCs w:val="0"/>
        </w:rPr>
        <w:t>APLICAÇÃO DE POLÍMERO EMBORRACHADO (EVA)</w:t>
      </w:r>
    </w:p>
    <w:p w14:paraId="27B15F90" w14:textId="77777777" w:rsidR="00B171A4" w:rsidRDefault="00B171A4" w:rsidP="00B171A4">
      <w:r w:rsidRPr="0035625C">
        <w:t xml:space="preserve">Deverá ser fornecida e </w:t>
      </w:r>
      <w:r>
        <w:t>aplicado sobre a superfície o polímero emborrachado (EVA) conforme indicado em projeto. Itens e suas Características: Polímero emborrachado, conforme indicado em projeto.</w:t>
      </w:r>
    </w:p>
    <w:p w14:paraId="5AABE576"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8ECB05" w14:textId="77777777" w:rsidR="00B171A4" w:rsidRPr="0035625C" w:rsidRDefault="00B171A4" w:rsidP="00B171A4">
      <w:pPr>
        <w:spacing w:after="60"/>
        <w:ind w:left="1080" w:hanging="1080"/>
        <w:rPr>
          <w:rFonts w:cs="Arial"/>
          <w:b/>
          <w:bCs/>
          <w:caps/>
        </w:rPr>
      </w:pPr>
    </w:p>
    <w:p w14:paraId="740F288C"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3</w:t>
      </w:r>
      <w:r w:rsidRPr="00BD1AA7">
        <w:rPr>
          <w:i w:val="0"/>
          <w:iCs w:val="0"/>
        </w:rPr>
        <w:t xml:space="preserve"> </w:t>
      </w:r>
      <w:r>
        <w:rPr>
          <w:i w:val="0"/>
          <w:iCs w:val="0"/>
        </w:rPr>
        <w:t>TAPETE ARTICULADO ANTIDERRAPANTE ESPESSURA DE 18MM, EM ESTRUTURA DE PERFIS DE ALUMÍNIO DE GRANDE DUREZA COM ACABAMENTO NATURAL INTERCALADOS COM TIRAS DE BORRACHA NA PARTE INFERIOR E ACABAMENTO EM CARPETE COMR CINZA MÉDIO ESPESSURA DE 6MMK</w:t>
      </w:r>
    </w:p>
    <w:p w14:paraId="049389BC" w14:textId="77777777" w:rsidR="00B171A4" w:rsidRPr="0035625C" w:rsidRDefault="00B171A4" w:rsidP="00B171A4">
      <w:r w:rsidRPr="0035625C">
        <w:t>Fornecimento e instalação de capacho espessura 12mm em fibra sintética Ref.:</w:t>
      </w:r>
      <w:r>
        <w:t xml:space="preserve"> </w:t>
      </w:r>
      <w:r w:rsidRPr="0035625C">
        <w:t>Nomad da 3M Linha Extra Resistente ou equivalente nas cores cinza claro e grafite, incluindo: acabamentos e demais arremates e acessórios necessários para instalação em dimensões conforme projeto.</w:t>
      </w:r>
    </w:p>
    <w:p w14:paraId="2B17A2FA"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w:t>
      </w:r>
      <w:r w:rsidRPr="0035625C">
        <w:lastRenderedPageBreak/>
        <w:t>explicitamente descritos nestas especificações, porém necessários para a entrega dos serviços perfeitamente prontos e acabados em todos os seus detalhes.</w:t>
      </w:r>
    </w:p>
    <w:p w14:paraId="44D414B5" w14:textId="77777777" w:rsidR="00B171A4" w:rsidRDefault="00B171A4" w:rsidP="00B171A4"/>
    <w:p w14:paraId="172B2CF6" w14:textId="77777777" w:rsidR="00B171A4" w:rsidRPr="00912DA8" w:rsidRDefault="00B171A4" w:rsidP="00B171A4">
      <w:pPr>
        <w:pStyle w:val="Ttulo20"/>
        <w:shd w:val="clear" w:color="auto" w:fill="F2F2F2"/>
        <w:rPr>
          <w:i w:val="0"/>
          <w:iCs w:val="0"/>
        </w:rPr>
      </w:pPr>
      <w:r>
        <w:rPr>
          <w:i w:val="0"/>
          <w:iCs w:val="0"/>
        </w:rPr>
        <w:t>1.11.4</w:t>
      </w:r>
      <w:r w:rsidRPr="00BD1AA7">
        <w:rPr>
          <w:i w:val="0"/>
          <w:iCs w:val="0"/>
        </w:rPr>
        <w:t xml:space="preserve"> </w:t>
      </w:r>
      <w:r>
        <w:rPr>
          <w:i w:val="0"/>
          <w:iCs w:val="0"/>
        </w:rPr>
        <w:t xml:space="preserve">CONCERTINA CLIPADA (DUPLA) EM AÇO GALVANIZADO DE ALTA RESISTENCIA, COM ESPIRAL DE 300MM D=2,76 MM </w:t>
      </w:r>
    </w:p>
    <w:p w14:paraId="6E689E99" w14:textId="77777777" w:rsidR="00B171A4" w:rsidRDefault="00B171A4" w:rsidP="00B171A4">
      <w:r w:rsidRPr="0035625C">
        <w:t xml:space="preserve">Deverá ser fornecida e </w:t>
      </w:r>
      <w:r>
        <w:t>aplicada, somente com a aprovação da segurança sobre parede ou muro a concertina clipada(dupla) em aço galvanizado de alta resistência com espiral de 300mm d=2,76mm.</w:t>
      </w:r>
    </w:p>
    <w:p w14:paraId="3E994D7E" w14:textId="77777777" w:rsidR="00B171A4" w:rsidRDefault="00B171A4" w:rsidP="00B171A4">
      <w:r>
        <w:t>Ressalva: O serviço não é padrão da Caixa, deverá ser executado somente com a aprovação prévia do setor de segurança da Caixa.</w:t>
      </w:r>
    </w:p>
    <w:p w14:paraId="1A3EA2A2"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F1DBBE" w14:textId="77777777" w:rsidR="00B171A4" w:rsidRDefault="00B171A4" w:rsidP="00B171A4"/>
    <w:p w14:paraId="2C87FF63" w14:textId="77777777" w:rsidR="00B171A4" w:rsidRPr="00912DA8" w:rsidRDefault="00B171A4" w:rsidP="00B171A4">
      <w:pPr>
        <w:pStyle w:val="Ttulo20"/>
        <w:shd w:val="clear" w:color="auto" w:fill="F2F2F2"/>
        <w:rPr>
          <w:i w:val="0"/>
          <w:iCs w:val="0"/>
        </w:rPr>
      </w:pPr>
      <w:r>
        <w:rPr>
          <w:i w:val="0"/>
          <w:iCs w:val="0"/>
        </w:rPr>
        <w:t>1.11.5</w:t>
      </w:r>
      <w:r w:rsidRPr="00BD1AA7">
        <w:rPr>
          <w:i w:val="0"/>
          <w:iCs w:val="0"/>
        </w:rPr>
        <w:t xml:space="preserve"> </w:t>
      </w:r>
      <w:r>
        <w:rPr>
          <w:i w:val="0"/>
          <w:iCs w:val="0"/>
        </w:rPr>
        <w:t>CADEADO</w:t>
      </w:r>
    </w:p>
    <w:p w14:paraId="785D3A13" w14:textId="77777777" w:rsidR="00B171A4" w:rsidRDefault="00B171A4" w:rsidP="00B171A4">
      <w:r>
        <w:t>Deverá ser fornecido cadeado conforme indicado em projeto. Itens e suas Características: Cadeado, conforme indicado em projeto.</w:t>
      </w:r>
    </w:p>
    <w:p w14:paraId="2B89E530"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2A26B2" w14:textId="77777777" w:rsidR="00B171A4" w:rsidRPr="0035625C" w:rsidRDefault="00B171A4" w:rsidP="00B171A4"/>
    <w:p w14:paraId="401B66B6" w14:textId="77777777" w:rsidR="00B171A4" w:rsidRPr="00BD1AA7" w:rsidRDefault="00B171A4" w:rsidP="00B171A4">
      <w:pPr>
        <w:pStyle w:val="Ttulo20"/>
        <w:shd w:val="clear" w:color="auto" w:fill="F2F2F2"/>
        <w:rPr>
          <w:i w:val="0"/>
          <w:iCs w:val="0"/>
        </w:rPr>
      </w:pPr>
      <w:r>
        <w:rPr>
          <w:i w:val="0"/>
          <w:iCs w:val="0"/>
        </w:rPr>
        <w:t>1.11.6</w:t>
      </w:r>
      <w:r w:rsidRPr="00BD1AA7">
        <w:rPr>
          <w:i w:val="0"/>
          <w:iCs w:val="0"/>
        </w:rPr>
        <w:t xml:space="preserve"> CHUMBAMENTO DE EQUIPAMENTOS TIPO CASH DO AUTOATENDIMENTO</w:t>
      </w:r>
    </w:p>
    <w:p w14:paraId="76402B1B" w14:textId="77777777" w:rsidR="00B171A4" w:rsidRPr="0035625C" w:rsidRDefault="00B171A4" w:rsidP="00B171A4">
      <w:r w:rsidRPr="0035625C">
        <w:t>Fornecimento e instalação de nivelamento perfeito/fixação de equipamentos cash às carenagens com no mínimo 05 parafusos por máquina do tipo Parabolt fabricante Mecânica Walsywa Ltda CB M16140, incluindo o fornecimento e instalação de fita adesiva emborrachada para vedação do funil</w:t>
      </w:r>
    </w:p>
    <w:p w14:paraId="16C2A698"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47DCB64" w14:textId="77777777" w:rsidR="00B171A4" w:rsidRDefault="00B171A4" w:rsidP="00B171A4"/>
    <w:p w14:paraId="28F0A1AF" w14:textId="77777777" w:rsidR="00B171A4" w:rsidRPr="00BD1AA7" w:rsidRDefault="00B171A4" w:rsidP="00B171A4">
      <w:pPr>
        <w:pStyle w:val="Ttulo20"/>
        <w:shd w:val="clear" w:color="auto" w:fill="F2F2F2"/>
        <w:rPr>
          <w:i w:val="0"/>
          <w:iCs w:val="0"/>
        </w:rPr>
      </w:pPr>
      <w:r>
        <w:rPr>
          <w:i w:val="0"/>
          <w:iCs w:val="0"/>
        </w:rPr>
        <w:t>1.11.7</w:t>
      </w:r>
      <w:r w:rsidRPr="00BD1AA7">
        <w:rPr>
          <w:i w:val="0"/>
          <w:iCs w:val="0"/>
        </w:rPr>
        <w:t xml:space="preserve"> FIXAÇÃO DOS BALCÕES, PLANO TÁTIL, CONSOLES E PASSA OBJETOS DO AUTOATENDIMENTO</w:t>
      </w:r>
    </w:p>
    <w:p w14:paraId="32776EB2" w14:textId="77777777" w:rsidR="00B171A4" w:rsidRPr="0035625C" w:rsidRDefault="00B171A4" w:rsidP="00B171A4">
      <w:r w:rsidRPr="0035625C">
        <w:t>Os balcões B1 e BA1 do Autoatendimento deverão ser fixados ao piso por 4 (quatro) conjuntos de parafusos, arruelas e buchas, com diâmetros e comprimentos compatíveis com as bases do mobiliário.</w:t>
      </w:r>
    </w:p>
    <w:p w14:paraId="2ADE7E61" w14:textId="77777777" w:rsidR="00B171A4" w:rsidRDefault="00B171A4" w:rsidP="00B171A4">
      <w:pPr>
        <w:rPr>
          <w:bCs/>
        </w:rPr>
      </w:pPr>
      <w:r>
        <w:rPr>
          <w:bCs/>
        </w:rPr>
        <w:t>Consideram-se</w:t>
      </w:r>
      <w:r w:rsidRPr="0035625C">
        <w:rPr>
          <w:bCs/>
        </w:rPr>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4A30F4E" w14:textId="77777777" w:rsidR="00B171A4" w:rsidRDefault="00B171A4" w:rsidP="00B171A4">
      <w:pPr>
        <w:rPr>
          <w:b/>
          <w:bCs/>
          <w:caps/>
        </w:rPr>
      </w:pPr>
    </w:p>
    <w:p w14:paraId="6E8EE26C" w14:textId="77777777" w:rsidR="00B171A4" w:rsidRPr="00912DA8" w:rsidRDefault="00B171A4" w:rsidP="00B171A4">
      <w:pPr>
        <w:pStyle w:val="Ttulo20"/>
        <w:shd w:val="clear" w:color="auto" w:fill="F2F2F2"/>
        <w:rPr>
          <w:i w:val="0"/>
          <w:iCs w:val="0"/>
        </w:rPr>
      </w:pPr>
      <w:r>
        <w:rPr>
          <w:i w:val="0"/>
          <w:iCs w:val="0"/>
        </w:rPr>
        <w:t>1.11.8</w:t>
      </w:r>
      <w:r w:rsidRPr="00BD1AA7">
        <w:rPr>
          <w:i w:val="0"/>
          <w:iCs w:val="0"/>
        </w:rPr>
        <w:t xml:space="preserve"> </w:t>
      </w:r>
      <w:r>
        <w:rPr>
          <w:i w:val="0"/>
          <w:iCs w:val="0"/>
        </w:rPr>
        <w:t>FIXADOR DE PORTA</w:t>
      </w:r>
    </w:p>
    <w:p w14:paraId="7A914730" w14:textId="77777777" w:rsidR="00B171A4" w:rsidRDefault="00B171A4" w:rsidP="00B171A4">
      <w:r>
        <w:t>Deverá ser fornecido fixador de porta conforme indicado em projeto. Itens e suas Características: Fixador de porta, conforme indicado em projeto.</w:t>
      </w:r>
    </w:p>
    <w:p w14:paraId="3264E351" w14:textId="77777777" w:rsidR="00B171A4" w:rsidRPr="0035625C" w:rsidRDefault="00B171A4" w:rsidP="00B171A4">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715D09" w14:textId="77777777" w:rsidR="00B171A4" w:rsidRDefault="00B171A4" w:rsidP="00B171A4">
      <w:pPr>
        <w:rPr>
          <w:b/>
          <w:bCs/>
          <w:caps/>
        </w:rPr>
      </w:pPr>
    </w:p>
    <w:p w14:paraId="0F0B0E78" w14:textId="77777777" w:rsidR="00B171A4" w:rsidRPr="00BD1AA7" w:rsidRDefault="00B171A4" w:rsidP="00B171A4">
      <w:pPr>
        <w:pStyle w:val="Ttulo20"/>
        <w:shd w:val="clear" w:color="auto" w:fill="F2F2F2"/>
        <w:rPr>
          <w:i w:val="0"/>
          <w:iCs w:val="0"/>
        </w:rPr>
      </w:pPr>
      <w:r>
        <w:rPr>
          <w:i w:val="0"/>
          <w:iCs w:val="0"/>
        </w:rPr>
        <w:t>1.11.9</w:t>
      </w:r>
      <w:r w:rsidRPr="00BD1AA7">
        <w:rPr>
          <w:i w:val="0"/>
          <w:iCs w:val="0"/>
        </w:rPr>
        <w:t xml:space="preserve"> INSTALAÇÃO DE BEBEDOURO FORNECIDO PELA CAIXA</w:t>
      </w:r>
    </w:p>
    <w:p w14:paraId="3636D029" w14:textId="77777777" w:rsidR="00B171A4" w:rsidRPr="0035625C" w:rsidRDefault="00B171A4" w:rsidP="00B171A4">
      <w:r w:rsidRPr="0035625C">
        <w:t>Deverá ser instalado bebedouro fornecido pela Caixa em local indicado em planta.</w:t>
      </w:r>
    </w:p>
    <w:p w14:paraId="6FDC8211" w14:textId="77777777" w:rsidR="00B171A4" w:rsidRPr="0035625C" w:rsidRDefault="00B171A4" w:rsidP="00B171A4">
      <w:r w:rsidRPr="0035625C">
        <w:t>Deverão ser executadas todas as instalações de água e esgoto necessárias a perfeita instalação e funcionamento do bebedouro.</w:t>
      </w:r>
    </w:p>
    <w:p w14:paraId="7976C9D2" w14:textId="77777777" w:rsidR="00B171A4" w:rsidRPr="0035625C" w:rsidRDefault="00B171A4" w:rsidP="00B171A4">
      <w:r w:rsidRPr="0035625C">
        <w:t xml:space="preserve">Os diâmetros das esperas deverão ser compatíveis com os recomendados pelo fabricante do bebedouro. </w:t>
      </w:r>
    </w:p>
    <w:p w14:paraId="5D298309" w14:textId="77777777" w:rsidR="00B171A4" w:rsidRPr="0035625C" w:rsidRDefault="00B171A4" w:rsidP="00B171A4">
      <w:r w:rsidRPr="0035625C">
        <w:t>inclui-se neste item abertura de rasgos em pisos e paredes, material, mão de obra, assim como fechamento e reconstituição dos acabamentos com mesmo padrão existente.</w:t>
      </w:r>
    </w:p>
    <w:p w14:paraId="1C94D2F4" w14:textId="77777777" w:rsidR="00B171A4" w:rsidRDefault="00B171A4" w:rsidP="00B171A4">
      <w:pPr>
        <w:rPr>
          <w:b/>
          <w:bCs/>
          <w:caps/>
        </w:rPr>
      </w:pPr>
    </w:p>
    <w:p w14:paraId="146D9696" w14:textId="77777777" w:rsidR="00B171A4" w:rsidRPr="00BD1AA7" w:rsidRDefault="00B171A4" w:rsidP="00B171A4">
      <w:pPr>
        <w:pStyle w:val="Ttulo20"/>
        <w:shd w:val="clear" w:color="auto" w:fill="F2F2F2"/>
        <w:rPr>
          <w:i w:val="0"/>
          <w:iCs w:val="0"/>
        </w:rPr>
      </w:pPr>
      <w:r>
        <w:rPr>
          <w:i w:val="0"/>
          <w:iCs w:val="0"/>
        </w:rPr>
        <w:t>1.11.10</w:t>
      </w:r>
      <w:r w:rsidRPr="00BD1AA7">
        <w:rPr>
          <w:i w:val="0"/>
          <w:iCs w:val="0"/>
        </w:rPr>
        <w:t xml:space="preserve"> INSTALAÇÃO DE BEBEDOURO ACESSÍVEL</w:t>
      </w:r>
    </w:p>
    <w:p w14:paraId="4B36B7F5" w14:textId="77777777" w:rsidR="00B171A4" w:rsidRPr="0035625C" w:rsidRDefault="00B171A4" w:rsidP="00B171A4">
      <w:r w:rsidRPr="0035625C">
        <w:t>Deverá ser instalado bebedouro fornecido pela Caixa em local indicado em planta.</w:t>
      </w:r>
    </w:p>
    <w:p w14:paraId="0D3C0614" w14:textId="77777777" w:rsidR="00B171A4" w:rsidRPr="0035625C" w:rsidRDefault="00B171A4" w:rsidP="00B171A4">
      <w:r w:rsidRPr="0035625C">
        <w:t>Deverão ser executadas todas as instalações de água e esgoto necessárias a perfeita instalação e funcionamento do bebedouro.</w:t>
      </w:r>
    </w:p>
    <w:p w14:paraId="52C1D919" w14:textId="77777777" w:rsidR="00B171A4" w:rsidRPr="0035625C" w:rsidRDefault="00B171A4" w:rsidP="00B171A4">
      <w:r w:rsidRPr="0035625C">
        <w:t xml:space="preserve">Os diâmetros das esperas deverão ser compatíveis com os recomendados pelo fabricante do bebedouro. </w:t>
      </w:r>
    </w:p>
    <w:p w14:paraId="71B277E2" w14:textId="77777777" w:rsidR="00B171A4" w:rsidRDefault="00B171A4" w:rsidP="00B171A4">
      <w:r w:rsidRPr="0035625C">
        <w:t>inclui-se neste item abertura de rasgos em pisos e paredes, material, mão de obra, assim como fechamento e reconstituição dos acabamentos com mesmo padrão existente.</w:t>
      </w:r>
    </w:p>
    <w:p w14:paraId="66AE1734" w14:textId="77777777" w:rsidR="00B171A4" w:rsidRDefault="00B171A4" w:rsidP="00B171A4"/>
    <w:p w14:paraId="3FBD1AB4" w14:textId="77777777" w:rsidR="00B171A4" w:rsidRPr="00BD1AA7" w:rsidRDefault="00B171A4" w:rsidP="00B171A4">
      <w:pPr>
        <w:pStyle w:val="Ttulo20"/>
        <w:shd w:val="clear" w:color="auto" w:fill="F2F2F2"/>
        <w:rPr>
          <w:i w:val="0"/>
          <w:iCs w:val="0"/>
        </w:rPr>
      </w:pPr>
      <w:r>
        <w:rPr>
          <w:i w:val="0"/>
          <w:iCs w:val="0"/>
        </w:rPr>
        <w:t>1.11.11</w:t>
      </w:r>
      <w:r w:rsidRPr="00BD1AA7">
        <w:rPr>
          <w:i w:val="0"/>
          <w:iCs w:val="0"/>
        </w:rPr>
        <w:t xml:space="preserve"> INSTALAÇÃO DE PURIFICADOR DE ÁGUA FORNECIDO PELA CAIXA</w:t>
      </w:r>
    </w:p>
    <w:p w14:paraId="54B64C0C" w14:textId="77777777" w:rsidR="00B171A4" w:rsidRPr="0035625C" w:rsidRDefault="00B171A4" w:rsidP="00B171A4">
      <w:r w:rsidRPr="0035625C">
        <w:t>Deverá ser instalado o purificador de água na copa da agência, o qual será fornecido pela Caixa.</w:t>
      </w:r>
    </w:p>
    <w:p w14:paraId="70904E56" w14:textId="77777777" w:rsidR="00B171A4" w:rsidRPr="0035625C" w:rsidRDefault="00B171A4" w:rsidP="00B171A4">
      <w:r w:rsidRPr="0035625C">
        <w:t>Todos os serviços de instalação deverão contemplar todas as etapas até o funcionamento do purificador. Todo o local atingido pela instalação deverá ser reconstruída até o seu acabamento.</w:t>
      </w:r>
    </w:p>
    <w:p w14:paraId="6B1A1B3F"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943034" w14:textId="77777777" w:rsidR="00B171A4" w:rsidRDefault="00B171A4" w:rsidP="00B171A4">
      <w:pPr>
        <w:rPr>
          <w:b/>
          <w:bCs/>
          <w:caps/>
        </w:rPr>
      </w:pPr>
    </w:p>
    <w:p w14:paraId="470A1F85" w14:textId="77777777" w:rsidR="00B171A4" w:rsidRPr="00BD1AA7" w:rsidRDefault="00B171A4" w:rsidP="00B171A4">
      <w:pPr>
        <w:pStyle w:val="Ttulo20"/>
        <w:shd w:val="clear" w:color="auto" w:fill="F2F2F2"/>
        <w:rPr>
          <w:i w:val="0"/>
          <w:iCs w:val="0"/>
        </w:rPr>
      </w:pPr>
      <w:r>
        <w:rPr>
          <w:i w:val="0"/>
          <w:iCs w:val="0"/>
        </w:rPr>
        <w:t>1.11.12</w:t>
      </w:r>
      <w:r w:rsidRPr="00BD1AA7">
        <w:rPr>
          <w:i w:val="0"/>
          <w:iCs w:val="0"/>
        </w:rPr>
        <w:t xml:space="preserve"> LIMPEZA DE PISO CERÂMICO OU PORCELANATO UTILIZANDO DETERGENTE NEUTRO</w:t>
      </w:r>
      <w:r w:rsidRPr="00BD1AA7">
        <w:rPr>
          <w:i w:val="0"/>
          <w:iCs w:val="0"/>
        </w:rPr>
        <w:tab/>
        <w:t>E ESCOVAÇÃO MANUAL</w:t>
      </w:r>
    </w:p>
    <w:p w14:paraId="6A6808FB" w14:textId="77777777" w:rsidR="00B171A4" w:rsidRPr="00021CE2" w:rsidRDefault="00B171A4" w:rsidP="00B171A4">
      <w:r w:rsidRPr="00021CE2">
        <w:t>Todos os pisos deverão ser totalmente limpos, e todos os detritos que ficarem aderentes deverão ser removidos, sem danos às superfícies. Durante a limpeza da Unidade deve se ter o cuidado de vedar todos os ralos para que os detritos provenientes da limpeza não venham a obstruí-los posteriormente.</w:t>
      </w:r>
    </w:p>
    <w:p w14:paraId="342D72F4" w14:textId="77777777" w:rsidR="00B171A4" w:rsidRPr="00021CE2" w:rsidRDefault="00B171A4" w:rsidP="00B171A4">
      <w:r w:rsidRPr="00021CE2">
        <w:t>Deverá haver cuidado especial com a limpeza dos vidros, sobretudo junto às esquadrias, removendo-se os resíduos.</w:t>
      </w:r>
    </w:p>
    <w:p w14:paraId="4E9FD873" w14:textId="77777777" w:rsidR="00B171A4" w:rsidRPr="00021CE2" w:rsidRDefault="00B171A4" w:rsidP="00B171A4">
      <w:r w:rsidRPr="00021CE2">
        <w:t>Na finalização dos serviços, a Unidade deverá ser entregue limpa, livre de entulhos e de restos de materiais. Deverá estar em perfeitas condições de uso.</w:t>
      </w:r>
    </w:p>
    <w:p w14:paraId="653F9D80" w14:textId="77777777" w:rsidR="00B171A4" w:rsidRPr="00021CE2" w:rsidRDefault="00B171A4" w:rsidP="00B171A4">
      <w:r w:rsidRPr="00021CE2">
        <w:t>Todos os locais utilizados pela equipe de obra da contratada usado no tempo da obra, deverá ser desmobilizado e limpo para entrega da obra.</w:t>
      </w:r>
    </w:p>
    <w:p w14:paraId="548A1CA7" w14:textId="77777777" w:rsidR="00B171A4" w:rsidRPr="003446C9" w:rsidRDefault="00B171A4" w:rsidP="00B171A4">
      <w:r w:rsidRPr="00021CE2">
        <w:t>Nenhum vestígio de canteiro de obra deverá permanecer. Estão incluídos todos os transportes internos e externos.</w:t>
      </w:r>
    </w:p>
    <w:p w14:paraId="517A14C0" w14:textId="77777777" w:rsidR="00B171A4" w:rsidRDefault="00B171A4" w:rsidP="00B171A4">
      <w:pPr>
        <w:rPr>
          <w:b/>
          <w:bCs/>
          <w:caps/>
        </w:rPr>
      </w:pPr>
    </w:p>
    <w:p w14:paraId="537ADAAC" w14:textId="77777777" w:rsidR="00B171A4" w:rsidRPr="00BD1AA7" w:rsidRDefault="00B171A4" w:rsidP="00B171A4">
      <w:pPr>
        <w:pStyle w:val="Ttulo20"/>
        <w:shd w:val="clear" w:color="auto" w:fill="F2F2F2"/>
        <w:rPr>
          <w:i w:val="0"/>
          <w:iCs w:val="0"/>
        </w:rPr>
      </w:pPr>
      <w:r>
        <w:rPr>
          <w:i w:val="0"/>
          <w:iCs w:val="0"/>
        </w:rPr>
        <w:lastRenderedPageBreak/>
        <w:t>1.11.13</w:t>
      </w:r>
      <w:r w:rsidRPr="00BD1AA7">
        <w:rPr>
          <w:i w:val="0"/>
          <w:iCs w:val="0"/>
        </w:rPr>
        <w:t xml:space="preserve"> LONA EXTERNA COM ESTRUTURA EM METALON</w:t>
      </w:r>
    </w:p>
    <w:p w14:paraId="2B23D8EB" w14:textId="77777777" w:rsidR="00B171A4" w:rsidRDefault="00B171A4" w:rsidP="00B171A4">
      <w:r w:rsidRPr="006B2F7D">
        <w:t xml:space="preserve">Considera o material e a mão de obra necessários para a execução de lona externa com estrutura em metalon.. Itens e suas características: Programação visual em lona fixada em estrutura de fixação metálica em metalon. </w:t>
      </w:r>
      <w:r>
        <w:t>Consideram-se</w:t>
      </w:r>
      <w:r w:rsidRPr="006B2F7D">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458072"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5D5D6C" w14:textId="77777777" w:rsidR="00B171A4" w:rsidRPr="006B2F7D" w:rsidRDefault="00B171A4" w:rsidP="00B171A4">
      <w:r w:rsidRPr="006B2F7D">
        <w:rPr>
          <w:rStyle w:val="title2"/>
          <w:sz w:val="20"/>
        </w:rPr>
        <w:t>Critério de medição:</w:t>
      </w:r>
      <w:r>
        <w:rPr>
          <w:rStyle w:val="title2"/>
          <w:sz w:val="20"/>
        </w:rPr>
        <w:t xml:space="preserve"> </w:t>
      </w:r>
      <w:r w:rsidRPr="006B2F7D">
        <w:t>Área efetiva, em m2.</w:t>
      </w:r>
      <w:r>
        <w:t xml:space="preserve"> </w:t>
      </w:r>
      <w:r w:rsidRPr="006B2F7D">
        <w:rPr>
          <w:rStyle w:val="title2"/>
          <w:sz w:val="20"/>
        </w:rPr>
        <w:t>Local de aplicação:</w:t>
      </w:r>
      <w:r>
        <w:rPr>
          <w:rStyle w:val="title2"/>
          <w:sz w:val="20"/>
        </w:rPr>
        <w:t xml:space="preserve"> </w:t>
      </w:r>
      <w:r w:rsidRPr="006B2F7D">
        <w:t>Utilizada para destaque de algum produto ou serviço.</w:t>
      </w:r>
    </w:p>
    <w:p w14:paraId="0AD5C111" w14:textId="77777777" w:rsidR="00B171A4" w:rsidRDefault="00B171A4" w:rsidP="00B171A4">
      <w:pPr>
        <w:spacing w:after="60"/>
        <w:rPr>
          <w:rFonts w:cs="Arial"/>
          <w:b/>
          <w:bCs/>
          <w:caps/>
        </w:rPr>
      </w:pPr>
    </w:p>
    <w:p w14:paraId="455C71EE" w14:textId="77777777" w:rsidR="00B171A4" w:rsidRPr="00912DA8" w:rsidRDefault="00B171A4" w:rsidP="00B171A4">
      <w:pPr>
        <w:pStyle w:val="Ttulo20"/>
        <w:shd w:val="clear" w:color="auto" w:fill="F2F2F2"/>
        <w:rPr>
          <w:i w:val="0"/>
          <w:iCs w:val="0"/>
        </w:rPr>
      </w:pPr>
      <w:r>
        <w:rPr>
          <w:i w:val="0"/>
          <w:iCs w:val="0"/>
        </w:rPr>
        <w:t>1.11.14</w:t>
      </w:r>
      <w:r w:rsidRPr="00BD1AA7">
        <w:rPr>
          <w:i w:val="0"/>
          <w:iCs w:val="0"/>
        </w:rPr>
        <w:t xml:space="preserve"> </w:t>
      </w:r>
      <w:r>
        <w:rPr>
          <w:i w:val="0"/>
          <w:iCs w:val="0"/>
        </w:rPr>
        <w:t>LOUSA DE VIDRO PADRÃO VICAT DA CAIXA</w:t>
      </w:r>
    </w:p>
    <w:p w14:paraId="068B9F9D" w14:textId="77777777" w:rsidR="00B171A4" w:rsidRDefault="00B171A4" w:rsidP="00B171A4">
      <w:r>
        <w:t>Deverá ser fornecida lousa de vidro padrão VICAT conforme indicado em projeto. Itens e suas Características: Lousa de vidro, conforme indicado em projeto.</w:t>
      </w:r>
    </w:p>
    <w:p w14:paraId="35770FF2"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AB7C73" w14:textId="77777777" w:rsidR="00B171A4" w:rsidRDefault="00B171A4" w:rsidP="00B171A4">
      <w:pPr>
        <w:spacing w:after="60"/>
        <w:rPr>
          <w:rFonts w:cs="Arial"/>
          <w:b/>
          <w:bCs/>
          <w:caps/>
        </w:rPr>
      </w:pPr>
    </w:p>
    <w:p w14:paraId="54D210D5" w14:textId="77777777" w:rsidR="00B171A4" w:rsidRPr="00912DA8" w:rsidRDefault="00B171A4" w:rsidP="00B171A4">
      <w:pPr>
        <w:pStyle w:val="Ttulo20"/>
        <w:shd w:val="clear" w:color="auto" w:fill="F2F2F2"/>
        <w:rPr>
          <w:i w:val="0"/>
          <w:iCs w:val="0"/>
        </w:rPr>
      </w:pPr>
      <w:r>
        <w:rPr>
          <w:i w:val="0"/>
          <w:iCs w:val="0"/>
        </w:rPr>
        <w:t>1.11.15</w:t>
      </w:r>
      <w:r w:rsidRPr="00BD1AA7">
        <w:rPr>
          <w:i w:val="0"/>
          <w:iCs w:val="0"/>
        </w:rPr>
        <w:t xml:space="preserve"> </w:t>
      </w:r>
      <w:r>
        <w:rPr>
          <w:i w:val="0"/>
          <w:iCs w:val="0"/>
        </w:rPr>
        <w:t>OLHO MÁGICO</w:t>
      </w:r>
    </w:p>
    <w:p w14:paraId="19DC990B" w14:textId="77777777" w:rsidR="00B171A4" w:rsidRDefault="00B171A4" w:rsidP="00B171A4">
      <w:r>
        <w:t>Deverá ser fornecido e instalado em portas o olho mágico conforme indicado em projeto. Itens e suas Características: Olho mágico, conforme indicado em projeto.</w:t>
      </w:r>
    </w:p>
    <w:p w14:paraId="3EE7F06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FF2644" w14:textId="77777777" w:rsidR="00B171A4" w:rsidRDefault="00B171A4" w:rsidP="00B171A4">
      <w:pPr>
        <w:spacing w:after="60"/>
        <w:rPr>
          <w:rFonts w:cs="Arial"/>
          <w:b/>
          <w:bCs/>
          <w:caps/>
        </w:rPr>
      </w:pPr>
    </w:p>
    <w:p w14:paraId="716BE008"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.1</w:t>
      </w:r>
      <w:r>
        <w:rPr>
          <w:i w:val="0"/>
          <w:iCs w:val="0"/>
        </w:rPr>
        <w:t>6</w:t>
      </w:r>
      <w:r w:rsidRPr="00BD1AA7">
        <w:rPr>
          <w:i w:val="0"/>
          <w:iCs w:val="0"/>
        </w:rPr>
        <w:t xml:space="preserve"> PELÍCULA DE CONTROLE SOLAR</w:t>
      </w:r>
    </w:p>
    <w:p w14:paraId="527E913C" w14:textId="77777777" w:rsidR="00B171A4" w:rsidRPr="006B2F7D" w:rsidRDefault="00B171A4" w:rsidP="00B171A4">
      <w:pPr>
        <w:rPr>
          <w:snapToGrid w:val="0"/>
        </w:rPr>
      </w:pPr>
      <w:r w:rsidRPr="006B2F7D">
        <w:rPr>
          <w:snapToGrid w:val="0"/>
        </w:rPr>
        <w:t>Fornecimento e colocação de película adesiva para controle solar nos vidros da fachada do Autoatendimento até a altura total das esquadrias (menos portas de acesso), incluindo a devida limpeza interna dos vidros.</w:t>
      </w:r>
    </w:p>
    <w:p w14:paraId="5C968E3A" w14:textId="77777777" w:rsidR="00B171A4" w:rsidRPr="006B2F7D" w:rsidRDefault="00B171A4" w:rsidP="00B171A4">
      <w:pPr>
        <w:rPr>
          <w:snapToGrid w:val="0"/>
        </w:rPr>
      </w:pPr>
      <w:r w:rsidRPr="006B2F7D">
        <w:rPr>
          <w:snapToGrid w:val="0"/>
        </w:rPr>
        <w:t>As películas não poderão ser totalmente refletivas (espelhadas) nem impedir a visão do ambiente de Autoatendimento, em qualquer horário do dia ou da noite.</w:t>
      </w:r>
    </w:p>
    <w:p w14:paraId="16DB2256" w14:textId="77777777" w:rsidR="00B171A4" w:rsidRPr="006B2F7D" w:rsidRDefault="00B171A4" w:rsidP="00B171A4">
      <w:pPr>
        <w:rPr>
          <w:snapToGrid w:val="0"/>
        </w:rPr>
      </w:pPr>
      <w:r w:rsidRPr="006B2F7D">
        <w:rPr>
          <w:snapToGrid w:val="0"/>
        </w:rPr>
        <w:t>Especificações:</w:t>
      </w:r>
    </w:p>
    <w:p w14:paraId="6FC0F9DB" w14:textId="77777777" w:rsidR="00B171A4" w:rsidRPr="00C91BB3" w:rsidRDefault="00B171A4" w:rsidP="00B171A4">
      <w:pPr>
        <w:rPr>
          <w:snapToGrid w:val="0"/>
        </w:rPr>
      </w:pPr>
      <w:r w:rsidRPr="006B2F7D">
        <w:rPr>
          <w:snapToGrid w:val="0"/>
        </w:rPr>
        <w:t xml:space="preserve">Película para proteção solar, </w:t>
      </w:r>
      <w:r>
        <w:rPr>
          <w:snapToGrid w:val="0"/>
        </w:rPr>
        <w:t>em tons de cinza</w:t>
      </w:r>
      <w:r w:rsidRPr="006B2F7D">
        <w:rPr>
          <w:snapToGrid w:val="0"/>
        </w:rPr>
        <w:t xml:space="preserve"> </w:t>
      </w:r>
      <w:r>
        <w:rPr>
          <w:snapToGrid w:val="0"/>
        </w:rPr>
        <w:t>(</w:t>
      </w:r>
      <w:r w:rsidRPr="006B2F7D">
        <w:rPr>
          <w:snapToGrid w:val="0"/>
        </w:rPr>
        <w:t>grafite</w:t>
      </w:r>
      <w:r w:rsidRPr="00C91BB3">
        <w:rPr>
          <w:snapToGrid w:val="0"/>
        </w:rPr>
        <w:t>), com no mínimo de 70% de visibilidade, luz transmitida mínima de 60%, bloqueio ultravioleta de 99%.</w:t>
      </w:r>
    </w:p>
    <w:p w14:paraId="593E44BD" w14:textId="77777777" w:rsidR="00B171A4" w:rsidRPr="00C91BB3" w:rsidRDefault="00B171A4" w:rsidP="00B171A4">
      <w:pPr>
        <w:rPr>
          <w:snapToGrid w:val="0"/>
        </w:rPr>
      </w:pPr>
      <w:r w:rsidRPr="00C91BB3">
        <w:rPr>
          <w:snapToGrid w:val="0"/>
        </w:rPr>
        <w:t>Referências: Llumar Mundi F</w:t>
      </w:r>
      <w:r>
        <w:rPr>
          <w:snapToGrid w:val="0"/>
        </w:rPr>
        <w:t>ilmes AIR80 BL SR HPR (Clear) ou equivalente.</w:t>
      </w:r>
    </w:p>
    <w:p w14:paraId="44DFDC01" w14:textId="77777777" w:rsidR="00B171A4" w:rsidRPr="006B2F7D" w:rsidRDefault="00B171A4" w:rsidP="00B171A4">
      <w:pPr>
        <w:rPr>
          <w:snapToGrid w:val="0"/>
        </w:rPr>
      </w:pPr>
      <w:r w:rsidRPr="006B2F7D">
        <w:rPr>
          <w:snapToGrid w:val="0"/>
        </w:rPr>
        <w:t xml:space="preserve">A Contratada deverá apresentar à FISCALIZAÇÃO a Nota Fiscal de Compra do Fornecedor da película e do Termo de </w:t>
      </w:r>
      <w:r>
        <w:rPr>
          <w:snapToGrid w:val="0"/>
        </w:rPr>
        <w:t>Garantia mínimo de 07</w:t>
      </w:r>
      <w:r w:rsidRPr="006B2F7D">
        <w:rPr>
          <w:snapToGrid w:val="0"/>
        </w:rPr>
        <w:t xml:space="preserve"> anos, com a especificação técnica discriminada ANTES DA INSTALAÇÃO DA PELÍCULA NO LOCAL.</w:t>
      </w:r>
    </w:p>
    <w:p w14:paraId="5B07E7EE"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.1</w:t>
      </w:r>
      <w:r>
        <w:rPr>
          <w:i w:val="0"/>
          <w:iCs w:val="0"/>
        </w:rPr>
        <w:t>7</w:t>
      </w:r>
      <w:r w:rsidRPr="00BD1AA7">
        <w:rPr>
          <w:i w:val="0"/>
          <w:iCs w:val="0"/>
        </w:rPr>
        <w:t xml:space="preserve"> PELÍCULA DE PROTEÇÃO ANTIQUEBRA</w:t>
      </w:r>
    </w:p>
    <w:p w14:paraId="59597FEF" w14:textId="77777777" w:rsidR="00B171A4" w:rsidRPr="0035625C" w:rsidRDefault="00B171A4" w:rsidP="00B171A4">
      <w:r w:rsidRPr="006B2F7D">
        <w:rPr>
          <w:snapToGrid w:val="0"/>
        </w:rPr>
        <w:t>Fornecimento e</w:t>
      </w:r>
      <w:r w:rsidRPr="006B2F7D">
        <w:rPr>
          <w:rStyle w:val="title2nb"/>
          <w:rFonts w:eastAsia="Arial" w:cs="Arial"/>
          <w:sz w:val="20"/>
        </w:rPr>
        <w:t xml:space="preserve"> </w:t>
      </w:r>
      <w:r w:rsidRPr="0035625C">
        <w:t>Aplicação de película de alta resistência a impactos, padrão 3M Scotchshield Ultra 600, ou tecnicamente equivalente, formada por 42 camadas de poliéster entrelaçadas ou produto tecnicamente equivalente.</w:t>
      </w:r>
    </w:p>
    <w:p w14:paraId="598DD1EF" w14:textId="77777777" w:rsidR="00B171A4" w:rsidRPr="0035625C" w:rsidRDefault="00B171A4" w:rsidP="00B171A4">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BB9D0F" w14:textId="77777777" w:rsidR="00B171A4" w:rsidRDefault="00B171A4" w:rsidP="00B171A4">
      <w:pPr>
        <w:spacing w:after="60"/>
        <w:rPr>
          <w:rFonts w:cs="Arial"/>
          <w:b/>
          <w:bCs/>
          <w:caps/>
        </w:rPr>
      </w:pPr>
    </w:p>
    <w:p w14:paraId="28851D1F"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.1</w:t>
      </w:r>
      <w:r>
        <w:rPr>
          <w:i w:val="0"/>
          <w:iCs w:val="0"/>
        </w:rPr>
        <w:t>8</w:t>
      </w:r>
      <w:r w:rsidRPr="00BD1AA7">
        <w:rPr>
          <w:i w:val="0"/>
          <w:iCs w:val="0"/>
        </w:rPr>
        <w:t xml:space="preserve"> PELICULA VINÍLICA MICRO PERFURADA</w:t>
      </w:r>
    </w:p>
    <w:p w14:paraId="15BAEB7B" w14:textId="77777777" w:rsidR="00B171A4" w:rsidRDefault="00B171A4" w:rsidP="00B171A4">
      <w:pPr>
        <w:rPr>
          <w:rStyle w:val="title2nb"/>
          <w:rFonts w:eastAsia="Arial" w:cs="Arial"/>
          <w:sz w:val="20"/>
        </w:rPr>
      </w:pPr>
      <w:r w:rsidRPr="006B2F7D">
        <w:rPr>
          <w:snapToGrid w:val="0"/>
        </w:rPr>
        <w:t>Fornecimento e</w:t>
      </w:r>
      <w:r w:rsidRPr="006B2F7D">
        <w:rPr>
          <w:rStyle w:val="title2nb"/>
          <w:rFonts w:eastAsia="Arial" w:cs="Arial"/>
          <w:sz w:val="20"/>
        </w:rPr>
        <w:t xml:space="preserve"> Aplicação de película vinílica micro perfurada. </w:t>
      </w:r>
    </w:p>
    <w:p w14:paraId="3EE89085" w14:textId="77777777" w:rsidR="00B171A4" w:rsidRPr="006B2F7D" w:rsidRDefault="00B171A4" w:rsidP="00B171A4">
      <w:pPr>
        <w:rPr>
          <w:rStyle w:val="title2nb"/>
          <w:rFonts w:eastAsia="Arial" w:cs="Arial"/>
          <w:sz w:val="20"/>
        </w:rPr>
      </w:pPr>
      <w:r w:rsidRPr="006B2F7D">
        <w:rPr>
          <w:rStyle w:val="title2nb"/>
          <w:rFonts w:eastAsia="Arial" w:cs="Arial"/>
          <w:sz w:val="20"/>
        </w:rPr>
        <w:t xml:space="preserve">Vinil perfurado tipo Acrílico a base de solvente, sensível à pressão: Adesivo cor preto Liner Papel revestido com polietileno Temperatura de aplicação (ambiente e superfície) 10 a 40o C.  A Película deve ser aplicada utilizando o método a seco </w:t>
      </w:r>
      <w:r>
        <w:rPr>
          <w:rStyle w:val="title2nb"/>
          <w:rFonts w:eastAsia="Arial" w:cs="Arial"/>
          <w:sz w:val="20"/>
        </w:rPr>
        <w:t xml:space="preserve"> </w:t>
      </w:r>
      <w:r w:rsidRPr="006B2F7D">
        <w:rPr>
          <w:rStyle w:val="title2nb"/>
          <w:rFonts w:eastAsia="Arial" w:cs="Arial"/>
          <w:sz w:val="20"/>
        </w:rPr>
        <w:t>espessura / mm (filme e adesivo) 0,15</w:t>
      </w:r>
      <w:r>
        <w:rPr>
          <w:rStyle w:val="title2nb"/>
          <w:rFonts w:eastAsia="Arial" w:cs="Arial"/>
          <w:sz w:val="20"/>
        </w:rPr>
        <w:t xml:space="preserve"> </w:t>
      </w:r>
      <w:r w:rsidRPr="006B2F7D">
        <w:rPr>
          <w:rStyle w:val="title2nb"/>
          <w:rFonts w:eastAsia="Arial" w:cs="Arial"/>
          <w:sz w:val="20"/>
        </w:rPr>
        <w:t>temperatura / o c (não deve ser constante) 10 a 60</w:t>
      </w:r>
      <w:r>
        <w:rPr>
          <w:rStyle w:val="title2nb"/>
          <w:rFonts w:eastAsia="Arial" w:cs="Arial"/>
          <w:sz w:val="20"/>
        </w:rPr>
        <w:t xml:space="preserve"> </w:t>
      </w:r>
      <w:r w:rsidRPr="006B2F7D">
        <w:rPr>
          <w:rStyle w:val="title2nb"/>
          <w:rFonts w:eastAsia="Arial" w:cs="Arial"/>
          <w:sz w:val="20"/>
        </w:rPr>
        <w:t>resistência à tração /lbs/pol(mínima) 5,0 estabilidade dimensional aplicada /mm 1,0 perfuração / % 50</w:t>
      </w:r>
      <w:r>
        <w:rPr>
          <w:rStyle w:val="title2nb"/>
          <w:rFonts w:eastAsia="Arial" w:cs="Arial"/>
          <w:sz w:val="20"/>
        </w:rPr>
        <w:t xml:space="preserve"> </w:t>
      </w:r>
      <w:r w:rsidRPr="006B2F7D">
        <w:rPr>
          <w:rStyle w:val="title2nb"/>
          <w:sz w:val="20"/>
        </w:rPr>
        <w:t>utilizar, de preferência, água e sabão neutro; ¾ o uso de qualquer produto químico pode alterar a performance do material;</w:t>
      </w:r>
      <w:r>
        <w:rPr>
          <w:rStyle w:val="title2nb"/>
          <w:sz w:val="20"/>
        </w:rPr>
        <w:t xml:space="preserve"> </w:t>
      </w:r>
      <w:r w:rsidRPr="006B2F7D">
        <w:rPr>
          <w:rStyle w:val="title2nb"/>
          <w:sz w:val="20"/>
        </w:rPr>
        <w:t>¾ o uso de jatos de pressão não é recomendado para a manutenção do produto.</w:t>
      </w:r>
      <w:r>
        <w:rPr>
          <w:rStyle w:val="title2nb"/>
          <w:sz w:val="20"/>
        </w:rPr>
        <w:t xml:space="preserve"> </w:t>
      </w:r>
      <w:r w:rsidRPr="006B2F7D">
        <w:rPr>
          <w:rStyle w:val="title2nb"/>
          <w:rFonts w:eastAsia="Arial" w:cs="Arial"/>
          <w:sz w:val="20"/>
        </w:rPr>
        <w:t xml:space="preserve">A Película ScotchcalMR Perfurada PW50 3M ou equivalente. </w:t>
      </w:r>
    </w:p>
    <w:p w14:paraId="7AFD190D"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B706A6" w14:textId="77777777" w:rsidR="00B171A4" w:rsidRPr="0035625C" w:rsidRDefault="00B171A4" w:rsidP="00B171A4">
      <w:pPr>
        <w:spacing w:after="60"/>
        <w:ind w:left="1080" w:hanging="1080"/>
        <w:rPr>
          <w:rFonts w:cs="Arial"/>
          <w:b/>
          <w:bCs/>
          <w:caps/>
        </w:rPr>
      </w:pPr>
    </w:p>
    <w:p w14:paraId="3A87031E"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19</w:t>
      </w:r>
      <w:r w:rsidRPr="00BD1AA7">
        <w:rPr>
          <w:i w:val="0"/>
          <w:iCs w:val="0"/>
        </w:rPr>
        <w:t xml:space="preserve"> PERSIANA EM ROLÔ EM TECIDO POLIESTER, BRANCA</w:t>
      </w:r>
    </w:p>
    <w:p w14:paraId="688F768E" w14:textId="77777777" w:rsidR="00B171A4" w:rsidRPr="00E92238" w:rsidRDefault="00B171A4" w:rsidP="00B171A4">
      <w:pPr>
        <w:pStyle w:val="paragJust"/>
        <w:spacing w:after="0" w:line="240" w:lineRule="auto"/>
        <w:jc w:val="left"/>
        <w:rPr>
          <w:sz w:val="18"/>
        </w:rPr>
      </w:pPr>
      <w:r w:rsidRPr="00E92238">
        <w:rPr>
          <w:rStyle w:val="title2nb"/>
        </w:rPr>
        <w:t xml:space="preserve">Considera o material e a mão de obra necessários para a execução do serviço. Itens e suas características:  A cortina rolô é um sistema de tecido enrolado em um tubo cilíndrico com acionamento manual ou motorizado (não incluso nesta composição).  Composição do tecido: Poliéster e PVC   Bloqueio de raios UV: mínimo de 90%  Nível de Escurecimento e privacidade: 2 (visibilidade, luz suave e privacidade moderada)  Cores: conforme indicado em projeto  Garantia: 05 anos  Referência: Linha Thermoscreen 3003 (cores 3031 White e 3032 Alabaster 122), Linha Sheerweave 4005 (cores Branca 121 ou Alabaster 122), da Uniflex ou equivalente  </w:t>
      </w:r>
    </w:p>
    <w:p w14:paraId="62C40B90" w14:textId="77777777" w:rsidR="00B171A4" w:rsidRDefault="00B171A4" w:rsidP="00B171A4">
      <w:pPr>
        <w:pStyle w:val="paragJust"/>
        <w:spacing w:after="0" w:line="240" w:lineRule="auto"/>
        <w:jc w:val="left"/>
        <w:rPr>
          <w:rStyle w:val="title2nb"/>
        </w:rPr>
      </w:pPr>
      <w:r w:rsidRPr="00E92238">
        <w:rPr>
          <w:rStyle w:val="title2"/>
        </w:rPr>
        <w:t>Critério de medição:</w:t>
      </w:r>
      <w:r>
        <w:rPr>
          <w:rStyle w:val="title2"/>
        </w:rPr>
        <w:t xml:space="preserve"> </w:t>
      </w:r>
      <w:r w:rsidRPr="00E92238">
        <w:rPr>
          <w:rStyle w:val="title2nb"/>
        </w:rPr>
        <w:t>Área efetiva de persiana, aferida em projeto, ou na ausência desse, conforme levantamento no local.</w:t>
      </w:r>
      <w:r>
        <w:rPr>
          <w:rStyle w:val="title2nb"/>
        </w:rPr>
        <w:t xml:space="preserve"> </w:t>
      </w:r>
      <w:r w:rsidRPr="00E92238">
        <w:rPr>
          <w:rStyle w:val="title2"/>
        </w:rPr>
        <w:t>Local de aplicação:</w:t>
      </w:r>
      <w:r>
        <w:rPr>
          <w:rStyle w:val="title2"/>
        </w:rPr>
        <w:t xml:space="preserve"> </w:t>
      </w:r>
      <w:r w:rsidRPr="00E92238">
        <w:rPr>
          <w:rStyle w:val="title2nb"/>
        </w:rPr>
        <w:t>Em janelas e painéis envidraçados, conforme indicado em projeto, e/ou em substituição a existente.</w:t>
      </w:r>
    </w:p>
    <w:p w14:paraId="15FC7552" w14:textId="77777777" w:rsidR="00B171A4" w:rsidRPr="00E92238" w:rsidRDefault="00B171A4" w:rsidP="00B171A4">
      <w:pPr>
        <w:pStyle w:val="paragJust"/>
        <w:spacing w:after="0" w:line="240" w:lineRule="auto"/>
        <w:jc w:val="left"/>
        <w:rPr>
          <w:sz w:val="18"/>
        </w:rPr>
      </w:pPr>
    </w:p>
    <w:p w14:paraId="112D94BF"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20</w:t>
      </w:r>
      <w:r w:rsidRPr="00BD1AA7">
        <w:rPr>
          <w:i w:val="0"/>
          <w:iCs w:val="0"/>
        </w:rPr>
        <w:t xml:space="preserve"> PERSIANA HORIZONTAL DE ALUMÍNIO, 50MM, COR PRATA</w:t>
      </w:r>
    </w:p>
    <w:p w14:paraId="1CB02194" w14:textId="77777777" w:rsidR="00B171A4" w:rsidRPr="0035625C" w:rsidRDefault="00B171A4" w:rsidP="00B171A4">
      <w:r w:rsidRPr="0035625C">
        <w:t>Em caso de utilização de persianas, estas deverão ser horizontais, material 100% PVC, na cor prata (alumínio), com lâminas de aproximadamente 50mm de largura, sobreposição entre as lâminas 5mm, lâmina com efeito mola, controle manual, manutenção e limpeza com aspirador de pó ou pano úmido, altura máxima da persiana recolhida 6% da altura da persiana quando aberta (não considerando os trilhos), utilização em ambiente interno, da Sued, Giraluz ou equivalente.</w:t>
      </w:r>
    </w:p>
    <w:p w14:paraId="2C04FB77" w14:textId="77777777" w:rsidR="00B171A4" w:rsidRPr="0035625C" w:rsidRDefault="00B171A4" w:rsidP="00B171A4">
      <w:r w:rsidRPr="0035625C">
        <w:tab/>
        <w:t>Quando for necessária a utilização de persianas verticais, (em casos especiais onde a fachada exige) deverão ser utilizadas lâminas de alumínio ou PVC de 9 cm de largura, nas cores prata fosco ou cinza claro, da Luxaflex ou equivalente.</w:t>
      </w:r>
    </w:p>
    <w:p w14:paraId="562FCFC2" w14:textId="77777777" w:rsidR="00B171A4" w:rsidRDefault="00B171A4" w:rsidP="00B171A4">
      <w:pPr>
        <w:spacing w:after="60"/>
        <w:rPr>
          <w:rFonts w:cs="Arial"/>
          <w:b/>
          <w:bCs/>
          <w:caps/>
        </w:rPr>
      </w:pPr>
    </w:p>
    <w:p w14:paraId="034222EB"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21</w:t>
      </w:r>
      <w:r w:rsidRPr="00BD1AA7">
        <w:rPr>
          <w:i w:val="0"/>
          <w:iCs w:val="0"/>
        </w:rPr>
        <w:t xml:space="preserve"> PLATAFORMA ELEVATÓRIA COM PERCURSO ATÉ 2M, ESTRUTURA METÁLICA PANORÂMICA, COM CAPACIDADE DE 275KG - FORNECIMENTO E INSTALAÇÃO</w:t>
      </w:r>
    </w:p>
    <w:p w14:paraId="1B4231E4" w14:textId="77777777" w:rsidR="00B171A4" w:rsidRPr="006B2F7D" w:rsidRDefault="00B171A4" w:rsidP="00B171A4">
      <w:r>
        <w:t>C</w:t>
      </w:r>
      <w:r w:rsidRPr="006B2F7D">
        <w:t>aracterísticas técnicas: percurso (desnível vertical)  até 2,0 m.</w:t>
      </w:r>
      <w:r>
        <w:t xml:space="preserve"> </w:t>
      </w:r>
      <w:r w:rsidRPr="006B2F7D">
        <w:t>capacidade de carga mínima: 250 kg.</w:t>
      </w:r>
    </w:p>
    <w:p w14:paraId="5580CB3A" w14:textId="77777777" w:rsidR="00B171A4" w:rsidRPr="006B2F7D" w:rsidRDefault="00B171A4" w:rsidP="00B171A4">
      <w:r w:rsidRPr="006B2F7D">
        <w:t>velocidade: 2,5 m/min</w:t>
      </w:r>
      <w:r>
        <w:t xml:space="preserve"> </w:t>
      </w:r>
      <w:r w:rsidRPr="006B2F7D">
        <w:t>nº de paradas: 01 (uma)</w:t>
      </w:r>
      <w:r>
        <w:t xml:space="preserve"> </w:t>
      </w:r>
      <w:r w:rsidRPr="006B2F7D">
        <w:t>acesso: unilateral, lados opostos, ou adjacentes;</w:t>
      </w:r>
      <w:r>
        <w:t xml:space="preserve"> </w:t>
      </w:r>
      <w:r w:rsidRPr="006B2F7D">
        <w:t>comando: controle de chamada nos 2 pisos, botões de pressão constante ou joystick</w:t>
      </w:r>
      <w:r>
        <w:t xml:space="preserve"> </w:t>
      </w:r>
      <w:r w:rsidRPr="006B2F7D">
        <w:t xml:space="preserve">voltagem/frequência: 220 v /60hz(*) </w:t>
      </w:r>
    </w:p>
    <w:p w14:paraId="490140EB" w14:textId="77777777" w:rsidR="00B171A4" w:rsidRPr="006B2F7D" w:rsidRDefault="00B171A4" w:rsidP="00B171A4">
      <w:r w:rsidRPr="006B2F7D">
        <w:lastRenderedPageBreak/>
        <w:t xml:space="preserve">acionamento: hidráulico.  </w:t>
      </w:r>
      <w:r>
        <w:t xml:space="preserve"> </w:t>
      </w:r>
      <w:r w:rsidRPr="006B2F7D">
        <w:t>cabine com 900x1400mm (opostos e unilaterais) e 1100x1400mm (adjacentes)</w:t>
      </w:r>
    </w:p>
    <w:p w14:paraId="502450D6" w14:textId="77777777" w:rsidR="00B171A4" w:rsidRPr="006B2F7D" w:rsidRDefault="00B171A4" w:rsidP="00B171A4">
      <w:r w:rsidRPr="006B2F7D">
        <w:t>acabamentos: pintura eletrostática epóxy na cor cinza ou definido pela fiscalização</w:t>
      </w:r>
      <w:r>
        <w:t xml:space="preserve"> </w:t>
      </w:r>
      <w:r w:rsidRPr="006B2F7D">
        <w:t>segurança: deverá ser instalado dispositivo de segurança com travamento de portas, sensores de detecção sob a plataforma, botão de emergência, piso antiderrapante</w:t>
      </w:r>
      <w:r>
        <w:t xml:space="preserve">, </w:t>
      </w:r>
      <w:r w:rsidRPr="006B2F7D">
        <w:t>portas: deverão ser instaladas duas portas, de vidro laminado incolor de 10 mm, uma no pavimento inferior e outra no pavimento superior, com fechadura eletromagnética.</w:t>
      </w:r>
    </w:p>
    <w:p w14:paraId="1C3DF6F0" w14:textId="77777777" w:rsidR="00B171A4" w:rsidRPr="006B2F7D" w:rsidRDefault="00B171A4" w:rsidP="00B171A4">
      <w:r w:rsidRPr="006B2F7D">
        <w:t xml:space="preserve">normas aplicadas: equipamento projetado e fabricado de acordo com a iso 93861 e e nbr 156551 </w:t>
      </w:r>
    </w:p>
    <w:p w14:paraId="10371CD2" w14:textId="77777777" w:rsidR="00B171A4" w:rsidRPr="006B2F7D" w:rsidRDefault="00B171A4" w:rsidP="00B171A4">
      <w:r w:rsidRPr="006B2F7D">
        <w:t>(*): a tensão poderá ser alterada conforme disponibilidade da alimentação no local, em comum acordo com a fiscalização.</w:t>
      </w:r>
      <w:r>
        <w:t xml:space="preserve"> </w:t>
      </w:r>
      <w:r w:rsidRPr="006B2F7D">
        <w:t>incluso garantia e manutenção de 01 (um) ano.  referência: modelo easy vertical da THYSSENKRUP, PLATAFORMA SHORT TRAVEL STANDART DA ORTOBRÁS OU EQUIVALENTE TÉCNICO.</w:t>
      </w:r>
    </w:p>
    <w:p w14:paraId="2D5970A4"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B4320F0" w14:textId="77777777" w:rsidR="00B171A4" w:rsidRPr="0035625C" w:rsidRDefault="00B171A4" w:rsidP="00B171A4">
      <w:pPr>
        <w:rPr>
          <w:b/>
          <w:bCs/>
        </w:rPr>
      </w:pPr>
    </w:p>
    <w:p w14:paraId="39537D77"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22</w:t>
      </w:r>
      <w:r w:rsidRPr="00BD1AA7">
        <w:rPr>
          <w:i w:val="0"/>
          <w:iCs w:val="0"/>
        </w:rPr>
        <w:t xml:space="preserve"> PLATAFORMA ELEVATÓRIA COM PERCURSO ATÉ 4M, ESTRUTURA METÁLICA PANORÂMICA, COM CAPACIDADE DE 275KG - FORNECIMENTO E INSTALAÇÃO</w:t>
      </w:r>
    </w:p>
    <w:p w14:paraId="530115BF" w14:textId="77777777" w:rsidR="00B171A4" w:rsidRPr="0035625C" w:rsidRDefault="00B171A4" w:rsidP="00B171A4">
      <w:r w:rsidRPr="0035625C">
        <w:t>CARACTERÍSTICAS TÉCNICAS:Percurso (Desnível vertical)  até 4,0 m</w:t>
      </w:r>
      <w:r>
        <w:t xml:space="preserve"> </w:t>
      </w:r>
      <w:r w:rsidRPr="0035625C">
        <w:t>Capacidade de carga mínima: 250 Kg.</w:t>
      </w:r>
    </w:p>
    <w:p w14:paraId="6BAC2038" w14:textId="77777777" w:rsidR="00B171A4" w:rsidRPr="0035625C" w:rsidRDefault="00B171A4" w:rsidP="00B171A4">
      <w:r w:rsidRPr="0035625C">
        <w:t>Velocidade: 2,5 m/min</w:t>
      </w:r>
      <w:r>
        <w:t xml:space="preserve">, </w:t>
      </w:r>
      <w:r w:rsidRPr="0035625C">
        <w:t>Nº de paradas: 02 (duas)</w:t>
      </w:r>
      <w:r>
        <w:t xml:space="preserve">, </w:t>
      </w:r>
      <w:r w:rsidRPr="0035625C">
        <w:t>Acesso: Unilateral, lados opostos, ou adjacentes;Comando: Controle de chamada nos 2 pisos, botões de pressão constante ou Joystick</w:t>
      </w:r>
      <w:r>
        <w:t>,</w:t>
      </w:r>
      <w:r w:rsidRPr="0035625C">
        <w:t>Voltagem/Frequência: 220 V /60Hz(*) Acionamento: Hidráulico.</w:t>
      </w:r>
      <w:r>
        <w:t xml:space="preserve"> </w:t>
      </w:r>
      <w:r w:rsidRPr="0035625C">
        <w:t>Cabine Alta e com 900x1400mm (opostos e unilaterais) e 1100x1400mm (adjacentes).</w:t>
      </w:r>
    </w:p>
    <w:p w14:paraId="455CEA65" w14:textId="77777777" w:rsidR="00B171A4" w:rsidRPr="0035625C" w:rsidRDefault="00B171A4" w:rsidP="00B171A4">
      <w:r w:rsidRPr="0035625C">
        <w:t>Acabamentos: Pintura eletrostática epóxy na cor cinza ou definido pela fiscalização</w:t>
      </w:r>
    </w:p>
    <w:p w14:paraId="18990DD2" w14:textId="77777777" w:rsidR="00B171A4" w:rsidRPr="0035625C" w:rsidRDefault="00B171A4" w:rsidP="00B171A4">
      <w:r w:rsidRPr="0035625C">
        <w:t>Segurança: Deverá ser instalado dispositivo de segurança com travamento de portas, sensores de detecção sob a plataforma, botão de emergência, piso antiderrapante</w:t>
      </w:r>
    </w:p>
    <w:p w14:paraId="42B3DEB2" w14:textId="77777777" w:rsidR="00B171A4" w:rsidRPr="0035625C" w:rsidRDefault="00B171A4" w:rsidP="00B171A4">
      <w:r w:rsidRPr="0035625C">
        <w:t xml:space="preserve">Portas: Deverão ser instaladas duas portas, de vidro laminado incolor de 10 mm, uma no pavimento inferior e outra no pavimento superior. As portas devem ser fixadas em todos os lados em uma moldura. A sua borda inferior deve ser localizada entre 300mm e 900mm do piso, sendo assim necessário uma chapa de proteção, complementando o espaço deixado entre o piso e o vidro, conforme NBR 93861. </w:t>
      </w:r>
    </w:p>
    <w:p w14:paraId="09732F5B" w14:textId="77777777" w:rsidR="00B171A4" w:rsidRPr="0035625C" w:rsidRDefault="00B171A4" w:rsidP="00B171A4">
      <w:r w:rsidRPr="0035625C">
        <w:t>Enclausuramento e fechamento em vidro ou chapa metálica: Deverá ser executado o enclausuramento da plataforma que consiste em uma caixa de corrida metálica que revestirá externamente a plataforma, inclusive em sua parte superior (cobertura).</w:t>
      </w:r>
    </w:p>
    <w:p w14:paraId="22EC5D9F" w14:textId="77777777" w:rsidR="00B171A4" w:rsidRPr="0035625C" w:rsidRDefault="00B171A4" w:rsidP="00B171A4">
      <w:r w:rsidRPr="0035625C">
        <w:t>A contratada fornecerá juntamente com a plataforma, uma porta inferior e uma porta superior de 2100 mm de altura.</w:t>
      </w:r>
      <w:r>
        <w:t xml:space="preserve"> </w:t>
      </w:r>
      <w:r w:rsidRPr="0035625C">
        <w:t>A estrutura recebe tratamento superficial de proteção através de pintura eletrostática Epóxi na cor padrão Cinza Texturizado. Verificar com o fabricante.</w:t>
      </w:r>
    </w:p>
    <w:p w14:paraId="60D07301" w14:textId="77777777" w:rsidR="00B171A4" w:rsidRPr="0035625C" w:rsidRDefault="00B171A4" w:rsidP="00B171A4">
      <w:r w:rsidRPr="0035625C">
        <w:t>Material do fechamento: Painéis de fechamento confeccionados em vidro laminado liso transparente e estrutura e perfis metálicos. Normas Aplicadas: Equipamento projetado e fabricado de acordo com a ISO 93861 e NBR 156551</w:t>
      </w:r>
    </w:p>
    <w:p w14:paraId="37D8C9D3" w14:textId="77777777" w:rsidR="00B171A4" w:rsidRPr="0035625C" w:rsidRDefault="00B171A4" w:rsidP="00B171A4">
      <w:r w:rsidRPr="0035625C">
        <w:t>(*): A tensão poderá ser alterada conforme disponibilidade da alimentação no local, em comum acordo com a fiscalização.</w:t>
      </w:r>
      <w:r>
        <w:t xml:space="preserve"> I</w:t>
      </w:r>
      <w:r w:rsidRPr="0035625C">
        <w:t>ncluso garantia e manutenção de 01 (um) ano.  Referência: modelo easy vertical da THYSSENKRUP, PLATAFORMA SHORT TRAVEL STANDART DA ORTOBRÁS OU EQUIVALENTE TÉCNICO.</w:t>
      </w:r>
    </w:p>
    <w:p w14:paraId="12C3830A"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86D2DF" w14:textId="77777777" w:rsidR="00B171A4" w:rsidRDefault="00B171A4" w:rsidP="00B171A4">
      <w:pPr>
        <w:spacing w:after="60"/>
        <w:ind w:left="1080" w:hanging="1080"/>
        <w:rPr>
          <w:rFonts w:cs="Arial"/>
          <w:b/>
          <w:bCs/>
          <w:caps/>
        </w:rPr>
      </w:pPr>
    </w:p>
    <w:p w14:paraId="5C54B6B6" w14:textId="77777777" w:rsidR="00B171A4" w:rsidRPr="009B5E60" w:rsidRDefault="00B171A4" w:rsidP="00B171A4">
      <w:pPr>
        <w:pStyle w:val="Ttulo20"/>
        <w:shd w:val="clear" w:color="auto" w:fill="F2F2F2"/>
        <w:rPr>
          <w:i w:val="0"/>
          <w:iCs w:val="0"/>
        </w:rPr>
      </w:pPr>
      <w:r w:rsidRPr="009B5E60">
        <w:rPr>
          <w:i w:val="0"/>
          <w:iCs w:val="0"/>
        </w:rPr>
        <w:lastRenderedPageBreak/>
        <w:t>1.11.2</w:t>
      </w:r>
      <w:r>
        <w:rPr>
          <w:i w:val="0"/>
          <w:iCs w:val="0"/>
        </w:rPr>
        <w:t>3</w:t>
      </w:r>
      <w:r w:rsidRPr="009B5E60">
        <w:rPr>
          <w:i w:val="0"/>
          <w:iCs w:val="0"/>
        </w:rPr>
        <w:t xml:space="preserve"> SUBPÓRTICO PADRÃO CAIXA, ALTURA 2,50m, INCLUSIVE PINTURA AUTOMOTIVA AZUL E BOTOEIRA</w:t>
      </w:r>
    </w:p>
    <w:p w14:paraId="38F24E24" w14:textId="77777777" w:rsidR="00B171A4" w:rsidRPr="0035625C" w:rsidRDefault="00B171A4" w:rsidP="00B171A4">
      <w:r w:rsidRPr="0035625C">
        <w:t>Fornecer e instalar subpórtico em chapa de aço galvanizada com acabamento em pintura automotiva, conforme projeto a ser apresentado pela CAIXA.</w:t>
      </w:r>
    </w:p>
    <w:p w14:paraId="42AC95BE" w14:textId="77777777" w:rsidR="00B171A4" w:rsidRPr="0035625C" w:rsidRDefault="00B171A4" w:rsidP="00B171A4">
      <w:r w:rsidRPr="0035625C">
        <w:t>Deverá ser fornecido e instalado subpórtico metálico padrão CAIXA, em forma de “U” invertido, nas dimensões de 3.1</w:t>
      </w:r>
      <w:r>
        <w:t>1</w:t>
      </w:r>
      <w:r w:rsidRPr="0035625C">
        <w:t>0 mm x 2.</w:t>
      </w:r>
      <w:r>
        <w:t>5</w:t>
      </w:r>
      <w:r w:rsidRPr="0035625C">
        <w:t>00 mm, executado em chapa #13, aplicação de produto anticorrosivo e pintura com tinta automotiva cor azul Lugano 96/96 Ford.</w:t>
      </w:r>
    </w:p>
    <w:p w14:paraId="71F96B9E" w14:textId="77777777" w:rsidR="00B171A4" w:rsidRPr="0035625C" w:rsidRDefault="00B171A4" w:rsidP="00B171A4">
      <w:r w:rsidRPr="0035625C">
        <w:t>O acesso principal será constituído por 03 (três) portas em vidro temperado incolor de 10 mm, uma com 90x220cm e 02 (duas).</w:t>
      </w:r>
      <w:r>
        <w:t xml:space="preserve"> As portas em vidro não estão inclusas na execução do subpórtico e deverão ser fornecidas e instaladas em serviço específico.</w:t>
      </w:r>
    </w:p>
    <w:p w14:paraId="08A28530" w14:textId="77777777" w:rsidR="00B171A4" w:rsidRDefault="00B171A4" w:rsidP="00B171A4">
      <w:r>
        <w:t>Para sustentação do subpórtico deverá ser executado estrutura metálica auxiliar composta por tubos em metalon 50x30mm soldados. A estrutura metálica deverá ser fixada através de chumbadores expansível.</w:t>
      </w:r>
    </w:p>
    <w:p w14:paraId="5DDC2E6B" w14:textId="77777777" w:rsidR="00B171A4" w:rsidRPr="0035625C" w:rsidRDefault="00B171A4" w:rsidP="00B171A4">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62EDB09C" w14:textId="77777777" w:rsidR="00B171A4" w:rsidRPr="0041606F" w:rsidRDefault="00B171A4" w:rsidP="00B171A4">
      <w:pPr>
        <w:spacing w:after="60"/>
        <w:ind w:left="1080" w:hanging="1080"/>
        <w:rPr>
          <w:rFonts w:cs="Arial"/>
          <w:b/>
          <w:bCs/>
          <w:caps/>
          <w:color w:val="FF0000"/>
        </w:rPr>
      </w:pPr>
    </w:p>
    <w:p w14:paraId="539D4689" w14:textId="77777777" w:rsidR="00B171A4" w:rsidRPr="00B07C0F" w:rsidRDefault="00B171A4" w:rsidP="00B171A4">
      <w:pPr>
        <w:pStyle w:val="Ttulo20"/>
        <w:shd w:val="clear" w:color="auto" w:fill="F2F2F2"/>
        <w:rPr>
          <w:i w:val="0"/>
          <w:iCs w:val="0"/>
        </w:rPr>
      </w:pPr>
      <w:r w:rsidRPr="00B07C0F">
        <w:rPr>
          <w:i w:val="0"/>
          <w:iCs w:val="0"/>
        </w:rPr>
        <w:t>1.11.2</w:t>
      </w:r>
      <w:r>
        <w:rPr>
          <w:i w:val="0"/>
          <w:iCs w:val="0"/>
        </w:rPr>
        <w:t>4</w:t>
      </w:r>
      <w:r w:rsidRPr="00B07C0F">
        <w:rPr>
          <w:i w:val="0"/>
          <w:iCs w:val="0"/>
        </w:rPr>
        <w:t xml:space="preserve"> PÓRTICO PADRÃO CAIXA, EM CHAPA DE ACM ACABAMENTO PINTURA AUTOMOTIVA AZUL, EXCLUSIVE LETREIRO LUMINOSO FX70</w:t>
      </w:r>
    </w:p>
    <w:p w14:paraId="53A7C4E5" w14:textId="77777777" w:rsidR="00B171A4" w:rsidRPr="0035625C" w:rsidRDefault="00B171A4" w:rsidP="00B171A4">
      <w:r w:rsidRPr="0035625C">
        <w:t>Fornecer e instalar pórtico</w:t>
      </w:r>
      <w:r>
        <w:t xml:space="preserve"> padrão Caixa,</w:t>
      </w:r>
      <w:r w:rsidRPr="0035625C">
        <w:t xml:space="preserve"> em chapa </w:t>
      </w:r>
      <w:r>
        <w:t>ACM</w:t>
      </w:r>
      <w:r w:rsidRPr="0035625C">
        <w:t xml:space="preserve"> com acabamento em pintura automotiva, conforme projeto a ser apresentado pela CAIXA.</w:t>
      </w:r>
    </w:p>
    <w:p w14:paraId="663957D6" w14:textId="77777777" w:rsidR="00B171A4" w:rsidRPr="0035625C" w:rsidRDefault="00B171A4" w:rsidP="00B171A4">
      <w:r w:rsidRPr="0035625C">
        <w:t>Deverá ser fornecido e instalado pórtico metálico padrão CAIXA, em forma de “U” invertido</w:t>
      </w:r>
      <w:r>
        <w:t>, no contorno do subpórtico. O pórtico é formado por módulos em ACM</w:t>
      </w:r>
      <w:r w:rsidRPr="0035625C">
        <w:t xml:space="preserve"> nas dimensões de </w:t>
      </w:r>
      <w:r>
        <w:t xml:space="preserve">700 </w:t>
      </w:r>
      <w:r w:rsidRPr="0035625C">
        <w:t xml:space="preserve">mm x </w:t>
      </w:r>
      <w:r>
        <w:t>70</w:t>
      </w:r>
      <w:r w:rsidRPr="0035625C">
        <w:t xml:space="preserve">0 mm, </w:t>
      </w:r>
      <w:r>
        <w:t>acabamento na cor</w:t>
      </w:r>
      <w:r w:rsidRPr="0035625C">
        <w:t xml:space="preserve"> automotiva azul Lugano 96/96 Ford.</w:t>
      </w:r>
    </w:p>
    <w:p w14:paraId="40EB93FE" w14:textId="77777777" w:rsidR="00B171A4" w:rsidRDefault="00B171A4" w:rsidP="00B171A4">
      <w:r>
        <w:t>Para sustentação do subpórtico deverá ser executado estrutura metálica auxiliar composta por tubos em metalon 30x30mm soldados. A estrutura metálica deverá ser fixada através de chumbadores expansível.</w:t>
      </w:r>
    </w:p>
    <w:p w14:paraId="28995CA7" w14:textId="77777777" w:rsidR="00B171A4" w:rsidRDefault="00B171A4" w:rsidP="00B171A4">
      <w:r>
        <w:t>Não está incluso no serviço o fornecimento e instalação do letreiro luminoso FX70.</w:t>
      </w:r>
    </w:p>
    <w:p w14:paraId="1E84434B" w14:textId="77777777" w:rsidR="00B171A4" w:rsidRPr="0035625C" w:rsidRDefault="00B171A4" w:rsidP="00B171A4">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31658CE" w14:textId="77777777" w:rsidR="00B171A4" w:rsidRPr="0035625C" w:rsidRDefault="00B171A4" w:rsidP="00B171A4">
      <w:pPr>
        <w:spacing w:after="60"/>
        <w:ind w:left="1080" w:hanging="1080"/>
        <w:rPr>
          <w:rFonts w:cs="Arial"/>
          <w:b/>
          <w:bCs/>
          <w:caps/>
        </w:rPr>
      </w:pPr>
    </w:p>
    <w:p w14:paraId="1B59B865"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25</w:t>
      </w:r>
      <w:r w:rsidRPr="00BD1AA7">
        <w:rPr>
          <w:i w:val="0"/>
          <w:iCs w:val="0"/>
        </w:rPr>
        <w:t xml:space="preserve"> SUPORTE PARA TV DE LED 32" PAREDE/TETO</w:t>
      </w:r>
    </w:p>
    <w:p w14:paraId="5C03C133" w14:textId="77777777" w:rsidR="00B171A4" w:rsidRPr="0035625C" w:rsidRDefault="00B171A4" w:rsidP="00B171A4">
      <w:r w:rsidRPr="0035625C">
        <w:t>Fornecimento e instalação de suporte para TV de LCD 32", para o sistema de gerenciamento de fila da unidade. Cor: preto.</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179872" w14:textId="77777777" w:rsidR="00B171A4" w:rsidRPr="0035625C" w:rsidRDefault="00B171A4" w:rsidP="00B171A4">
      <w:pPr>
        <w:rPr>
          <w:rFonts w:cs="Arial"/>
          <w:bCs/>
        </w:rPr>
      </w:pPr>
    </w:p>
    <w:p w14:paraId="7F401BDC" w14:textId="77777777" w:rsidR="00B171A4" w:rsidRPr="00BD1AA7" w:rsidRDefault="00B171A4" w:rsidP="00B171A4">
      <w:pPr>
        <w:pStyle w:val="Ttulo20"/>
        <w:shd w:val="clear" w:color="auto" w:fill="D9D9D9"/>
        <w:rPr>
          <w:i w:val="0"/>
          <w:iCs w:val="0"/>
        </w:rPr>
      </w:pPr>
      <w:r>
        <w:rPr>
          <w:i w:val="0"/>
          <w:iCs w:val="0"/>
        </w:rPr>
        <w:t>1.12</w:t>
      </w:r>
      <w:r w:rsidRPr="00BD1AA7">
        <w:rPr>
          <w:i w:val="0"/>
          <w:iCs w:val="0"/>
        </w:rPr>
        <w:t>.  INSTALAÇÕES HIDRÁULICAS E SANITÁRIAS</w:t>
      </w:r>
    </w:p>
    <w:p w14:paraId="5979CDF1" w14:textId="77777777" w:rsidR="00B171A4" w:rsidRPr="0035625C" w:rsidRDefault="00B171A4" w:rsidP="00B171A4">
      <w:pPr>
        <w:ind w:left="1080" w:hanging="1080"/>
        <w:rPr>
          <w:rFonts w:cs="Arial"/>
          <w:b/>
          <w:bCs/>
          <w:caps/>
          <w:sz w:val="28"/>
          <w:szCs w:val="28"/>
          <w:u w:val="single"/>
        </w:rPr>
      </w:pPr>
    </w:p>
    <w:p w14:paraId="30DE7CAE"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sidRPr="00BD1AA7">
        <w:rPr>
          <w:i w:val="0"/>
          <w:iCs w:val="0"/>
        </w:rPr>
        <w:tab/>
        <w:t xml:space="preserve"> ÁGUA FRIA</w:t>
      </w:r>
    </w:p>
    <w:p w14:paraId="6261E8CA" w14:textId="77777777" w:rsidR="00B171A4" w:rsidRDefault="00B171A4" w:rsidP="00B171A4"/>
    <w:p w14:paraId="612C7575"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 xml:space="preserve">.1.1 </w:t>
      </w:r>
      <w:r w:rsidRPr="00BD1AA7">
        <w:rPr>
          <w:i w:val="0"/>
          <w:iCs w:val="0"/>
        </w:rPr>
        <w:tab/>
        <w:t>(COMPOSIÇÃO REPRESENTATIVA) DO SERVIÇO DE INSTALAÇÃO DE TUBOS DE PVC, SOLDÁVEL, ÁGUA FRIA, DN 20 MM (INSTALADO EM RAMAL, SUBRAMAL OU RAMAL DE DISTRIBUIÇÃO), INCLUSIVE CONEXÕES, CORTES E FIXAÇÕES, PARA PRÉDIOS</w:t>
      </w:r>
    </w:p>
    <w:p w14:paraId="01A2EED0" w14:textId="77777777" w:rsidR="00B171A4" w:rsidRPr="0035625C" w:rsidRDefault="00B171A4" w:rsidP="00B171A4">
      <w:r w:rsidRPr="0035625C">
        <w:t>Este item abrange tubos, conexões, fixações e acessórios.</w:t>
      </w:r>
    </w:p>
    <w:p w14:paraId="62B044DA" w14:textId="77777777" w:rsidR="00B171A4" w:rsidRPr="0035625C" w:rsidRDefault="00B171A4" w:rsidP="00B171A4">
      <w:r w:rsidRPr="0035625C">
        <w:t xml:space="preserve">O manuseio dos tubos deverá ser feito de forma cuidadosa. A estocagem deverá ser feita em local plano e bem nivelado, evitando-se deformações. Devesse evitar a estocagem de tubos em balanço. </w:t>
      </w:r>
    </w:p>
    <w:p w14:paraId="1F4E4E3E" w14:textId="77777777" w:rsidR="00B171A4" w:rsidRPr="0035625C" w:rsidRDefault="00B171A4" w:rsidP="00B171A4">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e também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1A1C66CF" w14:textId="77777777" w:rsidR="00B171A4" w:rsidRPr="0035625C" w:rsidRDefault="00B171A4" w:rsidP="00B171A4">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4EA0D536" w14:textId="77777777" w:rsidR="00B171A4" w:rsidRPr="0035625C" w:rsidRDefault="00B171A4" w:rsidP="00B171A4">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0B20536F" w14:textId="77777777" w:rsidR="00B171A4" w:rsidRPr="0035625C" w:rsidRDefault="00B171A4" w:rsidP="00B171A4">
      <w:r w:rsidRPr="0035625C">
        <w:t>Procedimentos de execução: deverão ser obedecidas rigorosamente as recomendações dos fabricantes de tubos. A distância máxima entre 2 pontos de fixação é de 6 m. Entre 2 pontos fixos deve ser sempre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22D827E" w14:textId="77777777" w:rsidR="00B171A4" w:rsidRPr="0035625C" w:rsidRDefault="00B171A4" w:rsidP="00B171A4">
      <w:r w:rsidRPr="0035625C">
        <w:t>As conexões soldáveis de PVC deverão obedecer a Norma NBR 5648/99 e serem do mesmo fabricante dos tubos utilizados. As conexões de PVC estão descritas nos itens posteriores.</w:t>
      </w:r>
    </w:p>
    <w:p w14:paraId="56F40C51" w14:textId="77777777" w:rsidR="00B171A4" w:rsidRDefault="00B171A4" w:rsidP="00B171A4">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6B8952AB" w14:textId="77777777" w:rsidR="00B171A4" w:rsidRPr="001A5C35" w:rsidRDefault="00B171A4" w:rsidP="00B171A4">
      <w:r w:rsidRPr="0035625C">
        <w:rPr>
          <w:b/>
        </w:rPr>
        <w:t>Para os tubos roscáveis de PVC:</w:t>
      </w:r>
    </w:p>
    <w:p w14:paraId="0E3562C2" w14:textId="77777777" w:rsidR="00B171A4" w:rsidRPr="0035625C" w:rsidRDefault="00B171A4" w:rsidP="00B171A4">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311A710A" w14:textId="77777777" w:rsidR="00B171A4" w:rsidRPr="0035625C" w:rsidRDefault="00B171A4" w:rsidP="00B171A4">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5E6F47D3" w14:textId="77777777" w:rsidR="00B171A4" w:rsidRPr="0035625C" w:rsidRDefault="00B171A4" w:rsidP="00B171A4">
      <w:r w:rsidRPr="0035625C">
        <w:t>Para as conexões roscáveis de PVC, considerar as observações dos itens relacionados a PVC.</w:t>
      </w:r>
    </w:p>
    <w:p w14:paraId="6E235685" w14:textId="77777777" w:rsidR="00B171A4" w:rsidRPr="0035625C" w:rsidRDefault="00B171A4" w:rsidP="00B171A4">
      <w:r w:rsidRPr="0035625C">
        <w:t>As Instalações sanitárias de esgotos e águas pluviais deverão obedecer às normas da ABNT relativas ao assunto, em especial o disposto nas seguintes:</w:t>
      </w:r>
    </w:p>
    <w:p w14:paraId="5CBB2998" w14:textId="77777777" w:rsidR="00B171A4" w:rsidRPr="0035625C" w:rsidRDefault="00B171A4" w:rsidP="00B171A4">
      <w:r w:rsidRPr="0035625C">
        <w:t>NB19/83: Instalações Prediais de Esgotos Sanitários (NBR 8160)</w:t>
      </w:r>
    </w:p>
    <w:p w14:paraId="1337A109" w14:textId="77777777" w:rsidR="00B171A4" w:rsidRPr="0035625C" w:rsidRDefault="00B171A4" w:rsidP="00B171A4">
      <w:r w:rsidRPr="0035625C">
        <w:lastRenderedPageBreak/>
        <w:t>NB37/86: Execução de Rede Coletora de Esgoto Sanitário (NBR 9814)</w:t>
      </w:r>
    </w:p>
    <w:p w14:paraId="58299090" w14:textId="77777777" w:rsidR="00B171A4" w:rsidRPr="0035625C" w:rsidRDefault="00B171A4" w:rsidP="00B171A4">
      <w:r w:rsidRPr="0035625C">
        <w:t>NB567/86: Projeto de Redes Coletoras de Esgoto Sanitário (NBR 9649)</w:t>
      </w:r>
    </w:p>
    <w:p w14:paraId="4D9BCA4A" w14:textId="77777777" w:rsidR="00B171A4" w:rsidRPr="0035625C" w:rsidRDefault="00B171A4" w:rsidP="00B171A4">
      <w:pPr>
        <w:rPr>
          <w:b/>
        </w:rPr>
      </w:pPr>
      <w:r w:rsidRPr="0035625C">
        <w:rPr>
          <w:b/>
        </w:rPr>
        <w:t>NBR 10844 – Instalações Prediais de Águas Pluviais.</w:t>
      </w:r>
    </w:p>
    <w:p w14:paraId="6CAC5AE3" w14:textId="77777777" w:rsidR="00B171A4" w:rsidRPr="0035625C" w:rsidRDefault="00B171A4" w:rsidP="00B171A4">
      <w:pPr>
        <w:pStyle w:val="Corpodetexto"/>
        <w:ind w:left="1080"/>
        <w:rPr>
          <w:rFonts w:cs="Arial"/>
          <w:b/>
          <w:sz w:val="20"/>
        </w:rPr>
      </w:pPr>
    </w:p>
    <w:p w14:paraId="2B27A6C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.1.2 </w:t>
      </w:r>
      <w:r w:rsidRPr="00BD1AA7">
        <w:rPr>
          <w:i w:val="0"/>
          <w:iCs w:val="0"/>
        </w:rPr>
        <w:tab/>
        <w:t>(COMPOSIÇÃO REPRESENTATIVA) DO SERVIÇO DE INSTALAÇÃO DE TUBOS DE PVC, SOLDÁVEL, ÁGUA FRIA, DN 25 MM (INSTALADO EM RAMAL, SUBRAMAL, RAMAL DE DISTRIBUIÇÃO OU PRUMADA), INCLUSIVE CONEXÕES, CORTES E FIXAÇÕES, PARA PRÉDIOS</w:t>
      </w:r>
    </w:p>
    <w:p w14:paraId="2B362B49" w14:textId="77777777" w:rsidR="00B171A4" w:rsidRPr="0035625C" w:rsidRDefault="00B171A4" w:rsidP="00B171A4">
      <w:r w:rsidRPr="0035625C">
        <w:t>Este item abrange tubos, conexões, fixações e acessórios.</w:t>
      </w:r>
    </w:p>
    <w:p w14:paraId="5827672F" w14:textId="77777777" w:rsidR="00B171A4" w:rsidRPr="0035625C" w:rsidRDefault="00B171A4" w:rsidP="00B171A4">
      <w:r w:rsidRPr="0035625C">
        <w:t xml:space="preserve">O manuseio dos tubos deverá ser feito de forma cuidadosa. A estocagem deverá ser feito em local plano e bem nivelado, evitando-se deformações. Devesse evitar a estocagem de tubos em balanço. </w:t>
      </w:r>
    </w:p>
    <w:p w14:paraId="7AAE63D7" w14:textId="77777777" w:rsidR="00B171A4" w:rsidRPr="0035625C" w:rsidRDefault="00B171A4" w:rsidP="00B171A4">
      <w:r w:rsidRPr="0035625C">
        <w:t>Para corte dos tubos utilizar serra de ferro de dentes pequenos ou equipamento especifico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e também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0F393348" w14:textId="77777777" w:rsidR="00B171A4" w:rsidRPr="0035625C" w:rsidRDefault="00B171A4" w:rsidP="00B171A4">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20711485" w14:textId="77777777" w:rsidR="00B171A4" w:rsidRPr="0035625C" w:rsidRDefault="00B171A4" w:rsidP="00B171A4">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2D2CF11C" w14:textId="77777777" w:rsidR="00B171A4" w:rsidRPr="0035625C" w:rsidRDefault="00B171A4" w:rsidP="00B171A4">
      <w:r w:rsidRPr="0035625C">
        <w:t>Procedimentos de execução: deverão ser obedecidas rigorosamente as recomendações dos fabricantes de tubos. A distância máxima entre 2 pontos de fixação é de 6 m. Entre 2 pontos fixos deve ser sempre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302A7AE4" w14:textId="77777777" w:rsidR="00B171A4" w:rsidRPr="0035625C" w:rsidRDefault="00B171A4" w:rsidP="00B171A4">
      <w:r w:rsidRPr="0035625C">
        <w:t>As conexões soldáveis de PVC deverão obedecer a Norma NBR 5648/99 e serem do mesmo fabricante dos tubos utilizados. As conexões de PVC estão descritas nos itens posteriores.</w:t>
      </w:r>
    </w:p>
    <w:p w14:paraId="68B94DC0" w14:textId="77777777" w:rsidR="00B171A4" w:rsidRPr="0035625C" w:rsidRDefault="00B171A4" w:rsidP="00B171A4">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27E89F2F" w14:textId="77777777" w:rsidR="00B171A4" w:rsidRPr="0035625C" w:rsidRDefault="00B171A4" w:rsidP="00B171A4">
      <w:pPr>
        <w:rPr>
          <w:b/>
        </w:rPr>
      </w:pPr>
      <w:r w:rsidRPr="0035625C">
        <w:rPr>
          <w:b/>
        </w:rPr>
        <w:t>Para os tubos roscáveis de PVC:</w:t>
      </w:r>
    </w:p>
    <w:p w14:paraId="222F9F26" w14:textId="77777777" w:rsidR="00B171A4" w:rsidRPr="0035625C" w:rsidRDefault="00B171A4" w:rsidP="00B171A4">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17F93CD0" w14:textId="77777777" w:rsidR="00B171A4" w:rsidRPr="0035625C" w:rsidRDefault="00B171A4" w:rsidP="00B171A4">
      <w:r w:rsidRPr="0035625C">
        <w:t xml:space="preserve">Para instalar registros ou conexões metálicas na linha de PVC, utilizar a sequência: primeiro colocar o adaptador ou a luva de rosca metálica nas peças metálicas, utilizando fita vedarosca, e </w:t>
      </w:r>
      <w:r w:rsidRPr="0035625C">
        <w:lastRenderedPageBreak/>
        <w:t>em seguida soldar as pontas dos tubos nas bolsas das conexões de PVC. Nunca fazer a operação inversa, pois o esforço de torção pode danificar a soldagem, em processo de secagem.</w:t>
      </w:r>
    </w:p>
    <w:p w14:paraId="4F9EC064" w14:textId="77777777" w:rsidR="00B171A4" w:rsidRPr="0035625C" w:rsidRDefault="00B171A4" w:rsidP="00B171A4">
      <w:r w:rsidRPr="0035625C">
        <w:t>Para as conexões roscáveis de PVC, considerar as observações dos itens relacionados a PVC.</w:t>
      </w:r>
    </w:p>
    <w:p w14:paraId="1847AB73" w14:textId="77777777" w:rsidR="00B171A4" w:rsidRPr="0035625C" w:rsidRDefault="00B171A4" w:rsidP="00B171A4">
      <w:r w:rsidRPr="0035625C">
        <w:t>As Instalações sanitárias de esgotos e águas pluviais deverão obedecer às normas da ABNT relativas ao assunto, em especial o disposto nas seguintes:</w:t>
      </w:r>
    </w:p>
    <w:p w14:paraId="10891C91" w14:textId="77777777" w:rsidR="00B171A4" w:rsidRPr="0035625C" w:rsidRDefault="00B171A4" w:rsidP="00B171A4">
      <w:r w:rsidRPr="0035625C">
        <w:t>NB19/83: Instalações Prediais de Esgotos Sanitários (NBR 8160)</w:t>
      </w:r>
    </w:p>
    <w:p w14:paraId="7719AC95" w14:textId="77777777" w:rsidR="00B171A4" w:rsidRPr="0035625C" w:rsidRDefault="00B171A4" w:rsidP="00B171A4">
      <w:r w:rsidRPr="0035625C">
        <w:t>NB37/86: Execução de Rede Coletora de Esgoto Sanitário (NBR 9814)</w:t>
      </w:r>
    </w:p>
    <w:p w14:paraId="2EFEBC07" w14:textId="77777777" w:rsidR="00B171A4" w:rsidRPr="0035625C" w:rsidRDefault="00B171A4" w:rsidP="00B171A4">
      <w:r w:rsidRPr="0035625C">
        <w:t>NB567/86: Projeto de Redes Coletoras de Esgoto Sanitário (NBR 9649)</w:t>
      </w:r>
    </w:p>
    <w:p w14:paraId="7D802198" w14:textId="77777777" w:rsidR="00B171A4" w:rsidRPr="0035625C" w:rsidRDefault="00B171A4" w:rsidP="00B171A4">
      <w:pPr>
        <w:rPr>
          <w:b/>
        </w:rPr>
      </w:pPr>
      <w:r w:rsidRPr="0035625C">
        <w:rPr>
          <w:b/>
        </w:rPr>
        <w:t>NBR 10844 – Instalações Prediais de Águas Pluviais.</w:t>
      </w:r>
    </w:p>
    <w:p w14:paraId="3795C83E" w14:textId="77777777" w:rsidR="00B171A4" w:rsidRPr="0035625C" w:rsidRDefault="00B171A4" w:rsidP="00B171A4">
      <w:pPr>
        <w:rPr>
          <w:rFonts w:cs="Arial"/>
          <w:b/>
          <w:bCs/>
        </w:rPr>
      </w:pPr>
    </w:p>
    <w:p w14:paraId="082FCE77"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.1.3 </w:t>
      </w:r>
      <w:r w:rsidRPr="00BD1AA7">
        <w:rPr>
          <w:i w:val="0"/>
          <w:iCs w:val="0"/>
        </w:rPr>
        <w:tab/>
        <w:t>(COMPOSIÇÃO REPRESENTATIVA) DO SERVIÇO DE INSTALAÇÃO DE TUBOS DE PVC, SOLDÁVEL, ÁGUA FRIA, DN 40 MM (INSTALADO EM PRUMADA), INCLUSIVE CONEXÕES, CORTES E FIXAÇÕES, PARA PRÉDIOS</w:t>
      </w:r>
    </w:p>
    <w:p w14:paraId="2D1059D6" w14:textId="77777777" w:rsidR="00B171A4" w:rsidRPr="000C4221" w:rsidRDefault="00B171A4" w:rsidP="00B171A4">
      <w:r w:rsidRPr="000C4221">
        <w:t>Este item abrange tubos, conexões, fixações e acessórios.</w:t>
      </w:r>
    </w:p>
    <w:p w14:paraId="67533FD4" w14:textId="77777777" w:rsidR="00B171A4" w:rsidRPr="000C4221" w:rsidRDefault="00B171A4" w:rsidP="00B171A4">
      <w:r w:rsidRPr="000C4221">
        <w:t xml:space="preserve">O manuseio dos tubos deverá ser feito de forma cuidadosa. A estocagem deverá ser feito em local plano e bem nivelado, evitando-se deformações. Devesse evitar a estocagem de tubos em balanço. </w:t>
      </w:r>
    </w:p>
    <w:p w14:paraId="7FC4A717" w14:textId="77777777" w:rsidR="00B171A4" w:rsidRPr="000C4221" w:rsidRDefault="00B171A4" w:rsidP="00B171A4">
      <w:r w:rsidRPr="000C4221">
        <w:t>Para corte dos tubos utilizar serra de ferro de dentes pequenos ou equipamento especifico para corte em PVC. Cortar rigorosamente os tubos perpendicularmente ao eixo longitudinal, de forma a não ficar rebarbas. Após cortar bisotar as pontas cortadas com uma lima. As pontas deverão ser chanfradas em toda a volta, num ângulo de 15</w:t>
      </w:r>
      <w:r w:rsidRPr="000C4221">
        <w:sym w:font="Symbol" w:char="F0B0"/>
      </w:r>
      <w:r w:rsidRPr="000C4221">
        <w:t>, e também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364B1FF5" w14:textId="77777777" w:rsidR="00B171A4" w:rsidRPr="000C4221" w:rsidRDefault="00B171A4" w:rsidP="00B171A4">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7B15C48E" w14:textId="77777777" w:rsidR="00B171A4" w:rsidRPr="000C4221" w:rsidRDefault="00B171A4" w:rsidP="00B171A4">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0D227187" w14:textId="77777777" w:rsidR="00B171A4" w:rsidRPr="000C4221" w:rsidRDefault="00B171A4" w:rsidP="00B171A4">
      <w:r w:rsidRPr="000C4221">
        <w:t>Procedimentos de execução: deverão ser obedecidas rigorosamente as recomendações dos fabricantes de tubos. A distância máxima entre 2 pontos de fixação é de 6 m. Entre 2 pontos fixos deve ser sempre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D69F7EB" w14:textId="77777777" w:rsidR="00B171A4" w:rsidRPr="000C4221" w:rsidRDefault="00B171A4" w:rsidP="00B171A4">
      <w:r w:rsidRPr="000C4221">
        <w:t>As conexões soldáveis de PVC deverão obedecer a Norma NBR 5648/99 e serem do mesmo fabricante dos tubos utilizados. As conexões de PVC estão descritas nos itens posteriores.</w:t>
      </w:r>
    </w:p>
    <w:p w14:paraId="6558F532" w14:textId="77777777" w:rsidR="00B171A4" w:rsidRPr="000C4221" w:rsidRDefault="00B171A4" w:rsidP="00B171A4">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20C35EB3" w14:textId="77777777" w:rsidR="00B171A4" w:rsidRPr="000C4221" w:rsidRDefault="00B171A4" w:rsidP="00B171A4">
      <w:pPr>
        <w:rPr>
          <w:b/>
        </w:rPr>
      </w:pPr>
      <w:r w:rsidRPr="000C4221">
        <w:rPr>
          <w:b/>
        </w:rPr>
        <w:t>Para os tubos roscáveis de PVC:</w:t>
      </w:r>
    </w:p>
    <w:p w14:paraId="0214C336" w14:textId="77777777" w:rsidR="00B171A4" w:rsidRPr="000C4221" w:rsidRDefault="00B171A4" w:rsidP="00B171A4">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w:t>
      </w:r>
      <w:r w:rsidRPr="000C4221">
        <w:lastRenderedPageBreak/>
        <w:t>no sentido antihorário. Nunca utilizar cânhamo embebido em zarcão, ou tinta a base de solvente, nos filetes das roscas dos adaptadores e demais conexões de PVC destinadas ao acoplamento com peças metálicas rosqueadas, pois estes produtos atacam o PVC.</w:t>
      </w:r>
    </w:p>
    <w:p w14:paraId="71919B59" w14:textId="77777777" w:rsidR="00B171A4" w:rsidRPr="000C4221" w:rsidRDefault="00B171A4" w:rsidP="00B171A4">
      <w:r w:rsidRPr="000C4221">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7A019007" w14:textId="77777777" w:rsidR="00B171A4" w:rsidRPr="000C4221" w:rsidRDefault="00B171A4" w:rsidP="00B171A4">
      <w:r w:rsidRPr="000C4221">
        <w:t>Para as conexões roscáveis de PVC, considerar as observações dos itens relacionados a PVC.</w:t>
      </w:r>
    </w:p>
    <w:p w14:paraId="28FF66A3" w14:textId="77777777" w:rsidR="00B171A4" w:rsidRPr="000C4221" w:rsidRDefault="00B171A4" w:rsidP="00B171A4">
      <w:r w:rsidRPr="000C4221">
        <w:t>As Instalações sanitárias de esgotos e águas pluviais deverão obedecer às normas da ABNT relativas ao assunto, em especial o disposto nas seguintes:</w:t>
      </w:r>
    </w:p>
    <w:p w14:paraId="69114C0F" w14:textId="77777777" w:rsidR="00B171A4" w:rsidRPr="000C4221" w:rsidRDefault="00B171A4" w:rsidP="00B171A4">
      <w:r w:rsidRPr="000C4221">
        <w:t>NB19/83: Instalações Prediais de Esgotos Sanitários (NBR 8160)</w:t>
      </w:r>
    </w:p>
    <w:p w14:paraId="579FDB47" w14:textId="77777777" w:rsidR="00B171A4" w:rsidRPr="000C4221" w:rsidRDefault="00B171A4" w:rsidP="00B171A4">
      <w:r w:rsidRPr="000C4221">
        <w:t>NB37/86: Execução de Rede Coletora de Esgoto Sanitário (NBR 9814)</w:t>
      </w:r>
    </w:p>
    <w:p w14:paraId="2AAC07FD" w14:textId="77777777" w:rsidR="00B171A4" w:rsidRPr="000C4221" w:rsidRDefault="00B171A4" w:rsidP="00B171A4">
      <w:r w:rsidRPr="000C4221">
        <w:t>NB567/86: Projeto de Redes Coletoras de Esgoto Sanitário (NBR 9649)</w:t>
      </w:r>
    </w:p>
    <w:p w14:paraId="24BB3C8B" w14:textId="77777777" w:rsidR="00B171A4" w:rsidRPr="000C4221" w:rsidRDefault="00B171A4" w:rsidP="00B171A4">
      <w:pPr>
        <w:rPr>
          <w:b/>
        </w:rPr>
      </w:pPr>
      <w:r w:rsidRPr="000C4221">
        <w:rPr>
          <w:b/>
        </w:rPr>
        <w:t>NBR 10844 – Instalações Prediais de Águas Pluviais.</w:t>
      </w:r>
    </w:p>
    <w:p w14:paraId="3E0E6CD9" w14:textId="77777777" w:rsidR="00B171A4" w:rsidRPr="000C4221" w:rsidRDefault="00B171A4" w:rsidP="00B171A4">
      <w:pPr>
        <w:pStyle w:val="Corpodetexto"/>
        <w:ind w:left="1080"/>
        <w:rPr>
          <w:rFonts w:cs="Arial"/>
          <w:b/>
          <w:sz w:val="20"/>
        </w:rPr>
      </w:pPr>
    </w:p>
    <w:p w14:paraId="4A729E3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.1.4 </w:t>
      </w:r>
      <w:r w:rsidRPr="00BD1AA7">
        <w:rPr>
          <w:i w:val="0"/>
          <w:iCs w:val="0"/>
        </w:rPr>
        <w:tab/>
        <w:t>(COMPOSIÇÃO REPRESENTATIVA) DO SERVIÇO DE INSTALAÇÃO DE TUBOS DE PVC, SOLDÁVEL, ÁGUA FRIA, DN 50 MM (INSTALADO EM PRUMADA), INCLUSIVE CONEXÕES, CORTES E FIXAÇÕES, PARA PRÉDIOS</w:t>
      </w:r>
    </w:p>
    <w:p w14:paraId="2A2BA414" w14:textId="77777777" w:rsidR="00B171A4" w:rsidRPr="000C4221" w:rsidRDefault="00B171A4" w:rsidP="00B171A4">
      <w:r w:rsidRPr="000C4221">
        <w:t>Este item abrange tubos, conexões, fixações e acessórios.</w:t>
      </w:r>
    </w:p>
    <w:p w14:paraId="67426AC8" w14:textId="77777777" w:rsidR="00B171A4" w:rsidRPr="000C4221" w:rsidRDefault="00B171A4" w:rsidP="00B171A4">
      <w:r w:rsidRPr="000C4221">
        <w:t xml:space="preserve">O manuseio dos tubos deverá ser feito de forma cuidadosa. A estocagem deverá ser feito em local plano e bem nivelado, evitando-se deformações. Devesse evitar a estocagem de tubos em balanço. </w:t>
      </w:r>
    </w:p>
    <w:p w14:paraId="7A075A7C" w14:textId="77777777" w:rsidR="00B171A4" w:rsidRPr="000C4221" w:rsidRDefault="00B171A4" w:rsidP="00B171A4">
      <w:r w:rsidRPr="000C4221">
        <w:t>Para corte dos tubos utilizar serra de ferro de dentes pequenos ou equipamento especifico para corte em PVC. Cortar rigorosamente os tubos perpendicularmente ao eixo longitudinal, de forma a não ficar rebarbas. Após cortar bisotar as pontas cortadas com uma lima. As pontas deverão ser chanfradas em toda a volta, num ângulo de 15</w:t>
      </w:r>
      <w:r w:rsidRPr="000C4221">
        <w:sym w:font="Symbol" w:char="F0B0"/>
      </w:r>
      <w:r w:rsidRPr="000C4221">
        <w:t>, e também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07275377" w14:textId="77777777" w:rsidR="00B171A4" w:rsidRPr="000C4221" w:rsidRDefault="00B171A4" w:rsidP="00B171A4">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0AB9BEFF" w14:textId="77777777" w:rsidR="00B171A4" w:rsidRPr="000C4221" w:rsidRDefault="00B171A4" w:rsidP="00B171A4">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2E0EA0C" w14:textId="77777777" w:rsidR="00B171A4" w:rsidRPr="000C4221" w:rsidRDefault="00B171A4" w:rsidP="00B171A4">
      <w:r w:rsidRPr="000C4221">
        <w:t>Procedimentos de execução: deverão ser obedecidas rigorosamente as recomendações dos fabricantes de tubos. A distância máxima entre 2 pontos de fixação é de 6 m. Entre 2 pontos fixos deve ser sempre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97F84AE" w14:textId="77777777" w:rsidR="00B171A4" w:rsidRPr="000C4221" w:rsidRDefault="00B171A4" w:rsidP="00B171A4">
      <w:r w:rsidRPr="000C4221">
        <w:t>As conexões soldáveis de PVC deverão obedecer a Norma NBR 5648/99 e serem do mesmo fabricante dos tubos utilizados. As conexões de PVC estão descritas nos itens posteriores.</w:t>
      </w:r>
    </w:p>
    <w:p w14:paraId="0C11FB81" w14:textId="77777777" w:rsidR="00B171A4" w:rsidRPr="000C4221" w:rsidRDefault="00B171A4" w:rsidP="00B171A4">
      <w:r w:rsidRPr="000C4221">
        <w:lastRenderedPageBreak/>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28EA33BF" w14:textId="77777777" w:rsidR="00B171A4" w:rsidRPr="000C4221" w:rsidRDefault="00B171A4" w:rsidP="00B171A4">
      <w:r w:rsidRPr="000C4221">
        <w:rPr>
          <w:b/>
        </w:rPr>
        <w:t>Para os tubos roscáveis de PVC:</w:t>
      </w:r>
    </w:p>
    <w:p w14:paraId="3BCFDC7C" w14:textId="77777777" w:rsidR="00B171A4" w:rsidRPr="000C4221" w:rsidRDefault="00B171A4" w:rsidP="00B171A4">
      <w:r w:rsidRPr="000C4221">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304A606F" w14:textId="77777777" w:rsidR="00B171A4" w:rsidRPr="000C4221" w:rsidRDefault="00B171A4" w:rsidP="00B171A4">
      <w:r w:rsidRPr="000C4221">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30623E91" w14:textId="77777777" w:rsidR="00B171A4" w:rsidRPr="000C4221" w:rsidRDefault="00B171A4" w:rsidP="00B171A4">
      <w:r w:rsidRPr="000C4221">
        <w:t>Para as conexões roscáveis de PVC, considerar as observações dos itens relacionados a PVC.</w:t>
      </w:r>
    </w:p>
    <w:p w14:paraId="44071C03" w14:textId="77777777" w:rsidR="00B171A4" w:rsidRPr="000C4221" w:rsidRDefault="00B171A4" w:rsidP="00B171A4">
      <w:r w:rsidRPr="000C4221">
        <w:t>As Instalações sanitárias de esgotos e águas pluviais deverão obedecer às normas da ABNT relativas ao assunto, em especial o disposto nas seguintes:</w:t>
      </w:r>
    </w:p>
    <w:p w14:paraId="5FCA8909" w14:textId="77777777" w:rsidR="00B171A4" w:rsidRPr="000C4221" w:rsidRDefault="00B171A4" w:rsidP="00B171A4">
      <w:r w:rsidRPr="000C4221">
        <w:t>NB19/83: Instalações Prediais de Esgotos Sanitários (NBR 8160)</w:t>
      </w:r>
    </w:p>
    <w:p w14:paraId="77F81853" w14:textId="77777777" w:rsidR="00B171A4" w:rsidRPr="000C4221" w:rsidRDefault="00B171A4" w:rsidP="00B171A4">
      <w:r w:rsidRPr="000C4221">
        <w:t>NB37/86: Execução de Rede Coletora de Esgoto Sanitário (NBR 9814)</w:t>
      </w:r>
    </w:p>
    <w:p w14:paraId="03CA243D" w14:textId="77777777" w:rsidR="00B171A4" w:rsidRPr="000C4221" w:rsidRDefault="00B171A4" w:rsidP="00B171A4">
      <w:r w:rsidRPr="000C4221">
        <w:t>NB567/86: Projeto de Redes Coletoras de Esgoto Sanitário (NBR 9649)</w:t>
      </w:r>
    </w:p>
    <w:p w14:paraId="7CDCE3D7" w14:textId="77777777" w:rsidR="00B171A4" w:rsidRPr="0035625C" w:rsidRDefault="00B171A4" w:rsidP="00B171A4">
      <w:pPr>
        <w:rPr>
          <w:b/>
        </w:rPr>
      </w:pPr>
      <w:r w:rsidRPr="000C4221">
        <w:rPr>
          <w:b/>
        </w:rPr>
        <w:t>NBR 10844 – Instalações Prediais de Águas Pluviais.</w:t>
      </w:r>
    </w:p>
    <w:p w14:paraId="411DAB56" w14:textId="77777777" w:rsidR="00B171A4" w:rsidRDefault="00B171A4" w:rsidP="00B171A4">
      <w:pPr>
        <w:rPr>
          <w:rFonts w:cs="Arial"/>
          <w:b/>
          <w:bCs/>
        </w:rPr>
      </w:pPr>
    </w:p>
    <w:p w14:paraId="2A42E26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.1.5</w:t>
      </w:r>
      <w:r w:rsidRPr="00BD1AA7">
        <w:rPr>
          <w:i w:val="0"/>
          <w:iCs w:val="0"/>
        </w:rPr>
        <w:tab/>
        <w:t xml:space="preserve"> (COMPOSIÇÃO REPRESENTATIVA) DO SERVIÇO DE INSTALAÇÃO TUBOS DE PVC, SOLDÁVEL, ÁGUA FRIA, DN 32 MM (INSTALADO EM RAMAL, SUBRAMAL, RAMAL DE DISTRIBUIÇÃO OU PRUMADA), INCLUSIVE CONEXÕES, CORTES E FIXAÇÕES, PARA PRÉDIOS</w:t>
      </w:r>
    </w:p>
    <w:p w14:paraId="62F35870" w14:textId="77777777" w:rsidR="00B171A4" w:rsidRPr="0035625C" w:rsidRDefault="00B171A4" w:rsidP="00B171A4">
      <w:r w:rsidRPr="0035625C">
        <w:t>Este item abrange tubos, conexões, fixações e acessórios.</w:t>
      </w:r>
    </w:p>
    <w:p w14:paraId="2C94992E" w14:textId="77777777" w:rsidR="00B171A4" w:rsidRPr="0035625C" w:rsidRDefault="00B171A4" w:rsidP="00B171A4">
      <w:r w:rsidRPr="0035625C">
        <w:t xml:space="preserve">O manuseio dos tubos deverá ser feito de forma cuidadosa. A estocagem deverá ser feito em local plano e bem nivelado, evitando-se deformações. Devesse evitar a estocagem de tubos em balanço. </w:t>
      </w:r>
    </w:p>
    <w:p w14:paraId="5BC5410B" w14:textId="77777777" w:rsidR="00B171A4" w:rsidRPr="0035625C" w:rsidRDefault="00B171A4" w:rsidP="00B171A4">
      <w:r w:rsidRPr="0035625C">
        <w:t>Para corte dos tubos utilizar serra de ferro de dentes pequenos ou equipamento especifico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e também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395D19D7" w14:textId="77777777" w:rsidR="00B171A4" w:rsidRPr="0035625C" w:rsidRDefault="00B171A4" w:rsidP="00B171A4">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43B51496" w14:textId="77777777" w:rsidR="00B171A4" w:rsidRPr="0035625C" w:rsidRDefault="00B171A4" w:rsidP="00B171A4">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4E3A346" w14:textId="77777777" w:rsidR="00B171A4" w:rsidRPr="0035625C" w:rsidRDefault="00B171A4" w:rsidP="00B171A4">
      <w:r w:rsidRPr="0035625C">
        <w:t xml:space="preserve">Procedimentos de execução: deverão ser obedecidas rigorosamente as recomendações dos fabricantes de tubos. A distância máxima entre 2 pontos de fixação é de 6 m. Entre 2 pontos fixos </w:t>
      </w:r>
      <w:r w:rsidRPr="0035625C">
        <w:lastRenderedPageBreak/>
        <w:t>deve ser sempre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BFB73AA" w14:textId="77777777" w:rsidR="00B171A4" w:rsidRPr="0035625C" w:rsidRDefault="00B171A4" w:rsidP="00B171A4">
      <w:r w:rsidRPr="0035625C">
        <w:t>As conexões soldáveis de PVC deverão obedecer a Norma NBR 5648/99 e serem do mesmo fabricante dos tubos utilizados. As conexões de PVC estão descritas nos itens posteriores.</w:t>
      </w:r>
    </w:p>
    <w:p w14:paraId="78914CA5" w14:textId="77777777" w:rsidR="00B171A4" w:rsidRPr="0035625C" w:rsidRDefault="00B171A4" w:rsidP="00B171A4">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79365AF0" w14:textId="77777777" w:rsidR="00B171A4" w:rsidRPr="0035625C" w:rsidRDefault="00B171A4" w:rsidP="00B171A4">
      <w:pPr>
        <w:rPr>
          <w:b/>
        </w:rPr>
      </w:pPr>
      <w:r w:rsidRPr="0035625C">
        <w:rPr>
          <w:b/>
        </w:rPr>
        <w:t>Para os tubos roscáveis de PVC:</w:t>
      </w:r>
    </w:p>
    <w:p w14:paraId="354B92EA" w14:textId="77777777" w:rsidR="00B171A4" w:rsidRPr="0035625C" w:rsidRDefault="00B171A4" w:rsidP="00B171A4">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2F4FD9E0" w14:textId="77777777" w:rsidR="00B171A4" w:rsidRPr="0035625C" w:rsidRDefault="00B171A4" w:rsidP="00B171A4">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25662910" w14:textId="77777777" w:rsidR="00B171A4" w:rsidRPr="0035625C" w:rsidRDefault="00B171A4" w:rsidP="00B171A4">
      <w:r w:rsidRPr="0035625C">
        <w:t>Para as conexões roscáveis de PVC, considerar as observações dos itens relacionados a PVC.</w:t>
      </w:r>
    </w:p>
    <w:p w14:paraId="5B42179D" w14:textId="77777777" w:rsidR="00B171A4" w:rsidRPr="0035625C" w:rsidRDefault="00B171A4" w:rsidP="00B171A4">
      <w:r w:rsidRPr="0035625C">
        <w:t>As Instalações sanitárias de esgotos e águas pluviais deverão obedecer às normas da ABNT relativas ao assunto, em especial o disposto nas seguintes:</w:t>
      </w:r>
    </w:p>
    <w:p w14:paraId="1190C2D8" w14:textId="77777777" w:rsidR="00B171A4" w:rsidRPr="0035625C" w:rsidRDefault="00B171A4" w:rsidP="00B171A4">
      <w:r w:rsidRPr="0035625C">
        <w:t>NB19/83: Instalações Prediais de Esgotos Sanitários (NBR 8160)</w:t>
      </w:r>
    </w:p>
    <w:p w14:paraId="798FA604" w14:textId="77777777" w:rsidR="00B171A4" w:rsidRPr="0035625C" w:rsidRDefault="00B171A4" w:rsidP="00B171A4">
      <w:r w:rsidRPr="0035625C">
        <w:t>NB37/86: Execução de Rede Coletora de Esgoto Sanitário (NBR 9814)</w:t>
      </w:r>
    </w:p>
    <w:p w14:paraId="16E0E795" w14:textId="77777777" w:rsidR="00B171A4" w:rsidRPr="0035625C" w:rsidRDefault="00B171A4" w:rsidP="00B171A4">
      <w:r w:rsidRPr="0035625C">
        <w:t>NB567/86: Projeto de Redes Coletoras de Esgoto Sanitário (NBR 9649)</w:t>
      </w:r>
    </w:p>
    <w:p w14:paraId="4D2109FB" w14:textId="77777777" w:rsidR="00B171A4" w:rsidRPr="0035625C" w:rsidRDefault="00B171A4" w:rsidP="00B171A4">
      <w:pPr>
        <w:rPr>
          <w:b/>
        </w:rPr>
      </w:pPr>
      <w:r w:rsidRPr="0035625C">
        <w:rPr>
          <w:b/>
        </w:rPr>
        <w:t>NBR 10844 – Instalações Prediais de Águas Pluviais.</w:t>
      </w:r>
    </w:p>
    <w:p w14:paraId="0788CDA2" w14:textId="77777777" w:rsidR="00B171A4" w:rsidRDefault="00B171A4" w:rsidP="00B171A4">
      <w:pPr>
        <w:rPr>
          <w:rFonts w:cs="Arial"/>
          <w:b/>
          <w:bCs/>
        </w:rPr>
      </w:pPr>
    </w:p>
    <w:p w14:paraId="26458576"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.1.6</w:t>
      </w:r>
      <w:r w:rsidRPr="00BD1AA7">
        <w:rPr>
          <w:i w:val="0"/>
          <w:iCs w:val="0"/>
        </w:rPr>
        <w:tab/>
        <w:t xml:space="preserve"> ADAPTADOR COM FLANGE E ANEL DE VEDAÇÃO, PVC, SOLDÁVEL, DN  25 MM X 3/4, INSTALADO EM RESERVAÇÃO DE ÁGUA DE EDIFICAÇÃO QUE POSSUA RESERVATÓRIO DE FIBRA/FIBROCIMENTO   FORNECIMENTO E INSTALAÇÃO</w:t>
      </w:r>
    </w:p>
    <w:p w14:paraId="541DCFE4" w14:textId="77777777" w:rsidR="00B171A4" w:rsidRPr="0002190A" w:rsidRDefault="00B171A4" w:rsidP="00B171A4">
      <w:pPr>
        <w:rPr>
          <w:bCs/>
        </w:rPr>
      </w:pPr>
      <w:r w:rsidRPr="0002190A">
        <w:t xml:space="preserve">Fornecer e instalar adaptador com flange e anel de vedação, pvc, soldável, dn  25 mm x 3/4 , instalado em </w:t>
      </w:r>
      <w:r w:rsidRPr="0002190A">
        <w:rPr>
          <w:bCs/>
        </w:rPr>
        <w:t>reservação de água de edificação que possua reservatório de fibra/fibrocimento</w:t>
      </w:r>
    </w:p>
    <w:p w14:paraId="16BD375F" w14:textId="77777777" w:rsidR="00B171A4" w:rsidRDefault="00B171A4" w:rsidP="00B171A4">
      <w:pPr>
        <w:rPr>
          <w:bCs/>
        </w:rPr>
      </w:pPr>
      <w:r w:rsidRPr="0002190A">
        <w:rPr>
          <w:bCs/>
        </w:rPr>
        <w:t xml:space="preserve">Itens e suas características </w:t>
      </w:r>
    </w:p>
    <w:p w14:paraId="7401ED4F" w14:textId="77777777" w:rsidR="00B171A4" w:rsidRDefault="00B171A4" w:rsidP="00B171A4">
      <w:pPr>
        <w:rPr>
          <w:bCs/>
        </w:rPr>
      </w:pPr>
      <w:r w:rsidRPr="0002190A">
        <w:rPr>
          <w:bCs/>
        </w:rPr>
        <w:t xml:space="preserve">Adaptador com flange e anel de vedação, PVC, 25 mm x ¾”, para aplicação em instalações hidráulicas de água fria e com ligação das peças do tipo soldável; </w:t>
      </w:r>
    </w:p>
    <w:p w14:paraId="08F9D994" w14:textId="77777777" w:rsidR="00B171A4" w:rsidRPr="0002190A" w:rsidRDefault="00B171A4" w:rsidP="00B171A4">
      <w:r w:rsidRPr="0002190A">
        <w:rPr>
          <w:bCs/>
        </w:rPr>
        <w:t>Lixa d`água em folha, grão 100 para uso em tubos e conexões de PVC</w:t>
      </w:r>
      <w:r w:rsidRPr="0002190A">
        <w:t>.</w:t>
      </w:r>
    </w:p>
    <w:p w14:paraId="741CA933" w14:textId="77777777" w:rsidR="00B171A4" w:rsidRDefault="00B171A4" w:rsidP="00B171A4">
      <w:pPr>
        <w:rPr>
          <w:bCs/>
        </w:rPr>
      </w:pPr>
      <w:r w:rsidRPr="0002190A">
        <w:rPr>
          <w:bCs/>
        </w:rPr>
        <w:t xml:space="preserve">O adaptador é encaixado no orifício determinado. </w:t>
      </w:r>
    </w:p>
    <w:p w14:paraId="0A9410B4" w14:textId="77777777" w:rsidR="00B171A4" w:rsidRDefault="00B171A4" w:rsidP="00B171A4">
      <w:pPr>
        <w:rPr>
          <w:bCs/>
        </w:rPr>
      </w:pPr>
      <w:r w:rsidRPr="0002190A">
        <w:rPr>
          <w:bCs/>
        </w:rPr>
        <w:t xml:space="preserve">Em seguida rosqueiam-se os flanges do adaptador até a completa fixação do componente no reservatório de fibra. </w:t>
      </w:r>
    </w:p>
    <w:p w14:paraId="6D517093" w14:textId="77777777" w:rsidR="00B171A4" w:rsidRDefault="00B171A4" w:rsidP="00B171A4">
      <w:pPr>
        <w:rPr>
          <w:bCs/>
        </w:rPr>
      </w:pPr>
      <w:r w:rsidRPr="0002190A">
        <w:rPr>
          <w:bCs/>
        </w:rPr>
        <w:t xml:space="preserve">As extremidades do adaptador devem ser soldadas com adesivo plástico apropriado, após lixamento com lixa d’água e limpeza com solução desengordurante das superfícies a serem soldadas. Limpar a ponta do tubo e a bolsa do adaptador com solução limpadora. </w:t>
      </w:r>
    </w:p>
    <w:p w14:paraId="6858B787" w14:textId="77777777" w:rsidR="00B171A4" w:rsidRDefault="00B171A4" w:rsidP="00B171A4">
      <w:pPr>
        <w:rPr>
          <w:bCs/>
        </w:rPr>
      </w:pPr>
      <w:r w:rsidRPr="0002190A">
        <w:rPr>
          <w:bCs/>
        </w:rPr>
        <w:t xml:space="preserve">O adesivo deve ser aplicado uniformemente na bolsa (camada fina) e na ponta (camada mais espessa). Após a junção das peças, deve se remover o excesso de adesivos, pois estes atacam o PVC. Não os movimentar por, aproximadamente, 5 minutos. </w:t>
      </w:r>
    </w:p>
    <w:p w14:paraId="2E85A743" w14:textId="77777777" w:rsidR="00B171A4" w:rsidRPr="0002190A" w:rsidRDefault="00B171A4" w:rsidP="00B171A4">
      <w:pPr>
        <w:rPr>
          <w:bCs/>
        </w:rPr>
      </w:pPr>
      <w:r w:rsidRPr="0002190A">
        <w:rPr>
          <w:bCs/>
        </w:rPr>
        <w:t>Após soldagem, aguardar 24 horas antes de submeter o sistema instalado às pressões de serviço ou ensaios de estanqueidade e obstrução.</w:t>
      </w:r>
    </w:p>
    <w:p w14:paraId="586E7A6C" w14:textId="77777777" w:rsidR="00B171A4" w:rsidRPr="0002190A" w:rsidRDefault="00B171A4" w:rsidP="00B171A4">
      <w:pPr>
        <w:rPr>
          <w:b/>
        </w:rPr>
      </w:pPr>
      <w:r w:rsidRPr="0002190A">
        <w:rPr>
          <w:b/>
        </w:rPr>
        <w:t>Critério de medição:</w:t>
      </w:r>
    </w:p>
    <w:p w14:paraId="215B6D35" w14:textId="77777777" w:rsidR="00B171A4" w:rsidRPr="0002190A" w:rsidRDefault="00B171A4" w:rsidP="00B171A4">
      <w:pPr>
        <w:rPr>
          <w:bCs/>
        </w:rPr>
      </w:pPr>
      <w:r w:rsidRPr="0002190A">
        <w:rPr>
          <w:bCs/>
        </w:rPr>
        <w:t>Utilizar a quantidade de adaptadores com anel em PVC soldável com DN</w:t>
      </w:r>
    </w:p>
    <w:p w14:paraId="4B795A47" w14:textId="77777777" w:rsidR="00B171A4" w:rsidRPr="0002190A" w:rsidRDefault="00B171A4" w:rsidP="00B171A4">
      <w:pPr>
        <w:rPr>
          <w:bCs/>
          <w:highlight w:val="yellow"/>
        </w:rPr>
      </w:pPr>
      <w:r w:rsidRPr="0002190A">
        <w:rPr>
          <w:bCs/>
        </w:rPr>
        <w:t>DN 25 mm (¾”) efetivamente instalada.</w:t>
      </w:r>
    </w:p>
    <w:p w14:paraId="09892F56" w14:textId="77777777" w:rsidR="00B171A4" w:rsidRPr="0002190A" w:rsidRDefault="00B171A4" w:rsidP="00B171A4">
      <w:pPr>
        <w:rPr>
          <w:b/>
        </w:rPr>
      </w:pPr>
      <w:r w:rsidRPr="0002190A">
        <w:rPr>
          <w:b/>
        </w:rPr>
        <w:lastRenderedPageBreak/>
        <w:t>Local de aplicação:</w:t>
      </w:r>
    </w:p>
    <w:p w14:paraId="6EE9AC0A" w14:textId="77777777" w:rsidR="00B171A4" w:rsidRPr="0002190A" w:rsidRDefault="00B171A4" w:rsidP="00B171A4">
      <w:r w:rsidRPr="0002190A">
        <w:t>Conforme indicado em projeto, ou em substituição a existente.</w:t>
      </w:r>
    </w:p>
    <w:p w14:paraId="1579E582" w14:textId="77777777" w:rsidR="00B171A4" w:rsidRPr="004046E5" w:rsidRDefault="00B171A4" w:rsidP="00B171A4">
      <w:pPr>
        <w:rPr>
          <w:rFonts w:cs="Arial"/>
          <w:b/>
          <w:bCs/>
          <w:highlight w:val="yellow"/>
        </w:rPr>
      </w:pPr>
    </w:p>
    <w:p w14:paraId="00667908"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.1.7</w:t>
      </w:r>
      <w:r w:rsidRPr="00BD1AA7">
        <w:rPr>
          <w:i w:val="0"/>
          <w:iCs w:val="0"/>
        </w:rPr>
        <w:tab/>
        <w:t xml:space="preserve"> ADAPTADOR COM FLANGE E ANEL DE VEDAÇÃO, PVC, SOLDÁVEL, DN 32 MM X 1 , INSTALADO EM RESERVAÇÃO DE ÁGUA DE EDIFICAÇÃO QUE POSSUA RESERVATÓRIO DE FIBRA/FIBROCIMENTO   FORNECIMENTO E INSTALAÇÃO</w:t>
      </w:r>
    </w:p>
    <w:p w14:paraId="763DE259" w14:textId="77777777" w:rsidR="00B171A4" w:rsidRPr="008E334F" w:rsidRDefault="00B171A4" w:rsidP="00B171A4">
      <w:r w:rsidRPr="008E334F">
        <w:t xml:space="preserve">Fornecer e instalar adaptador com flange e anel de vedação, PVC, soldável, </w:t>
      </w:r>
      <w:r>
        <w:t>DN</w:t>
      </w:r>
      <w:r w:rsidRPr="008E334F">
        <w:t xml:space="preserve"> 32 mm x 1 , instalado em reservação de água de edificação que possua reservatório de fibra/fibrocimento</w:t>
      </w:r>
    </w:p>
    <w:p w14:paraId="3F21643F" w14:textId="77777777" w:rsidR="00B171A4" w:rsidRPr="008E334F" w:rsidRDefault="00B171A4" w:rsidP="00B171A4">
      <w:r w:rsidRPr="008E334F">
        <w:t xml:space="preserve">Itens e suas características </w:t>
      </w:r>
      <w:r w:rsidRPr="008E334F">
        <w:sym w:font="Symbol" w:char="F0B7"/>
      </w:r>
      <w:r w:rsidRPr="008E334F">
        <w:t xml:space="preserve"> Adaptador com flange e anel de vedação, PVC, 32 mm x 1”, para aplicação em instalações hidráulicas de água fria e com ligação das peças do tipo soldável; </w:t>
      </w:r>
      <w:r w:rsidRPr="008E334F">
        <w:sym w:font="Symbol" w:char="F0B7"/>
      </w:r>
      <w:r w:rsidRPr="008E334F">
        <w:t xml:space="preserve"> Lixa d`água em folha, grão 100 para uso em tubos e conexões de PVC.</w:t>
      </w:r>
    </w:p>
    <w:p w14:paraId="7F0FAD1C" w14:textId="77777777" w:rsidR="00B171A4" w:rsidRPr="008E334F" w:rsidRDefault="00B171A4" w:rsidP="00B171A4">
      <w:r w:rsidRPr="008E334F">
        <w:t xml:space="preserve">O adaptador é encaixado no orifício determinado. </w:t>
      </w:r>
      <w:r w:rsidRPr="008E334F">
        <w:sym w:font="Symbol" w:char="F0B7"/>
      </w:r>
      <w:r w:rsidRPr="008E334F">
        <w:t xml:space="preserve"> Em seguida rosqueiam-se os flanges do adaptador até a completa fixação do componente no reservatório de fibra. </w:t>
      </w:r>
      <w:r w:rsidRPr="008E334F">
        <w:sym w:font="Symbol" w:char="F0B7"/>
      </w:r>
      <w:r w:rsidRPr="008E334F">
        <w:t xml:space="preserve"> As extremidades do adaptador devem ser soldadas com adesivo plástico apropriado, após lixamento com lixa d’água e limpeza com solução desengordurante das superfícies a serem soldadas. </w:t>
      </w:r>
      <w:r w:rsidRPr="008E334F">
        <w:sym w:font="Symbol" w:char="F0B7"/>
      </w:r>
      <w:r w:rsidRPr="008E334F">
        <w:t xml:space="preserve"> Limpar a ponta do tubo e a bolsa do adaptador com solução limpadora. </w:t>
      </w:r>
      <w:r w:rsidRPr="008E334F">
        <w:sym w:font="Symbol" w:char="F0B7"/>
      </w:r>
      <w:r w:rsidRPr="008E334F">
        <w:t xml:space="preserve"> O adesivo deve ser aplicado uniformemente na bolsa (camada fina) e na ponta (camada mais espessa). Após a junção das peças, deve se remover o excesso de adesivos, pois estes atacam o PVC. Não os movimentar por, aproximadamente, 5 minutos. </w:t>
      </w:r>
      <w:r w:rsidRPr="008E334F">
        <w:sym w:font="Symbol" w:char="F0B7"/>
      </w:r>
      <w:r w:rsidRPr="008E334F">
        <w:t xml:space="preserve"> Após soldagem, aguardar 24 horas antes de submeter o sistema instalado às pressões de serviço ou ensaios de estanqueidade e obstrução.</w:t>
      </w:r>
    </w:p>
    <w:p w14:paraId="1770FE6A" w14:textId="77777777" w:rsidR="00B171A4" w:rsidRPr="008E334F" w:rsidRDefault="00B171A4" w:rsidP="00B171A4">
      <w:pPr>
        <w:rPr>
          <w:b/>
        </w:rPr>
      </w:pPr>
      <w:r w:rsidRPr="008E334F">
        <w:rPr>
          <w:b/>
        </w:rPr>
        <w:t>Critério de medição:</w:t>
      </w:r>
    </w:p>
    <w:p w14:paraId="64DCEA11" w14:textId="77777777" w:rsidR="00B171A4" w:rsidRPr="008E334F" w:rsidRDefault="00B171A4" w:rsidP="00B171A4">
      <w:r w:rsidRPr="008E334F">
        <w:t>Utilizar a quantidade de adaptadores com anel em PVC soldável com DN DN 32 mm (1”) efetivamente instalada.</w:t>
      </w:r>
    </w:p>
    <w:p w14:paraId="0A0C8BE9" w14:textId="77777777" w:rsidR="00B171A4" w:rsidRPr="008E334F" w:rsidRDefault="00B171A4" w:rsidP="00B171A4">
      <w:pPr>
        <w:rPr>
          <w:b/>
        </w:rPr>
      </w:pPr>
      <w:r w:rsidRPr="008E334F">
        <w:rPr>
          <w:b/>
        </w:rPr>
        <w:t>Local de aplicação:</w:t>
      </w:r>
    </w:p>
    <w:p w14:paraId="1E60152E" w14:textId="77777777" w:rsidR="00B171A4" w:rsidRPr="008E334F" w:rsidRDefault="00B171A4" w:rsidP="00B171A4">
      <w:r w:rsidRPr="008E334F">
        <w:t>Conforme indicado em projeto, ou em substituição a existente.</w:t>
      </w:r>
    </w:p>
    <w:p w14:paraId="67194DA4" w14:textId="77777777" w:rsidR="00B171A4" w:rsidRDefault="00B171A4" w:rsidP="00B171A4">
      <w:pPr>
        <w:rPr>
          <w:rFonts w:cs="Arial"/>
          <w:b/>
          <w:bCs/>
          <w:highlight w:val="yellow"/>
        </w:rPr>
      </w:pPr>
    </w:p>
    <w:p w14:paraId="50C474CD"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.1.8 </w:t>
      </w:r>
      <w:r w:rsidRPr="00BD1AA7">
        <w:rPr>
          <w:i w:val="0"/>
          <w:iCs w:val="0"/>
        </w:rPr>
        <w:tab/>
        <w:t>ADAPTADOR COM FLANGE E ANEL DE VEDAÇÃO, PVC, SOLDÁVEL, DN 40 MM X 1 1/4 , INSTALADO EM RESERVAÇÃO DE ÁGUA DE EDIFICAÇÃO QUE POSSUA RESERVATÓRIO DE FIBRA/FIBROCIMENTO   FORNECIMENTO E INSTALAÇÃO</w:t>
      </w:r>
    </w:p>
    <w:p w14:paraId="1BC1CFB7" w14:textId="77777777" w:rsidR="00B171A4" w:rsidRPr="00F55595" w:rsidRDefault="00B171A4" w:rsidP="00B171A4">
      <w:r w:rsidRPr="00F55595">
        <w:t xml:space="preserve">Fornecer e instalar adaptador com flange e anel de vedação, pvc, soldável, dn 40 mm x 1 1/4 , instalado em reservação de água de edificação que possua reservatório de fibra/fibrocimento   </w:t>
      </w:r>
    </w:p>
    <w:p w14:paraId="754A60E4" w14:textId="77777777" w:rsidR="00B171A4" w:rsidRPr="00F55595" w:rsidRDefault="00B171A4" w:rsidP="00B171A4">
      <w:r w:rsidRPr="00F55595">
        <w:t>Itens e suas características • Adaptador com flange e anel de vedação, PVC, 40 mm x 1 1/4”, para aplicação em instalações hidráulicas de água fria e com ligação das peças do tipo soldável; Lixa d`água em folha, grão 100 para uso em tubos e conexões de PVC.</w:t>
      </w:r>
    </w:p>
    <w:p w14:paraId="4173FA9F" w14:textId="77777777" w:rsidR="00B171A4" w:rsidRPr="00F55595" w:rsidRDefault="00B171A4" w:rsidP="00B171A4">
      <w:r w:rsidRPr="00F55595">
        <w:t>O adaptador é encaixado no orifício determinado. • Em seguida rosqueiam-se os flanges do adaptador até a completa fixação do componente no reservatório de fibra. • As extremidades do adaptador devem ser soldadas com adesivo plástico apropriado, após lixamento com lixa d’água e limpeza com solução desengordurante das superfícies a serem soldadas. • Limpar a ponta do tubo e a bolsa do adaptador com solução limpadora. • O adesivo deve ser aplicado uniformemente na bolsa (camada fina) e na ponta (camada mais espessa). Após a junção das peças, deve-se remover o excesso de adesivos, pois estes atacam o PVC. Não os movimentar por, aproximadamente, 5 minutos. • Após soldagem, aguardar 24 horas antes de submeter o sistema instalado às pressões de serviço ou ensaios de estanqueidade e obstrução.</w:t>
      </w:r>
    </w:p>
    <w:p w14:paraId="19627FE7" w14:textId="77777777" w:rsidR="00B171A4" w:rsidRPr="00F55595" w:rsidRDefault="00B171A4" w:rsidP="00B171A4">
      <w:r w:rsidRPr="00F55595">
        <w:t>Critério de medição:</w:t>
      </w:r>
    </w:p>
    <w:p w14:paraId="72D18819" w14:textId="77777777" w:rsidR="00B171A4" w:rsidRPr="00F55595" w:rsidRDefault="00B171A4" w:rsidP="00B171A4">
      <w:r w:rsidRPr="00F55595">
        <w:t>Utilizar a quantidade de adaptadores com anel em PVC soldável com DN 40 mm (1 1/4”) efetivamente instalada.Local de aplicação:</w:t>
      </w:r>
    </w:p>
    <w:p w14:paraId="6B5F1659" w14:textId="77777777" w:rsidR="00B171A4" w:rsidRDefault="00B171A4" w:rsidP="00B171A4">
      <w:r w:rsidRPr="00F55595">
        <w:t>Conforme indicado em projeto, ou em substituição a existente.</w:t>
      </w:r>
    </w:p>
    <w:p w14:paraId="39E94A7F" w14:textId="77777777" w:rsidR="00B171A4" w:rsidRDefault="00B171A4" w:rsidP="00B171A4"/>
    <w:p w14:paraId="45DBAED9" w14:textId="77777777" w:rsidR="00B171A4" w:rsidRPr="00E60227" w:rsidRDefault="00B171A4" w:rsidP="00B171A4">
      <w:pPr>
        <w:pStyle w:val="Ttulo20"/>
        <w:shd w:val="clear" w:color="auto" w:fill="F2F2F2"/>
        <w:rPr>
          <w:i w:val="0"/>
          <w:iCs w:val="0"/>
        </w:rPr>
      </w:pPr>
      <w:r>
        <w:rPr>
          <w:i w:val="0"/>
          <w:iCs w:val="0"/>
        </w:rPr>
        <w:lastRenderedPageBreak/>
        <w:t>1.12</w:t>
      </w:r>
      <w:r w:rsidRPr="00BD1AA7">
        <w:rPr>
          <w:i w:val="0"/>
          <w:iCs w:val="0"/>
        </w:rPr>
        <w:t>.1.</w:t>
      </w:r>
      <w:r>
        <w:rPr>
          <w:i w:val="0"/>
          <w:iCs w:val="0"/>
        </w:rPr>
        <w:t>9</w:t>
      </w:r>
      <w:r w:rsidRPr="00BD1AA7">
        <w:rPr>
          <w:i w:val="0"/>
          <w:iCs w:val="0"/>
        </w:rPr>
        <w:t xml:space="preserve"> </w:t>
      </w:r>
      <w:r w:rsidRPr="00BD1AA7">
        <w:rPr>
          <w:i w:val="0"/>
          <w:iCs w:val="0"/>
        </w:rPr>
        <w:tab/>
      </w:r>
      <w:r>
        <w:rPr>
          <w:i w:val="0"/>
          <w:iCs w:val="0"/>
        </w:rPr>
        <w:t xml:space="preserve">ENCANADOR OU BOMBEIRO HIDRÁULICO COM ENCARGOS COMPLEMENTARES </w:t>
      </w:r>
    </w:p>
    <w:p w14:paraId="17CF83F7"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encanador ou bombeiro hidráulico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F065900" w14:textId="77777777" w:rsidR="00B171A4" w:rsidRPr="0035625C" w:rsidRDefault="00B171A4" w:rsidP="00B171A4">
      <w:pPr>
        <w:rPr>
          <w:rFonts w:cs="Arial"/>
          <w:b/>
          <w:bCs/>
        </w:rPr>
      </w:pPr>
    </w:p>
    <w:p w14:paraId="0191064F"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10</w:t>
      </w:r>
      <w:r w:rsidRPr="00BD1AA7">
        <w:rPr>
          <w:i w:val="0"/>
          <w:iCs w:val="0"/>
        </w:rPr>
        <w:t xml:space="preserve"> </w:t>
      </w:r>
      <w:r w:rsidRPr="00BD1AA7">
        <w:rPr>
          <w:i w:val="0"/>
          <w:iCs w:val="0"/>
        </w:rPr>
        <w:tab/>
        <w:t>CAIXA D´ÁGUA EM POLIÉSTER REFORÇADO COM FIBRA DE VIDRO, 5000 LITROS  FORNECIMENTO E INSTALAÇÃO</w:t>
      </w:r>
    </w:p>
    <w:p w14:paraId="33ABA5BE" w14:textId="77777777" w:rsidR="00B171A4" w:rsidRPr="00F55595" w:rsidRDefault="00B171A4" w:rsidP="00B171A4">
      <w:r w:rsidRPr="00F55595">
        <w:t>Fornecer e instalar caixa d´água em poliéster reforçado com fibra de vidro, 5000 litros. Itens e suas características:</w:t>
      </w:r>
    </w:p>
    <w:p w14:paraId="5B0247D5" w14:textId="77777777" w:rsidR="00B171A4" w:rsidRDefault="00B171A4" w:rsidP="00B171A4">
      <w:r w:rsidRPr="00F55595">
        <w:t>Encanador ou bombeiro hidráulico com encargos complementares: oficial responsável pela instalação da caixa d’água;  Auxiliar de encanador ou bombeiro hidráulico com encargos complementares: auxilia o oficial na instalação da caixa d’água;  Caixa d’água em poliéster reforçado com fibra de vidro 5000 litros;  Guindaste hidráulico autopropelido, com lança telescópica de 40 metros, capacidade máxima 60 T, potência 260 KW: utilizado para içar a caixa d’água.</w:t>
      </w:r>
      <w:r>
        <w:t xml:space="preserve"> </w:t>
      </w:r>
      <w:r w:rsidRPr="00F55595">
        <w:t>Guindaste hidráulico autopropelido, com lança telescópica de 40 metros, capacidade máxima 60 T, potência 260 KW.</w:t>
      </w:r>
    </w:p>
    <w:p w14:paraId="018AAB9C" w14:textId="77777777" w:rsidR="00B171A4" w:rsidRPr="00F55595" w:rsidRDefault="00B171A4" w:rsidP="00B171A4">
      <w:r w:rsidRPr="00F55595">
        <w:t xml:space="preserve">EXECUÇÃO </w:t>
      </w:r>
      <w:r>
        <w:t>:</w:t>
      </w:r>
      <w:r w:rsidRPr="00F55595">
        <w:t>Verificar o local da instalação;  Prender caixa d’água na lança do guindaste;  Içar e posicionar caixa d’água sobre base pronta (rígida, plana, sem irregularidades e nivelada) predeterminada em projeto;  Por fim, soltar caixa d’água da lança do guindaste.</w:t>
      </w:r>
    </w:p>
    <w:p w14:paraId="3FE626C9" w14:textId="77777777" w:rsidR="00B171A4" w:rsidRPr="00F55595" w:rsidRDefault="00B171A4" w:rsidP="00B171A4">
      <w:r w:rsidRPr="00F55595">
        <w:rPr>
          <w:b/>
        </w:rPr>
        <w:t>Critério de medição:</w:t>
      </w:r>
      <w:r w:rsidRPr="00F55595">
        <w:t>Utilizar a(s) quantidade(s) de caixa(s) d’água em PRFV de 5000 litros, presente(s) no projeto</w:t>
      </w:r>
    </w:p>
    <w:p w14:paraId="7B6ABFD0" w14:textId="77777777" w:rsidR="00B171A4" w:rsidRDefault="00B171A4" w:rsidP="00B171A4">
      <w:r w:rsidRPr="00F55595">
        <w:rPr>
          <w:b/>
        </w:rPr>
        <w:t>Local de aplicação:</w:t>
      </w:r>
      <w:r w:rsidRPr="00F55595">
        <w:t>Conforme indicado em projeto, ou em substituição a existente.</w:t>
      </w:r>
    </w:p>
    <w:p w14:paraId="494D8F37" w14:textId="77777777" w:rsidR="00B171A4" w:rsidRPr="00F55595" w:rsidRDefault="00B171A4" w:rsidP="00B171A4"/>
    <w:p w14:paraId="3F7C062D"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.1.1</w:t>
      </w:r>
      <w:r>
        <w:rPr>
          <w:i w:val="0"/>
          <w:iCs w:val="0"/>
        </w:rPr>
        <w:t>1</w:t>
      </w:r>
      <w:r w:rsidRPr="00BD1AA7">
        <w:rPr>
          <w:i w:val="0"/>
          <w:iCs w:val="0"/>
        </w:rPr>
        <w:t xml:space="preserve"> </w:t>
      </w:r>
      <w:r w:rsidRPr="00BD1AA7">
        <w:rPr>
          <w:i w:val="0"/>
          <w:iCs w:val="0"/>
        </w:rPr>
        <w:tab/>
        <w:t>CAIXA D´ÁGUA EM POLIETILENO, 1000 LITROS, COM TAMPA  FORNECIMENTO E INSTALAÇÃO</w:t>
      </w:r>
    </w:p>
    <w:p w14:paraId="1405B3FB" w14:textId="77777777" w:rsidR="00B171A4" w:rsidRPr="0035625C" w:rsidRDefault="00B171A4" w:rsidP="00B171A4">
      <w:r w:rsidRPr="0035625C">
        <w:t>Fornecer e instalar reservatório em polietileno, 1.000 litros, completo com acessórios, para água potável com capacidade compatível de para abastecimento do local.</w:t>
      </w:r>
    </w:p>
    <w:p w14:paraId="39D67089" w14:textId="77777777" w:rsidR="00B171A4" w:rsidRPr="0035625C" w:rsidRDefault="00B171A4" w:rsidP="00B171A4">
      <w:r w:rsidRPr="0035625C">
        <w:t>Estão incluídos neste serviço :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72A81521" w14:textId="77777777" w:rsidR="00B171A4" w:rsidRPr="0035625C" w:rsidRDefault="00B171A4" w:rsidP="00B171A4">
      <w:r w:rsidRPr="0035625C">
        <w:t>Marca de referência Tigre ou EQUIVALENTE.</w:t>
      </w:r>
    </w:p>
    <w:p w14:paraId="353F7944"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F1BFD4B" w14:textId="77777777" w:rsidR="00B171A4" w:rsidRPr="0035625C" w:rsidRDefault="00B171A4" w:rsidP="00B171A4">
      <w:pPr>
        <w:rPr>
          <w:rFonts w:cs="Arial"/>
          <w:b/>
          <w:bCs/>
        </w:rPr>
      </w:pPr>
    </w:p>
    <w:p w14:paraId="4FD10D0C"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.1.1</w:t>
      </w:r>
      <w:r>
        <w:rPr>
          <w:i w:val="0"/>
          <w:iCs w:val="0"/>
        </w:rPr>
        <w:t>2</w:t>
      </w:r>
      <w:r w:rsidRPr="00BD1AA7">
        <w:rPr>
          <w:i w:val="0"/>
          <w:iCs w:val="0"/>
        </w:rPr>
        <w:t xml:space="preserve"> </w:t>
      </w:r>
      <w:r w:rsidRPr="00BD1AA7">
        <w:rPr>
          <w:i w:val="0"/>
          <w:iCs w:val="0"/>
        </w:rPr>
        <w:tab/>
        <w:t>CAIXA D´ÁGUA EM POLIETILENO, 2000 LITROS, COM TAMPA  FORNECIMENTO E INSTALAÇÃO</w:t>
      </w:r>
    </w:p>
    <w:p w14:paraId="21EE674B" w14:textId="77777777" w:rsidR="00B171A4" w:rsidRPr="0035625C" w:rsidRDefault="00B171A4" w:rsidP="00B171A4">
      <w:r w:rsidRPr="0035625C">
        <w:t>Fornecer e instalar reservatório em polietileno, 2.000 litros, completo com acessórios, para água potável com capacidade compatível de para abastecimento do local.</w:t>
      </w:r>
    </w:p>
    <w:p w14:paraId="51FD6B3B" w14:textId="77777777" w:rsidR="00B171A4" w:rsidRPr="0035625C" w:rsidRDefault="00B171A4" w:rsidP="00B171A4">
      <w:r w:rsidRPr="0035625C">
        <w:t>Estão incluídos neste serviço :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02079F1D" w14:textId="77777777" w:rsidR="00B171A4" w:rsidRPr="0035625C" w:rsidRDefault="00B171A4" w:rsidP="00B171A4">
      <w:r w:rsidRPr="0035625C">
        <w:lastRenderedPageBreak/>
        <w:t>Marca de referência Tigre ou EQUIVALENTE.</w:t>
      </w:r>
    </w:p>
    <w:p w14:paraId="796FC57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F86830" w14:textId="77777777" w:rsidR="00B171A4" w:rsidRDefault="00B171A4" w:rsidP="00B171A4">
      <w:pPr>
        <w:rPr>
          <w:rFonts w:cs="Arial"/>
          <w:b/>
          <w:bCs/>
        </w:rPr>
      </w:pPr>
    </w:p>
    <w:p w14:paraId="07C1DC1F"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.1.1</w:t>
      </w:r>
      <w:r>
        <w:rPr>
          <w:i w:val="0"/>
          <w:iCs w:val="0"/>
        </w:rPr>
        <w:t>3</w:t>
      </w:r>
      <w:r w:rsidRPr="00BD1AA7">
        <w:rPr>
          <w:i w:val="0"/>
          <w:iCs w:val="0"/>
        </w:rPr>
        <w:tab/>
        <w:t xml:space="preserve"> CHAVE DE BOIA AUTOMÁTICA SUPERIOR 10A/250V - FORNECIMENTO E INSTALAÇÃO</w:t>
      </w:r>
    </w:p>
    <w:p w14:paraId="33264D35" w14:textId="77777777" w:rsidR="00B171A4" w:rsidRPr="00683AD0" w:rsidRDefault="00B171A4" w:rsidP="00B171A4">
      <w:pPr>
        <w:rPr>
          <w:sz w:val="18"/>
        </w:rPr>
      </w:pPr>
      <w:r w:rsidRPr="00683AD0">
        <w:rPr>
          <w:rStyle w:val="title2nb"/>
          <w:sz w:val="20"/>
        </w:rPr>
        <w:t xml:space="preserve">Considera o material e a mão de obra necessários para a execução do serviço. Itens e suas características  </w:t>
      </w:r>
      <w:r w:rsidRPr="00A677C5">
        <w:rPr>
          <w:rStyle w:val="title2nb"/>
          <w:sz w:val="20"/>
        </w:rPr>
        <w:t>CHAVE DE BOIA AUTOMÁTICA SUPERIOR 10A/250V - FORNECIMENTO E INSTALAÇÃO</w:t>
      </w:r>
      <w:r w:rsidRPr="00683AD0">
        <w:rPr>
          <w:rStyle w:val="title2nb"/>
          <w:sz w:val="20"/>
        </w:rPr>
        <w:t xml:space="preserve">. </w:t>
      </w:r>
    </w:p>
    <w:p w14:paraId="5F6CA9B7" w14:textId="77777777" w:rsidR="00B171A4" w:rsidRPr="00683AD0" w:rsidRDefault="00B171A4" w:rsidP="00B171A4">
      <w:pPr>
        <w:rPr>
          <w:sz w:val="18"/>
        </w:rPr>
      </w:pPr>
      <w:r w:rsidRPr="00683AD0">
        <w:rPr>
          <w:rStyle w:val="title2"/>
          <w:sz w:val="20"/>
        </w:rPr>
        <w:t>Critério de medição:</w:t>
      </w:r>
      <w:r w:rsidRPr="00683AD0">
        <w:rPr>
          <w:rStyle w:val="title2nb"/>
          <w:sz w:val="20"/>
        </w:rPr>
        <w:t>Por unidade.</w:t>
      </w:r>
    </w:p>
    <w:p w14:paraId="66B7CBE9" w14:textId="77777777" w:rsidR="00B171A4" w:rsidRPr="00683AD0" w:rsidRDefault="00B171A4" w:rsidP="00B171A4">
      <w:pPr>
        <w:rPr>
          <w:sz w:val="18"/>
        </w:rPr>
      </w:pPr>
      <w:r w:rsidRPr="00683AD0">
        <w:rPr>
          <w:rStyle w:val="title2"/>
          <w:sz w:val="20"/>
        </w:rPr>
        <w:t>Local de aplicação:</w:t>
      </w:r>
      <w:r>
        <w:rPr>
          <w:rStyle w:val="title2nb"/>
          <w:sz w:val="20"/>
        </w:rPr>
        <w:t xml:space="preserve">Nos reservatórios </w:t>
      </w:r>
      <w:r w:rsidRPr="00683AD0">
        <w:rPr>
          <w:rStyle w:val="title2nb"/>
          <w:sz w:val="20"/>
        </w:rPr>
        <w:t xml:space="preserve">para o controle </w:t>
      </w:r>
      <w:r>
        <w:rPr>
          <w:rStyle w:val="title2nb"/>
          <w:sz w:val="20"/>
        </w:rPr>
        <w:t xml:space="preserve">do nível de </w:t>
      </w:r>
      <w:r w:rsidRPr="00683AD0">
        <w:rPr>
          <w:rStyle w:val="title2nb"/>
          <w:sz w:val="20"/>
        </w:rPr>
        <w:t xml:space="preserve"> água, conforme indicado em projeto, ou em substituição a existente.</w:t>
      </w:r>
    </w:p>
    <w:p w14:paraId="3416A235" w14:textId="77777777" w:rsidR="00B171A4" w:rsidRDefault="00B171A4" w:rsidP="00B171A4">
      <w:pPr>
        <w:rPr>
          <w:rFonts w:cs="Arial"/>
          <w:b/>
          <w:bCs/>
        </w:rPr>
      </w:pPr>
    </w:p>
    <w:p w14:paraId="635988B1"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w:t>
      </w:r>
      <w:r>
        <w:rPr>
          <w:i w:val="0"/>
          <w:iCs w:val="0"/>
        </w:rPr>
        <w:t>1</w:t>
      </w:r>
      <w:r w:rsidRPr="00BA71FC">
        <w:rPr>
          <w:i w:val="0"/>
          <w:iCs w:val="0"/>
        </w:rPr>
        <w:t>.</w:t>
      </w:r>
      <w:r>
        <w:rPr>
          <w:i w:val="0"/>
          <w:iCs w:val="0"/>
        </w:rPr>
        <w:t>14</w:t>
      </w:r>
      <w:r w:rsidRPr="00BA71FC">
        <w:rPr>
          <w:i w:val="0"/>
          <w:iCs w:val="0"/>
        </w:rPr>
        <w:tab/>
        <w:t xml:space="preserve"> CONJUNTO MOTOBOMBA INCÊNDIO </w:t>
      </w:r>
      <w:r>
        <w:rPr>
          <w:i w:val="0"/>
          <w:iCs w:val="0"/>
        </w:rPr>
        <w:t xml:space="preserve">OU ÁGUA POTÁVEL </w:t>
      </w:r>
      <w:r w:rsidRPr="00BA71FC">
        <w:rPr>
          <w:i w:val="0"/>
          <w:iCs w:val="0"/>
        </w:rPr>
        <w:t>TRIFASICA 1,</w:t>
      </w:r>
      <w:r>
        <w:rPr>
          <w:i w:val="0"/>
          <w:iCs w:val="0"/>
        </w:rPr>
        <w:t>0</w:t>
      </w:r>
      <w:r w:rsidRPr="00BA71FC">
        <w:rPr>
          <w:i w:val="0"/>
          <w:iCs w:val="0"/>
        </w:rPr>
        <w:t>CV</w:t>
      </w:r>
    </w:p>
    <w:p w14:paraId="7CDDEC67" w14:textId="77777777" w:rsidR="00B171A4" w:rsidRPr="00751A0E" w:rsidRDefault="00B171A4" w:rsidP="00B171A4">
      <w:r w:rsidRPr="00751A0E">
        <w:t>Deverão ser fornecidas e instaladas bombas de recalque de  acordo com o projeto da referida obra. Ver especificações em projeto.</w:t>
      </w:r>
    </w:p>
    <w:p w14:paraId="68C32027" w14:textId="77777777" w:rsidR="00B171A4" w:rsidRPr="00751A0E" w:rsidRDefault="00B171A4" w:rsidP="00B171A4">
      <w:r w:rsidRPr="00751A0E">
        <w:t>O fornecimento e instalação deverão obedecer as NBR vigentes e envolvidas em todas as fases da instalação completa da bomba.</w:t>
      </w:r>
    </w:p>
    <w:p w14:paraId="20B5785F" w14:textId="77777777" w:rsidR="00B171A4" w:rsidRDefault="00B171A4" w:rsidP="00B171A4">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D7A62E" w14:textId="77777777" w:rsidR="00B171A4" w:rsidRDefault="00B171A4" w:rsidP="00B171A4">
      <w:pPr>
        <w:rPr>
          <w:rFonts w:cs="Arial"/>
          <w:b/>
          <w:bCs/>
        </w:rPr>
      </w:pPr>
    </w:p>
    <w:p w14:paraId="280F3277"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w:t>
      </w:r>
      <w:r>
        <w:rPr>
          <w:i w:val="0"/>
          <w:iCs w:val="0"/>
        </w:rPr>
        <w:t>1</w:t>
      </w:r>
      <w:r w:rsidRPr="00BA71FC">
        <w:rPr>
          <w:i w:val="0"/>
          <w:iCs w:val="0"/>
        </w:rPr>
        <w:t>.</w:t>
      </w:r>
      <w:r>
        <w:rPr>
          <w:i w:val="0"/>
          <w:iCs w:val="0"/>
        </w:rPr>
        <w:t>15</w:t>
      </w:r>
      <w:r w:rsidRPr="00BA71FC">
        <w:rPr>
          <w:i w:val="0"/>
          <w:iCs w:val="0"/>
        </w:rPr>
        <w:t xml:space="preserve"> </w:t>
      </w:r>
      <w:r w:rsidRPr="00BA71FC">
        <w:rPr>
          <w:i w:val="0"/>
          <w:iCs w:val="0"/>
        </w:rPr>
        <w:tab/>
        <w:t xml:space="preserve">CONJUNTO MOTOBOMBA INCÊNDIO </w:t>
      </w:r>
      <w:r>
        <w:rPr>
          <w:i w:val="0"/>
          <w:iCs w:val="0"/>
        </w:rPr>
        <w:t xml:space="preserve">OU ÁGUA POTÁVEL </w:t>
      </w:r>
      <w:r w:rsidRPr="00BA71FC">
        <w:rPr>
          <w:i w:val="0"/>
          <w:iCs w:val="0"/>
        </w:rPr>
        <w:t>TRIFASICA 10,0CV</w:t>
      </w:r>
    </w:p>
    <w:p w14:paraId="6A0FCD87" w14:textId="77777777" w:rsidR="00B171A4" w:rsidRPr="00751A0E" w:rsidRDefault="00B171A4" w:rsidP="00B171A4">
      <w:r w:rsidRPr="00751A0E">
        <w:t>Deverão ser fornecidas e instaladas bombas de recalque de  acordo com o projeto da referida obra. Ver especificações em projeto.</w:t>
      </w:r>
    </w:p>
    <w:p w14:paraId="7B4CAD20" w14:textId="77777777" w:rsidR="00B171A4" w:rsidRPr="00751A0E" w:rsidRDefault="00B171A4" w:rsidP="00B171A4">
      <w:r w:rsidRPr="00751A0E">
        <w:t>O fornecimento e instalação deverão obedecer as NBR vigentes e envolvidas em todas as fases da instalação completa da bomba.</w:t>
      </w:r>
    </w:p>
    <w:p w14:paraId="479A92D8" w14:textId="77777777" w:rsidR="00B171A4" w:rsidRPr="00751A0E" w:rsidRDefault="00B171A4" w:rsidP="00B171A4">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0049CE" w14:textId="77777777" w:rsidR="00B171A4" w:rsidRPr="0035625C" w:rsidRDefault="00B171A4" w:rsidP="00B171A4">
      <w:pPr>
        <w:rPr>
          <w:rFonts w:cs="Arial"/>
          <w:b/>
          <w:bCs/>
        </w:rPr>
      </w:pPr>
    </w:p>
    <w:p w14:paraId="761C156F"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w:t>
      </w:r>
      <w:r>
        <w:rPr>
          <w:i w:val="0"/>
          <w:iCs w:val="0"/>
        </w:rPr>
        <w:t>1</w:t>
      </w:r>
      <w:r w:rsidRPr="00BA71FC">
        <w:rPr>
          <w:i w:val="0"/>
          <w:iCs w:val="0"/>
        </w:rPr>
        <w:t>.</w:t>
      </w:r>
      <w:r>
        <w:rPr>
          <w:i w:val="0"/>
          <w:iCs w:val="0"/>
        </w:rPr>
        <w:t>16</w:t>
      </w:r>
      <w:r w:rsidRPr="00BA71FC">
        <w:rPr>
          <w:i w:val="0"/>
          <w:iCs w:val="0"/>
        </w:rPr>
        <w:tab/>
        <w:t xml:space="preserve"> CONJUNTO MOTOBOMBA INCÊNDIO</w:t>
      </w:r>
      <w:r>
        <w:rPr>
          <w:i w:val="0"/>
          <w:iCs w:val="0"/>
        </w:rPr>
        <w:t xml:space="preserve"> OU ÁGUA POTÁVEL</w:t>
      </w:r>
      <w:r w:rsidRPr="00BA71FC">
        <w:rPr>
          <w:i w:val="0"/>
          <w:iCs w:val="0"/>
        </w:rPr>
        <w:t xml:space="preserve"> TRIFASICA 2,0CV</w:t>
      </w:r>
    </w:p>
    <w:p w14:paraId="2E6F4CF8" w14:textId="77777777" w:rsidR="00B171A4" w:rsidRPr="00751A0E" w:rsidRDefault="00B171A4" w:rsidP="00B171A4">
      <w:r w:rsidRPr="00751A0E">
        <w:t>Deverão ser fornecidas e instaladas bombas de recalque de  acordo com o projeto da referida obra. Ver especificações em projeto.</w:t>
      </w:r>
    </w:p>
    <w:p w14:paraId="7EE8937E" w14:textId="77777777" w:rsidR="00B171A4" w:rsidRPr="00751A0E" w:rsidRDefault="00B171A4" w:rsidP="00B171A4">
      <w:r w:rsidRPr="00751A0E">
        <w:t>O fornecimento e instalação deverão obedecer as NBR vigentes e envolvidas em todas as fases da instalação completa da bomba.</w:t>
      </w:r>
    </w:p>
    <w:p w14:paraId="3B6F3AF7" w14:textId="77777777" w:rsidR="00B171A4" w:rsidRDefault="00B171A4" w:rsidP="00B171A4">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35E8AD" w14:textId="77777777" w:rsidR="00B171A4" w:rsidRPr="0035625C" w:rsidRDefault="00B171A4" w:rsidP="00B171A4">
      <w:pPr>
        <w:rPr>
          <w:rFonts w:cs="Arial"/>
          <w:b/>
          <w:bCs/>
        </w:rPr>
      </w:pPr>
    </w:p>
    <w:p w14:paraId="702C119B" w14:textId="77777777" w:rsidR="00B171A4" w:rsidRPr="00BA71FC" w:rsidRDefault="00B171A4" w:rsidP="00B171A4">
      <w:pPr>
        <w:pStyle w:val="Ttulo20"/>
        <w:shd w:val="clear" w:color="auto" w:fill="F2F2F2"/>
        <w:rPr>
          <w:i w:val="0"/>
          <w:iCs w:val="0"/>
        </w:rPr>
      </w:pPr>
      <w:r>
        <w:rPr>
          <w:i w:val="0"/>
          <w:iCs w:val="0"/>
        </w:rPr>
        <w:lastRenderedPageBreak/>
        <w:t>1.12</w:t>
      </w:r>
      <w:r w:rsidRPr="00BA71FC">
        <w:rPr>
          <w:i w:val="0"/>
          <w:iCs w:val="0"/>
        </w:rPr>
        <w:t>.</w:t>
      </w:r>
      <w:r>
        <w:rPr>
          <w:i w:val="0"/>
          <w:iCs w:val="0"/>
        </w:rPr>
        <w:t>1</w:t>
      </w:r>
      <w:r w:rsidRPr="00BA71FC">
        <w:rPr>
          <w:i w:val="0"/>
          <w:iCs w:val="0"/>
        </w:rPr>
        <w:t>.</w:t>
      </w:r>
      <w:r>
        <w:rPr>
          <w:i w:val="0"/>
          <w:iCs w:val="0"/>
        </w:rPr>
        <w:t>17</w:t>
      </w:r>
      <w:r w:rsidRPr="00BA71FC">
        <w:rPr>
          <w:i w:val="0"/>
          <w:iCs w:val="0"/>
        </w:rPr>
        <w:tab/>
        <w:t xml:space="preserve"> CONJUNTO MOTOBOMBA INCÊNDIO</w:t>
      </w:r>
      <w:r>
        <w:rPr>
          <w:i w:val="0"/>
          <w:iCs w:val="0"/>
        </w:rPr>
        <w:t xml:space="preserve"> OU ÁGUA POTÁVEL</w:t>
      </w:r>
      <w:r w:rsidRPr="00BA71FC">
        <w:rPr>
          <w:i w:val="0"/>
          <w:iCs w:val="0"/>
        </w:rPr>
        <w:t xml:space="preserve"> TRIFASICA 3,0CV</w:t>
      </w:r>
    </w:p>
    <w:p w14:paraId="65AC6290" w14:textId="77777777" w:rsidR="00B171A4" w:rsidRPr="00751A0E" w:rsidRDefault="00B171A4" w:rsidP="00B171A4">
      <w:r w:rsidRPr="00751A0E">
        <w:t>Deverão ser fornecidas e instaladas bombas de recalque de  acordo com o projeto da referida obra. Ver especificações em projeto.</w:t>
      </w:r>
    </w:p>
    <w:p w14:paraId="214E26E0" w14:textId="77777777" w:rsidR="00B171A4" w:rsidRPr="00751A0E" w:rsidRDefault="00B171A4" w:rsidP="00B171A4">
      <w:r w:rsidRPr="00751A0E">
        <w:t>O fornecimento e instalação deverão obedecer as NBR vigentes e envolvidas em todas as fases da instalação completa da bomba.</w:t>
      </w:r>
    </w:p>
    <w:p w14:paraId="4E361CD1" w14:textId="77777777" w:rsidR="00B171A4" w:rsidRPr="00751A0E" w:rsidRDefault="00B171A4" w:rsidP="00B171A4">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FC55AC" w14:textId="77777777" w:rsidR="00B171A4" w:rsidRDefault="00B171A4" w:rsidP="00B171A4">
      <w:pPr>
        <w:rPr>
          <w:rFonts w:cs="Arial"/>
          <w:b/>
          <w:bCs/>
        </w:rPr>
      </w:pPr>
    </w:p>
    <w:p w14:paraId="476F4F7F"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.1.1</w:t>
      </w:r>
      <w:r>
        <w:rPr>
          <w:i w:val="0"/>
          <w:iCs w:val="0"/>
        </w:rPr>
        <w:t>8</w:t>
      </w:r>
      <w:r w:rsidRPr="00BD1AA7">
        <w:rPr>
          <w:i w:val="0"/>
          <w:iCs w:val="0"/>
        </w:rPr>
        <w:tab/>
        <w:t xml:space="preserve"> HIDRÔMETRO DN 20 (½), 1,5 M³/H FORNECIMENTO E INSTALAÇÃO</w:t>
      </w:r>
    </w:p>
    <w:p w14:paraId="144994D4" w14:textId="77777777" w:rsidR="00B171A4" w:rsidRDefault="00B171A4" w:rsidP="00B171A4">
      <w:pPr>
        <w:rPr>
          <w:rFonts w:cs="Arial"/>
        </w:rPr>
      </w:pPr>
      <w:r w:rsidRPr="00683AD0">
        <w:rPr>
          <w:rStyle w:val="title2nb"/>
          <w:sz w:val="20"/>
        </w:rPr>
        <w:t>Considera o material e a mão de obra necessários para a execução do serviço. Itens e suas características</w:t>
      </w:r>
      <w:r>
        <w:rPr>
          <w:rStyle w:val="title2nb"/>
          <w:sz w:val="20"/>
        </w:rPr>
        <w:t>:</w:t>
      </w:r>
      <w:r w:rsidRPr="00353318">
        <w:t xml:space="preserve"> </w:t>
      </w:r>
      <w:r>
        <w:t>Hidrômetro, DN 20 (½”).  Fita veda rosca, 18mm x 50m.</w:t>
      </w:r>
    </w:p>
    <w:p w14:paraId="65DF4CC0" w14:textId="77777777" w:rsidR="00B171A4" w:rsidRDefault="00B171A4" w:rsidP="00B171A4">
      <w:pPr>
        <w:rPr>
          <w:rFonts w:cs="Arial"/>
        </w:rPr>
      </w:pPr>
      <w:r>
        <w:t>Execução Coloca-se fita veda rosca nas extremidades do hidrômetro.  Encaixa-se o hidrômetro nos adaptadores presentes no cavalete.  As peças são rosqueadas até completa vedação.</w:t>
      </w:r>
    </w:p>
    <w:p w14:paraId="42904362" w14:textId="77777777" w:rsidR="00B171A4" w:rsidRDefault="00B171A4" w:rsidP="00B171A4">
      <w:pPr>
        <w:rPr>
          <w:rFonts w:cs="Arial"/>
        </w:rPr>
      </w:pPr>
    </w:p>
    <w:p w14:paraId="3375D41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.1.1</w:t>
      </w:r>
      <w:r>
        <w:rPr>
          <w:i w:val="0"/>
          <w:iCs w:val="0"/>
        </w:rPr>
        <w:t>9</w:t>
      </w:r>
      <w:r w:rsidRPr="00BD1AA7">
        <w:rPr>
          <w:i w:val="0"/>
          <w:iCs w:val="0"/>
        </w:rPr>
        <w:tab/>
        <w:t xml:space="preserve"> HIDRÔMETRO DN 20 (½), 3,0 M³/H FORNECIMENTO E INSTALAÇÃO</w:t>
      </w:r>
    </w:p>
    <w:p w14:paraId="4A55D610" w14:textId="77777777" w:rsidR="00B171A4" w:rsidRDefault="00B171A4" w:rsidP="00B171A4">
      <w:pPr>
        <w:rPr>
          <w:rFonts w:cs="Arial"/>
        </w:rPr>
      </w:pPr>
      <w:r w:rsidRPr="00683AD0">
        <w:rPr>
          <w:rStyle w:val="title2nb"/>
          <w:sz w:val="20"/>
        </w:rPr>
        <w:t>Considera o material e a mão de obra necessários para a execução do serviço. Itens e suas características</w:t>
      </w:r>
      <w:r>
        <w:rPr>
          <w:rStyle w:val="title2nb"/>
          <w:sz w:val="20"/>
        </w:rPr>
        <w:t>:</w:t>
      </w:r>
      <w:r w:rsidRPr="00353318">
        <w:t xml:space="preserve"> </w:t>
      </w:r>
      <w:r>
        <w:t>Hidrômetro, DN 20 (½”).  Fita veda rosca, 18mm x 50m.</w:t>
      </w:r>
    </w:p>
    <w:p w14:paraId="5A01F2A3" w14:textId="77777777" w:rsidR="00B171A4" w:rsidRDefault="00B171A4" w:rsidP="00B171A4">
      <w:pPr>
        <w:rPr>
          <w:rFonts w:cs="Arial"/>
        </w:rPr>
      </w:pPr>
      <w:r>
        <w:t>Execução Coloca-se fita veda rosca nas extremidades do hidrômetro.  Encaixa-se o hidrômetro nos adaptadores presentes no cavalete.  As peças são rosqueadas até completa vedação.</w:t>
      </w:r>
    </w:p>
    <w:p w14:paraId="17C6345A" w14:textId="77777777" w:rsidR="00B171A4" w:rsidRDefault="00B171A4" w:rsidP="00B171A4">
      <w:pPr>
        <w:rPr>
          <w:rFonts w:cs="Arial"/>
        </w:rPr>
      </w:pPr>
    </w:p>
    <w:p w14:paraId="29D33212" w14:textId="77777777" w:rsidR="00B171A4" w:rsidRPr="00683AD0" w:rsidRDefault="00B171A4" w:rsidP="00B171A4">
      <w:pPr>
        <w:pStyle w:val="Ttulo20"/>
        <w:shd w:val="clear" w:color="auto" w:fill="F2F2F2"/>
      </w:pPr>
      <w:r>
        <w:rPr>
          <w:i w:val="0"/>
          <w:iCs w:val="0"/>
        </w:rPr>
        <w:t>1.12</w:t>
      </w:r>
      <w:r w:rsidRPr="00BD1AA7">
        <w:rPr>
          <w:i w:val="0"/>
          <w:iCs w:val="0"/>
        </w:rPr>
        <w:t>.1.</w:t>
      </w:r>
      <w:r>
        <w:rPr>
          <w:i w:val="0"/>
          <w:iCs w:val="0"/>
        </w:rPr>
        <w:t>20</w:t>
      </w:r>
      <w:r w:rsidRPr="00BD1AA7">
        <w:rPr>
          <w:i w:val="0"/>
          <w:iCs w:val="0"/>
        </w:rPr>
        <w:t xml:space="preserve"> HIDRÔMETRO DN 25 (3/4), 5,0 M³/H FORNECIMENTO E INSTALAÇÃO</w:t>
      </w:r>
    </w:p>
    <w:p w14:paraId="26349A0F" w14:textId="77777777" w:rsidR="00B171A4" w:rsidRDefault="00B171A4" w:rsidP="00B171A4">
      <w:pPr>
        <w:rPr>
          <w:rFonts w:cs="Arial"/>
        </w:rPr>
      </w:pPr>
      <w:r w:rsidRPr="00683AD0">
        <w:rPr>
          <w:rStyle w:val="title2nb"/>
          <w:sz w:val="20"/>
        </w:rPr>
        <w:t>Considera o material e a mão de obra necessários para a execução do serviço. Itens e suas características</w:t>
      </w:r>
      <w:r>
        <w:rPr>
          <w:rStyle w:val="title2nb"/>
          <w:sz w:val="20"/>
        </w:rPr>
        <w:t>:</w:t>
      </w:r>
      <w:r w:rsidRPr="00353318">
        <w:t xml:space="preserve"> </w:t>
      </w:r>
      <w:r>
        <w:t>Hidrômetro, DN 25 (¾”).  Fita veda rosca, 18mm x 50m..</w:t>
      </w:r>
    </w:p>
    <w:p w14:paraId="4B06E9CC" w14:textId="77777777" w:rsidR="00B171A4" w:rsidRDefault="00B171A4" w:rsidP="00B171A4">
      <w:pPr>
        <w:rPr>
          <w:rFonts w:cs="Arial"/>
        </w:rPr>
      </w:pPr>
      <w:r>
        <w:t>Execução Coloca-se fita veda rosca nas extremidades do hidrômetro.  Encaixa-se o hidrômetro nos adaptadores presentes no cavalete.  As peças são rosqueadas até completa vedação.</w:t>
      </w:r>
    </w:p>
    <w:p w14:paraId="6344015D" w14:textId="77777777" w:rsidR="00B171A4" w:rsidRDefault="00B171A4" w:rsidP="00B171A4">
      <w:pPr>
        <w:rPr>
          <w:rFonts w:cs="Arial"/>
          <w:b/>
          <w:bCs/>
        </w:rPr>
      </w:pPr>
    </w:p>
    <w:p w14:paraId="42F526D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21</w:t>
      </w:r>
      <w:r w:rsidRPr="00BD1AA7">
        <w:rPr>
          <w:i w:val="0"/>
          <w:iCs w:val="0"/>
        </w:rPr>
        <w:t xml:space="preserve"> </w:t>
      </w:r>
      <w:r w:rsidRPr="00BD1AA7">
        <w:rPr>
          <w:i w:val="0"/>
          <w:iCs w:val="0"/>
        </w:rPr>
        <w:tab/>
        <w:t>REGISTRO DE ESFERA, PVC, SOLDÁVEL, COM VOLANTE, DN 25MM  FORNECIMENTO E INSTALAÇÃO</w:t>
      </w:r>
    </w:p>
    <w:p w14:paraId="51E03968" w14:textId="77777777" w:rsidR="00B171A4" w:rsidRPr="00F55595" w:rsidRDefault="00B171A4" w:rsidP="00B171A4">
      <w:pPr>
        <w:rPr>
          <w:sz w:val="18"/>
        </w:rPr>
      </w:pPr>
      <w:r w:rsidRPr="00F55595">
        <w:rPr>
          <w:rStyle w:val="title2nb"/>
          <w:sz w:val="20"/>
        </w:rPr>
        <w:t>Considera o material e a mão de obra necessários para a execução do serviço. Itens e suas características  Registro tipo esfera fabricado em PVC, soldável, abertura com voltante com operação de 1/4 de volta, bitola de 25 mm, sem risco de vazamento, pois não possui porcas. Referência: Tigre, Amanco ou equivalente.  Fita veda rosca em rolo de 50 metros com 18 mm de largura. PROCEDIMENTO EXECUTIVO</w:t>
      </w:r>
      <w:r>
        <w:rPr>
          <w:rStyle w:val="title2nb"/>
          <w:sz w:val="20"/>
        </w:rPr>
        <w:t>:</w:t>
      </w:r>
      <w:r w:rsidRPr="00F55595">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r w:rsidRPr="00F55595">
        <w:rPr>
          <w:rStyle w:val="title2"/>
          <w:sz w:val="20"/>
        </w:rPr>
        <w:t>Critério de medição:</w:t>
      </w:r>
      <w:r w:rsidRPr="00F55595">
        <w:rPr>
          <w:rStyle w:val="title2nb"/>
          <w:sz w:val="20"/>
        </w:rPr>
        <w:t>Por unidade.</w:t>
      </w:r>
      <w:r w:rsidRPr="00F55595">
        <w:rPr>
          <w:rStyle w:val="title2"/>
          <w:sz w:val="20"/>
        </w:rPr>
        <w:t>Local de aplicação:</w:t>
      </w:r>
      <w:r w:rsidRPr="00F55595">
        <w:rPr>
          <w:rStyle w:val="title2nb"/>
          <w:sz w:val="20"/>
        </w:rPr>
        <w:t>Conforme indicado em projeto, ou em substituição a existente.</w:t>
      </w:r>
      <w:r w:rsidRPr="00F55595">
        <w:rPr>
          <w:rStyle w:val="title2"/>
          <w:sz w:val="20"/>
        </w:rPr>
        <w:t>Normas aplicáveis:</w:t>
      </w:r>
      <w:r w:rsidRPr="00F55595">
        <w:rPr>
          <w:rStyle w:val="title2nb"/>
          <w:sz w:val="20"/>
        </w:rPr>
        <w:t>NBR 5626</w:t>
      </w:r>
    </w:p>
    <w:p w14:paraId="22073E2C" w14:textId="77777777" w:rsidR="00B171A4" w:rsidRPr="004046E5" w:rsidRDefault="00B171A4" w:rsidP="00B171A4">
      <w:pPr>
        <w:rPr>
          <w:rFonts w:cs="Arial"/>
          <w:bCs/>
          <w:highlight w:val="yellow"/>
        </w:rPr>
      </w:pPr>
    </w:p>
    <w:p w14:paraId="0AE8ED56"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.1.</w:t>
      </w:r>
      <w:r>
        <w:rPr>
          <w:i w:val="0"/>
          <w:iCs w:val="0"/>
        </w:rPr>
        <w:t>22</w:t>
      </w:r>
      <w:r w:rsidRPr="00BD1AA7">
        <w:rPr>
          <w:i w:val="0"/>
          <w:iCs w:val="0"/>
        </w:rPr>
        <w:t xml:space="preserve"> REGISTRO DE ESFERA, PVC, SOLDÁVEL, COM VOLANTE, DN 32MM  FORNECIMENTO E INSTALAÇÃO</w:t>
      </w:r>
    </w:p>
    <w:p w14:paraId="24E5BD6F" w14:textId="77777777" w:rsidR="00B171A4" w:rsidRDefault="00B171A4" w:rsidP="00B171A4">
      <w:pPr>
        <w:rPr>
          <w:rStyle w:val="title2nb"/>
          <w:sz w:val="20"/>
        </w:rPr>
      </w:pPr>
      <w:r w:rsidRPr="00683AD0">
        <w:rPr>
          <w:rStyle w:val="title2nb"/>
          <w:sz w:val="20"/>
        </w:rPr>
        <w:t xml:space="preserve">Considera o material e a mão de obra necessários para a execução do serviço. Itens e suas características  Registro tipo esfera fabricado em PVC, soldável, abertura com voltante com operação de 1/4 de volta, bitola de 32 mm, sem risco de vazamento, pois não possui porcas. Referência: Tigre, Amanco ou equivalente.  Fita veda rosca em rolo de 50 metros com 18 mm de largura. </w:t>
      </w:r>
    </w:p>
    <w:p w14:paraId="1CA0FFDA" w14:textId="77777777" w:rsidR="00B171A4" w:rsidRPr="00F55595" w:rsidRDefault="00B171A4" w:rsidP="00B171A4">
      <w:pPr>
        <w:rPr>
          <w:rStyle w:val="title2nb"/>
          <w:sz w:val="20"/>
        </w:rPr>
      </w:pPr>
      <w:r w:rsidRPr="00683AD0">
        <w:rPr>
          <w:rStyle w:val="title2nb"/>
          <w:sz w:val="20"/>
        </w:rPr>
        <w:t>PROCEDIMENTO EXECUTIVO</w:t>
      </w:r>
      <w:r>
        <w:rPr>
          <w:rStyle w:val="title2nb"/>
          <w:sz w:val="20"/>
        </w:rPr>
        <w:t>:</w:t>
      </w:r>
      <w:r w:rsidRPr="00683AD0">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67840E55" w14:textId="77777777" w:rsidR="00B171A4" w:rsidRPr="00F55595" w:rsidRDefault="00B171A4" w:rsidP="00B171A4">
      <w:pPr>
        <w:rPr>
          <w:rStyle w:val="title2nb"/>
          <w:sz w:val="20"/>
        </w:rPr>
      </w:pPr>
      <w:r w:rsidRPr="00F55595">
        <w:rPr>
          <w:rStyle w:val="title2nb"/>
          <w:b/>
          <w:sz w:val="20"/>
        </w:rPr>
        <w:t>Critério de medição:</w:t>
      </w:r>
      <w:r>
        <w:rPr>
          <w:rStyle w:val="title2nb"/>
          <w:b/>
          <w:sz w:val="20"/>
        </w:rPr>
        <w:t xml:space="preserve"> </w:t>
      </w:r>
      <w:r w:rsidRPr="00683AD0">
        <w:rPr>
          <w:rStyle w:val="title2nb"/>
          <w:sz w:val="20"/>
        </w:rPr>
        <w:t>Por unidade.</w:t>
      </w:r>
    </w:p>
    <w:p w14:paraId="5026BF4D" w14:textId="77777777" w:rsidR="00B171A4" w:rsidRPr="00F55595" w:rsidRDefault="00B171A4" w:rsidP="00B171A4">
      <w:pPr>
        <w:rPr>
          <w:rStyle w:val="title2nb"/>
          <w:sz w:val="20"/>
        </w:rPr>
      </w:pPr>
      <w:r w:rsidRPr="00F55595">
        <w:rPr>
          <w:rStyle w:val="title2nb"/>
          <w:b/>
          <w:sz w:val="20"/>
        </w:rPr>
        <w:t>Local de aplicação:</w:t>
      </w:r>
      <w:r>
        <w:rPr>
          <w:rStyle w:val="title2nb"/>
          <w:b/>
          <w:sz w:val="20"/>
        </w:rPr>
        <w:t xml:space="preserve"> </w:t>
      </w:r>
      <w:r w:rsidRPr="00683AD0">
        <w:rPr>
          <w:rStyle w:val="title2nb"/>
          <w:sz w:val="20"/>
        </w:rPr>
        <w:t>Conforme indicado em projeto, ou em substituição a existente.</w:t>
      </w:r>
    </w:p>
    <w:p w14:paraId="7985C071" w14:textId="77777777" w:rsidR="00B171A4" w:rsidRPr="00F55595" w:rsidRDefault="00B171A4" w:rsidP="00B171A4">
      <w:pPr>
        <w:rPr>
          <w:rStyle w:val="title2nb"/>
          <w:sz w:val="20"/>
        </w:rPr>
      </w:pPr>
      <w:r w:rsidRPr="00F55595">
        <w:rPr>
          <w:rStyle w:val="title2nb"/>
          <w:b/>
          <w:sz w:val="20"/>
        </w:rPr>
        <w:t>Normas aplicáveis:</w:t>
      </w:r>
      <w:r>
        <w:rPr>
          <w:rStyle w:val="title2nb"/>
          <w:b/>
          <w:sz w:val="20"/>
        </w:rPr>
        <w:t xml:space="preserve"> </w:t>
      </w:r>
      <w:r w:rsidRPr="00683AD0">
        <w:rPr>
          <w:rStyle w:val="title2nb"/>
          <w:sz w:val="20"/>
        </w:rPr>
        <w:t>NBR 5626</w:t>
      </w:r>
    </w:p>
    <w:p w14:paraId="1B34963B" w14:textId="77777777" w:rsidR="00B171A4" w:rsidRPr="004046E5" w:rsidRDefault="00B171A4" w:rsidP="00B171A4">
      <w:pPr>
        <w:rPr>
          <w:rFonts w:cs="Arial"/>
          <w:bCs/>
          <w:highlight w:val="yellow"/>
        </w:rPr>
      </w:pPr>
    </w:p>
    <w:p w14:paraId="4B740D8E"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23</w:t>
      </w:r>
      <w:r w:rsidRPr="00BD1AA7">
        <w:rPr>
          <w:i w:val="0"/>
          <w:iCs w:val="0"/>
        </w:rPr>
        <w:t xml:space="preserve"> REGISTRO DE ESFERA, PVC, SOLDÁVEL, COM VOLANTE, DN  40 MM  FORNECIMENTO E INSTALAÇÃO</w:t>
      </w:r>
    </w:p>
    <w:p w14:paraId="3E38DC4C" w14:textId="77777777" w:rsidR="00B171A4" w:rsidRPr="00683AD0" w:rsidRDefault="00B171A4" w:rsidP="00B171A4">
      <w:pPr>
        <w:pStyle w:val="paragJust"/>
        <w:spacing w:after="0" w:line="240" w:lineRule="auto"/>
        <w:jc w:val="left"/>
        <w:rPr>
          <w:sz w:val="18"/>
        </w:rPr>
      </w:pPr>
      <w:r w:rsidRPr="00683AD0">
        <w:rPr>
          <w:rStyle w:val="title2nb"/>
        </w:rPr>
        <w:t>Considera o material e a mão de obra necessários para a execução do serviço. Itens e suas características  Registro tipo esfera fabricado em PVC, soldável, abertura com voltante com operação de 1/4 de volta, bitola de 40 mm, sem risco de vazamento, pois não possui porcas. Referência: Tigre, Amanco ou equivalente.  Fita veda rosca em rolo de 50 metros com 18 mm de largura. PROCEDIMENTO EXECUTIVO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w:t>
      </w:r>
    </w:p>
    <w:p w14:paraId="2668360A" w14:textId="77777777" w:rsidR="00B171A4" w:rsidRPr="00683AD0" w:rsidRDefault="00B171A4" w:rsidP="00B171A4">
      <w:pPr>
        <w:pStyle w:val="paragJust"/>
        <w:spacing w:after="0" w:line="240" w:lineRule="auto"/>
        <w:jc w:val="left"/>
        <w:rPr>
          <w:sz w:val="18"/>
        </w:rPr>
      </w:pPr>
      <w:r w:rsidRPr="00683AD0">
        <w:rPr>
          <w:rStyle w:val="title2"/>
        </w:rPr>
        <w:t>Critério de medição:</w:t>
      </w:r>
      <w:r w:rsidRPr="00683AD0">
        <w:rPr>
          <w:rStyle w:val="title2nb"/>
        </w:rPr>
        <w:t>Por unidade.</w:t>
      </w:r>
    </w:p>
    <w:p w14:paraId="06EDDCBA" w14:textId="77777777" w:rsidR="00B171A4" w:rsidRPr="00683AD0" w:rsidRDefault="00B171A4" w:rsidP="00B171A4">
      <w:pPr>
        <w:pStyle w:val="paragJust"/>
        <w:spacing w:after="0" w:line="240" w:lineRule="auto"/>
        <w:jc w:val="left"/>
        <w:rPr>
          <w:sz w:val="18"/>
        </w:rPr>
      </w:pPr>
      <w:r w:rsidRPr="00683AD0">
        <w:rPr>
          <w:rStyle w:val="title2"/>
        </w:rPr>
        <w:t>Local de aplicação:</w:t>
      </w:r>
      <w:r w:rsidRPr="00683AD0">
        <w:rPr>
          <w:rStyle w:val="title2nb"/>
        </w:rPr>
        <w:t>Conforme indicado em projeto, ou em substituição a existente.</w:t>
      </w:r>
    </w:p>
    <w:p w14:paraId="6E397CCC" w14:textId="77777777" w:rsidR="00B171A4" w:rsidRPr="00683AD0" w:rsidRDefault="00B171A4" w:rsidP="00B171A4">
      <w:pPr>
        <w:pStyle w:val="paragJust"/>
        <w:spacing w:after="0" w:line="240" w:lineRule="auto"/>
        <w:jc w:val="left"/>
        <w:rPr>
          <w:sz w:val="18"/>
        </w:rPr>
      </w:pPr>
      <w:r w:rsidRPr="00683AD0">
        <w:rPr>
          <w:rStyle w:val="title2"/>
        </w:rPr>
        <w:t>Normas aplicáveis:</w:t>
      </w:r>
      <w:r w:rsidRPr="00683AD0">
        <w:rPr>
          <w:rStyle w:val="title2nb"/>
        </w:rPr>
        <w:t>NBR 5626</w:t>
      </w:r>
    </w:p>
    <w:p w14:paraId="2E7584EA" w14:textId="77777777" w:rsidR="00B171A4" w:rsidRPr="0035625C" w:rsidRDefault="00B171A4" w:rsidP="00B171A4">
      <w:pPr>
        <w:rPr>
          <w:rFonts w:cs="Arial"/>
          <w:b/>
          <w:bCs/>
        </w:rPr>
      </w:pPr>
    </w:p>
    <w:p w14:paraId="6D78C093"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.1.2</w:t>
      </w:r>
      <w:r>
        <w:rPr>
          <w:i w:val="0"/>
          <w:iCs w:val="0"/>
        </w:rPr>
        <w:t>4</w:t>
      </w:r>
      <w:r w:rsidRPr="00BD1AA7">
        <w:rPr>
          <w:i w:val="0"/>
          <w:iCs w:val="0"/>
        </w:rPr>
        <w:t xml:space="preserve"> REGISTRO DE GAVETA BRUTO, LATÃO, ROSCÁVEL, 1 1/2"  FORNECIMENTO E INSTALAÇÃO</w:t>
      </w:r>
    </w:p>
    <w:p w14:paraId="4C80B0C0" w14:textId="77777777" w:rsidR="00B171A4" w:rsidRPr="00F55595" w:rsidRDefault="00B171A4" w:rsidP="00B171A4">
      <w:pPr>
        <w:rPr>
          <w:rFonts w:cs="Arial"/>
          <w:bCs/>
        </w:rPr>
      </w:pPr>
      <w:r w:rsidRPr="00F55595">
        <w:rPr>
          <w:rStyle w:val="title2nb"/>
          <w:rFonts w:cs="Arial"/>
          <w:sz w:val="20"/>
        </w:rPr>
        <w:t xml:space="preserve">Considera o material e a mão de obra necessários para a execução do serviço. Itens e suas características </w:t>
      </w:r>
      <w:r w:rsidRPr="00F55595">
        <w:rPr>
          <w:rFonts w:cs="Arial"/>
          <w:bCs/>
        </w:rPr>
        <w:t xml:space="preserve"> registros e válvulas deverão ter referência na marca DECA ou tecnicamente equivalente (ref. nº 1.502C  Deca, Docol ou equivalente). Deverão ser seguidas as instruções e recomendações do fabricante para manuseio, instalação e conservação do produto.</w:t>
      </w:r>
    </w:p>
    <w:p w14:paraId="00099E94" w14:textId="77777777" w:rsidR="00B171A4" w:rsidRPr="0035625C" w:rsidRDefault="00B171A4" w:rsidP="00B171A4">
      <w:pPr>
        <w:rPr>
          <w:rFonts w:cs="Arial"/>
          <w:b/>
          <w:bCs/>
        </w:rPr>
      </w:pPr>
    </w:p>
    <w:p w14:paraId="0C154BAA"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.1.2</w:t>
      </w:r>
      <w:r>
        <w:rPr>
          <w:i w:val="0"/>
          <w:iCs w:val="0"/>
        </w:rPr>
        <w:t>5</w:t>
      </w:r>
      <w:r w:rsidRPr="00BD1AA7">
        <w:rPr>
          <w:i w:val="0"/>
          <w:iCs w:val="0"/>
        </w:rPr>
        <w:t xml:space="preserve"> </w:t>
      </w:r>
      <w:r w:rsidRPr="00BD1AA7">
        <w:rPr>
          <w:i w:val="0"/>
          <w:iCs w:val="0"/>
        </w:rPr>
        <w:tab/>
        <w:t>REGISTRO DE GAVETA BRUTO, LATÃO, ROSCÁVEL, 1", COM ACABAMENTO E CANOPLA CROMADOS  FORNECIMENTO E INSTALAÇÃO</w:t>
      </w:r>
    </w:p>
    <w:p w14:paraId="28047F91" w14:textId="77777777" w:rsidR="00B171A4" w:rsidRPr="0035625C" w:rsidRDefault="00B171A4" w:rsidP="00B171A4">
      <w:pPr>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4F9EB7C2" w14:textId="77777777" w:rsidR="00B171A4" w:rsidRPr="0035625C" w:rsidRDefault="00B171A4" w:rsidP="00B171A4">
      <w:pPr>
        <w:rPr>
          <w:rFonts w:cs="Arial"/>
          <w:b/>
          <w:bCs/>
        </w:rPr>
      </w:pPr>
    </w:p>
    <w:p w14:paraId="16FC6C3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.1.2</w:t>
      </w:r>
      <w:r>
        <w:rPr>
          <w:i w:val="0"/>
          <w:iCs w:val="0"/>
        </w:rPr>
        <w:t>6</w:t>
      </w:r>
      <w:r w:rsidRPr="00BD1AA7">
        <w:rPr>
          <w:i w:val="0"/>
          <w:iCs w:val="0"/>
        </w:rPr>
        <w:t xml:space="preserve"> </w:t>
      </w:r>
      <w:r w:rsidRPr="00BD1AA7">
        <w:rPr>
          <w:i w:val="0"/>
          <w:iCs w:val="0"/>
        </w:rPr>
        <w:tab/>
        <w:t>REGISTRO DE GAVETA BRUTO, LATÃO, ROSCÁVEL, 3/4"  FORNECIMENTO E INSTALAÇÃO</w:t>
      </w:r>
    </w:p>
    <w:p w14:paraId="6CCF37B0" w14:textId="77777777" w:rsidR="00B171A4" w:rsidRPr="0035625C" w:rsidRDefault="00B171A4" w:rsidP="00B171A4">
      <w:pPr>
        <w:rPr>
          <w:rFonts w:cs="Arial"/>
          <w:bCs/>
        </w:rPr>
      </w:pPr>
      <w:r w:rsidRPr="0035625C">
        <w:rPr>
          <w:rFonts w:cs="Arial"/>
          <w:bCs/>
        </w:rPr>
        <w:t>Os registros e válvulas deverão ter referência na marca DECA ou tecnicamente equivalente (ref. nº 1.502C  Deca, Docol ou equivalente). Deverão ser seguidas as instruções e recomendações do fabricante para manuseio, instalação e conservação do produto.</w:t>
      </w:r>
    </w:p>
    <w:p w14:paraId="64985B5D" w14:textId="77777777" w:rsidR="00B171A4" w:rsidRPr="0035625C" w:rsidRDefault="00B171A4" w:rsidP="00B171A4">
      <w:pPr>
        <w:rPr>
          <w:rFonts w:cs="Arial"/>
          <w:b/>
          <w:bCs/>
        </w:rPr>
      </w:pPr>
    </w:p>
    <w:p w14:paraId="43F5E583"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.1.2</w:t>
      </w:r>
      <w:r>
        <w:rPr>
          <w:i w:val="0"/>
          <w:iCs w:val="0"/>
        </w:rPr>
        <w:t>7</w:t>
      </w:r>
      <w:r w:rsidRPr="00BD1AA7">
        <w:rPr>
          <w:i w:val="0"/>
          <w:iCs w:val="0"/>
        </w:rPr>
        <w:t xml:space="preserve"> </w:t>
      </w:r>
      <w:r w:rsidRPr="00BD1AA7">
        <w:rPr>
          <w:i w:val="0"/>
          <w:iCs w:val="0"/>
        </w:rPr>
        <w:tab/>
        <w:t>REGISTRO DE GAVETA BRUTO, LATÃO, ROSCÁVEL, 3/4", COM ACABAMENTO E CANOPLA CROMADOS  FORNECIMENTO E INSTALAÇÃO</w:t>
      </w:r>
    </w:p>
    <w:p w14:paraId="4B72AD8D" w14:textId="77777777" w:rsidR="00B171A4" w:rsidRPr="0035625C" w:rsidRDefault="00B171A4" w:rsidP="00B171A4">
      <w:pPr>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0978E7B2" w14:textId="77777777" w:rsidR="00B171A4" w:rsidRPr="0035625C" w:rsidRDefault="00B171A4" w:rsidP="00B171A4">
      <w:pPr>
        <w:rPr>
          <w:rFonts w:cs="Arial"/>
          <w:b/>
          <w:bCs/>
        </w:rPr>
      </w:pPr>
    </w:p>
    <w:p w14:paraId="7E5D599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.1.2</w:t>
      </w:r>
      <w:r>
        <w:rPr>
          <w:i w:val="0"/>
          <w:iCs w:val="0"/>
        </w:rPr>
        <w:t>8</w:t>
      </w:r>
      <w:r w:rsidRPr="00BD1AA7">
        <w:rPr>
          <w:i w:val="0"/>
          <w:iCs w:val="0"/>
        </w:rPr>
        <w:t xml:space="preserve"> </w:t>
      </w:r>
      <w:r w:rsidRPr="00BD1AA7">
        <w:rPr>
          <w:i w:val="0"/>
          <w:iCs w:val="0"/>
        </w:rPr>
        <w:tab/>
        <w:t>REGISTRO DE PRESSÃO BRUTO, LATÃO, ROSCÁVEL, 1/2"  FORNECIMENTO E INSTALAÇÃO</w:t>
      </w:r>
    </w:p>
    <w:p w14:paraId="5E433CCA" w14:textId="77777777" w:rsidR="00B171A4" w:rsidRPr="00683AD0" w:rsidRDefault="00B171A4" w:rsidP="00B171A4">
      <w:pPr>
        <w:rPr>
          <w:sz w:val="18"/>
        </w:rPr>
      </w:pPr>
      <w:r w:rsidRPr="00683AD0">
        <w:rPr>
          <w:rStyle w:val="title2nb"/>
          <w:sz w:val="20"/>
        </w:rPr>
        <w:t xml:space="preserve">Considera o material e a mão de obra necessários para a execução do serviço. Itens e suas características  Registro de pressão, corpo em latão forjado, com acabamento </w:t>
      </w:r>
      <w:r>
        <w:rPr>
          <w:rStyle w:val="title2nb"/>
          <w:sz w:val="20"/>
        </w:rPr>
        <w:t>cromado</w:t>
      </w:r>
      <w:r w:rsidRPr="00683AD0">
        <w:rPr>
          <w:rStyle w:val="title2nb"/>
          <w:sz w:val="20"/>
        </w:rPr>
        <w:t>, com entrada e saída roscáveis com diâmetro de 1/2" para aplicação em instalações hidráulicas de água. Referência: Deca, Docol, ou equivalente  Fita veda rosca em rolo de 50 metros com 18 mm de largura. PROCEDIMENTO EXECUTIVO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fixála com a prensa de canopla.  Fixar a manopla.</w:t>
      </w:r>
    </w:p>
    <w:p w14:paraId="547FF51D" w14:textId="77777777" w:rsidR="00B171A4" w:rsidRPr="00683AD0" w:rsidRDefault="00B171A4" w:rsidP="00B171A4">
      <w:pPr>
        <w:rPr>
          <w:sz w:val="18"/>
        </w:rPr>
      </w:pPr>
      <w:r w:rsidRPr="00683AD0">
        <w:rPr>
          <w:rStyle w:val="title2"/>
          <w:sz w:val="20"/>
        </w:rPr>
        <w:t>Critério de medição:</w:t>
      </w:r>
      <w:r w:rsidRPr="00683AD0">
        <w:rPr>
          <w:rStyle w:val="title2nb"/>
          <w:sz w:val="20"/>
        </w:rPr>
        <w:t>Por unidade.</w:t>
      </w:r>
    </w:p>
    <w:p w14:paraId="4BEB2A4F" w14:textId="77777777" w:rsidR="00B171A4" w:rsidRPr="00683AD0" w:rsidRDefault="00B171A4" w:rsidP="00B171A4">
      <w:pPr>
        <w:rPr>
          <w:sz w:val="18"/>
        </w:rPr>
      </w:pPr>
      <w:r w:rsidRPr="00683AD0">
        <w:rPr>
          <w:rStyle w:val="title2"/>
          <w:sz w:val="20"/>
        </w:rPr>
        <w:t>Local de aplicação:</w:t>
      </w:r>
      <w:r w:rsidRPr="00683AD0">
        <w:rPr>
          <w:rStyle w:val="title2nb"/>
          <w:sz w:val="20"/>
        </w:rPr>
        <w:t>Nas instalações hidráulicas para o controle da vazão da água, conforme indicado em projeto, ou em substituição a existente.</w:t>
      </w:r>
    </w:p>
    <w:p w14:paraId="17C2EB33" w14:textId="77777777" w:rsidR="00B171A4" w:rsidRPr="00683AD0" w:rsidRDefault="00B171A4" w:rsidP="00B171A4">
      <w:pPr>
        <w:rPr>
          <w:sz w:val="18"/>
        </w:rPr>
      </w:pPr>
      <w:r w:rsidRPr="00683AD0">
        <w:rPr>
          <w:rStyle w:val="title2"/>
          <w:sz w:val="20"/>
        </w:rPr>
        <w:t>Normas aplicáveis:</w:t>
      </w:r>
      <w:r w:rsidRPr="00683AD0">
        <w:rPr>
          <w:rStyle w:val="title2nb"/>
          <w:sz w:val="20"/>
        </w:rPr>
        <w:t>NBR 15704</w:t>
      </w:r>
    </w:p>
    <w:p w14:paraId="2BC5B67B" w14:textId="77777777" w:rsidR="00B171A4" w:rsidRPr="0035625C" w:rsidRDefault="00B171A4" w:rsidP="00B171A4">
      <w:pPr>
        <w:rPr>
          <w:b/>
          <w:bCs/>
        </w:rPr>
      </w:pPr>
    </w:p>
    <w:p w14:paraId="5AF653F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.1.2</w:t>
      </w:r>
      <w:r>
        <w:rPr>
          <w:i w:val="0"/>
          <w:iCs w:val="0"/>
        </w:rPr>
        <w:t>9</w:t>
      </w:r>
      <w:r w:rsidRPr="00BD1AA7">
        <w:rPr>
          <w:i w:val="0"/>
          <w:iCs w:val="0"/>
        </w:rPr>
        <w:t xml:space="preserve"> REGISTRO DE PRESSÃO BRUTO, LATÃO, ROSCÁVEL, 1/2", COM ACABAMENTO E CANOPLA CROMADOS  FORNECIMENTO E INSTALAÇÃO</w:t>
      </w:r>
    </w:p>
    <w:p w14:paraId="36FF146D" w14:textId="77777777" w:rsidR="00B171A4" w:rsidRPr="00683AD0" w:rsidRDefault="00B171A4" w:rsidP="00B171A4">
      <w:pPr>
        <w:rPr>
          <w:sz w:val="18"/>
        </w:rPr>
      </w:pPr>
      <w:r w:rsidRPr="00683AD0">
        <w:rPr>
          <w:rStyle w:val="title2nb"/>
          <w:sz w:val="20"/>
        </w:rPr>
        <w:t>Considera o material e a mão de obra necessários para a execução do serviço. Itens e suas características  Registro de pressão, corpo em latão forjado, com acabamento e canoplas cromados, com entrada e saída roscáveis com diâmetro de 1/2" para aplicação em instalações hidráulicas de água. Referência: Deca, Docol, ou equivalente  Fita veda rosca em rolo de 50 metros com 18 mm de largura. PROCEDIMENTO EXECUTIVO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fixála com a prensa de canopla.  Fixar a manopla.</w:t>
      </w:r>
    </w:p>
    <w:p w14:paraId="72BF6533" w14:textId="77777777" w:rsidR="00B171A4" w:rsidRPr="00683AD0" w:rsidRDefault="00B171A4" w:rsidP="00B171A4">
      <w:pPr>
        <w:rPr>
          <w:sz w:val="18"/>
        </w:rPr>
      </w:pPr>
      <w:r w:rsidRPr="00683AD0">
        <w:rPr>
          <w:rStyle w:val="title2"/>
          <w:sz w:val="20"/>
        </w:rPr>
        <w:t>Critério de medição:</w:t>
      </w:r>
      <w:r w:rsidRPr="00683AD0">
        <w:rPr>
          <w:rStyle w:val="title2nb"/>
          <w:sz w:val="20"/>
        </w:rPr>
        <w:t>Por unidade.</w:t>
      </w:r>
    </w:p>
    <w:p w14:paraId="339A39EF" w14:textId="77777777" w:rsidR="00B171A4" w:rsidRPr="00683AD0" w:rsidRDefault="00B171A4" w:rsidP="00B171A4">
      <w:pPr>
        <w:rPr>
          <w:sz w:val="18"/>
        </w:rPr>
      </w:pPr>
      <w:r w:rsidRPr="00683AD0">
        <w:rPr>
          <w:rStyle w:val="title2"/>
          <w:sz w:val="20"/>
        </w:rPr>
        <w:lastRenderedPageBreak/>
        <w:t>Local de aplicação:</w:t>
      </w:r>
      <w:r w:rsidRPr="00683AD0">
        <w:rPr>
          <w:rStyle w:val="title2nb"/>
          <w:sz w:val="20"/>
        </w:rPr>
        <w:t>Nas instalações hidráulicas para o controle da vazão da água, conforme indicado em projeto, ou em substituição a existente.</w:t>
      </w:r>
    </w:p>
    <w:p w14:paraId="3EAD4896" w14:textId="77777777" w:rsidR="00B171A4" w:rsidRPr="00683AD0" w:rsidRDefault="00B171A4" w:rsidP="00B171A4">
      <w:pPr>
        <w:rPr>
          <w:sz w:val="18"/>
        </w:rPr>
      </w:pPr>
      <w:r w:rsidRPr="00683AD0">
        <w:rPr>
          <w:rStyle w:val="title2"/>
          <w:sz w:val="20"/>
        </w:rPr>
        <w:t>Normas aplicáveis:</w:t>
      </w:r>
      <w:r w:rsidRPr="00683AD0">
        <w:rPr>
          <w:rStyle w:val="title2nb"/>
          <w:sz w:val="20"/>
        </w:rPr>
        <w:t>NBR 15704</w:t>
      </w:r>
    </w:p>
    <w:p w14:paraId="18C67644" w14:textId="77777777" w:rsidR="00B171A4" w:rsidRPr="0035625C" w:rsidRDefault="00B171A4" w:rsidP="00B171A4">
      <w:pPr>
        <w:rPr>
          <w:rFonts w:cs="Arial"/>
          <w:b/>
          <w:bCs/>
          <w:highlight w:val="yellow"/>
        </w:rPr>
      </w:pPr>
    </w:p>
    <w:p w14:paraId="10B3C508"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30</w:t>
      </w:r>
      <w:r w:rsidRPr="00BD1AA7">
        <w:rPr>
          <w:i w:val="0"/>
          <w:iCs w:val="0"/>
        </w:rPr>
        <w:t xml:space="preserve"> </w:t>
      </w:r>
      <w:r w:rsidRPr="00BD1AA7">
        <w:rPr>
          <w:i w:val="0"/>
          <w:iCs w:val="0"/>
        </w:rPr>
        <w:tab/>
        <w:t>REGISTRO DE PRESSÃO BRUTO, LATÃO, ROSCÁVEL, 3/4", COM ACABAMENTO E CANOPLA CROMADOS  FORNECIMENTO E INSTALAÇÃO</w:t>
      </w:r>
    </w:p>
    <w:p w14:paraId="5B9A6B78" w14:textId="77777777" w:rsidR="00B171A4" w:rsidRPr="00683AD0" w:rsidRDefault="00B171A4" w:rsidP="00B171A4">
      <w:pPr>
        <w:rPr>
          <w:sz w:val="18"/>
        </w:rPr>
      </w:pPr>
      <w:r w:rsidRPr="00683AD0">
        <w:rPr>
          <w:rStyle w:val="title2nb"/>
          <w:sz w:val="20"/>
        </w:rPr>
        <w:t>Considera o material e a mão de obra necessários para a execução do serviço. Itens e suas características  Registro de pressão, corpo em latão forjado, com acabamento e canoplas cromados, com entrada e saída roscáveis com diâmetro de 3/4" para aplicação em instalações hidráulicas de água. Referência: Deca, Docol, ou equivalente  Fita veda rosca em rolo de 50 metros com 18 mm de largura. PROCEDIMENTO EXECUTIVO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fixála com a prensa de canopla.  Fixar a manopla.</w:t>
      </w:r>
    </w:p>
    <w:p w14:paraId="4E19B0D6" w14:textId="77777777" w:rsidR="00B171A4" w:rsidRPr="00683AD0" w:rsidRDefault="00B171A4" w:rsidP="00B171A4">
      <w:pPr>
        <w:rPr>
          <w:sz w:val="18"/>
        </w:rPr>
      </w:pPr>
      <w:r w:rsidRPr="00683AD0">
        <w:rPr>
          <w:rStyle w:val="title2"/>
          <w:sz w:val="20"/>
        </w:rPr>
        <w:t>Critério de medição:</w:t>
      </w:r>
      <w:r w:rsidRPr="00683AD0">
        <w:rPr>
          <w:rStyle w:val="title2nb"/>
          <w:sz w:val="20"/>
        </w:rPr>
        <w:t>Por unidade.</w:t>
      </w:r>
    </w:p>
    <w:p w14:paraId="4AA1DE34" w14:textId="77777777" w:rsidR="00B171A4" w:rsidRPr="00683AD0" w:rsidRDefault="00B171A4" w:rsidP="00B171A4">
      <w:pPr>
        <w:rPr>
          <w:sz w:val="18"/>
        </w:rPr>
      </w:pPr>
      <w:r w:rsidRPr="00683AD0">
        <w:rPr>
          <w:rStyle w:val="title2"/>
          <w:sz w:val="20"/>
        </w:rPr>
        <w:t>Local de aplicação:</w:t>
      </w:r>
      <w:r w:rsidRPr="00683AD0">
        <w:rPr>
          <w:rStyle w:val="title2nb"/>
          <w:sz w:val="20"/>
        </w:rPr>
        <w:t>Nas instalações hidráulicas para o controle da vazão da água, conforme indicado em projeto, ou em substituição a existente.</w:t>
      </w:r>
    </w:p>
    <w:p w14:paraId="3ED65046" w14:textId="77777777" w:rsidR="00B171A4" w:rsidRPr="00683AD0" w:rsidRDefault="00B171A4" w:rsidP="00B171A4">
      <w:pPr>
        <w:rPr>
          <w:sz w:val="18"/>
        </w:rPr>
      </w:pPr>
      <w:r w:rsidRPr="00683AD0">
        <w:rPr>
          <w:rStyle w:val="title2"/>
          <w:sz w:val="20"/>
        </w:rPr>
        <w:t>Normas aplicáveis:</w:t>
      </w:r>
      <w:r w:rsidRPr="00683AD0">
        <w:rPr>
          <w:rStyle w:val="title2nb"/>
          <w:sz w:val="20"/>
        </w:rPr>
        <w:t>NBR 15704</w:t>
      </w:r>
    </w:p>
    <w:p w14:paraId="3ED27009" w14:textId="77777777" w:rsidR="00B171A4" w:rsidRDefault="00B171A4" w:rsidP="00B171A4">
      <w:pPr>
        <w:rPr>
          <w:rFonts w:cs="Arial"/>
        </w:rPr>
      </w:pPr>
    </w:p>
    <w:p w14:paraId="2A20E49C"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31</w:t>
      </w:r>
      <w:r w:rsidRPr="00BD1AA7">
        <w:rPr>
          <w:i w:val="0"/>
          <w:iCs w:val="0"/>
        </w:rPr>
        <w:t xml:space="preserve"> TORNEIRA DE BOIA PARA CAIXA D'ÁGUA, ROSCÁVEL, 1"  FORNECIMENTO E INSTALAÇÃO</w:t>
      </w:r>
    </w:p>
    <w:p w14:paraId="4AEEF842" w14:textId="77777777" w:rsidR="00B171A4" w:rsidRPr="00683AD0" w:rsidRDefault="00B171A4" w:rsidP="00B171A4">
      <w:pPr>
        <w:rPr>
          <w:sz w:val="18"/>
        </w:rPr>
      </w:pPr>
      <w:r w:rsidRPr="00683AD0">
        <w:rPr>
          <w:rStyle w:val="title2nb"/>
          <w:sz w:val="20"/>
        </w:rPr>
        <w:t xml:space="preserve">Considera o material e a mão de obra necessários para a execução do serviço. Itens e suas características  Torneira de bóia vazão total roscável com diâmetro de 1" com haste metálica e balão plástico, para aplicação em instalações hidráulicas de água. Na bóia de vazão total a água entra pelo registro lateral, o que permite maior vazão de água em relação às torneiras convencionais.Referência: Belmar Metais, Metalúrgica Garden, Real Metais, ou similar.  Fita veda rosca em rolo de 50 metros com 18 mm de largura. PROCEDIMENTO EXECUTIVO  Para iniciar o processo de conexão, o flange deve já estar instalada.  Passase a fita veda rosca na rosca da torneira de boia.  A boia é encaixada no flange.  Em seguida rosqueiamse as peças até a completa fixação da torneira de boia ao reservatório. </w:t>
      </w:r>
    </w:p>
    <w:p w14:paraId="4CB6CFAC" w14:textId="77777777" w:rsidR="00B171A4" w:rsidRPr="00683AD0" w:rsidRDefault="00B171A4" w:rsidP="00B171A4">
      <w:pPr>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1C49CF34" w14:textId="77777777" w:rsidR="00B171A4" w:rsidRPr="00683AD0" w:rsidRDefault="00B171A4" w:rsidP="00B171A4">
      <w:pPr>
        <w:rPr>
          <w:sz w:val="18"/>
        </w:rPr>
      </w:pPr>
      <w:r w:rsidRPr="00683AD0">
        <w:rPr>
          <w:rStyle w:val="title2"/>
          <w:sz w:val="20"/>
        </w:rPr>
        <w:t>Local de aplicação:</w:t>
      </w:r>
      <w:r>
        <w:rPr>
          <w:rStyle w:val="title2"/>
          <w:sz w:val="20"/>
        </w:rPr>
        <w:t xml:space="preserve"> </w:t>
      </w:r>
      <w:r w:rsidRPr="00683AD0">
        <w:rPr>
          <w:rStyle w:val="title2nb"/>
          <w:sz w:val="20"/>
        </w:rPr>
        <w:t>Em reservatório de água, para o fechamento automático da vazão quando cheio, conforme indicado em projeto, ou em substituição a existente.</w:t>
      </w:r>
    </w:p>
    <w:p w14:paraId="569ECFF0" w14:textId="77777777" w:rsidR="00B171A4" w:rsidRPr="00683AD0" w:rsidRDefault="00B171A4" w:rsidP="00B171A4">
      <w:pPr>
        <w:rPr>
          <w:sz w:val="18"/>
        </w:rPr>
      </w:pPr>
      <w:r w:rsidRPr="00683AD0">
        <w:rPr>
          <w:rStyle w:val="title2"/>
          <w:sz w:val="20"/>
        </w:rPr>
        <w:t>Normas aplicáveis:</w:t>
      </w:r>
      <w:r>
        <w:rPr>
          <w:rStyle w:val="title2"/>
          <w:sz w:val="20"/>
        </w:rPr>
        <w:t xml:space="preserve"> </w:t>
      </w:r>
      <w:r w:rsidRPr="00683AD0">
        <w:rPr>
          <w:rStyle w:val="title2nb"/>
          <w:sz w:val="20"/>
        </w:rPr>
        <w:t>NBR 15748 NBR 14534</w:t>
      </w:r>
    </w:p>
    <w:p w14:paraId="259C000F" w14:textId="77777777" w:rsidR="00B171A4" w:rsidRPr="004046E5" w:rsidRDefault="00B171A4" w:rsidP="00B171A4">
      <w:pPr>
        <w:rPr>
          <w:rFonts w:cs="Arial"/>
          <w:b/>
          <w:bCs/>
          <w:highlight w:val="yellow"/>
        </w:rPr>
      </w:pPr>
    </w:p>
    <w:p w14:paraId="6CBAF91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32</w:t>
      </w:r>
      <w:r w:rsidRPr="00BD1AA7">
        <w:rPr>
          <w:i w:val="0"/>
          <w:iCs w:val="0"/>
        </w:rPr>
        <w:t xml:space="preserve"> </w:t>
      </w:r>
      <w:r w:rsidRPr="00BD1AA7">
        <w:rPr>
          <w:i w:val="0"/>
          <w:iCs w:val="0"/>
        </w:rPr>
        <w:tab/>
        <w:t>TORNEIRA DE BOIA PARA CAIXA D'ÁGUA, ROSCÁVEL, 1/2"  FORNECIMENTO E INSTALAÇÃO</w:t>
      </w:r>
    </w:p>
    <w:p w14:paraId="5BF1F52A" w14:textId="77777777" w:rsidR="00B171A4" w:rsidRPr="00683AD0" w:rsidRDefault="00B171A4" w:rsidP="00B171A4">
      <w:pPr>
        <w:pStyle w:val="paragJust"/>
        <w:spacing w:after="0" w:line="240" w:lineRule="auto"/>
        <w:jc w:val="left"/>
        <w:rPr>
          <w:sz w:val="18"/>
        </w:rPr>
      </w:pPr>
      <w:r w:rsidRPr="00683AD0">
        <w:rPr>
          <w:rStyle w:val="title2nb"/>
        </w:rPr>
        <w:t>Considera o material e a mão de obra necessários para a execução do serviço. Itens e suas características  Torneira de bóia vazão total roscável com diâmetro de 1</w:t>
      </w:r>
      <w:r>
        <w:rPr>
          <w:rStyle w:val="title2nb"/>
        </w:rPr>
        <w:t>/2</w:t>
      </w:r>
      <w:r w:rsidRPr="00683AD0">
        <w:rPr>
          <w:rStyle w:val="title2nb"/>
        </w:rPr>
        <w:t xml:space="preserve">" com haste metálica e balão plástico, para aplicação em instalações hidráulicas de água. Na bóia de vazão total a água entra pelo registro lateral, o que permite maior vazão de água em relação às torneiras convencionais.Referência: Belmar Metais, Metalúrgica Garden, Real Metais, ou similar.  Fita veda rosca em rolo de 50 metros com 18 mm de largura. PROCEDIMENTO EXECUTIVO  Para iniciar o processo de conexão, o flange deve já estar instalada.  Passase a fita veda rosca na rosca da torneira de boia.  A boia é encaixada no flange.  Em seguida rosqueiamse as peças até a completa fixação da torneira de boia ao reservatório. </w:t>
      </w:r>
    </w:p>
    <w:p w14:paraId="6C572CFD" w14:textId="77777777" w:rsidR="00B171A4" w:rsidRPr="00683AD0" w:rsidRDefault="00B171A4" w:rsidP="00B171A4">
      <w:pPr>
        <w:pStyle w:val="paragJust"/>
        <w:spacing w:after="0" w:line="240" w:lineRule="auto"/>
        <w:jc w:val="left"/>
        <w:rPr>
          <w:sz w:val="18"/>
        </w:rPr>
      </w:pPr>
      <w:r w:rsidRPr="00683AD0">
        <w:rPr>
          <w:rStyle w:val="title2"/>
        </w:rPr>
        <w:t>Critério de medição:</w:t>
      </w:r>
      <w:r w:rsidRPr="00683AD0">
        <w:rPr>
          <w:rStyle w:val="title2nb"/>
        </w:rPr>
        <w:t>Por unidade.</w:t>
      </w:r>
    </w:p>
    <w:p w14:paraId="6765D2DB" w14:textId="77777777" w:rsidR="00B171A4" w:rsidRPr="00683AD0" w:rsidRDefault="00B171A4" w:rsidP="00B171A4">
      <w:pPr>
        <w:pStyle w:val="paragJust"/>
        <w:spacing w:after="0" w:line="240" w:lineRule="auto"/>
        <w:jc w:val="left"/>
        <w:rPr>
          <w:sz w:val="18"/>
        </w:rPr>
      </w:pPr>
      <w:r w:rsidRPr="00683AD0">
        <w:rPr>
          <w:rStyle w:val="title2"/>
        </w:rPr>
        <w:t>Local de aplicação:</w:t>
      </w:r>
      <w:r>
        <w:rPr>
          <w:rStyle w:val="title2"/>
        </w:rPr>
        <w:t xml:space="preserve"> </w:t>
      </w:r>
      <w:r w:rsidRPr="00683AD0">
        <w:rPr>
          <w:rStyle w:val="title2nb"/>
        </w:rPr>
        <w:t>Em reservatório de água, para o fechamento automático da vazão quando cheio, conforme indicado em projeto, ou em substituição a existente.</w:t>
      </w:r>
    </w:p>
    <w:p w14:paraId="4856F998" w14:textId="77777777" w:rsidR="00B171A4" w:rsidRPr="00683AD0" w:rsidRDefault="00B171A4" w:rsidP="00B171A4">
      <w:pPr>
        <w:pStyle w:val="paragJust"/>
        <w:spacing w:after="0" w:line="240" w:lineRule="auto"/>
        <w:jc w:val="left"/>
        <w:rPr>
          <w:sz w:val="18"/>
        </w:rPr>
      </w:pPr>
      <w:r w:rsidRPr="00683AD0">
        <w:rPr>
          <w:rStyle w:val="title2"/>
        </w:rPr>
        <w:t>Normas aplicáveis:</w:t>
      </w:r>
      <w:r>
        <w:rPr>
          <w:rStyle w:val="title2"/>
        </w:rPr>
        <w:t xml:space="preserve"> </w:t>
      </w:r>
      <w:r w:rsidRPr="00683AD0">
        <w:rPr>
          <w:rStyle w:val="title2nb"/>
        </w:rPr>
        <w:t>NBR 15748 NBR 14534</w:t>
      </w:r>
    </w:p>
    <w:p w14:paraId="4BB2147C" w14:textId="77777777" w:rsidR="00B171A4" w:rsidRPr="004046E5" w:rsidRDefault="00B171A4" w:rsidP="00B171A4">
      <w:pPr>
        <w:rPr>
          <w:rFonts w:cs="Arial"/>
          <w:b/>
          <w:bCs/>
          <w:highlight w:val="yellow"/>
        </w:rPr>
      </w:pPr>
    </w:p>
    <w:p w14:paraId="09C8B1D7"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.1.</w:t>
      </w:r>
      <w:r>
        <w:rPr>
          <w:i w:val="0"/>
          <w:iCs w:val="0"/>
        </w:rPr>
        <w:t xml:space="preserve">33 </w:t>
      </w:r>
      <w:r w:rsidRPr="00BD1AA7">
        <w:rPr>
          <w:i w:val="0"/>
          <w:iCs w:val="0"/>
        </w:rPr>
        <w:tab/>
        <w:t>TORNEIRA DE BOIA PARA CAIXA D'ÁGUA, ROSCÁVEL, 3/4"  FORNECIMENTO E INSTALAÇÃO</w:t>
      </w:r>
    </w:p>
    <w:p w14:paraId="735B41F2" w14:textId="77777777" w:rsidR="00B171A4" w:rsidRPr="003A317F" w:rsidRDefault="00B171A4" w:rsidP="00B171A4">
      <w:pPr>
        <w:pStyle w:val="paragJust"/>
        <w:spacing w:after="0" w:line="240" w:lineRule="auto"/>
        <w:jc w:val="left"/>
        <w:rPr>
          <w:sz w:val="18"/>
        </w:rPr>
      </w:pPr>
      <w:r w:rsidRPr="003A317F">
        <w:rPr>
          <w:rStyle w:val="title2nb"/>
        </w:rPr>
        <w:t>Considera o material e a mão de obra necessários para a execução do serviço. Itens e suas características  Torneira de bóia vazão total roscável com diâmetro de 3/4" com haste metálica e balão plástico, para aplicação em instalações hidráulicas de água. Na bóia de vazão total a água entra pelo registro lateral, o que permite maior vazão de água em relação às torneiras convencionais.Referência: Belmar Metais, Metalúrgica Garden, Real Metais, ou similar.  Fita veda rosca em rolo de 50 metros com 18 mm de largura. PROCEDIMENTO EXECUTIVO  Para iniciar o processo de conexão, o flange deve já estar instalada.  Passase a fita veda rosca na rosca da torneira de boia.  A boia é encaixada no flange.  Em seguida rosqueiamse as peças até a completa fixação da torneira de boia ao reservatório.</w:t>
      </w:r>
    </w:p>
    <w:p w14:paraId="0EFDCDA3" w14:textId="77777777" w:rsidR="00B171A4" w:rsidRPr="003A317F" w:rsidRDefault="00B171A4" w:rsidP="00B171A4">
      <w:pPr>
        <w:pStyle w:val="paragJust"/>
        <w:spacing w:after="0" w:line="240" w:lineRule="auto"/>
        <w:jc w:val="left"/>
        <w:rPr>
          <w:sz w:val="18"/>
        </w:rPr>
      </w:pPr>
      <w:r w:rsidRPr="003A317F">
        <w:rPr>
          <w:rStyle w:val="title2"/>
        </w:rPr>
        <w:t>Critério de medição:</w:t>
      </w:r>
      <w:r>
        <w:rPr>
          <w:rStyle w:val="title2"/>
        </w:rPr>
        <w:t xml:space="preserve"> </w:t>
      </w:r>
      <w:r w:rsidRPr="003A317F">
        <w:rPr>
          <w:rStyle w:val="title2nb"/>
        </w:rPr>
        <w:t>Por unidade.</w:t>
      </w:r>
    </w:p>
    <w:p w14:paraId="39C6AF45" w14:textId="77777777" w:rsidR="00B171A4" w:rsidRPr="003A317F" w:rsidRDefault="00B171A4" w:rsidP="00B171A4">
      <w:pPr>
        <w:pStyle w:val="paragJust"/>
        <w:spacing w:after="0" w:line="240" w:lineRule="auto"/>
        <w:jc w:val="left"/>
        <w:rPr>
          <w:sz w:val="18"/>
        </w:rPr>
      </w:pPr>
      <w:r w:rsidRPr="003A317F">
        <w:rPr>
          <w:rStyle w:val="title2"/>
        </w:rPr>
        <w:t>Local de aplicação:</w:t>
      </w:r>
      <w:r>
        <w:rPr>
          <w:rStyle w:val="title2"/>
        </w:rPr>
        <w:t xml:space="preserve"> </w:t>
      </w:r>
      <w:r w:rsidRPr="003A317F">
        <w:rPr>
          <w:rStyle w:val="title2nb"/>
        </w:rPr>
        <w:t>Em reservatório de água, para o fechamento automático da vazão quando cheio, conforme indicado em projeto, ou em substituição a existente.</w:t>
      </w:r>
    </w:p>
    <w:p w14:paraId="163EC7BB" w14:textId="77777777" w:rsidR="00B171A4" w:rsidRDefault="00B171A4" w:rsidP="00B171A4">
      <w:pPr>
        <w:pStyle w:val="paragJust"/>
        <w:spacing w:after="0" w:line="240" w:lineRule="auto"/>
        <w:jc w:val="left"/>
        <w:rPr>
          <w:rStyle w:val="title2nb"/>
        </w:rPr>
      </w:pPr>
      <w:r w:rsidRPr="003A317F">
        <w:rPr>
          <w:rStyle w:val="title2"/>
        </w:rPr>
        <w:t>Normas aplicáveis:</w:t>
      </w:r>
      <w:r>
        <w:rPr>
          <w:rStyle w:val="title2"/>
        </w:rPr>
        <w:t xml:space="preserve"> </w:t>
      </w:r>
      <w:r w:rsidRPr="003A317F">
        <w:rPr>
          <w:rStyle w:val="title2nb"/>
        </w:rPr>
        <w:t>NBR 15748 NBR 14534</w:t>
      </w:r>
    </w:p>
    <w:p w14:paraId="0181065D" w14:textId="77777777" w:rsidR="00B171A4" w:rsidRDefault="00B171A4" w:rsidP="00B171A4">
      <w:pPr>
        <w:pStyle w:val="paragJust"/>
        <w:spacing w:after="0" w:line="240" w:lineRule="auto"/>
        <w:jc w:val="left"/>
        <w:rPr>
          <w:rStyle w:val="title2nb"/>
        </w:rPr>
      </w:pPr>
    </w:p>
    <w:p w14:paraId="4DDDBE74" w14:textId="77777777" w:rsidR="00B171A4" w:rsidRDefault="00B171A4" w:rsidP="00B171A4">
      <w:pPr>
        <w:pStyle w:val="Ttulo20"/>
        <w:shd w:val="clear" w:color="auto" w:fill="F2F2F2"/>
      </w:pPr>
      <w:r>
        <w:rPr>
          <w:i w:val="0"/>
          <w:iCs w:val="0"/>
        </w:rPr>
        <w:t>1.12</w:t>
      </w:r>
      <w:r w:rsidRPr="00BD1AA7">
        <w:rPr>
          <w:i w:val="0"/>
          <w:iCs w:val="0"/>
        </w:rPr>
        <w:t>.2</w:t>
      </w:r>
      <w:r w:rsidRPr="00BD1AA7">
        <w:rPr>
          <w:i w:val="0"/>
          <w:iCs w:val="0"/>
        </w:rPr>
        <w:tab/>
        <w:t xml:space="preserve"> ESGOTO E PLUVIAL</w:t>
      </w:r>
    </w:p>
    <w:p w14:paraId="4EE04979" w14:textId="77777777" w:rsidR="00B171A4" w:rsidRPr="00496958" w:rsidRDefault="00B171A4" w:rsidP="00B171A4"/>
    <w:p w14:paraId="0D6F8A6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.2.1 </w:t>
      </w:r>
      <w:r w:rsidRPr="00BD1AA7">
        <w:rPr>
          <w:i w:val="0"/>
          <w:iCs w:val="0"/>
        </w:rPr>
        <w:tab/>
        <w:t>(COMPOSIÇÃO REPRESENTATIVA) DO SERVIÇO DE INST. TUBO PVC, SÉRIE N, ESGOTO PREDIAL, 100 MM (INST. RAMAL DESCARGA, RAMAL DE ESG. SANIT., PRUMADA ESG. SANIT., VENTILAÇÃO OU SUBCOLETOR AÉREO), INCL. CONEXÕES E CORTES, FIXAÇÕES, P/ PRÉDIOS</w:t>
      </w:r>
    </w:p>
    <w:p w14:paraId="0B1CD33B" w14:textId="77777777" w:rsidR="00B171A4" w:rsidRPr="00784C49" w:rsidRDefault="00B171A4" w:rsidP="00B171A4">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6BE03B0C" w14:textId="77777777" w:rsidR="00B171A4" w:rsidRPr="00784C49" w:rsidRDefault="00B171A4" w:rsidP="00B171A4">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1446398B" w14:textId="77777777" w:rsidR="00B171A4" w:rsidRPr="00784C49" w:rsidRDefault="00B171A4" w:rsidP="00B171A4">
      <w:r w:rsidRPr="00784C49">
        <w:t>É obrigatória uma declividade mínima de 2%, no esgoto primário e 1% no esgoto secundário, mesmo que não indicada explicitamente em projeto.</w:t>
      </w:r>
    </w:p>
    <w:p w14:paraId="651A3879" w14:textId="77777777" w:rsidR="00B171A4" w:rsidRPr="00784C49" w:rsidRDefault="00B171A4" w:rsidP="00B171A4">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39F575E4" w14:textId="77777777" w:rsidR="00B171A4" w:rsidRPr="00784C49" w:rsidRDefault="00B171A4" w:rsidP="00B171A4">
      <w:r w:rsidRPr="00784C49">
        <w:t>No tubo de queda, na derivação do tubo de queda e na coluna de ventilação é obrigatório o uso de junta elástica.</w:t>
      </w:r>
    </w:p>
    <w:p w14:paraId="18B86FF1" w14:textId="77777777" w:rsidR="00B171A4" w:rsidRPr="00784C49" w:rsidRDefault="00B171A4" w:rsidP="00B171A4">
      <w:r w:rsidRPr="00784C49">
        <w:t>Na extremidade inferior do tubo de queda, de edifícios altos, recomendasse utilizar peça de ligação PVCferrofundido com junta elástica e conexão de ferro fundido. É importante garantir uma perfeita fixação da curva e/ou junção de ferro fundido. Deverão ainda ser usado nesta região tubo radial com inspeção.</w:t>
      </w:r>
    </w:p>
    <w:p w14:paraId="76AB284B" w14:textId="77777777" w:rsidR="00B171A4" w:rsidRPr="00784C49" w:rsidRDefault="00B171A4" w:rsidP="00B171A4">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1F35CAD8" w14:textId="77777777" w:rsidR="00B171A4" w:rsidRPr="00784C49" w:rsidRDefault="00B171A4" w:rsidP="00B171A4">
      <w:r w:rsidRPr="00784C49">
        <w:t>Os tubos que atravessam a estrutura de concreto conforme projeto estrutural deverão ser protegidos de modo a permitir a sua livre movimentação, com a utilização de tubos camisa.</w:t>
      </w:r>
    </w:p>
    <w:p w14:paraId="6DB39536" w14:textId="77777777" w:rsidR="00B171A4" w:rsidRPr="00784C49" w:rsidRDefault="00B171A4" w:rsidP="00B171A4">
      <w:r w:rsidRPr="00784C49">
        <w:t>O espaçamento máximo entre apoios deverá obedecer às normas e recomendações dos fabricantes.</w:t>
      </w:r>
    </w:p>
    <w:p w14:paraId="1D70232B" w14:textId="77777777" w:rsidR="00B171A4" w:rsidRPr="00784C49" w:rsidRDefault="00B171A4" w:rsidP="00B171A4">
      <w:r w:rsidRPr="00784C49">
        <w:lastRenderedPageBreak/>
        <w:t>Execução de junta elástica:</w:t>
      </w:r>
    </w:p>
    <w:p w14:paraId="7201E77C" w14:textId="77777777" w:rsidR="00B171A4" w:rsidRPr="00784C49" w:rsidRDefault="00B171A4" w:rsidP="00B171A4">
      <w:r w:rsidRPr="00784C49">
        <w:t xml:space="preserve"> Este tipo de junta permite que a instalação absorva eventuais dilatações das edificações e da própria tubulação, além d permitir que a tubulação seja desmontada, obtendo assim instalações provisórias. </w:t>
      </w:r>
    </w:p>
    <w:p w14:paraId="4E1A6919" w14:textId="77777777" w:rsidR="00B171A4" w:rsidRPr="00784C49" w:rsidRDefault="00B171A4" w:rsidP="00B171A4">
      <w:r w:rsidRPr="00784C49">
        <w:t xml:space="preserve"> A vedação deste tipo de junta é obtida através da compressão radial do anel sobre a superfície do tubo, sendo que na sua execução devem ser adotados os seguintes procedimentos:</w:t>
      </w:r>
    </w:p>
    <w:p w14:paraId="663EB108" w14:textId="77777777" w:rsidR="00B171A4" w:rsidRPr="00784C49" w:rsidRDefault="00B171A4" w:rsidP="00B171A4">
      <w:r w:rsidRPr="00784C49">
        <w:t>Verificar as recomendações dos fabricantes sobre os tipos de pastas lubrificantes a ser utilizada na montagem da junta</w:t>
      </w:r>
    </w:p>
    <w:p w14:paraId="0E1A6EA7" w14:textId="77777777" w:rsidR="00B171A4" w:rsidRPr="00784C49" w:rsidRDefault="00B171A4" w:rsidP="00B171A4">
      <w:r w:rsidRPr="00784C49">
        <w:t>Cortar o tubo, mantendo o esquadro, com ferramenta em boas condições de uso, para obter uma superfície de corte bem acabada de modo a permitir seu alojamento completo;</w:t>
      </w:r>
    </w:p>
    <w:p w14:paraId="2713C1FA" w14:textId="77777777" w:rsidR="00B171A4" w:rsidRPr="00784C49" w:rsidRDefault="00B171A4" w:rsidP="00B171A4">
      <w:r w:rsidRPr="00784C49">
        <w:t>Fazer um chanfro na ponta do tubo para facilitar o encaixe;</w:t>
      </w:r>
    </w:p>
    <w:p w14:paraId="3C056E56" w14:textId="77777777" w:rsidR="00B171A4" w:rsidRPr="00784C49" w:rsidRDefault="00B171A4" w:rsidP="00B171A4">
      <w:r w:rsidRPr="00784C49">
        <w:t>Limpar com uma estopa a ponta e a bolsa a serem unidas, especialmente o alojamento do anel de vedação (virola);</w:t>
      </w:r>
    </w:p>
    <w:p w14:paraId="37669CE7" w14:textId="77777777" w:rsidR="00B171A4" w:rsidRPr="00784C49" w:rsidRDefault="00B171A4" w:rsidP="00B171A4">
      <w:r w:rsidRPr="00784C49">
        <w:t>Medir a profundidade da bolsa até o ressalto do interior da mesma, marcando a distância na ponta do tubo a ser encaixado;</w:t>
      </w:r>
    </w:p>
    <w:p w14:paraId="769E2494" w14:textId="77777777" w:rsidR="00B171A4" w:rsidRPr="00784C49" w:rsidRDefault="00B171A4" w:rsidP="00B171A4">
      <w:r w:rsidRPr="00784C49">
        <w:t>Encaixar corretamente o anel de vedação no alojamento de anel (virola) da bolsa;</w:t>
      </w:r>
    </w:p>
    <w:p w14:paraId="2BEE39BA" w14:textId="77777777" w:rsidR="00B171A4" w:rsidRPr="00784C49" w:rsidRDefault="00B171A4" w:rsidP="00B171A4">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6D296710" w14:textId="77777777" w:rsidR="00B171A4" w:rsidRPr="00784C49" w:rsidRDefault="00B171A4" w:rsidP="00B171A4">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6863D07D" w14:textId="77777777" w:rsidR="00B171A4" w:rsidRPr="00784C49" w:rsidRDefault="00B171A4" w:rsidP="00B171A4">
      <w:r w:rsidRPr="00784C49">
        <w:t>Após efetuar o encaixe do tubo, verificar se o anel não foi deslocado, para garantir que não ocorram vazamentos.</w:t>
      </w:r>
    </w:p>
    <w:p w14:paraId="58423907" w14:textId="77777777" w:rsidR="00B171A4" w:rsidRPr="00784C49" w:rsidRDefault="00B171A4" w:rsidP="00B171A4">
      <w:r w:rsidRPr="00784C49">
        <w:t>Todas as instalações de esgoto deverão ser executadas estritamente de acordo com as normas da ABNT.</w:t>
      </w:r>
    </w:p>
    <w:p w14:paraId="7F92B7C7" w14:textId="77777777" w:rsidR="00B171A4" w:rsidRPr="00F55595" w:rsidRDefault="00B171A4" w:rsidP="00B171A4">
      <w:pPr>
        <w:rPr>
          <w:rFonts w:cs="Arial"/>
          <w:b/>
          <w:bCs/>
        </w:rPr>
      </w:pPr>
    </w:p>
    <w:p w14:paraId="3AA13F42"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.2.2 </w:t>
      </w:r>
      <w:r w:rsidRPr="00BD1AA7">
        <w:rPr>
          <w:i w:val="0"/>
          <w:iCs w:val="0"/>
        </w:rPr>
        <w:tab/>
        <w:t>(COMPOSIÇÃO REPRESENTATIVA) DO SERVIÇO DE INST. TUBO PVC, SÉRIE N, ESGOTO PREDIAL, DN 75 MM, (INST. EM RAMAL DE DESCARGA, RAMAL DE ESG. SANITÁRIO, PRUMADA DE ESG. SANITÁRIO OU VENTILAÇÃO), INCL. CONEXÕES, CORTES E FIXAÇÕES, P/ PRÉDIOS</w:t>
      </w:r>
    </w:p>
    <w:p w14:paraId="5704AB74" w14:textId="77777777" w:rsidR="00B171A4" w:rsidRPr="003A317F" w:rsidRDefault="00B171A4" w:rsidP="00B171A4">
      <w:pPr>
        <w:rPr>
          <w:sz w:val="18"/>
        </w:rPr>
      </w:pPr>
      <w:r w:rsidRPr="003A317F">
        <w:rPr>
          <w:rStyle w:val="title2nb"/>
          <w:sz w:val="20"/>
        </w:rPr>
        <w:t>Considera o material e a mão de obra necessários para a execução do serviço. Itens e suas características  Tubo fabricado em PVC rígido, na cor branca, diâmetro de Ø=75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(Pontabolsaanel).   Referência: Tigre, Amanco ou equivalente. PROCEDIMENTO EXECUTIVO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6932713B" w14:textId="77777777" w:rsidR="00B171A4" w:rsidRDefault="00B171A4" w:rsidP="00B171A4">
      <w:pPr>
        <w:rPr>
          <w:rStyle w:val="title2nb"/>
          <w:sz w:val="20"/>
        </w:rPr>
      </w:pPr>
      <w:r w:rsidRPr="003A317F">
        <w:rPr>
          <w:rStyle w:val="title2"/>
          <w:sz w:val="20"/>
        </w:rPr>
        <w:t>Critério de medição:</w:t>
      </w:r>
      <w:r>
        <w:rPr>
          <w:rStyle w:val="title2"/>
          <w:sz w:val="20"/>
        </w:rPr>
        <w:t xml:space="preserve"> </w:t>
      </w:r>
      <w:r w:rsidRPr="003A317F">
        <w:rPr>
          <w:rStyle w:val="title2nb"/>
          <w:sz w:val="20"/>
        </w:rPr>
        <w:t>Por comprimento de tubulação, inclusive conexões, aferido em projeto, ou na ausência desse, conforme levantamento no local.</w:t>
      </w:r>
      <w:r>
        <w:rPr>
          <w:rStyle w:val="title2nb"/>
          <w:sz w:val="20"/>
        </w:rPr>
        <w:t xml:space="preserve"> </w:t>
      </w:r>
      <w:r w:rsidRPr="003A317F">
        <w:rPr>
          <w:rStyle w:val="title2"/>
          <w:sz w:val="20"/>
        </w:rPr>
        <w:t>Local de aplicação:</w:t>
      </w:r>
      <w:r>
        <w:rPr>
          <w:rStyle w:val="title2"/>
          <w:sz w:val="20"/>
        </w:rPr>
        <w:t xml:space="preserve"> </w:t>
      </w:r>
      <w:r w:rsidRPr="003A317F">
        <w:rPr>
          <w:rStyle w:val="title2nb"/>
          <w:sz w:val="20"/>
        </w:rPr>
        <w:t>Sistemas prediais de esgoto, para condução de efluentes dos aparelhos sanitários, conforme indicado em projeto, ou em substituição ao existente.</w:t>
      </w:r>
      <w:r>
        <w:rPr>
          <w:rStyle w:val="title2nb"/>
          <w:sz w:val="20"/>
        </w:rPr>
        <w:t xml:space="preserve"> </w:t>
      </w:r>
      <w:r w:rsidRPr="003A317F">
        <w:rPr>
          <w:rStyle w:val="title2"/>
          <w:sz w:val="20"/>
        </w:rPr>
        <w:t>Normas aplicáveis:</w:t>
      </w:r>
      <w:r>
        <w:rPr>
          <w:rStyle w:val="title2"/>
          <w:sz w:val="20"/>
        </w:rPr>
        <w:t xml:space="preserve"> </w:t>
      </w:r>
      <w:r w:rsidRPr="003A317F">
        <w:rPr>
          <w:rStyle w:val="title2nb"/>
          <w:sz w:val="20"/>
        </w:rPr>
        <w:t>NBR 5688, NBR 7367, NBR 8160, NBR 7369, NBR 9051, NBR 9054, NBR 9055 e NBR 10569</w:t>
      </w:r>
    </w:p>
    <w:p w14:paraId="4F2EDA72" w14:textId="77777777" w:rsidR="00B171A4" w:rsidRPr="003A317F" w:rsidRDefault="00B171A4" w:rsidP="00B171A4">
      <w:pPr>
        <w:rPr>
          <w:sz w:val="18"/>
        </w:rPr>
      </w:pPr>
    </w:p>
    <w:p w14:paraId="537F2479"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.2.3</w:t>
      </w:r>
      <w:r w:rsidRPr="00BD1AA7">
        <w:rPr>
          <w:i w:val="0"/>
          <w:iCs w:val="0"/>
        </w:rPr>
        <w:tab/>
        <w:t xml:space="preserve"> (COMPOSIÇÃO REPRESENTATIVA) DO SERVIÇO DE INSTALAÇÃO DE TUBO DE PVC, SÉRIE NORMAL, ESGOTO PREDIAL, DN 150 MM (INSTALADO EM SUBCOLETOR AÉREO), INCLUSIVE CONEXÕES, CORTES E FIXAÇÕES, PARA PRÉDIOS.</w:t>
      </w:r>
    </w:p>
    <w:p w14:paraId="4FA726B9" w14:textId="77777777" w:rsidR="00B171A4" w:rsidRPr="003A317F" w:rsidRDefault="00B171A4" w:rsidP="00B171A4">
      <w:pPr>
        <w:rPr>
          <w:sz w:val="18"/>
        </w:rPr>
      </w:pPr>
      <w:r w:rsidRPr="003A317F">
        <w:rPr>
          <w:rStyle w:val="title2nb"/>
          <w:sz w:val="20"/>
        </w:rPr>
        <w:t>Considera o material e a mão de obra necessários para a execução do serviço. Itens e suas características  Tubo fabricado em PVC rígido, na cor branca, diâmetro de Ø=150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(Pontabolsaanel).   Referência: Tigre, Amanco ou equivalente. PROCEDIMENTO EXECUTIVO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5A856F35" w14:textId="77777777" w:rsidR="00B171A4" w:rsidRPr="003A317F" w:rsidRDefault="00B171A4" w:rsidP="00B171A4">
      <w:pPr>
        <w:rPr>
          <w:sz w:val="18"/>
        </w:rPr>
      </w:pPr>
      <w:r w:rsidRPr="003A317F">
        <w:rPr>
          <w:rStyle w:val="title2"/>
          <w:sz w:val="20"/>
        </w:rPr>
        <w:t>Critério de medição:</w:t>
      </w:r>
    </w:p>
    <w:p w14:paraId="4C082297" w14:textId="77777777" w:rsidR="00B171A4" w:rsidRPr="003A317F" w:rsidRDefault="00B171A4" w:rsidP="00B171A4">
      <w:pPr>
        <w:rPr>
          <w:sz w:val="18"/>
        </w:rPr>
      </w:pPr>
      <w:r w:rsidRPr="003A317F">
        <w:rPr>
          <w:rStyle w:val="title2nb"/>
          <w:sz w:val="20"/>
        </w:rPr>
        <w:t>Por comprimento de tubulação, inclusive conexões, aferido em projeto, ou na ausência desse, conforme levantamento no local.</w:t>
      </w:r>
    </w:p>
    <w:p w14:paraId="6F23C8A1" w14:textId="77777777" w:rsidR="00B171A4" w:rsidRPr="003A317F" w:rsidRDefault="00B171A4" w:rsidP="00B171A4">
      <w:pPr>
        <w:rPr>
          <w:sz w:val="18"/>
        </w:rPr>
      </w:pPr>
      <w:r w:rsidRPr="003A317F">
        <w:rPr>
          <w:rStyle w:val="title2"/>
          <w:sz w:val="20"/>
        </w:rPr>
        <w:t>Local de aplicação:</w:t>
      </w:r>
    </w:p>
    <w:p w14:paraId="4AD4B728" w14:textId="77777777" w:rsidR="00B171A4" w:rsidRPr="003A317F" w:rsidRDefault="00B171A4" w:rsidP="00B171A4">
      <w:pPr>
        <w:rPr>
          <w:sz w:val="18"/>
        </w:rPr>
      </w:pPr>
      <w:r w:rsidRPr="003A317F">
        <w:rPr>
          <w:rStyle w:val="title2nb"/>
          <w:sz w:val="20"/>
        </w:rPr>
        <w:t>Sistemas prediais de esgoto, para condução de efluentes dos aparelhos sanitários, conforme indicado em projeto, ou em substituição ao existente.</w:t>
      </w:r>
    </w:p>
    <w:p w14:paraId="5D835E4F" w14:textId="77777777" w:rsidR="00B171A4" w:rsidRPr="003A317F" w:rsidRDefault="00B171A4" w:rsidP="00B171A4">
      <w:pPr>
        <w:rPr>
          <w:sz w:val="18"/>
        </w:rPr>
      </w:pPr>
      <w:r w:rsidRPr="003A317F">
        <w:rPr>
          <w:rStyle w:val="title2"/>
          <w:sz w:val="20"/>
        </w:rPr>
        <w:t>Normas aplicáveis:</w:t>
      </w:r>
    </w:p>
    <w:p w14:paraId="13C5E24E" w14:textId="77777777" w:rsidR="00B171A4" w:rsidRPr="003A317F" w:rsidRDefault="00B171A4" w:rsidP="00B171A4">
      <w:pPr>
        <w:rPr>
          <w:sz w:val="18"/>
        </w:rPr>
      </w:pPr>
      <w:r w:rsidRPr="003A317F">
        <w:rPr>
          <w:rStyle w:val="title2nb"/>
          <w:sz w:val="20"/>
        </w:rPr>
        <w:t>NBR 5688, NBR 7367, NBR 8160, NBR 7369, NBR 9051, NBR 9054, NBR 9055 e NBR 10569</w:t>
      </w:r>
    </w:p>
    <w:p w14:paraId="29878981" w14:textId="77777777" w:rsidR="00B171A4" w:rsidRPr="0035625C" w:rsidRDefault="00B171A4" w:rsidP="00B171A4">
      <w:pPr>
        <w:spacing w:after="60"/>
        <w:rPr>
          <w:rFonts w:cs="Arial"/>
          <w:b/>
          <w:bCs/>
        </w:rPr>
      </w:pPr>
    </w:p>
    <w:p w14:paraId="4FB2D20F"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.2.4 </w:t>
      </w:r>
      <w:r w:rsidRPr="00BD1AA7">
        <w:rPr>
          <w:i w:val="0"/>
          <w:iCs w:val="0"/>
        </w:rPr>
        <w:tab/>
        <w:t>(COMPOSIÇÃO REPRESENTATIVA) DO SERVIÇO DE INSTALAÇÃO DE TUBO DE PVC, SÉRIE NORMAL, ESGOTO PREDIAL, DN 40 MM (INSTALADO EM RAMAL DE DESCARGA OU RAMAL DE ESGOTO SANITÁRIO), INCLUSIVE CONEXÕES, CORTES E FIXAÇÕES, PARA PRÉDIOS</w:t>
      </w:r>
    </w:p>
    <w:p w14:paraId="1A316C22" w14:textId="77777777" w:rsidR="00B171A4" w:rsidRPr="00784C49" w:rsidRDefault="00B171A4" w:rsidP="00B171A4">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750E104B" w14:textId="77777777" w:rsidR="00B171A4" w:rsidRPr="00784C49" w:rsidRDefault="00B171A4" w:rsidP="00B171A4">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3793F313" w14:textId="77777777" w:rsidR="00B171A4" w:rsidRPr="00784C49" w:rsidRDefault="00B171A4" w:rsidP="00B171A4">
      <w:r w:rsidRPr="00784C49">
        <w:t>É obrigatória uma declividade mínima de 2%, no esgoto primário e 1% no esgoto secundário, mesmo que não indicada explicitamente em projeto.</w:t>
      </w:r>
    </w:p>
    <w:p w14:paraId="41E0F40C" w14:textId="77777777" w:rsidR="00B171A4" w:rsidRPr="00784C49" w:rsidRDefault="00B171A4" w:rsidP="00B171A4">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DFF4986" w14:textId="77777777" w:rsidR="00B171A4" w:rsidRPr="00784C49" w:rsidRDefault="00B171A4" w:rsidP="00B171A4">
      <w:r w:rsidRPr="00784C49">
        <w:t>No tubo de queda, na derivação do tubo de queda e na coluna de ventilação é obrigatório o uso de junta elástica.</w:t>
      </w:r>
    </w:p>
    <w:p w14:paraId="75B4795C" w14:textId="77777777" w:rsidR="00B171A4" w:rsidRPr="00784C49" w:rsidRDefault="00B171A4" w:rsidP="00B171A4">
      <w:r w:rsidRPr="00784C49">
        <w:t>Na extremidade inferior do tubo de queda, de edifícios altos, recomendasse utilizar peça de ligação PVCferrofundido com junta elástica e conexão de ferro fundido. É importante garantir uma perfeita fixação da curva e/ou junção de ferro fundido. Deverão ainda ser usado nesta região tubo radial com inspeção.</w:t>
      </w:r>
    </w:p>
    <w:p w14:paraId="27A0BCFA" w14:textId="77777777" w:rsidR="00B171A4" w:rsidRPr="00784C49" w:rsidRDefault="00B171A4" w:rsidP="00B171A4">
      <w:r w:rsidRPr="00784C49">
        <w:lastRenderedPageBreak/>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5C7E94B7" w14:textId="77777777" w:rsidR="00B171A4" w:rsidRPr="00784C49" w:rsidRDefault="00B171A4" w:rsidP="00B171A4">
      <w:r w:rsidRPr="00784C49">
        <w:t>Os tubos que atravessam a estrutura de concreto conforme projeto estrutural deverão ser protegidos de modo a permitir a sua livre movimentação, com a utilização de tubos camisa.</w:t>
      </w:r>
    </w:p>
    <w:p w14:paraId="7F1C1EC5" w14:textId="77777777" w:rsidR="00B171A4" w:rsidRPr="00784C49" w:rsidRDefault="00B171A4" w:rsidP="00B171A4">
      <w:r w:rsidRPr="00784C49">
        <w:t>O espaçamento máximo entre apoios deverá obedecer às normas e recomendações dos fabricantes.</w:t>
      </w:r>
    </w:p>
    <w:p w14:paraId="74D57A27" w14:textId="77777777" w:rsidR="00B171A4" w:rsidRPr="00784C49" w:rsidRDefault="00B171A4" w:rsidP="00B171A4">
      <w:r w:rsidRPr="00784C49">
        <w:t>Execução de junta elástica:</w:t>
      </w:r>
    </w:p>
    <w:p w14:paraId="3CBC1D7C" w14:textId="77777777" w:rsidR="00B171A4" w:rsidRPr="00784C49" w:rsidRDefault="00B171A4" w:rsidP="00B171A4">
      <w:r w:rsidRPr="00784C49">
        <w:t xml:space="preserve"> Este tipo de junta permite que a instalação absorva eventuais dilatações das edificações e da própria tubulação, além d permitir que a tubulação seja desmontada, obtendo assim instalações provisórias. </w:t>
      </w:r>
    </w:p>
    <w:p w14:paraId="17C3E681" w14:textId="77777777" w:rsidR="00B171A4" w:rsidRPr="00784C49" w:rsidRDefault="00B171A4" w:rsidP="00B171A4">
      <w:r w:rsidRPr="00784C49">
        <w:t xml:space="preserve"> A vedação deste tipo de junta é obtida através da compressão radial do anel sobre a superfície do tubo, sendo que na sua execução devem ser adotados os seguintes procedimentos:</w:t>
      </w:r>
    </w:p>
    <w:p w14:paraId="516EAF24" w14:textId="77777777" w:rsidR="00B171A4" w:rsidRPr="00784C49" w:rsidRDefault="00B171A4" w:rsidP="00B171A4">
      <w:r w:rsidRPr="00784C49">
        <w:t>Verificar as recomendações dos fabricantes sobre os tipos de pastas lubrificantes a ser utilizada na montagem da junta</w:t>
      </w:r>
    </w:p>
    <w:p w14:paraId="1E41CE79" w14:textId="77777777" w:rsidR="00B171A4" w:rsidRPr="00784C49" w:rsidRDefault="00B171A4" w:rsidP="00B171A4">
      <w:r w:rsidRPr="00784C49">
        <w:t>Cortar o tubo, mantendo o esquadro, com ferramenta em boas condições de uso, para obter uma superfície de corte bem acabada de modo a permitir seu alojamento completo;</w:t>
      </w:r>
    </w:p>
    <w:p w14:paraId="5D9ABBFE" w14:textId="77777777" w:rsidR="00B171A4" w:rsidRPr="00784C49" w:rsidRDefault="00B171A4" w:rsidP="00B171A4">
      <w:r w:rsidRPr="00784C49">
        <w:t>Fazer um chanfro na ponta do tubo para facilitar o encaixe;</w:t>
      </w:r>
    </w:p>
    <w:p w14:paraId="142AD66B" w14:textId="77777777" w:rsidR="00B171A4" w:rsidRPr="00784C49" w:rsidRDefault="00B171A4" w:rsidP="00B171A4">
      <w:r w:rsidRPr="00784C49">
        <w:t>Limpar com uma estopa a ponta e a bolsa a serem unidas, especialmente o alojamento do anel de vedação (virola);</w:t>
      </w:r>
    </w:p>
    <w:p w14:paraId="4A7083DD" w14:textId="77777777" w:rsidR="00B171A4" w:rsidRPr="00784C49" w:rsidRDefault="00B171A4" w:rsidP="00B171A4">
      <w:r w:rsidRPr="00784C49">
        <w:t>Medir a profundidade da bolsa até o ressalto do interior da mesma, marcando a distância na ponta do tubo a ser encaixado;</w:t>
      </w:r>
    </w:p>
    <w:p w14:paraId="597F8994" w14:textId="77777777" w:rsidR="00B171A4" w:rsidRPr="00784C49" w:rsidRDefault="00B171A4" w:rsidP="00B171A4">
      <w:r w:rsidRPr="00784C49">
        <w:t>Encaixar corretamente o anel de vedação no alojamento de anel (virola) da bolsa;</w:t>
      </w:r>
    </w:p>
    <w:p w14:paraId="0CCDD9DF" w14:textId="77777777" w:rsidR="00B171A4" w:rsidRPr="00784C49" w:rsidRDefault="00B171A4" w:rsidP="00B171A4">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502BF117" w14:textId="77777777" w:rsidR="00B171A4" w:rsidRPr="00784C49" w:rsidRDefault="00B171A4" w:rsidP="00B171A4">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40CCD838" w14:textId="77777777" w:rsidR="00B171A4" w:rsidRPr="00784C49" w:rsidRDefault="00B171A4" w:rsidP="00B171A4">
      <w:r w:rsidRPr="00784C49">
        <w:t>Após efetuar o encaixe do tubo, verificar se o anel não foi deslocado, para garantir que não ocorram vazamentos.</w:t>
      </w:r>
    </w:p>
    <w:p w14:paraId="0D8FC685" w14:textId="77777777" w:rsidR="00B171A4" w:rsidRPr="00784C49" w:rsidRDefault="00B171A4" w:rsidP="00B171A4">
      <w:r w:rsidRPr="00784C49">
        <w:t>Todas as instalações de esgoto deverão ser executadas estritamente de acordo com as normas da ABNT.</w:t>
      </w:r>
    </w:p>
    <w:p w14:paraId="5FBF9E8D" w14:textId="77777777" w:rsidR="00B171A4" w:rsidRPr="00EC1EC7" w:rsidRDefault="00B171A4" w:rsidP="00B171A4">
      <w:pPr>
        <w:spacing w:after="60"/>
        <w:rPr>
          <w:rFonts w:cs="Arial"/>
          <w:b/>
          <w:bCs/>
        </w:rPr>
      </w:pPr>
    </w:p>
    <w:p w14:paraId="553276F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.2.5 </w:t>
      </w:r>
      <w:r w:rsidRPr="00BD1AA7">
        <w:rPr>
          <w:i w:val="0"/>
          <w:iCs w:val="0"/>
        </w:rPr>
        <w:tab/>
        <w:t>(COMPOSIÇÃO REPRESENTATIVA) DO SERVIÇO DE INSTALAÇÃO DE TUBO DE PVC, SÉRIE NORMAL, ESGOTO PREDIAL, DN 50 MM (INSTALADO EM RAMAL DE DESCARGA OU RAMAL DE ESGOTO SANITÁRIO), INCLUSIVE CONEXÕES, CORTES E FIXAÇÕES PARA, PRÉDIOS</w:t>
      </w:r>
    </w:p>
    <w:p w14:paraId="0C09CEBA" w14:textId="77777777" w:rsidR="00B171A4" w:rsidRPr="00784C49" w:rsidRDefault="00B171A4" w:rsidP="00B171A4">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6F4C5A82" w14:textId="77777777" w:rsidR="00B171A4" w:rsidRPr="00784C49" w:rsidRDefault="00B171A4" w:rsidP="00B171A4">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5F391C1E" w14:textId="77777777" w:rsidR="00B171A4" w:rsidRPr="00784C49" w:rsidRDefault="00B171A4" w:rsidP="00B171A4">
      <w:r w:rsidRPr="00784C49">
        <w:t>É obrigatória uma declividade mínima de 2%, no esgoto primário e 1% no esgoto secundário, mesmo que não indicada explicitamente em projeto.</w:t>
      </w:r>
    </w:p>
    <w:p w14:paraId="2CF8A482" w14:textId="77777777" w:rsidR="00B171A4" w:rsidRPr="00784C49" w:rsidRDefault="00B171A4" w:rsidP="00B171A4">
      <w:r w:rsidRPr="00784C49">
        <w:t xml:space="preserve">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w:t>
      </w:r>
      <w:r w:rsidRPr="00784C49">
        <w:lastRenderedPageBreak/>
        <w:t>Excepcionalmente, se o projeto indicar, a tubulação de ventilação poderá ser conectada ao tubo de queda, e não entre ralo e vaso.</w:t>
      </w:r>
    </w:p>
    <w:p w14:paraId="59CBE17F" w14:textId="77777777" w:rsidR="00B171A4" w:rsidRPr="00784C49" w:rsidRDefault="00B171A4" w:rsidP="00B171A4">
      <w:r w:rsidRPr="00784C49">
        <w:t>No tubo de queda, na derivação do tubo de queda e na coluna de ventilação é obrigatório o uso de junta elástica.</w:t>
      </w:r>
    </w:p>
    <w:p w14:paraId="7D96AFE8" w14:textId="77777777" w:rsidR="00B171A4" w:rsidRPr="00784C49" w:rsidRDefault="00B171A4" w:rsidP="00B171A4">
      <w:r w:rsidRPr="00784C49">
        <w:t>Na extremidade inferior do tubo de queda, de edifícios altos, recomendasse utilizar peça de ligação PVCferrofundido com junta elástica e conexão de ferro fundido. É importante garantir uma perfeita fixação da curva e/ou junção de ferro fundido. Deverão ainda ser usado nesta região tubo radial com inspeção.</w:t>
      </w:r>
    </w:p>
    <w:p w14:paraId="18E75144" w14:textId="77777777" w:rsidR="00B171A4" w:rsidRPr="00784C49" w:rsidRDefault="00B171A4" w:rsidP="00B171A4">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7D256C73" w14:textId="77777777" w:rsidR="00B171A4" w:rsidRPr="00784C49" w:rsidRDefault="00B171A4" w:rsidP="00B171A4">
      <w:r w:rsidRPr="00784C49">
        <w:t>Os tubos que atravessam a estrutura de concreto conforme projeto estrutural deverão ser protegidos de modo a permitir a sua livre movimentação, com a utilização de tubos camisa.</w:t>
      </w:r>
    </w:p>
    <w:p w14:paraId="1FBE744F" w14:textId="77777777" w:rsidR="00B171A4" w:rsidRPr="00784C49" w:rsidRDefault="00B171A4" w:rsidP="00B171A4">
      <w:r w:rsidRPr="00784C49">
        <w:t>O espaçamento máximo entre apoios deverá obedecer às normas e recomendações dos fabricantes.</w:t>
      </w:r>
    </w:p>
    <w:p w14:paraId="6880D057" w14:textId="77777777" w:rsidR="00B171A4" w:rsidRPr="00784C49" w:rsidRDefault="00B171A4" w:rsidP="00B171A4">
      <w:r w:rsidRPr="00784C49">
        <w:t>Execução de junta elástica:</w:t>
      </w:r>
    </w:p>
    <w:p w14:paraId="30C58B0C" w14:textId="77777777" w:rsidR="00B171A4" w:rsidRPr="00784C49" w:rsidRDefault="00B171A4" w:rsidP="00B171A4">
      <w:r w:rsidRPr="00784C49">
        <w:t xml:space="preserve"> Este tipo de junta permite que a instalação absorva eventuais dilatações das edificações e da própria tubulação, além d permitir que a tubulação seja desmontada, obtendo assim instalações provisórias. </w:t>
      </w:r>
    </w:p>
    <w:p w14:paraId="2574255A" w14:textId="77777777" w:rsidR="00B171A4" w:rsidRPr="00784C49" w:rsidRDefault="00B171A4" w:rsidP="00B171A4">
      <w:r w:rsidRPr="00784C49">
        <w:t xml:space="preserve"> A vedação deste tipo de junta é obtida através da compressão radial do anel sobre a superfície do tubo, sendo que na sua execução devem ser adotados os seguintes procedimentos:</w:t>
      </w:r>
    </w:p>
    <w:p w14:paraId="73C9A6F0" w14:textId="77777777" w:rsidR="00B171A4" w:rsidRPr="00784C49" w:rsidRDefault="00B171A4" w:rsidP="00B171A4">
      <w:r w:rsidRPr="00784C49">
        <w:t>Verificar as recomendações dos fabricantes sobre os tipos de pastas lubrificantes a ser utilizada na montagem da junta</w:t>
      </w:r>
    </w:p>
    <w:p w14:paraId="1A163CB3" w14:textId="77777777" w:rsidR="00B171A4" w:rsidRPr="00784C49" w:rsidRDefault="00B171A4" w:rsidP="00B171A4">
      <w:r w:rsidRPr="00784C49">
        <w:t>Cortar o tubo, mantendo o esquadro, com ferramenta em boas condições de uso, para obter uma superfície de corte bem acabada de modo a permitir seu alojamento completo;</w:t>
      </w:r>
    </w:p>
    <w:p w14:paraId="62236E13" w14:textId="77777777" w:rsidR="00B171A4" w:rsidRPr="00784C49" w:rsidRDefault="00B171A4" w:rsidP="00B171A4">
      <w:r w:rsidRPr="00784C49">
        <w:t>Fazer um chanfro na ponta do tubo para facilitar o encaixe;</w:t>
      </w:r>
    </w:p>
    <w:p w14:paraId="0442C0F2" w14:textId="77777777" w:rsidR="00B171A4" w:rsidRPr="00784C49" w:rsidRDefault="00B171A4" w:rsidP="00B171A4">
      <w:r w:rsidRPr="00784C49">
        <w:t>Limpar com uma estopa a ponta e a bolsa a serem unidas, especialmente o alojamento do anel de vedação (virola);</w:t>
      </w:r>
    </w:p>
    <w:p w14:paraId="0FF0C8ED" w14:textId="77777777" w:rsidR="00B171A4" w:rsidRPr="00784C49" w:rsidRDefault="00B171A4" w:rsidP="00B171A4">
      <w:r w:rsidRPr="00784C49">
        <w:t>Medir a profundidade da bolsa até o ressalto do interior da mesma, marcando a distância na ponta do tubo a ser encaixado;</w:t>
      </w:r>
    </w:p>
    <w:p w14:paraId="2358EABD" w14:textId="77777777" w:rsidR="00B171A4" w:rsidRPr="00784C49" w:rsidRDefault="00B171A4" w:rsidP="00B171A4">
      <w:r w:rsidRPr="00784C49">
        <w:t>Encaixar corretamente o anel de vedação no alojamento de anel (virola) da bolsa;</w:t>
      </w:r>
    </w:p>
    <w:p w14:paraId="253228CE" w14:textId="77777777" w:rsidR="00B171A4" w:rsidRPr="00784C49" w:rsidRDefault="00B171A4" w:rsidP="00B171A4">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10544001" w14:textId="77777777" w:rsidR="00B171A4" w:rsidRPr="00784C49" w:rsidRDefault="00B171A4" w:rsidP="00B171A4">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0B281FB0" w14:textId="77777777" w:rsidR="00B171A4" w:rsidRPr="00784C49" w:rsidRDefault="00B171A4" w:rsidP="00B171A4">
      <w:r w:rsidRPr="00784C49">
        <w:t>Após efetuar o encaixe do tubo, verificar se o anel não foi deslocado, para garantir que não ocorram vazamentos.</w:t>
      </w:r>
    </w:p>
    <w:p w14:paraId="1D5454B1" w14:textId="77777777" w:rsidR="00B171A4" w:rsidRPr="00784C49" w:rsidRDefault="00B171A4" w:rsidP="00B171A4">
      <w:r w:rsidRPr="00784C49">
        <w:t>Todas as instalações de esgoto deverão ser executadas estritamente de acordo com as normas da ABNT.</w:t>
      </w:r>
    </w:p>
    <w:p w14:paraId="4741D527" w14:textId="77777777" w:rsidR="00B171A4" w:rsidRPr="00EC1EC7" w:rsidRDefault="00B171A4" w:rsidP="00B171A4">
      <w:pPr>
        <w:rPr>
          <w:rFonts w:cs="Arial"/>
          <w:b/>
          <w:bCs/>
        </w:rPr>
      </w:pPr>
    </w:p>
    <w:p w14:paraId="439B249E"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.2.6 </w:t>
      </w:r>
      <w:r w:rsidRPr="00BD1AA7">
        <w:rPr>
          <w:i w:val="0"/>
          <w:iCs w:val="0"/>
        </w:rPr>
        <w:tab/>
        <w:t>BOMBA SUBMERSIVEL, ELETRICA, TRIFASICA, POTENCIA 3,75 HP, DIAMETRO DO ROTOR 90 MM SEMIABERTO, BOCAL DE SAIDA DIAMETRO DE 2 POLEGADAS, HM/Q = 5 M / 61,2 M3/H A 25,5 M / 3,6 M3/H</w:t>
      </w:r>
    </w:p>
    <w:p w14:paraId="31D88702" w14:textId="77777777" w:rsidR="00B171A4" w:rsidRPr="0035625C" w:rsidRDefault="00B171A4" w:rsidP="00B171A4">
      <w:r w:rsidRPr="0035625C">
        <w:t xml:space="preserve">Fornecer e instalar fossa </w:t>
      </w:r>
      <w:r w:rsidRPr="002A716A">
        <w:t>bomba submersivel, eletrica, trifasica, potencia 3,75 hp, diametro do rotor 90 mm semiaberto, bocal de saida diametro de 2 polegadas, hm/q = 5 m / 61,2 m3/h a 25,5 m / 3,6 m3/h</w:t>
      </w:r>
      <w:r w:rsidRPr="0035625C">
        <w:t>.</w:t>
      </w:r>
    </w:p>
    <w:p w14:paraId="5AC027C0"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w:t>
      </w:r>
      <w:r w:rsidRPr="0035625C">
        <w:lastRenderedPageBreak/>
        <w:t>descritos nesta especificação, porém indispensáveis para a perfeita conclusão dos serviços propostos</w:t>
      </w:r>
      <w:r>
        <w:t>.</w:t>
      </w:r>
    </w:p>
    <w:p w14:paraId="18C1CA4B" w14:textId="77777777" w:rsidR="00B171A4" w:rsidRPr="0035625C" w:rsidRDefault="00B171A4" w:rsidP="00B171A4"/>
    <w:p w14:paraId="5D7A550B"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.2.7</w:t>
      </w:r>
      <w:r w:rsidRPr="00BD1AA7">
        <w:rPr>
          <w:i w:val="0"/>
          <w:iCs w:val="0"/>
        </w:rPr>
        <w:tab/>
        <w:t xml:space="preserve"> CAIXA DE GORDURA SIMPLES (CAPACIDADE: 36L), RETANGULAR, EM ALVENARIA COM TIJOLOS CERÂMICOS MACIÇOS, DIMENSÕES INTERNAS = 0,2X0,4 M, ALTURA INTERNA = 0,8 M</w:t>
      </w:r>
    </w:p>
    <w:p w14:paraId="391D70DF" w14:textId="77777777" w:rsidR="00B171A4" w:rsidRPr="0035625C" w:rsidRDefault="00B171A4" w:rsidP="00B171A4">
      <w:r w:rsidRPr="0035625C">
        <w:t>Fornecimento e colocação de caixa de gordura em PVC, Ref. Tigre ou tecnicamente equivalente. Incluso tampa de PVC, escavação e retirada do material.</w:t>
      </w:r>
    </w:p>
    <w:p w14:paraId="397FE7BD" w14:textId="77777777" w:rsidR="00B171A4" w:rsidRPr="0035625C" w:rsidRDefault="00B171A4" w:rsidP="00B171A4">
      <w:r w:rsidRPr="0035625C">
        <w:t>Deverá ser executado de acordo com a NBR 8160/99 Sistemas prediais de esgoto sanitário – Projeto e execução.</w:t>
      </w:r>
    </w:p>
    <w:p w14:paraId="7AEA177F"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01945B2D" w14:textId="77777777" w:rsidR="00B171A4" w:rsidRPr="0035625C" w:rsidRDefault="00B171A4" w:rsidP="00B171A4">
      <w:pPr>
        <w:spacing w:after="60"/>
        <w:rPr>
          <w:rFonts w:cs="Arial"/>
          <w:b/>
          <w:bCs/>
        </w:rPr>
      </w:pPr>
    </w:p>
    <w:p w14:paraId="337A8086"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.2.8 CAIXA ENTERRADA HIDRÁULICA RETANGULAR EM ALVENARIA COM TIJOLOS CERÂMICOS MACIÇOS, DIMENSÕES INTERNAS: 0,6X0,6X0,6 M PARA REDE DE ESGOTO</w:t>
      </w:r>
    </w:p>
    <w:p w14:paraId="7DA170D7" w14:textId="77777777" w:rsidR="00B171A4" w:rsidRPr="003A317F" w:rsidRDefault="00B171A4" w:rsidP="00B171A4">
      <w:pPr>
        <w:rPr>
          <w:sz w:val="18"/>
        </w:rPr>
      </w:pPr>
      <w:r w:rsidRPr="003A317F">
        <w:rPr>
          <w:rStyle w:val="title2nb"/>
          <w:sz w:val="20"/>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60 x 60 x 60 cm</w:t>
      </w:r>
    </w:p>
    <w:p w14:paraId="3572DD7B" w14:textId="77777777" w:rsidR="00B171A4" w:rsidRPr="003A317F" w:rsidRDefault="00B171A4" w:rsidP="00B171A4">
      <w:pPr>
        <w:rPr>
          <w:sz w:val="18"/>
        </w:rPr>
      </w:pPr>
      <w:r w:rsidRPr="003A317F">
        <w:rPr>
          <w:rStyle w:val="title2"/>
          <w:sz w:val="20"/>
        </w:rPr>
        <w:t>Critério de medição:</w:t>
      </w:r>
      <w:r>
        <w:rPr>
          <w:rStyle w:val="title2"/>
          <w:sz w:val="20"/>
        </w:rPr>
        <w:t xml:space="preserve"> </w:t>
      </w:r>
      <w:r w:rsidRPr="003A317F">
        <w:rPr>
          <w:rStyle w:val="title2nb"/>
          <w:sz w:val="20"/>
        </w:rPr>
        <w:t>Por unidade.</w:t>
      </w:r>
      <w:r>
        <w:rPr>
          <w:rStyle w:val="title2nb"/>
          <w:sz w:val="20"/>
        </w:rPr>
        <w:t xml:space="preserve"> </w:t>
      </w:r>
      <w:r w:rsidRPr="003A317F">
        <w:rPr>
          <w:rStyle w:val="title2"/>
          <w:sz w:val="20"/>
        </w:rPr>
        <w:t>Local de aplicação:</w:t>
      </w:r>
      <w:r>
        <w:rPr>
          <w:rStyle w:val="title2"/>
          <w:sz w:val="20"/>
        </w:rPr>
        <w:t xml:space="preserve"> </w:t>
      </w:r>
      <w:r w:rsidRPr="003A317F">
        <w:rPr>
          <w:rStyle w:val="title2nb"/>
          <w:sz w:val="20"/>
        </w:rPr>
        <w:t>Sistemas de esgoto e água pluvial, ou em substituição/manutenção de existente.</w:t>
      </w:r>
      <w:r w:rsidRPr="003A317F">
        <w:rPr>
          <w:rStyle w:val="title2"/>
          <w:sz w:val="20"/>
        </w:rPr>
        <w:t>Normas aplicáveis:</w:t>
      </w:r>
      <w:r w:rsidRPr="003A317F">
        <w:rPr>
          <w:rStyle w:val="title2nb"/>
          <w:sz w:val="20"/>
        </w:rPr>
        <w:t>NBR 5688 e NBR 8160</w:t>
      </w:r>
    </w:p>
    <w:p w14:paraId="12A7932D" w14:textId="77777777" w:rsidR="00B171A4" w:rsidRPr="0035625C" w:rsidRDefault="00B171A4" w:rsidP="00B171A4">
      <w:pPr>
        <w:spacing w:after="60"/>
        <w:rPr>
          <w:rFonts w:cs="Arial"/>
          <w:b/>
          <w:bCs/>
          <w:highlight w:val="yellow"/>
        </w:rPr>
      </w:pPr>
    </w:p>
    <w:p w14:paraId="41C5D082"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.2.9 </w:t>
      </w:r>
      <w:r w:rsidRPr="00BD1AA7">
        <w:rPr>
          <w:i w:val="0"/>
          <w:iCs w:val="0"/>
        </w:rPr>
        <w:tab/>
        <w:t>CAIXA ENTERRADA HIDRÁULICA RETANGULAR EM ALVENARIA COM TIJOLOS CERÂMICOS MACIÇOS, DIMENSÕES INTERNAS: 0,8X0,8X0,6 M PARA REDE DE DRENAGEM</w:t>
      </w:r>
    </w:p>
    <w:p w14:paraId="5CDCD6AE" w14:textId="77777777" w:rsidR="00B171A4" w:rsidRPr="00B34836" w:rsidRDefault="00B171A4" w:rsidP="00B171A4">
      <w:pPr>
        <w:rPr>
          <w:sz w:val="18"/>
        </w:rPr>
      </w:pPr>
      <w:r w:rsidRPr="00B34836">
        <w:rPr>
          <w:rStyle w:val="title2nb"/>
          <w:sz w:val="20"/>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80 x 80 x 60 cm </w:t>
      </w:r>
    </w:p>
    <w:p w14:paraId="1F24A7AE" w14:textId="77777777" w:rsidR="00B171A4" w:rsidRPr="00B34836" w:rsidRDefault="00B171A4" w:rsidP="00B171A4">
      <w:pPr>
        <w:rPr>
          <w:sz w:val="18"/>
        </w:rPr>
      </w:pPr>
      <w:r w:rsidRPr="00B34836">
        <w:rPr>
          <w:rStyle w:val="title2"/>
          <w:sz w:val="20"/>
        </w:rPr>
        <w:t>Critério de medição:</w:t>
      </w:r>
      <w:r w:rsidRPr="00B34836">
        <w:rPr>
          <w:rStyle w:val="title2nb"/>
          <w:sz w:val="20"/>
        </w:rPr>
        <w:t>Por unidade.</w:t>
      </w:r>
      <w:r w:rsidRPr="00B34836">
        <w:rPr>
          <w:rStyle w:val="title2"/>
          <w:sz w:val="20"/>
        </w:rPr>
        <w:t>Local de aplicação:</w:t>
      </w:r>
      <w:r w:rsidRPr="00B34836">
        <w:rPr>
          <w:rStyle w:val="title2nb"/>
          <w:sz w:val="20"/>
        </w:rPr>
        <w:t>Sistemas de esgoto e água pluvial, ou em substituição/manutenção de existente.</w:t>
      </w:r>
      <w:r w:rsidRPr="00B34836">
        <w:rPr>
          <w:rStyle w:val="title2"/>
          <w:sz w:val="20"/>
        </w:rPr>
        <w:t>Normas aplicáveis:</w:t>
      </w:r>
      <w:r w:rsidRPr="00B34836">
        <w:rPr>
          <w:rStyle w:val="title2nb"/>
          <w:sz w:val="20"/>
        </w:rPr>
        <w:t>NBR 5688 e NBR 8160</w:t>
      </w:r>
    </w:p>
    <w:p w14:paraId="5C418936" w14:textId="77777777" w:rsidR="00B171A4" w:rsidRPr="004046E5" w:rsidRDefault="00B171A4" w:rsidP="00B171A4">
      <w:pPr>
        <w:spacing w:after="60"/>
        <w:rPr>
          <w:rFonts w:cs="Arial"/>
          <w:b/>
          <w:bCs/>
          <w:highlight w:val="yellow"/>
        </w:rPr>
      </w:pPr>
    </w:p>
    <w:p w14:paraId="5939D60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.2.10 </w:t>
      </w:r>
      <w:r w:rsidRPr="00BD1AA7">
        <w:rPr>
          <w:i w:val="0"/>
          <w:iCs w:val="0"/>
        </w:rPr>
        <w:tab/>
        <w:t>CAIXA ENTERRADA HIDRÁULICA RETANGULAR EM ALVENARIA COM TIJOLOS CERÂMICOS MACIÇOS, DIMENSÕES INTERNAS: 1X1X0,6 M PARA REDE DE ESGOTO</w:t>
      </w:r>
    </w:p>
    <w:p w14:paraId="1AD3A1BB" w14:textId="77777777" w:rsidR="00B171A4" w:rsidRPr="00B34836" w:rsidRDefault="00B171A4" w:rsidP="00B171A4">
      <w:pPr>
        <w:pStyle w:val="paragJust"/>
        <w:spacing w:after="0" w:line="240" w:lineRule="auto"/>
        <w:rPr>
          <w:sz w:val="18"/>
        </w:rPr>
      </w:pPr>
      <w:r w:rsidRPr="00B34836">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w:t>
      </w:r>
      <w:r w:rsidRPr="00B34836">
        <w:rPr>
          <w:rStyle w:val="title2nb"/>
        </w:rPr>
        <w:lastRenderedPageBreak/>
        <w:t xml:space="preserve">produzido em argila e barro cozido, moldado em fôrma e levado ao forno para cozimento, medindo 5 x 10 x 20 cm  Argamassa de cimento e areia traço 1:3  Lastro de concreto, espessura 10 cm  Tampa em concreto armado, espessura 5,0 cm  Dimensões: 1 x 1 x 0,60 m </w:t>
      </w:r>
    </w:p>
    <w:p w14:paraId="43F053B5" w14:textId="77777777" w:rsidR="00B171A4" w:rsidRPr="00B34836" w:rsidRDefault="00B171A4" w:rsidP="00B171A4">
      <w:pPr>
        <w:pStyle w:val="paragJust"/>
        <w:spacing w:after="0" w:line="240" w:lineRule="auto"/>
        <w:jc w:val="left"/>
        <w:rPr>
          <w:sz w:val="18"/>
        </w:rPr>
      </w:pPr>
      <w:r w:rsidRPr="00B34836">
        <w:rPr>
          <w:rStyle w:val="title2"/>
        </w:rPr>
        <w:t>Critério de medição:</w:t>
      </w:r>
      <w:r w:rsidRPr="00B34836">
        <w:rPr>
          <w:rStyle w:val="title2nb"/>
        </w:rPr>
        <w:t>Por unidade.</w:t>
      </w:r>
      <w:r w:rsidRPr="00B34836">
        <w:rPr>
          <w:rStyle w:val="title2"/>
        </w:rPr>
        <w:t>Local de aplicação:</w:t>
      </w:r>
      <w:r w:rsidRPr="00B34836">
        <w:rPr>
          <w:rStyle w:val="title2nb"/>
        </w:rPr>
        <w:t>Sistemas de esgoto e água pluvial, ou em substituição/manutenção de existente.</w:t>
      </w:r>
      <w:r>
        <w:rPr>
          <w:rStyle w:val="title2nb"/>
        </w:rPr>
        <w:t xml:space="preserve"> </w:t>
      </w:r>
      <w:r w:rsidRPr="00B34836">
        <w:rPr>
          <w:rStyle w:val="title2"/>
        </w:rPr>
        <w:t>Normas aplicáveis:</w:t>
      </w:r>
      <w:r>
        <w:rPr>
          <w:rStyle w:val="title2"/>
        </w:rPr>
        <w:t xml:space="preserve"> </w:t>
      </w:r>
      <w:r w:rsidRPr="00B34836">
        <w:rPr>
          <w:rStyle w:val="title2nb"/>
        </w:rPr>
        <w:t>NBR 5688 e NBR 8160</w:t>
      </w:r>
    </w:p>
    <w:p w14:paraId="75C8193F" w14:textId="77777777" w:rsidR="00B171A4" w:rsidRPr="004046E5" w:rsidRDefault="00B171A4" w:rsidP="00B171A4">
      <w:pPr>
        <w:spacing w:after="60"/>
        <w:rPr>
          <w:rFonts w:cs="Arial"/>
          <w:b/>
          <w:bCs/>
          <w:highlight w:val="yellow"/>
        </w:rPr>
      </w:pPr>
    </w:p>
    <w:p w14:paraId="187D859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.2.11 CAIXA ENTERRADA HIDRÁULICA RETANGULAR, EM ALVENARIA COM BLOCOS DE CONCRETO, DIMENSÕES INTERNAS: 0,6X0,6X0,6 M PARA REDE DE ESGOTO</w:t>
      </w:r>
    </w:p>
    <w:p w14:paraId="2279D2EF" w14:textId="77777777" w:rsidR="00B171A4" w:rsidRPr="0022647B" w:rsidRDefault="00B171A4" w:rsidP="00B171A4">
      <w:r w:rsidRPr="0035625C">
        <w:t>Fornecer e instalar</w:t>
      </w:r>
      <w:r>
        <w:t xml:space="preserve"> </w:t>
      </w:r>
      <w:r w:rsidRPr="0022647B">
        <w:t>caixa enterrada hidráulica retangular, em alvenaria com blocos de concreto, dimensões internas: 0,6x0,6x0,6 m para rede de esgoto</w:t>
      </w:r>
      <w:r>
        <w:t>.</w:t>
      </w:r>
      <w:r w:rsidRPr="0022647B">
        <w:t>ITENS E SUAS CARACTERÍSTICAS  Pedreiro: profissional responsável por preparar o fundo da cava, executar a laje de fundo, assentar as paredes de alvenaria, revestir as paredes interna e externamente e o fundo, colocar a tampa prémoldada;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Concreto fica = 20MPa, traço 1:2,7:3 (cimento/ areia média/ brita 1): utilizado para a concretagem da laje de fundo;  Retroescavadeira sobre rodas com carregadeira: realiza a colocação das peças prémoldadas com mais de 50kg;  Peça retangular prémoldada, volume de concreto de 30 a 100 litros: composição utilizada para execução da tampa da caixa;  Tábua, pontalete, sarrafo, desmoldante e prego: para fôrma da laje de fundo.Retroescavadeira sobre rodas com carregadeira, tração 4x4, potência líq. 88 hp, caçamba carreg. cap. mín. 1 m3, caçamba retro cap. 0,26 m3, peso operacional mín. 6.674 kg, profundidade escavação máx. 4,37 m.</w:t>
      </w:r>
    </w:p>
    <w:p w14:paraId="369DEAB3" w14:textId="77777777" w:rsidR="00B171A4" w:rsidRPr="0022647B" w:rsidRDefault="00B171A4" w:rsidP="00B171A4">
      <w:r w:rsidRPr="0022647B">
        <w:t>Após execução da escavação e, caso seja necessário, da contenção da cava, preparar o fundo para a</w:t>
      </w:r>
      <w:r>
        <w:t xml:space="preserve"> </w:t>
      </w:r>
      <w:r w:rsidRPr="0022647B">
        <w:t>execução da caixa;</w:t>
      </w:r>
      <w:r>
        <w:t xml:space="preserve"> </w:t>
      </w:r>
      <w:r w:rsidRPr="0022647B">
        <w:t xml:space="preserve"> Sobre o fundo preparado, montar as fôrmas da laje de fundo da caixa e, em seguida, realizar a sua</w:t>
      </w:r>
      <w:r>
        <w:t xml:space="preserve"> </w:t>
      </w:r>
      <w:r w:rsidRPr="0022647B">
        <w:t>concretagem;</w:t>
      </w:r>
      <w:r>
        <w:t xml:space="preserve"> </w:t>
      </w:r>
      <w:r w:rsidRPr="0022647B">
        <w:t xml:space="preserve"> Sobre a laje de fundo, assentar os blocos de concreto com argamassa aplicada com colher, atentandose para o posicionamento dos tubos de entrada e de saída;</w:t>
      </w:r>
    </w:p>
    <w:p w14:paraId="6341A0A1" w14:textId="77777777" w:rsidR="00B171A4" w:rsidRPr="0022647B" w:rsidRDefault="00B171A4" w:rsidP="00B171A4">
      <w:r w:rsidRPr="0022647B">
        <w:t>Concluída a alvenaria da caixa, revestir as paredes internamente com chapisco e reboco e</w:t>
      </w:r>
      <w:r>
        <w:t xml:space="preserve"> </w:t>
      </w:r>
      <w:r w:rsidRPr="0022647B">
        <w:t>externamente somente com chapisco. Sobre a laje de fundo, executar revestimento com argamassa para</w:t>
      </w:r>
      <w:r>
        <w:t xml:space="preserve"> </w:t>
      </w:r>
      <w:r w:rsidRPr="0022647B">
        <w:t>garantir o caimento necessário para o adequado escoamento dos efluentes;</w:t>
      </w:r>
    </w:p>
    <w:p w14:paraId="67BC24E4" w14:textId="77777777" w:rsidR="00B171A4" w:rsidRPr="0022647B" w:rsidRDefault="00B171A4" w:rsidP="00B171A4">
      <w:pPr>
        <w:rPr>
          <w:bCs/>
          <w:highlight w:val="yellow"/>
        </w:rPr>
      </w:pPr>
      <w:r w:rsidRPr="0022647B">
        <w:t>Por fim, colocar a tampa prémoldada sobre a caixa.</w:t>
      </w:r>
      <w:r w:rsidRPr="0022647B">
        <w:cr/>
      </w:r>
      <w:r w:rsidRPr="00B34836">
        <w:rPr>
          <w:rStyle w:val="title2"/>
          <w:sz w:val="20"/>
        </w:rPr>
        <w:t>Critério de medição:</w:t>
      </w:r>
      <w:r w:rsidRPr="0022647B">
        <w:rPr>
          <w:bCs/>
        </w:rPr>
        <w:t>Utilizar a quantidade total de caixas enterradas hidráulicas retangulares, em alvenaria com blocos de</w:t>
      </w:r>
      <w:r>
        <w:rPr>
          <w:bCs/>
        </w:rPr>
        <w:t xml:space="preserve"> </w:t>
      </w:r>
      <w:r w:rsidRPr="0022647B">
        <w:rPr>
          <w:bCs/>
        </w:rPr>
        <w:t>concreto, dimensões internas: 0,6x0,6x0,6 m.</w:t>
      </w:r>
    </w:p>
    <w:p w14:paraId="37E027F4" w14:textId="77777777" w:rsidR="00B171A4" w:rsidRDefault="00B171A4" w:rsidP="00B171A4">
      <w:pPr>
        <w:spacing w:after="60"/>
        <w:rPr>
          <w:rFonts w:cs="Arial"/>
          <w:b/>
          <w:bCs/>
          <w:highlight w:val="yellow"/>
        </w:rPr>
      </w:pPr>
    </w:p>
    <w:p w14:paraId="2D698F6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.2.12</w:t>
      </w:r>
      <w:r w:rsidRPr="00BD1AA7">
        <w:rPr>
          <w:i w:val="0"/>
          <w:iCs w:val="0"/>
        </w:rPr>
        <w:tab/>
        <w:t xml:space="preserve"> CAIXA ENTERRADA HIDRÁULICA RETANGULAR, EM ALVENARIA COM BLOCOS DE CONCRETO, DIMENSÕES INTERNAS: 0,8X0,8X0,6 M PARA REDE DE ESGOTO</w:t>
      </w:r>
    </w:p>
    <w:p w14:paraId="45AF8BD5" w14:textId="77777777" w:rsidR="00B171A4" w:rsidRPr="0022647B" w:rsidRDefault="00B171A4" w:rsidP="00B171A4">
      <w:pPr>
        <w:rPr>
          <w:rFonts w:cs="Arial"/>
          <w:color w:val="000000"/>
        </w:rPr>
      </w:pPr>
      <w:r w:rsidRPr="0035625C">
        <w:rPr>
          <w:rFonts w:cs="Arial"/>
          <w:color w:val="000000"/>
        </w:rPr>
        <w:t>Fornecer e instalar</w:t>
      </w:r>
      <w:r>
        <w:rPr>
          <w:rFonts w:cs="Arial"/>
          <w:color w:val="000000"/>
        </w:rPr>
        <w:t xml:space="preserve"> </w:t>
      </w:r>
      <w:r w:rsidRPr="0022647B">
        <w:rPr>
          <w:rFonts w:cs="Arial"/>
          <w:color w:val="000000"/>
        </w:rPr>
        <w:t>caixa enterrada hidráulica retangular, em alvenaria com blocos de concreto, dimensões internas: 0,8x0,8x0,6 m para rede de esgoto  Após execução da escavação e, caso seja necessário, da contenção da cava, preparar o fundo para a execução da caixa;  Sobre o fundo preparado, montar as fôrmas da laje de fundo da caixa e, em seguida, realizar a sua concretagem;  Sobre a laje de fundo, assentar os blocos de concreto com argamassa aplicada com colher, atentandose para o posicionamento dos tubos de entrada e de saída;  Concluída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prémoldada sobre a caixa.</w:t>
      </w:r>
    </w:p>
    <w:p w14:paraId="7A94384D" w14:textId="77777777" w:rsidR="00B171A4" w:rsidRPr="0022647B" w:rsidRDefault="00B171A4" w:rsidP="00B171A4">
      <w:pPr>
        <w:rPr>
          <w:rFonts w:cs="Arial"/>
          <w:color w:val="000000"/>
        </w:rPr>
      </w:pPr>
      <w:r w:rsidRPr="0022647B">
        <w:rPr>
          <w:rFonts w:cs="Arial"/>
          <w:color w:val="000000"/>
        </w:rPr>
        <w:lastRenderedPageBreak/>
        <w:t>Retroescavadeira sobre rodas com carregadeira, tração 4x4, potência líq. 88 hp, caçamba carreg. cap. mín. 1 m3, caçamba retro cap. 0,26 m3, peso operacional mín. 6.674 kg, profundidade escavação máx. 4,37 m.</w:t>
      </w:r>
    </w:p>
    <w:p w14:paraId="2340DE95" w14:textId="77777777" w:rsidR="00B171A4" w:rsidRPr="0022647B" w:rsidRDefault="00B171A4" w:rsidP="00B171A4">
      <w:pPr>
        <w:rPr>
          <w:rFonts w:cs="Arial"/>
          <w:color w:val="000000"/>
        </w:rPr>
      </w:pPr>
      <w:r w:rsidRPr="0022647B">
        <w:rPr>
          <w:rFonts w:cs="Arial"/>
          <w:color w:val="000000"/>
        </w:rPr>
        <w:t>Após execução da escavação e, caso seja necessário, da contenção da cava, preparar o fundo para a execução da caixa;  Sobre o fundo preparado, montar as fôrmas da laje de fundo da caixa e, em seguida, realizar a sua concretagem;  Sobre a laje de fundo, assentar os blocos de concreto com argamassa aplicada com colher, atentandose para o posicionamento dos tubos de entrada e de saída;  Concluída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prémoldada sobre a caixa.</w:t>
      </w:r>
    </w:p>
    <w:p w14:paraId="0AA7B04E" w14:textId="77777777" w:rsidR="00B171A4" w:rsidRPr="00B34836" w:rsidRDefault="00B171A4" w:rsidP="00B171A4">
      <w:pPr>
        <w:pStyle w:val="paragJust"/>
        <w:spacing w:after="0" w:line="240" w:lineRule="auto"/>
        <w:jc w:val="left"/>
        <w:rPr>
          <w:sz w:val="18"/>
        </w:rPr>
      </w:pPr>
      <w:r w:rsidRPr="00B34836">
        <w:rPr>
          <w:rStyle w:val="title2"/>
        </w:rPr>
        <w:t>Critério de medição:</w:t>
      </w:r>
    </w:p>
    <w:p w14:paraId="5E236053" w14:textId="77777777" w:rsidR="00B171A4" w:rsidRPr="0022647B" w:rsidRDefault="00B171A4" w:rsidP="00B171A4">
      <w:pPr>
        <w:rPr>
          <w:rFonts w:cs="Arial"/>
          <w:color w:val="000000"/>
        </w:rPr>
      </w:pPr>
      <w:r w:rsidRPr="0022647B">
        <w:rPr>
          <w:rFonts w:cs="Arial"/>
          <w:color w:val="000000"/>
        </w:rPr>
        <w:t>Utilizar a quantidade total de caixas enterradas hidráulicas retangulares, em alvenaria com blocos de concreto, dimensões internas: 0,8x0,8x0,6 m.</w:t>
      </w:r>
    </w:p>
    <w:p w14:paraId="0E332EA4" w14:textId="77777777" w:rsidR="00B171A4" w:rsidRPr="0022647B" w:rsidRDefault="00B171A4" w:rsidP="00B171A4">
      <w:pPr>
        <w:rPr>
          <w:rFonts w:cs="Arial"/>
          <w:color w:val="000000"/>
        </w:rPr>
      </w:pPr>
    </w:p>
    <w:p w14:paraId="5C90FEED"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.2.13 </w:t>
      </w:r>
      <w:r w:rsidRPr="00BD1AA7">
        <w:rPr>
          <w:i w:val="0"/>
          <w:iCs w:val="0"/>
        </w:rPr>
        <w:tab/>
        <w:t>CAIXA ENTERRADA HIDRÁULICA RETANGULAR, EM ALVENARIA COM BLOCOS DE CONCRETO, DIMENSÕES INTERNAS: 1X1X0,6 M PARA REDE DE ESGOTO</w:t>
      </w:r>
    </w:p>
    <w:p w14:paraId="4190B086" w14:textId="77777777" w:rsidR="00B171A4" w:rsidRPr="004E5E24" w:rsidRDefault="00B171A4" w:rsidP="00B171A4">
      <w:r w:rsidRPr="0035625C">
        <w:t>Fornecer e instalar</w:t>
      </w:r>
      <w:r>
        <w:t xml:space="preserve"> </w:t>
      </w:r>
      <w:r w:rsidRPr="004E5E24">
        <w:t>caixa enterrada hidráulica retangular, em alvenaria com blocos de concreto, dimensões internas: 1x1x0,6 m para rede de esgoto</w:t>
      </w:r>
      <w:r>
        <w:t xml:space="preserve">. </w:t>
      </w:r>
      <w:r w:rsidRPr="004E5E24">
        <w:t>ITENS E SUAS CARACTERÍSTICAS  Pedreiro: profissional responsável por preparar o fundo da cava, executar a laje de fundo, assentar as paredes de alvenaria, revestir as paredes interna e externamente e o fundo, colocar a tampa prémoldada;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Concreto fica = 20MPa, traço 1:2,7:3 (cimento/ areia média/ brita 1): utilizado para a concretagem da laje de fundo;  Retroescavadeira sobre rodas com carregadeira: realiza a colocação das peças prémoldadas com mais de 50kg;  Peça retangular prémoldada, volume de concreto acima de 100 litros: composição utilizada para execução da tampa da caixa;  Tábua, pontalete, sarrafo, desmoldante e prego: para fôrma da laje de fundo.</w:t>
      </w:r>
    </w:p>
    <w:p w14:paraId="66D0EA21" w14:textId="77777777" w:rsidR="00B171A4" w:rsidRPr="004E5E24" w:rsidRDefault="00B171A4" w:rsidP="00B171A4">
      <w:r w:rsidRPr="004E5E24">
        <w:t>Retroescavadeira sobre rodas com carregadeira, tração 4x4, potência líq. 88 hp, caçamba carreg. cap. mín. 1 m3, caçamba retro cap. 0,26 m3, peso operacional mín. 6.674 kg, profundidade escavação máx. 4,37 m.</w:t>
      </w:r>
    </w:p>
    <w:p w14:paraId="77B2F1F1" w14:textId="77777777" w:rsidR="00B171A4" w:rsidRPr="004E5E24" w:rsidRDefault="00B171A4" w:rsidP="00B171A4">
      <w:r w:rsidRPr="004E5E24">
        <w:t>Após execução da escavação e, caso seja necessário, da contenção da cava, preparar o fundo para a execução da caixa;  Sobre o fundo preparado, montar as fôrmas da laje de fundo da caixa e, em seguida, realizar a sua concretagem;  Sobre a laje de fundo, assentar os blocos de concreto com argamassa aplicada com colher, atentandose para o posicionamento dos tubos de entrada e de saída;  Concluída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prémoldada sobre a caixa.</w:t>
      </w:r>
    </w:p>
    <w:p w14:paraId="26F8915B" w14:textId="77777777" w:rsidR="00B171A4" w:rsidRPr="0022647B" w:rsidRDefault="00B171A4" w:rsidP="00B171A4">
      <w:r w:rsidRPr="00B34836">
        <w:rPr>
          <w:rStyle w:val="title2"/>
          <w:sz w:val="20"/>
        </w:rPr>
        <w:t>Critério de medição:</w:t>
      </w:r>
      <w:r>
        <w:rPr>
          <w:rStyle w:val="title2"/>
          <w:sz w:val="20"/>
        </w:rPr>
        <w:t xml:space="preserve"> </w:t>
      </w:r>
      <w:r w:rsidRPr="0022647B">
        <w:t>Utilizar a quantidade total de caixas enterradas hidráulicas retangulares, em alvenaria com blocos de concreto, dimensões internas: 0,8x0,8x0,6 m.</w:t>
      </w:r>
    </w:p>
    <w:p w14:paraId="28ED0BA1" w14:textId="77777777" w:rsidR="00B171A4" w:rsidRDefault="00B171A4" w:rsidP="00B171A4">
      <w:pPr>
        <w:spacing w:after="60"/>
        <w:rPr>
          <w:rFonts w:cs="Arial"/>
          <w:b/>
          <w:bCs/>
          <w:highlight w:val="yellow"/>
        </w:rPr>
      </w:pPr>
    </w:p>
    <w:p w14:paraId="28E3E27A"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.2.14 CAIXA ENTERRADA HIDRÁULICA RETANGULAR, EM CONCRETO PRÉMOLDADO, DIMENSÕES INTERNAS: 0,4X0,4X0,4 M</w:t>
      </w:r>
    </w:p>
    <w:p w14:paraId="497424A2" w14:textId="77777777" w:rsidR="00B171A4" w:rsidRPr="00ED0CBA" w:rsidRDefault="00B171A4" w:rsidP="00B171A4">
      <w:pPr>
        <w:rPr>
          <w:sz w:val="18"/>
        </w:rPr>
      </w:pPr>
      <w:r w:rsidRPr="00ED0CBA">
        <w:rPr>
          <w:rStyle w:val="title2nb"/>
          <w:sz w:val="20"/>
        </w:rPr>
        <w:t xml:space="preserve">Considera o material e a mão de obra necessários para a execução do serviço. Itens e suas características:  Caixa de inspeção em concreto prémoldado, com dimensões internas de 40x40x40 cm, inclusive tampa;  </w:t>
      </w:r>
      <w:r w:rsidRPr="00ED0CBA">
        <w:rPr>
          <w:rStyle w:val="title2nb"/>
          <w:sz w:val="20"/>
        </w:rPr>
        <w:lastRenderedPageBreak/>
        <w:t>Lastro de areia no fundo da cava; PROCEDIMENTO EXECUTIVO Após execução da escavação e, caso seja necessário, da contenção da cava, preparar o fundo com lastro de areia. Sobre o lastro de areia, posicionar a caixa prémoldada conforme projeto. Por fim, colocar a tampa prémoldada sobre a caixa.</w:t>
      </w:r>
    </w:p>
    <w:p w14:paraId="07AE2B2E" w14:textId="77777777" w:rsidR="00B171A4" w:rsidRPr="00ED0CBA" w:rsidRDefault="00B171A4" w:rsidP="00B171A4">
      <w:pPr>
        <w:rPr>
          <w:sz w:val="18"/>
        </w:rPr>
      </w:pPr>
      <w:r w:rsidRPr="00ED0CBA">
        <w:rPr>
          <w:rStyle w:val="title2"/>
          <w:sz w:val="20"/>
        </w:rPr>
        <w:t>Critério de medição:</w:t>
      </w:r>
      <w:r w:rsidRPr="00ED0CBA">
        <w:rPr>
          <w:rStyle w:val="title2nb"/>
          <w:sz w:val="20"/>
        </w:rPr>
        <w:t>Por unidade.</w:t>
      </w:r>
    </w:p>
    <w:p w14:paraId="3FBB2C66" w14:textId="77777777" w:rsidR="00B171A4" w:rsidRPr="00ED0CBA" w:rsidRDefault="00B171A4" w:rsidP="00B171A4">
      <w:pPr>
        <w:rPr>
          <w:sz w:val="18"/>
        </w:rPr>
      </w:pPr>
      <w:r w:rsidRPr="00ED0CBA">
        <w:rPr>
          <w:rStyle w:val="title2"/>
          <w:sz w:val="20"/>
        </w:rPr>
        <w:t>Local de aplicação:</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0AA310BC" w14:textId="77777777" w:rsidR="00B171A4" w:rsidRPr="00BD1AA7" w:rsidRDefault="00B171A4" w:rsidP="00B171A4">
      <w:pPr>
        <w:rPr>
          <w:sz w:val="18"/>
        </w:rPr>
      </w:pPr>
      <w:r w:rsidRPr="00ED0CBA">
        <w:rPr>
          <w:rStyle w:val="title2"/>
          <w:sz w:val="20"/>
        </w:rPr>
        <w:t>Normas aplicáveis:</w:t>
      </w:r>
      <w:r w:rsidRPr="00ED0CBA">
        <w:rPr>
          <w:rStyle w:val="title2nb"/>
          <w:sz w:val="20"/>
        </w:rPr>
        <w:t>NBR 8160 e NBR 8890</w:t>
      </w:r>
    </w:p>
    <w:p w14:paraId="2CC5C14F"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.2.15 CAIXA ENTERRADA HIDRÁULICA RETANGULAR, EM CONCRETO PRÉMOLDADO, DIMENSÕES INTERNAS: 0,6X0,6X0,5 M</w:t>
      </w:r>
    </w:p>
    <w:p w14:paraId="3995B257" w14:textId="77777777" w:rsidR="00B171A4" w:rsidRPr="00ED0CBA" w:rsidRDefault="00B171A4" w:rsidP="00B171A4">
      <w:pPr>
        <w:rPr>
          <w:sz w:val="18"/>
        </w:rPr>
      </w:pPr>
      <w:r w:rsidRPr="00ED0CBA">
        <w:rPr>
          <w:rStyle w:val="title2nb"/>
          <w:sz w:val="20"/>
        </w:rPr>
        <w:t>Considera o material e a mão de obra necessários para a execução do serviço. Itens e suas características:  Caixa de inspeção em concreto prémoldado, com dimensões internas de 60x60x50 cm, inclusive tampa;  Lastro de areia no fundo da cava; PROCEDIMENTO EXECUTIVO Após execução da escavação e, caso seja necessário, da contenção da cava, preparar o fundo com lastro de areia. Sobre o lastro de areia, posicionar a caixa prémoldada conforme projeto. Por fim, colocar a tampa prémoldada sobre a caixa.</w:t>
      </w:r>
    </w:p>
    <w:p w14:paraId="3EE787C0" w14:textId="77777777" w:rsidR="00B171A4" w:rsidRPr="00ED0CBA" w:rsidRDefault="00B171A4" w:rsidP="00B171A4">
      <w:pPr>
        <w:rPr>
          <w:sz w:val="18"/>
        </w:rPr>
      </w:pPr>
      <w:r w:rsidRPr="00ED0CBA">
        <w:rPr>
          <w:rStyle w:val="title2"/>
          <w:sz w:val="20"/>
        </w:rPr>
        <w:t>Critério de medição:</w:t>
      </w:r>
      <w:r w:rsidRPr="00ED0CBA">
        <w:rPr>
          <w:rStyle w:val="title2nb"/>
          <w:sz w:val="20"/>
        </w:rPr>
        <w:t>Por unidade.</w:t>
      </w:r>
    </w:p>
    <w:p w14:paraId="534FA9EA" w14:textId="77777777" w:rsidR="00B171A4" w:rsidRPr="00ED0CBA" w:rsidRDefault="00B171A4" w:rsidP="00B171A4">
      <w:pPr>
        <w:rPr>
          <w:sz w:val="18"/>
        </w:rPr>
      </w:pPr>
      <w:r w:rsidRPr="00ED0CBA">
        <w:rPr>
          <w:rStyle w:val="title2"/>
          <w:sz w:val="20"/>
        </w:rPr>
        <w:t>Local de aplicação:</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323655B1" w14:textId="77777777" w:rsidR="00B171A4" w:rsidRPr="00ED0CBA" w:rsidRDefault="00B171A4" w:rsidP="00B171A4">
      <w:pPr>
        <w:rPr>
          <w:sz w:val="18"/>
        </w:rPr>
      </w:pPr>
      <w:r w:rsidRPr="00ED0CBA">
        <w:rPr>
          <w:rStyle w:val="title2"/>
          <w:sz w:val="20"/>
        </w:rPr>
        <w:t>Normas aplicáveis:</w:t>
      </w:r>
      <w:r w:rsidRPr="00ED0CBA">
        <w:rPr>
          <w:rStyle w:val="title2nb"/>
          <w:sz w:val="20"/>
        </w:rPr>
        <w:t>NBR 8160 e NBR 8890</w:t>
      </w:r>
    </w:p>
    <w:p w14:paraId="69823F6A" w14:textId="77777777" w:rsidR="00B171A4" w:rsidRDefault="00B171A4" w:rsidP="00B171A4">
      <w:pPr>
        <w:spacing w:after="60"/>
        <w:rPr>
          <w:rFonts w:cs="Arial"/>
          <w:b/>
          <w:bCs/>
        </w:rPr>
      </w:pPr>
    </w:p>
    <w:p w14:paraId="44C7B6B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.2.16 </w:t>
      </w:r>
      <w:r w:rsidRPr="00BD1AA7">
        <w:rPr>
          <w:i w:val="0"/>
          <w:iCs w:val="0"/>
        </w:rPr>
        <w:tab/>
        <w:t>CAIXA ENTERRADA HIDRÁULICA RETANGULAR, EM CONCRETO PRÉMOLDADO, DIMENSÕES INTERNAS: 0,8X0,8X0,5 M</w:t>
      </w:r>
    </w:p>
    <w:p w14:paraId="3CB9C2A8" w14:textId="77777777" w:rsidR="00B171A4" w:rsidRPr="00B34836" w:rsidRDefault="00B171A4" w:rsidP="00B171A4">
      <w:pPr>
        <w:pStyle w:val="paragJust"/>
        <w:spacing w:after="0" w:line="240" w:lineRule="auto"/>
        <w:rPr>
          <w:sz w:val="18"/>
        </w:rPr>
      </w:pPr>
      <w:r w:rsidRPr="00B34836">
        <w:rPr>
          <w:rStyle w:val="title2nb"/>
        </w:rPr>
        <w:t xml:space="preserve">Considera o material e a mão de obra necessários para a execução do serviço. Itens e suas características:  Caixa de inspeção em concreto prémoldado, com dimensões internas de 80x80x50 cm, inclusive tampa;  Lastro de areia no fundo da cava; PROCEDIMENTO EXECUTIVO Após execução da escavação e, caso seja necessário, da contenção da cava, preparar o fundo com lastro de areia. Sobre o lastro de areia, posicionar a caixa prémoldada conforme projeto. Por fim, colocar a tampa prémoldada sobre a caixa. </w:t>
      </w:r>
    </w:p>
    <w:p w14:paraId="3D6D6CA4" w14:textId="77777777" w:rsidR="00B171A4" w:rsidRPr="00B34836" w:rsidRDefault="00B171A4" w:rsidP="00B171A4">
      <w:pPr>
        <w:pStyle w:val="paragJust"/>
        <w:spacing w:after="0" w:line="240" w:lineRule="auto"/>
        <w:jc w:val="left"/>
        <w:rPr>
          <w:sz w:val="18"/>
        </w:rPr>
      </w:pPr>
      <w:r w:rsidRPr="00B34836">
        <w:rPr>
          <w:rStyle w:val="title2"/>
        </w:rPr>
        <w:t>Critério de medição:</w:t>
      </w:r>
      <w:r>
        <w:rPr>
          <w:rStyle w:val="title2"/>
        </w:rPr>
        <w:t xml:space="preserve"> </w:t>
      </w:r>
      <w:r w:rsidRPr="00B34836">
        <w:rPr>
          <w:rStyle w:val="title2nb"/>
        </w:rPr>
        <w:t>Por unidade.</w:t>
      </w:r>
    </w:p>
    <w:p w14:paraId="29ED9F9A" w14:textId="77777777" w:rsidR="00B171A4" w:rsidRPr="00B34836" w:rsidRDefault="00B171A4" w:rsidP="00B171A4">
      <w:pPr>
        <w:pStyle w:val="paragJust"/>
        <w:spacing w:after="0" w:line="240" w:lineRule="auto"/>
        <w:rPr>
          <w:sz w:val="18"/>
        </w:rPr>
      </w:pPr>
      <w:r w:rsidRPr="00B34836">
        <w:rPr>
          <w:rStyle w:val="title2"/>
        </w:rPr>
        <w:t>Local de aplicação:</w:t>
      </w:r>
      <w:r>
        <w:rPr>
          <w:rStyle w:val="title2"/>
        </w:rPr>
        <w:t xml:space="preserve"> </w:t>
      </w:r>
      <w:r w:rsidRPr="00B34836">
        <w:rPr>
          <w:rStyle w:val="title2nb"/>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1C10B07D" w14:textId="77777777" w:rsidR="00B171A4" w:rsidRPr="00B34836" w:rsidRDefault="00B171A4" w:rsidP="00B171A4">
      <w:pPr>
        <w:pStyle w:val="paragJust"/>
        <w:spacing w:after="0" w:line="240" w:lineRule="auto"/>
        <w:jc w:val="left"/>
        <w:rPr>
          <w:sz w:val="18"/>
        </w:rPr>
      </w:pPr>
      <w:r w:rsidRPr="00B34836">
        <w:rPr>
          <w:rStyle w:val="title2"/>
        </w:rPr>
        <w:t>Normas aplicáveis:</w:t>
      </w:r>
      <w:r>
        <w:rPr>
          <w:rStyle w:val="title2"/>
        </w:rPr>
        <w:t xml:space="preserve"> </w:t>
      </w:r>
      <w:r w:rsidRPr="00B34836">
        <w:rPr>
          <w:rStyle w:val="title2nb"/>
        </w:rPr>
        <w:t>NBR 8160 e NBR 8890</w:t>
      </w:r>
    </w:p>
    <w:p w14:paraId="474F6135" w14:textId="77777777" w:rsidR="00B171A4" w:rsidRDefault="00B171A4" w:rsidP="00B171A4">
      <w:pPr>
        <w:spacing w:after="60"/>
        <w:rPr>
          <w:rFonts w:cs="Arial"/>
          <w:b/>
          <w:bCs/>
        </w:rPr>
      </w:pPr>
    </w:p>
    <w:p w14:paraId="4B51182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.2.17 CAIXA SIFONADA, PVC, DN 100 X 100 X 50 MM, FORNECIDA E INSTALADA EM RAMAIS DE ENCAMINHAMENTO DE ÁGUA PLUVIAL</w:t>
      </w:r>
    </w:p>
    <w:p w14:paraId="011776B8" w14:textId="77777777" w:rsidR="00B171A4" w:rsidRPr="00F87911" w:rsidRDefault="00B171A4" w:rsidP="00B171A4">
      <w:pPr>
        <w:rPr>
          <w:sz w:val="18"/>
        </w:rPr>
      </w:pPr>
      <w:r w:rsidRPr="00F87911">
        <w:rPr>
          <w:rStyle w:val="title2nb"/>
          <w:sz w:val="20"/>
        </w:rPr>
        <w:t>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Referência: Tigre, Amanco, ou similar  Anel de borracha para tubo de esgoto com diâmetro nominal de 50 mm.  Pasta lubrificante para tubos de PVC com anel de borracha.  Solução limpadora para juntas soldáveis.  Adesivo para fixação das peças de PVC.  Lixa d'água em folha, grão 100 para uso em tubos e conexões de PVC. PROCEDIMENTO EXECUTIVO  Limpar o local de instalação da caixa. Fazer a abertura das entradas com serra copo, no diâmetro de entrada da caixa ou fazendo-se vários furos com uma furadeira, lado a lado, em torno da circunferência interna. Fazer o acabamento final com lima meiacana.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7C322451" w14:textId="77777777" w:rsidR="00B171A4" w:rsidRPr="00F87911" w:rsidRDefault="00B171A4" w:rsidP="00B171A4">
      <w:pPr>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2AA82F77" w14:textId="77777777" w:rsidR="00B171A4" w:rsidRPr="00F87911" w:rsidRDefault="00B171A4" w:rsidP="00B171A4">
      <w:pPr>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1131A6CC" w14:textId="77777777" w:rsidR="00B171A4" w:rsidRPr="00B34836" w:rsidRDefault="00B171A4" w:rsidP="00B171A4">
      <w:pPr>
        <w:rPr>
          <w:sz w:val="18"/>
        </w:rPr>
      </w:pPr>
      <w:r w:rsidRPr="00F87911">
        <w:rPr>
          <w:rStyle w:val="title2"/>
          <w:sz w:val="20"/>
        </w:rPr>
        <w:t>Normas aplicáveis:</w:t>
      </w:r>
      <w:r>
        <w:rPr>
          <w:rStyle w:val="title2"/>
          <w:sz w:val="20"/>
        </w:rPr>
        <w:t xml:space="preserve"> </w:t>
      </w:r>
      <w:r w:rsidRPr="00F87911">
        <w:rPr>
          <w:rStyle w:val="title2nb"/>
          <w:sz w:val="20"/>
        </w:rPr>
        <w:t>NBR 5688 NBR 8160</w:t>
      </w:r>
    </w:p>
    <w:p w14:paraId="38D8AD49" w14:textId="77777777" w:rsidR="00B171A4" w:rsidRPr="001C3E71" w:rsidRDefault="00B171A4" w:rsidP="00B171A4">
      <w:pPr>
        <w:spacing w:after="60"/>
        <w:rPr>
          <w:rFonts w:cs="Arial"/>
          <w:b/>
          <w:bCs/>
          <w:highlight w:val="yellow"/>
        </w:rPr>
      </w:pPr>
    </w:p>
    <w:p w14:paraId="6B7CA6CE"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.2.18 CAIXA SIFONADA, PVC, DN 100 X 100 X 50 MM, JUNTA ELÁSTICA, FORNECIDA E INSTALADA EM RAMAL DE DESCARGA OU EM RAMAL DE ESGOTO SANITÁRIO</w:t>
      </w:r>
    </w:p>
    <w:p w14:paraId="28180C26" w14:textId="77777777" w:rsidR="00B171A4" w:rsidRPr="00B34836" w:rsidRDefault="00B171A4" w:rsidP="00B171A4">
      <w:pPr>
        <w:rPr>
          <w:sz w:val="18"/>
        </w:rPr>
      </w:pPr>
      <w:r w:rsidRPr="00B34836">
        <w:rPr>
          <w:rStyle w:val="title2nb"/>
          <w:sz w:val="20"/>
        </w:rPr>
        <w:t>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Referência: Tigre, Amanco, ou similar  Anel de borracha para tubo de esgoto com diâmetro nominal de 50 mm.  Pasta lubrificante para tubos de PVC com anel de borracha.  Solução limpadora para juntas soldáveis.  Adesivo para fixação das peças de PVC.  Lixa d'água em folha, grão 100 para uso em tubos e conexões de PVC. PROCEDIMENTO EXECUTIVO  Limpar o local de instalação da caixa. Fazer a abertura das entradas com serra copo, no diâmetro de entrada da caixa ou fazendo-se vários furos com uma furadeira, lado a lado, em torno da circunferência interna. Fazer o acabamento final com lima meiacana.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3D96C314" w14:textId="77777777" w:rsidR="00B171A4" w:rsidRPr="00B34836" w:rsidRDefault="00B171A4" w:rsidP="00B171A4">
      <w:pPr>
        <w:rPr>
          <w:sz w:val="18"/>
        </w:rPr>
      </w:pPr>
      <w:r w:rsidRPr="00B34836">
        <w:rPr>
          <w:rStyle w:val="title2"/>
          <w:sz w:val="20"/>
        </w:rPr>
        <w:t>Critério de medição:</w:t>
      </w:r>
      <w:r w:rsidRPr="00B34836">
        <w:rPr>
          <w:rStyle w:val="title2nb"/>
          <w:sz w:val="20"/>
        </w:rPr>
        <w:t>Por unidade.</w:t>
      </w:r>
    </w:p>
    <w:p w14:paraId="5BC6B5B9" w14:textId="77777777" w:rsidR="00B171A4" w:rsidRPr="00B34836" w:rsidRDefault="00B171A4" w:rsidP="00B171A4">
      <w:pPr>
        <w:rPr>
          <w:sz w:val="18"/>
        </w:rPr>
      </w:pPr>
      <w:r w:rsidRPr="00B34836">
        <w:rPr>
          <w:rStyle w:val="title2"/>
          <w:sz w:val="20"/>
        </w:rPr>
        <w:t>Local de aplicação:</w:t>
      </w:r>
      <w:r w:rsidRPr="00B34836">
        <w:rPr>
          <w:rStyle w:val="title2nb"/>
          <w:sz w:val="20"/>
        </w:rPr>
        <w:t>Uso em áreas de serviços, banheiros, terraços e outros pontos, conforme indicado em projeto, ou em substituição a existente.</w:t>
      </w:r>
    </w:p>
    <w:p w14:paraId="713663C7" w14:textId="77777777" w:rsidR="00B171A4" w:rsidRPr="00B34836" w:rsidRDefault="00B171A4" w:rsidP="00B171A4">
      <w:pPr>
        <w:rPr>
          <w:sz w:val="18"/>
        </w:rPr>
      </w:pPr>
      <w:r w:rsidRPr="00B34836">
        <w:rPr>
          <w:rStyle w:val="title2"/>
          <w:sz w:val="20"/>
        </w:rPr>
        <w:t>Normas aplicáveis:</w:t>
      </w:r>
      <w:r w:rsidRPr="00B34836">
        <w:rPr>
          <w:rStyle w:val="title2nb"/>
          <w:sz w:val="20"/>
        </w:rPr>
        <w:t>NBR 5688 NBR 8160</w:t>
      </w:r>
    </w:p>
    <w:p w14:paraId="4E9EC6DF" w14:textId="77777777" w:rsidR="00B171A4" w:rsidRPr="001C3E71" w:rsidRDefault="00B171A4" w:rsidP="00B171A4">
      <w:pPr>
        <w:spacing w:after="60"/>
        <w:rPr>
          <w:rFonts w:cs="Arial"/>
          <w:b/>
          <w:bCs/>
          <w:highlight w:val="yellow"/>
        </w:rPr>
      </w:pPr>
    </w:p>
    <w:p w14:paraId="3C404356"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.2.19 </w:t>
      </w:r>
      <w:r w:rsidRPr="00BD1AA7">
        <w:rPr>
          <w:i w:val="0"/>
          <w:iCs w:val="0"/>
        </w:rPr>
        <w:tab/>
        <w:t>CAIXA SIFONADA, PVC, DN 150 X 185 X 75 MM, FORNECIDA E INSTALADA EM RAMAIS DE ENCAMINHAMENTO DE ÁGUA PLUVIAL</w:t>
      </w:r>
    </w:p>
    <w:p w14:paraId="08640A6B" w14:textId="77777777" w:rsidR="00B171A4" w:rsidRPr="00F87911" w:rsidRDefault="00B171A4" w:rsidP="00B171A4">
      <w:pPr>
        <w:rPr>
          <w:sz w:val="18"/>
        </w:rPr>
      </w:pPr>
      <w:r w:rsidRPr="00F87911">
        <w:rPr>
          <w:rStyle w:val="title2nb"/>
          <w:sz w:val="20"/>
        </w:rPr>
        <w:t>Considera o material e a mão de obra necessários para a execução do serviço. Itens e suas características  Caixa sifonada em PVC rígido, na cor branca, inclusive grelha, com três entradas de 40 mm com juntas soldáveis e uma saída de 50 mm com junta elástica, dimensões 150 x 185 x 75 mm. Referência: Tigre, Amanco, ou similar  Anel de borracha para tubo de esgoto com diâmetro nominal de 50 mm.  Pasta lubrificante para tubos de PVC com anel de borracha.  Solução limpadora para juntas soldáveis.  Adesivo para fixação das peças de PVC.  Lixa d'água em folha, grão 100 para uso em tubos e conexões de PVC. PROCEDIMENTO EXECUTIVO  Limpar o local de instalação da caixa. Fazer a abertura das entradas com serra copo, no diâmetro de entrada da caixa ou fazendo-se vários furos com uma furadeira, lado a lado, em torno da circunferência interna. Fazer o acabamento final com lima meiacana.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00F06BFD" w14:textId="77777777" w:rsidR="00B171A4" w:rsidRPr="00F87911" w:rsidRDefault="00B171A4" w:rsidP="00B171A4">
      <w:pPr>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226B7678" w14:textId="77777777" w:rsidR="00B171A4" w:rsidRPr="00F87911" w:rsidRDefault="00B171A4" w:rsidP="00B171A4">
      <w:pPr>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0FAC9DDC" w14:textId="77777777" w:rsidR="00B171A4" w:rsidRPr="00B34836" w:rsidRDefault="00B171A4" w:rsidP="00B171A4">
      <w:pPr>
        <w:rPr>
          <w:sz w:val="18"/>
        </w:rPr>
      </w:pPr>
      <w:r w:rsidRPr="00F87911">
        <w:rPr>
          <w:rStyle w:val="title2"/>
          <w:sz w:val="20"/>
        </w:rPr>
        <w:t>Normas aplicáveis:</w:t>
      </w:r>
      <w:r>
        <w:rPr>
          <w:rStyle w:val="title2"/>
          <w:sz w:val="20"/>
        </w:rPr>
        <w:t xml:space="preserve"> </w:t>
      </w:r>
      <w:r w:rsidRPr="00F87911">
        <w:rPr>
          <w:rStyle w:val="title2nb"/>
          <w:sz w:val="20"/>
        </w:rPr>
        <w:t>NBR 5688 e NBR 8160</w:t>
      </w:r>
    </w:p>
    <w:p w14:paraId="6C30ABBE" w14:textId="77777777" w:rsidR="00B171A4" w:rsidRPr="001C3E71" w:rsidRDefault="00B171A4" w:rsidP="00B171A4">
      <w:pPr>
        <w:spacing w:after="60"/>
        <w:rPr>
          <w:rFonts w:cs="Arial"/>
          <w:b/>
          <w:bCs/>
          <w:highlight w:val="yellow"/>
        </w:rPr>
      </w:pPr>
    </w:p>
    <w:p w14:paraId="22397DAA"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.2.20 </w:t>
      </w:r>
      <w:r w:rsidRPr="00BD1AA7">
        <w:rPr>
          <w:i w:val="0"/>
          <w:iCs w:val="0"/>
        </w:rPr>
        <w:tab/>
        <w:t>CAIXA SIFONADA, PVC, DN 150 X 185 X 75 MM, JUNTA ELÁSTICA, FORNECIDA E INSTALADA EM RAMAL DE DESCARGA OU EM RAMAL DE ESGOTO SANITÁRIO</w:t>
      </w:r>
    </w:p>
    <w:p w14:paraId="1296B8B4" w14:textId="77777777" w:rsidR="00B171A4" w:rsidRPr="00B34836" w:rsidRDefault="00B171A4" w:rsidP="00B171A4">
      <w:pPr>
        <w:rPr>
          <w:sz w:val="18"/>
        </w:rPr>
      </w:pPr>
      <w:r w:rsidRPr="00B34836">
        <w:rPr>
          <w:rStyle w:val="title2nb"/>
          <w:sz w:val="20"/>
        </w:rPr>
        <w:t xml:space="preserve">Considera o material e a mão de obra necessários para a execução do serviço. Itens e suas características  Caixa sifonada em PVC rígido, na cor branca, inclusive grelha, com três entradas de 40 mm com juntas soldáveis e uma saída de 50 mm com junta elástica, dimensões 150 x 185 x 75 mm. Referência: Tigre, Amanco, ou similar  Anel de borracha para tubo de esgoto com diâmetro nominal de 50 mm.  Pasta lubrificante para tubos de PVC com anel de borracha.  Solução limpadora para juntas soldáveis.  Adesivo para fixação das peças de PVC.  Lixa d'água em folha, grão 100 para uso em tubos e conexões de PVC. PROCEDIMENTO EXECUTIVO  Limpar o local de instalação da caixa. Fazer a abertura das entradas com serra copo, no diâmetro de entrada da caixa ou fazendo-se vários furos com uma furadeira, lado a lado, em torno da circunferência interna. Fazer o acabamento final com lima meiacana. Fazer um chanfro na ponta para facilitar o encaixe. As tubulações de entrada terão junta soldável (utilizar solução limpadora para limpar </w:t>
      </w:r>
      <w:r w:rsidRPr="00B34836">
        <w:rPr>
          <w:rStyle w:val="title2nb"/>
          <w:sz w:val="20"/>
        </w:rPr>
        <w:lastRenderedPageBreak/>
        <w:t>a ponta e a bolsa e soldar as tubulações com adesivo). A tubulação de saída pode ser instalada com junta elástica, utilizando anel de borracha e pasta lubrificante.</w:t>
      </w:r>
    </w:p>
    <w:p w14:paraId="3B3891FB" w14:textId="77777777" w:rsidR="00B171A4" w:rsidRPr="00B34836" w:rsidRDefault="00B171A4" w:rsidP="00B171A4">
      <w:pPr>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044513B1" w14:textId="77777777" w:rsidR="00B171A4" w:rsidRPr="00B34836" w:rsidRDefault="00B171A4" w:rsidP="00B171A4">
      <w:pPr>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6911280B" w14:textId="77777777" w:rsidR="00B171A4" w:rsidRPr="00B34836" w:rsidRDefault="00B171A4" w:rsidP="00B171A4">
      <w:pPr>
        <w:rPr>
          <w:sz w:val="18"/>
        </w:rPr>
      </w:pPr>
      <w:r w:rsidRPr="00B34836">
        <w:rPr>
          <w:rStyle w:val="title2"/>
          <w:sz w:val="20"/>
        </w:rPr>
        <w:t>Normas aplicáveis:</w:t>
      </w:r>
      <w:r>
        <w:rPr>
          <w:rStyle w:val="title2"/>
          <w:sz w:val="20"/>
        </w:rPr>
        <w:t xml:space="preserve"> </w:t>
      </w:r>
      <w:r w:rsidRPr="00B34836">
        <w:rPr>
          <w:rStyle w:val="title2nb"/>
          <w:sz w:val="20"/>
        </w:rPr>
        <w:t>NBR 5688 e NBR 8160</w:t>
      </w:r>
    </w:p>
    <w:p w14:paraId="523A176B" w14:textId="77777777" w:rsidR="00B171A4" w:rsidRDefault="00B171A4" w:rsidP="00B171A4">
      <w:pPr>
        <w:spacing w:after="60"/>
        <w:rPr>
          <w:rFonts w:cs="Arial"/>
          <w:b/>
          <w:bCs/>
        </w:rPr>
      </w:pPr>
    </w:p>
    <w:p w14:paraId="19A1538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.2.21 </w:t>
      </w:r>
      <w:r w:rsidRPr="00BD1AA7">
        <w:rPr>
          <w:i w:val="0"/>
          <w:iCs w:val="0"/>
        </w:rPr>
        <w:tab/>
        <w:t>FILTRO ANAERÓBIO CIRCULAR, EM CONCRETO PRÉMOLDADO, DIÂMETRO INTERNO = 1,10 M, ALTURA INTERNA = 1,50 M, VOLUME ÚTIL: 1140,4 L (PARA 5 CONTRIBUINTES)</w:t>
      </w:r>
    </w:p>
    <w:p w14:paraId="5D0DBB27" w14:textId="77777777" w:rsidR="00B171A4" w:rsidRPr="00B34836" w:rsidRDefault="00B171A4" w:rsidP="00B171A4">
      <w:pPr>
        <w:rPr>
          <w:sz w:val="18"/>
        </w:rPr>
      </w:pPr>
      <w:r w:rsidRPr="00B34836">
        <w:rPr>
          <w:rStyle w:val="title2nb"/>
          <w:sz w:val="20"/>
        </w:rPr>
        <w:t>Considera o material e a mão de obra necessários para a execução do serviço. Itens e suas características:  Retroescavadeira sobre rodas com carregadeira: realiza a colocação das peças prémoldadas com mais de 50 kg e da brita do leito filtrante;  Lastro de brita n.º 0 ou pedrisco, no fundo da cava;  Argamassa traço 1:3 com aditivo impermeabilizante: utilizada para o assentamento das peças prémoldadas e revestimento das juntas;  Pedra britada: utilizada para compor o leito filtrante do filtro anaeróbio;  Anel de concreto armado, D=1,20 m, H=0,50 m: utilizado para compor o balão do filtro anaeróbio;  Anel de concreto armado, D=0,48 m,H=0,50 m: utilizado como apoio da laje fundo falso  Peça circular pré moldada para laje de fundo do filtro anaeróbio (4 cm de espessura);  Peça circular pré moldada para laje do fundo falso (furos com 2,5 cm de diâmetro a cada 15 cm e 4 cm de espessura);  Peça circular pré moldada para laje de transição entre o balão e a tampa (furo circular com 60 cm de diâmetro e 4 cm de espessura);  Peça circular pré moldada para tampa (4 cm de espessura). PROCEDIMENTO EXECUTIVO:   Após execução da escavação e, caso seja necessário, da contenção da cava, preparar o fundo com lastro de brita;  Sobre o lastro de brita, posicionar a laje de fundo prémoldada com a retroescavadeira;  Sobre a laje de fundo, posicionar o primeiro anel prémoldado do balão com a retroescavadeira, assentálo com argamassa e revestir a junta internamente;  Ainda sobre a laje de fundo, posicionar o anel de apoio da laje do fundo falso com a retroescavadeira e assentálo com argamassa. Em seguida, colocar a laje do fundo falso.  Posicionar os demais anéis prémoldados do balão com a retroescavadeira, assentálos com argamassa e revestir as juntas internamente;  Sobre o fundo falso, colocar a brita do leito filtrante com a retroescavadeira;  Em seguida, posicionar a laje de transição prémoldada com a retroescavadeira e assentála com argamassa;  Por fim, colocar a tampa prémoldada.</w:t>
      </w:r>
    </w:p>
    <w:p w14:paraId="72D1BCF4" w14:textId="77777777" w:rsidR="00B171A4" w:rsidRPr="00B34836" w:rsidRDefault="00B171A4" w:rsidP="00B171A4">
      <w:pPr>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734ACB28" w14:textId="77777777" w:rsidR="00B171A4" w:rsidRPr="00B34836" w:rsidRDefault="00B171A4" w:rsidP="00B171A4">
      <w:pPr>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1760BABD" w14:textId="77777777" w:rsidR="00B171A4" w:rsidRPr="00B34836" w:rsidRDefault="00B171A4" w:rsidP="00B171A4">
      <w:pPr>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74E8AC37" w14:textId="77777777" w:rsidR="00B171A4" w:rsidRDefault="00B171A4" w:rsidP="00B171A4">
      <w:pPr>
        <w:spacing w:after="60"/>
        <w:rPr>
          <w:rFonts w:cs="Arial"/>
          <w:b/>
          <w:bCs/>
        </w:rPr>
      </w:pPr>
    </w:p>
    <w:p w14:paraId="1D23A5BB"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.2.22</w:t>
      </w:r>
      <w:r w:rsidRPr="00BD1AA7">
        <w:rPr>
          <w:i w:val="0"/>
          <w:iCs w:val="0"/>
        </w:rPr>
        <w:tab/>
        <w:t xml:space="preserve"> FILTRO ANAERÓBIO CIRCULAR, EM CONCRETO PRÉMOLDADO, DIÂMETRO INTERNO = 1,88 M, ALTURA INTERNA = 1,50 M, VOLUME ÚTIL: 3331,1 L (PARA 19 CONTRIBUINTES)</w:t>
      </w:r>
    </w:p>
    <w:p w14:paraId="7B99B233" w14:textId="77777777" w:rsidR="00B171A4" w:rsidRPr="00B34836" w:rsidRDefault="00B171A4" w:rsidP="00B171A4">
      <w:pPr>
        <w:rPr>
          <w:sz w:val="18"/>
        </w:rPr>
      </w:pPr>
      <w:r w:rsidRPr="00B34836">
        <w:rPr>
          <w:rStyle w:val="title2nb"/>
          <w:sz w:val="20"/>
        </w:rPr>
        <w:t xml:space="preserve">Considera o material e a mão de obra necessários para a execução do serviço. Itens e suas características:  Retroescavadeira sobre rodas com carregadeira: realiza a colocação das peças prémoldadas com mais de 50 kg e da brita do leito filtrante;  Lastro de brita n.º 0 ou pedrisco, no fundo da cava;  Argamassa traço 1:3 com aditivo impermeabilizante: utilizada para o assentamento das peças prémoldadas e revestimento das juntas;  Pedra britada: utilizada para compor o leito filtrante do filtro anaeróbio;  Anel de concreto armado, D=2,00 m, H=0,50 m: utilizado para compor o balão do filtro anaeróbio;  Anel de concreto armado, D=0,48 m,H=0,50 m: utilizado como apoio da laje fundo falso  Peça circular pré moldada para laje de fundo do filtro anaeróbio (4 cm de espessura);  Peça circular pré moldada para laje do fundo falso (furos com 2,5 cm de diâmetro a cada 15 cm e 4 cm de espessura);  Peça circular pré moldada para laje de transição entre o balão e a tampa (furo circular com 60 cm de diâmetro e 4 cm de espessura);  Peça circular pré moldada para tampa (4 cm de espessura). PROCEDIMENTO EXECUTIVO:   Após execução da escavação e, caso seja necessário, da contenção da cava, preparar o fundo com lastro de brita;  Sobre o lastro de brita, posicionar a laje de fundo prémoldada com a retroescavadeira;  Sobre a laje de fundo, posicionar o primeiro anel prémoldado do balão com a retroescavadeira, assentálo com argamassa e revestir a junta internamente;  Ainda sobre a laje de fundo, posicionar o anel de apoio da laje do fundo falso com a retroescavadeira e assentálo com argamassa. Em seguida, colocar a laje do fundo falso.  Posicionar os demais anéis prémoldados do balão com a retroescavadeira, assentálos com argamassa e revestir as juntas internamente;  </w:t>
      </w:r>
      <w:r w:rsidRPr="00B34836">
        <w:rPr>
          <w:rStyle w:val="title2nb"/>
          <w:sz w:val="20"/>
        </w:rPr>
        <w:lastRenderedPageBreak/>
        <w:t>Sobre o fundo falso, colocar a brita do leito filtrante com a retroescavadeira;  Em seguida, posicionar a laje de transição prémoldada com a retroescavadeira e assentála com argamassa;  Por fim, colocar a tampa prémoldada.</w:t>
      </w:r>
    </w:p>
    <w:p w14:paraId="5256425E" w14:textId="77777777" w:rsidR="00B171A4" w:rsidRPr="00B34836" w:rsidRDefault="00B171A4" w:rsidP="00B171A4">
      <w:pPr>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523CE318" w14:textId="77777777" w:rsidR="00B171A4" w:rsidRPr="00B34836" w:rsidRDefault="00B171A4" w:rsidP="00B171A4">
      <w:pPr>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04E0EC7C" w14:textId="77777777" w:rsidR="00B171A4" w:rsidRPr="00B34836" w:rsidRDefault="00B171A4" w:rsidP="00B171A4">
      <w:pPr>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43DCFF94" w14:textId="77777777" w:rsidR="00B171A4" w:rsidRPr="001C3E71" w:rsidRDefault="00B171A4" w:rsidP="00B171A4">
      <w:pPr>
        <w:spacing w:after="60"/>
        <w:rPr>
          <w:rFonts w:cs="Arial"/>
          <w:b/>
          <w:bCs/>
          <w:highlight w:val="yellow"/>
        </w:rPr>
      </w:pPr>
    </w:p>
    <w:p w14:paraId="1045A2E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.2.23</w:t>
      </w:r>
      <w:r w:rsidRPr="00BD1AA7">
        <w:rPr>
          <w:i w:val="0"/>
          <w:iCs w:val="0"/>
        </w:rPr>
        <w:tab/>
        <w:t xml:space="preserve"> FILTRO ANAERÓBIO CIRCULAR, EM CONCRETO PRÉMOLDADO, DIÂMETRO INTERNO = 2,38 M, ALTURA INTERNA = 1,50 M, VOLUME ÚTIL: 5338,6 L (PARA 34 CONTRIBUINTES)</w:t>
      </w:r>
    </w:p>
    <w:p w14:paraId="5A86BB4D" w14:textId="77777777" w:rsidR="00B171A4" w:rsidRPr="00B34836" w:rsidRDefault="00B171A4" w:rsidP="00B171A4">
      <w:pPr>
        <w:rPr>
          <w:sz w:val="18"/>
        </w:rPr>
      </w:pPr>
      <w:r w:rsidRPr="00B34836">
        <w:rPr>
          <w:rStyle w:val="title2nb"/>
          <w:sz w:val="20"/>
        </w:rPr>
        <w:t>Considera o material e a mão de obra necessários para a execução do serviço. Itens e suas características:  Retroescavadeira sobre rodas com carregadeira: realiza a colocação das peças prémoldadas com mais de 50 kg e da brita do leito filtrante;  Lastro de brita n.º 0 ou pedrisco, no fundo da cava;  Argamassa traço 1:3 com aditivo impermeabilizante: utilizada para o assentamento das peças prémoldadas e revestimento das juntas;  Pedra britada: utilizada para compor o leito filtrante do filtro anaeróbio;  Anel de concreto armado, D=2,50 m, H=0,50 m: utilizado para compor o balão do filtro anaeróbio;  Anel de concreto armado, D=0,48 m,H=0,50 m: utilizado como apoio da laje fundo falso  Peça circular pré moldada para laje de fundo do filtro anaeróbio (4 cm de espessura);  Peça circular pré moldada para laje do fundo falso (furos com 2,5 cm de diâmetro a cada 15 cm e 4 cm de espessura);  Peça circular pré moldada para laje de transição entre o balão e a tampa (furo circular com 60 cm de diâmetro e 4 cm de espessura);  Peça circular pré moldada para tampa (4 cm de espessura). PROCEDIMENTO EXECUTIVO:   Após execução da escavação e, caso seja necessário, da contenção da cava, preparar o fundo com lastro de brita;  Sobre o lastro de brita, posicionar a laje de fundo prémoldada com a retroescavadeira;  Sobre a laje de fundo, posicionar o primeiro anel prémoldado do balão com a retroescavadeira, assentálo com argamassa e revestir a junta internamente;  Ainda sobre a laje de fundo, posicionar o anel de apoio da laje do fundo falso com a retroescavadeira e assentálo com argamassa. Em seguida, colocar a laje do fundo falso.  Posicionar os demais anéis prémoldados do balão com a retroescavadeira, assentálos com argamassa e revestir as juntas internamente;  Sobre o fundo falso, colocar a brita do leito filtrante com a retroescavadeira;  Em seguida, posicionar a laje de transição prémoldada com a retroescavadeira e assentála com argamassa;  Por fim, colocar a tampa prémoldada.</w:t>
      </w:r>
    </w:p>
    <w:p w14:paraId="7DCC54D5" w14:textId="77777777" w:rsidR="00B171A4" w:rsidRPr="00B34836" w:rsidRDefault="00B171A4" w:rsidP="00B171A4">
      <w:pPr>
        <w:rPr>
          <w:sz w:val="18"/>
        </w:rPr>
      </w:pPr>
      <w:r w:rsidRPr="00B34836">
        <w:rPr>
          <w:rStyle w:val="title2"/>
          <w:sz w:val="20"/>
        </w:rPr>
        <w:t>Critério de medição:</w:t>
      </w:r>
      <w:r w:rsidRPr="00B34836">
        <w:rPr>
          <w:rStyle w:val="title2nb"/>
          <w:sz w:val="20"/>
        </w:rPr>
        <w:t>Por unidade.</w:t>
      </w:r>
    </w:p>
    <w:p w14:paraId="22DF63BF" w14:textId="77777777" w:rsidR="00B171A4" w:rsidRPr="00B34836" w:rsidRDefault="00B171A4" w:rsidP="00B171A4">
      <w:pPr>
        <w:rPr>
          <w:sz w:val="18"/>
        </w:rPr>
      </w:pPr>
      <w:r w:rsidRPr="00B34836">
        <w:rPr>
          <w:rStyle w:val="title2"/>
          <w:sz w:val="20"/>
        </w:rPr>
        <w:t>Local de aplicação:</w:t>
      </w:r>
      <w:r w:rsidRPr="00B34836">
        <w:rPr>
          <w:rStyle w:val="title2nb"/>
          <w:sz w:val="20"/>
        </w:rPr>
        <w:t>Para tratamento de esgoto sanitário, proveniente da fossa séptica, conforme indicado em projeto, ou em substituição a existente.</w:t>
      </w:r>
    </w:p>
    <w:p w14:paraId="6F024D4E" w14:textId="77777777" w:rsidR="00B171A4" w:rsidRPr="00B34836" w:rsidRDefault="00B171A4" w:rsidP="00B171A4">
      <w:pPr>
        <w:rPr>
          <w:sz w:val="18"/>
        </w:rPr>
      </w:pPr>
      <w:r w:rsidRPr="00B34836">
        <w:rPr>
          <w:rStyle w:val="title2"/>
          <w:sz w:val="20"/>
        </w:rPr>
        <w:t>Normas aplicáveis:</w:t>
      </w:r>
      <w:r w:rsidRPr="00B34836">
        <w:rPr>
          <w:rStyle w:val="title2nb"/>
          <w:sz w:val="20"/>
        </w:rPr>
        <w:t>NBR 7229, NBR 8160, NBR 9649, NBR 9814, NBR 13969, NBR15645 e NBR16085.</w:t>
      </w:r>
    </w:p>
    <w:p w14:paraId="465CAF02" w14:textId="77777777" w:rsidR="00B171A4" w:rsidRPr="0035625C" w:rsidRDefault="00B171A4" w:rsidP="00B171A4">
      <w:pPr>
        <w:spacing w:after="60"/>
        <w:rPr>
          <w:rFonts w:cs="Arial"/>
          <w:b/>
          <w:bCs/>
        </w:rPr>
      </w:pPr>
    </w:p>
    <w:p w14:paraId="6CB2BB5D"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.2.24 </w:t>
      </w:r>
      <w:r w:rsidRPr="00BD1AA7">
        <w:rPr>
          <w:i w:val="0"/>
          <w:iCs w:val="0"/>
        </w:rPr>
        <w:tab/>
        <w:t>FOSSA SÉPTICA PRÉMOLDADA Ø 1,50 M, ALTURA 2,5 M PARA 10 CONTRIBUINTES</w:t>
      </w:r>
    </w:p>
    <w:p w14:paraId="1FCABE3F" w14:textId="77777777" w:rsidR="00B171A4" w:rsidRPr="0035625C" w:rsidRDefault="00B171A4" w:rsidP="00B171A4">
      <w:r w:rsidRPr="0035625C">
        <w:t>Fornecer e instalar fossa séptica de cimento ou fibra ou material com certificação de qualidade.</w:t>
      </w:r>
    </w:p>
    <w:p w14:paraId="3FF13A3F" w14:textId="77777777" w:rsidR="00B171A4" w:rsidRPr="0035625C" w:rsidRDefault="00B171A4" w:rsidP="00B171A4">
      <w:r w:rsidRPr="0035625C">
        <w:t>Compreende o cálculo de dimensionamento de capacidade de acordo como local de utilização, a escavação, a colocação da fossa séptica e filtro, incl. conexões, reaterro compactado manualmente com botafora do excesso da escavação.</w:t>
      </w:r>
      <w:r>
        <w:t xml:space="preserve"> </w:t>
      </w:r>
      <w:r w:rsidRPr="0035625C">
        <w:t xml:space="preserve">Marca de referência dos produtos de empresas idôneas, de nome conhecido no  mercado e com certificado de qualidade. </w:t>
      </w:r>
    </w:p>
    <w:p w14:paraId="2454680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2829B7" w14:textId="77777777" w:rsidR="00B171A4" w:rsidRPr="0035625C" w:rsidRDefault="00B171A4" w:rsidP="00B171A4">
      <w:pPr>
        <w:spacing w:after="60"/>
        <w:rPr>
          <w:rFonts w:cs="Arial"/>
          <w:b/>
          <w:bCs/>
        </w:rPr>
      </w:pPr>
    </w:p>
    <w:p w14:paraId="00D52268"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.2.25</w:t>
      </w:r>
      <w:r w:rsidRPr="00BD1AA7">
        <w:rPr>
          <w:i w:val="0"/>
          <w:iCs w:val="0"/>
        </w:rPr>
        <w:tab/>
        <w:t xml:space="preserve"> RALO HEMISFERICO 100mm PVC (RALO ABACAXI)</w:t>
      </w:r>
    </w:p>
    <w:p w14:paraId="0B95A9DB" w14:textId="77777777" w:rsidR="00B171A4" w:rsidRPr="000615A1" w:rsidRDefault="00B171A4" w:rsidP="00B171A4">
      <w:pPr>
        <w:rPr>
          <w:sz w:val="18"/>
        </w:rPr>
      </w:pPr>
      <w:r w:rsidRPr="000615A1">
        <w:rPr>
          <w:rStyle w:val="title2nb"/>
          <w:sz w:val="20"/>
        </w:rPr>
        <w:t xml:space="preserve">Considera o material e a mão de obra necessários para a execução do serviço. Itens e suas características  Ralo em ferro fundido, semiesferico (tipo "abacaxi"), diâmetro Ø=100 mm.  Referência: Fundição Imperial, Samacox, Cast Iron, ou similar </w:t>
      </w:r>
    </w:p>
    <w:p w14:paraId="07A1E146" w14:textId="77777777" w:rsidR="00B171A4" w:rsidRPr="000615A1" w:rsidRDefault="00B171A4" w:rsidP="00B171A4">
      <w:pPr>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684BE792" w14:textId="77777777" w:rsidR="00B171A4" w:rsidRPr="000615A1" w:rsidRDefault="00B171A4" w:rsidP="00B171A4">
      <w:pPr>
        <w:rPr>
          <w:sz w:val="18"/>
        </w:rPr>
      </w:pPr>
      <w:r w:rsidRPr="000615A1">
        <w:rPr>
          <w:rStyle w:val="title2"/>
          <w:sz w:val="20"/>
        </w:rPr>
        <w:lastRenderedPageBreak/>
        <w:t>Local de aplicação:</w:t>
      </w:r>
      <w:r>
        <w:rPr>
          <w:rStyle w:val="title2"/>
          <w:sz w:val="20"/>
        </w:rPr>
        <w:t xml:space="preserve"> </w:t>
      </w:r>
      <w:r w:rsidRPr="000615A1">
        <w:rPr>
          <w:rStyle w:val="title2nb"/>
          <w:sz w:val="20"/>
        </w:rPr>
        <w:t>Coleta de águas pluviais em calhas e terraços, conforme indicado em projeto, ou em substituição a existente.</w:t>
      </w:r>
      <w:r w:rsidRPr="000615A1">
        <w:rPr>
          <w:rStyle w:val="title2"/>
          <w:sz w:val="20"/>
        </w:rPr>
        <w:t>Normas aplicáveis:</w:t>
      </w:r>
      <w:r>
        <w:rPr>
          <w:rStyle w:val="title2"/>
          <w:sz w:val="20"/>
        </w:rPr>
        <w:t xml:space="preserve"> </w:t>
      </w:r>
      <w:r w:rsidRPr="000615A1">
        <w:rPr>
          <w:rStyle w:val="title2nb"/>
          <w:sz w:val="20"/>
        </w:rPr>
        <w:t>NBR 10160</w:t>
      </w:r>
    </w:p>
    <w:p w14:paraId="42FFC9E2"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.2.26</w:t>
      </w:r>
      <w:r w:rsidRPr="00BD1AA7">
        <w:rPr>
          <w:i w:val="0"/>
          <w:iCs w:val="0"/>
        </w:rPr>
        <w:tab/>
        <w:t xml:space="preserve"> RALO SIFONADO, PVC, DN 100 X 40 MM, JUNTA SOLDÁVEL, FORNECIDO E INSTALADO EM RAMAIS DE ENCAMINHAMENTO DE ÁGUA PLUVIAL</w:t>
      </w:r>
    </w:p>
    <w:p w14:paraId="69F0AC3B" w14:textId="77777777" w:rsidR="00B171A4" w:rsidRPr="0035625C" w:rsidRDefault="00B171A4" w:rsidP="00B171A4">
      <w:r w:rsidRPr="0035625C">
        <w:t>Fornecimento e colocação de ralo sifonado 100x40mm em PVC, Ref. Tigre ou tecnicamente equivalente, grelha cromada e porta grelha. Incluso escavação e retirada do material.</w:t>
      </w:r>
    </w:p>
    <w:p w14:paraId="510C3810" w14:textId="77777777" w:rsidR="00B171A4" w:rsidRPr="0035625C" w:rsidRDefault="00B171A4" w:rsidP="00B171A4">
      <w:r w:rsidRPr="0035625C">
        <w:t>Deverá ser executado de acordo com a NBR 8160/99 Sistemas prediais de esgoto sanitário – Projeto e execução.</w:t>
      </w:r>
    </w:p>
    <w:p w14:paraId="5CCF957A"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22A65718" w14:textId="77777777" w:rsidR="00B171A4" w:rsidRDefault="00B171A4" w:rsidP="00B171A4">
      <w:pPr>
        <w:spacing w:after="60"/>
        <w:rPr>
          <w:rFonts w:cs="Arial"/>
          <w:b/>
          <w:bCs/>
        </w:rPr>
      </w:pPr>
    </w:p>
    <w:p w14:paraId="6267EB2A"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.2.27</w:t>
      </w:r>
      <w:r w:rsidRPr="00BD1AA7">
        <w:rPr>
          <w:i w:val="0"/>
          <w:iCs w:val="0"/>
        </w:rPr>
        <w:tab/>
        <w:t xml:space="preserve"> SUMIDOURO CIRCULAR, EM CONCRETO PRÉMOLDADO, DIÂMETRO INTERNO = 1,88 M, ALTURA INTERNA = 2,00 M, ÁREA DE INFILTRAÇÃO: 13,1 M² (PARA 5 CONTRIBUINTES)</w:t>
      </w:r>
    </w:p>
    <w:p w14:paraId="47B593FB" w14:textId="77777777" w:rsidR="00B171A4" w:rsidRPr="001C3E71" w:rsidRDefault="00B171A4" w:rsidP="00B171A4">
      <w:r w:rsidRPr="001C3E71">
        <w:t>Considera o material e a mão de obra necessários para a execução do serviço. Itens e suas características:  Retroescavadeira sobre rodas com carregadeira: realiza a colocação das peças prémoldadas com mais de 50 kg e da brita do leito filtrante;  Lastro de brita n.º 0 ou pedrisco, no fundo da cava;  Argamassa traço 1:3 com aditivo impermeabilizante: utilizada para o assentamento das peças prémoldadas e revestimento das juntas;  Anel de concreto armado com furos,D=2,00 m, H=0,50 m: utilizado para compor o balão do sumidouro;  Peça circular pré moldada para laje do fundo (furos com 2,5 cm de diâmetro a cada 15 cm e 4 cm de espessura);  Peça circular pré moldada para laje de transição entre o balão e a tampa (furo circular com 60 cm de diâmetro e 4 cm de espessura);  Peça circular pré moldada para tampa (4 cm de espessura). PROCEDIMENTO EXECUTIVO: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prémoldada com a retroescavadeira e assentála com argamassa;  Por fim, colocar a tampa prémoldada.</w:t>
      </w:r>
    </w:p>
    <w:p w14:paraId="1BFAE957" w14:textId="77777777" w:rsidR="00B171A4" w:rsidRPr="001C3E71" w:rsidRDefault="00B171A4" w:rsidP="00B171A4">
      <w:r w:rsidRPr="00C209BA">
        <w:rPr>
          <w:b/>
          <w:bCs/>
        </w:rPr>
        <w:t>Critério de medição</w:t>
      </w:r>
      <w:r w:rsidRPr="001C3E71">
        <w:t>:</w:t>
      </w:r>
      <w:r>
        <w:t xml:space="preserve"> </w:t>
      </w:r>
      <w:r w:rsidRPr="001C3E71">
        <w:t>Por unidade.</w:t>
      </w:r>
    </w:p>
    <w:p w14:paraId="03D66A54" w14:textId="77777777" w:rsidR="00B171A4" w:rsidRPr="001C3E71" w:rsidRDefault="00B171A4" w:rsidP="00B171A4">
      <w:r w:rsidRPr="00C209BA">
        <w:rPr>
          <w:b/>
          <w:bCs/>
        </w:rPr>
        <w:t>Local de aplicação:</w:t>
      </w:r>
      <w:r>
        <w:t xml:space="preserve"> </w:t>
      </w:r>
      <w:r w:rsidRPr="001C3E71">
        <w:t>Para tratamento de esgoto sanitário, proveniente da fossa séptica, conforme indicado em projeto, ou em substituição a existente.</w:t>
      </w:r>
    </w:p>
    <w:p w14:paraId="53B9C313" w14:textId="77777777" w:rsidR="00B171A4" w:rsidRPr="001C3E71" w:rsidRDefault="00B171A4" w:rsidP="00B171A4">
      <w:r w:rsidRPr="00C209BA">
        <w:rPr>
          <w:b/>
          <w:bCs/>
        </w:rPr>
        <w:t>Normas aplicáveis</w:t>
      </w:r>
      <w:r w:rsidRPr="001C3E71">
        <w:t>:NBR 7229, NBR 8160, NBR 9649, NBR 9814, NBR 13969, NBR15645 e NBR16085.</w:t>
      </w:r>
    </w:p>
    <w:p w14:paraId="187D9056" w14:textId="77777777" w:rsidR="00B171A4" w:rsidRDefault="00B171A4" w:rsidP="00B171A4">
      <w:pPr>
        <w:rPr>
          <w:rFonts w:cs="Arial"/>
        </w:rPr>
      </w:pPr>
    </w:p>
    <w:p w14:paraId="2417045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.2.28 SUMIDOURO CIRCULAR, EM CONCRETO PRÉMOLDADO, DIÂMETRO INTERNO = 2,38 M, ALTURA INTERNA = 3,0 M, ÁREA DE INFILTRAÇÃO: 25 M² (PARA 10 CONTRIBUINTES)</w:t>
      </w:r>
    </w:p>
    <w:p w14:paraId="220D5F6F" w14:textId="77777777" w:rsidR="00B171A4" w:rsidRPr="001C3E71" w:rsidRDefault="00B171A4" w:rsidP="00B171A4">
      <w:r w:rsidRPr="001C3E71">
        <w:t xml:space="preserve">Considera o material e a mão de obra necessários para a execução do serviço. Itens e suas características:  Retroescavadeira sobre rodas com carregadeira: realiza a colocação das peças prémoldadas com mais de 50 kg e da brita do leito filtrante;  Lastro de brita n.º 0 ou pedrisco, no fundo da cava;  Argamassa traço 1:3 com aditivo impermeabilizante: utilizada para o assentamento das peças prémoldadas e revestimento das juntas;  Anel de concreto armado com furos,D=2,50 m, H=0,50 m: utilizado para compor o balão do sumidouro;  Peça circular pré moldada para laje do fundo (furos com 2,5 cm de diâmetro a cada 15 cm e 4 cm de espessura);  Peça circular pré moldada para laje de transição entre o balão e a tampa (furo circular com 60 cm de diâmetro e 4 cm de espessura);  Peça circular pré moldada para tampa (4 cm de espessura). PROCEDIMENTO </w:t>
      </w:r>
      <w:r w:rsidRPr="001C3E71">
        <w:lastRenderedPageBreak/>
        <w:t>EXECUTIVO: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prémoldada com a retroescavadeira e assentála com argamassa;  Por fim, colocar a tampa prémoldada.</w:t>
      </w:r>
    </w:p>
    <w:p w14:paraId="7612EE27" w14:textId="77777777" w:rsidR="00B171A4" w:rsidRPr="001C3E71" w:rsidRDefault="00B171A4" w:rsidP="00B171A4">
      <w:r w:rsidRPr="001C3E71">
        <w:rPr>
          <w:b/>
        </w:rPr>
        <w:t>Critério de medição:</w:t>
      </w:r>
      <w:r>
        <w:rPr>
          <w:b/>
        </w:rPr>
        <w:t xml:space="preserve"> </w:t>
      </w:r>
      <w:r w:rsidRPr="001C3E71">
        <w:t>Por unidade.</w:t>
      </w:r>
    </w:p>
    <w:p w14:paraId="4F473D49" w14:textId="77777777" w:rsidR="00B171A4" w:rsidRPr="001C3E71" w:rsidRDefault="00B171A4" w:rsidP="00B171A4">
      <w:r w:rsidRPr="001C3E71">
        <w:rPr>
          <w:b/>
        </w:rPr>
        <w:t>Local de aplicação:</w:t>
      </w:r>
      <w:r>
        <w:rPr>
          <w:b/>
        </w:rPr>
        <w:t xml:space="preserve"> </w:t>
      </w:r>
      <w:r w:rsidRPr="001C3E71">
        <w:t>Para tratamento de esgoto sanitário, proveniente da fossa séptica, conforme indicado em projeto, ou em substituição a existente.</w:t>
      </w:r>
    </w:p>
    <w:p w14:paraId="7B0701BE" w14:textId="77777777" w:rsidR="00B171A4" w:rsidRPr="001C3E71" w:rsidRDefault="00B171A4" w:rsidP="00B171A4">
      <w:r w:rsidRPr="001C3E71">
        <w:rPr>
          <w:b/>
        </w:rPr>
        <w:t>Normas aplicáveis:</w:t>
      </w:r>
      <w:r>
        <w:rPr>
          <w:b/>
        </w:rPr>
        <w:t xml:space="preserve"> </w:t>
      </w:r>
      <w:r w:rsidRPr="001C3E71">
        <w:t>NBR 7229, NBR 8160, NBR 9649, NBR 9814, NBR 13969, NBR15645 e NBR16085.</w:t>
      </w:r>
    </w:p>
    <w:p w14:paraId="56DAC943" w14:textId="77777777" w:rsidR="00B171A4" w:rsidRDefault="00B171A4" w:rsidP="00B171A4">
      <w:pPr>
        <w:rPr>
          <w:rFonts w:cs="Arial"/>
          <w:b/>
          <w:bCs/>
        </w:rPr>
      </w:pPr>
    </w:p>
    <w:p w14:paraId="2267F74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.2.29</w:t>
      </w:r>
      <w:r w:rsidRPr="00BD1AA7">
        <w:rPr>
          <w:i w:val="0"/>
          <w:iCs w:val="0"/>
        </w:rPr>
        <w:tab/>
        <w:t xml:space="preserve"> SUMIDOURO RETANGULAR, EM ALVENARIA COM BLOCOS DE CONCRETO, DIMENSÕES INTERNAS: 1,6 X 5,8 X 3,0 M, ÁREA DE INFILTRAÇÃO: 50 M² (PARA 20 CONTRIBUINTES)</w:t>
      </w:r>
    </w:p>
    <w:p w14:paraId="0985C313" w14:textId="77777777" w:rsidR="00B171A4" w:rsidRPr="00090B35" w:rsidRDefault="00B171A4" w:rsidP="00B171A4">
      <w:pPr>
        <w:rPr>
          <w:rFonts w:cs="Arial"/>
          <w:bCs/>
        </w:rPr>
      </w:pPr>
      <w:r w:rsidRPr="00090B35">
        <w:rPr>
          <w:rFonts w:cs="Arial"/>
          <w:bCs/>
        </w:rPr>
        <w:t>Considera o material e a mão de obra necessários para a execução do serviço. Itens e suas características  Pedreiro: profissional responsável por preparar o fundo da cava, assentar as paredes de alvenaria, executar a cinta horizontal e colocar a camada de brita e as peças prémoldadas;  Servente: profissional que auxilia os pedreiros em suas tarefas;  Retroescavadeira sobre rodas com carregadeira: realiza a colocação das peças prémoldadas com mais de 50kg e da brita do leito filtrante;  Lastro com preparo de fundo: composição utilizada para execução de lastro de areia no fundo da cava;  Armação de cinta de alvenaria estrutural: composição utilizada para a armação da cinta horizontal;  Armação vertical de alvenaria estrutural: composição utilizada para a armação dos locais com graute vertical;  Grauteamento de cinta superior ou de verga em alvenaria estrutural: composição utilizada para a execução da cinta horizontal;  Grauteamento vertical em alvenaria estrutural: composição utilizada para a execução dos locais com graute vertical;  Bloco concreto estrutural 19 x 19 x 39 cm: utilizado para a execução da alvenaria do sumidouro;  Canaleta de concreto 19 x 19 x 19 cm: utilizado para a execução da cinta horizontal;  Argamassa traço 1:3: utilizada para o assentamento da alvenaria;  Pedra britada: utilizada no fundo drenante do sumidouro;  Peça retangular prémoldada, volume de concreto de 30 a 100 litros: composição utilizada para execução das peças que compõe a tampa do sumidouro (11 peças de 0,5 x 2,0 x 0,07 m e 1 peça de 0,7 x 2,0 x 0,07 m).</w:t>
      </w:r>
    </w:p>
    <w:p w14:paraId="6B995B6F" w14:textId="77777777" w:rsidR="00B171A4" w:rsidRPr="00090B35" w:rsidRDefault="00B171A4" w:rsidP="00B171A4">
      <w:pPr>
        <w:rPr>
          <w:rFonts w:cs="Arial"/>
          <w:bCs/>
        </w:rPr>
      </w:pPr>
      <w:r w:rsidRPr="00090B35">
        <w:rPr>
          <w:rFonts w:cs="Arial"/>
          <w:bCs/>
        </w:rPr>
        <w:t xml:space="preserve"> Retroescavadeira sobre rodas com carregadeira, tração 4x4, potência líq. 88 hp, caçamba carreg. cap. mín. 1 m3, caçamba retro cap. 0,26 m3, peso operacional mín. 6.674 kg, profundidade escavação máx. 4,37 m.</w:t>
      </w:r>
    </w:p>
    <w:p w14:paraId="75559F9E" w14:textId="77777777" w:rsidR="00B171A4" w:rsidRPr="00090B35" w:rsidRDefault="00B171A4" w:rsidP="00B171A4">
      <w:pPr>
        <w:rPr>
          <w:rFonts w:cs="Arial"/>
          <w:bCs/>
        </w:rPr>
      </w:pPr>
      <w:r w:rsidRPr="00090B35">
        <w:rPr>
          <w:rFonts w:cs="Arial"/>
          <w:bCs/>
        </w:rPr>
        <w:t xml:space="preserve"> Utilizar a quantidade total de sumidouros retangulares, em alvenaria com blocos de concreto, com áreas de infiltração de 50 m² (para 20 contribuintes).</w:t>
      </w:r>
    </w:p>
    <w:p w14:paraId="70D9589F" w14:textId="77777777" w:rsidR="00B171A4" w:rsidRPr="00090B35" w:rsidRDefault="00B171A4" w:rsidP="00B171A4">
      <w:pPr>
        <w:rPr>
          <w:rFonts w:cs="Arial"/>
          <w:bCs/>
        </w:rPr>
      </w:pPr>
      <w:r w:rsidRPr="00090B35">
        <w:rPr>
          <w:rFonts w:cs="Arial"/>
          <w:bCs/>
        </w:rPr>
        <w:t>EXECUÇÃO  Após execução da escavação e, caso seja necessário, da contenção da cava, preparar o fundo com lastro de areia;  Sobre o lastro de areia, assentar os blocos de concreto com argamassa aplicada com colher, deixando 6 cm de abertura vertical entre os blocos, atentandose para o posicionamento do tubo de entrada, até a altura da cinta horizontal;  Executar os reforços verticais com armadura e graute nos 4 cantos do sumidouro;  Em seguida, executar a cinta sobre a alvenaria com canaletas de concreto, armadura e graute;  Concluída a alvenaria, colocar a brita para compor o fundo drenante com a retroescavadeira;  Por fim, colocar as peças prémoldadas de fechamento sobre o sumidouro.</w:t>
      </w:r>
    </w:p>
    <w:p w14:paraId="5D29BF13" w14:textId="77777777" w:rsidR="00B171A4" w:rsidRDefault="00B171A4" w:rsidP="00B171A4">
      <w:pPr>
        <w:spacing w:after="60"/>
        <w:rPr>
          <w:rFonts w:cs="Arial"/>
          <w:b/>
          <w:bCs/>
        </w:rPr>
      </w:pPr>
    </w:p>
    <w:p w14:paraId="25942AB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.2.30 </w:t>
      </w:r>
      <w:r w:rsidRPr="00BD1AA7">
        <w:rPr>
          <w:i w:val="0"/>
          <w:iCs w:val="0"/>
        </w:rPr>
        <w:tab/>
        <w:t>TÊ DE INSPEÇÃO, PVC, SERIE R, ÁGUA PLUVIAL, DN 100 MM, JUNTA ELÁSTICA, FORNECIDO E INSTALADO EM CONDUTORES VERTICAIS DE ÁGUAS PLUVIAIS</w:t>
      </w:r>
    </w:p>
    <w:p w14:paraId="4037C77C" w14:textId="77777777" w:rsidR="00B171A4" w:rsidRPr="00F609CC" w:rsidRDefault="00B171A4" w:rsidP="00B171A4">
      <w:r w:rsidRPr="00090B35">
        <w:t xml:space="preserve">Considera o material e a mão de obra necessários para a execução do serviço. Itens e suas características </w:t>
      </w:r>
      <w:r>
        <w:t xml:space="preserve"> </w:t>
      </w:r>
      <w:r w:rsidRPr="00F609CC">
        <w:t xml:space="preserve"> Tê de Inspeção em PVC, Série Reforçada, com diâmetro nominal de 100 mm para aplicação em instalações prediais de esgotamento de águas pluviais para conexões com junta </w:t>
      </w:r>
      <w:r w:rsidRPr="00F609CC">
        <w:lastRenderedPageBreak/>
        <w:t>elástica;  Anel de borracha para conexões de água pluvial, diâmetro nominal de 100mm;  Pasta lubrificante para tubos e conexões de PVC com anel de borracha (pote de 500 gramas).</w:t>
      </w:r>
    </w:p>
    <w:p w14:paraId="36ECB671" w14:textId="77777777" w:rsidR="00B171A4" w:rsidRPr="00F609CC" w:rsidRDefault="00B171A4" w:rsidP="00B171A4">
      <w:r w:rsidRPr="00F609CC">
        <w:t xml:space="preserve"> Utilizar as peças efetivamente instaladas em ramais de encaminhamento de águas pluviais;  </w:t>
      </w:r>
      <w:r>
        <w:t>Consideram-se</w:t>
      </w:r>
      <w:r w:rsidRPr="00F609CC">
        <w:t xml:space="preserve"> condutores verticais todas as tubulações verticais destinadas a coletar água pluvial de calhas, coberturas, terraços e similares, bem como dos ramais de encaminhamento de águas pluviais, e conduzilas até o pavimento térreo do edifício.</w:t>
      </w:r>
    </w:p>
    <w:p w14:paraId="321FD116" w14:textId="77777777" w:rsidR="00B171A4" w:rsidRPr="00F609CC" w:rsidRDefault="00B171A4" w:rsidP="00B171A4">
      <w:r w:rsidRPr="00F609CC">
        <w:t>Execução  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criandose uma folga para dilatação e movimentação da junta.</w:t>
      </w:r>
    </w:p>
    <w:p w14:paraId="09A51023" w14:textId="77777777" w:rsidR="00B171A4" w:rsidRDefault="00B171A4" w:rsidP="00B171A4">
      <w:pPr>
        <w:spacing w:after="60"/>
        <w:rPr>
          <w:rFonts w:cs="Arial"/>
          <w:b/>
          <w:bCs/>
          <w:highlight w:val="yellow"/>
        </w:rPr>
      </w:pPr>
    </w:p>
    <w:p w14:paraId="1C68CBB5"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.2.31</w:t>
      </w:r>
      <w:r w:rsidRPr="00BD1AA7">
        <w:rPr>
          <w:i w:val="0"/>
          <w:iCs w:val="0"/>
        </w:rPr>
        <w:tab/>
        <w:t xml:space="preserve"> TÊ DE INSPEÇÃO, PVC, SERIE R, ÁGUA PLUVIAL, DN 150 X 100 MM, JUNTA ELÁSTICA, FORNECIDO E INSTALADO EM CONDUTORES VERTICAIS DE ÁGUAS PLUVIAIS</w:t>
      </w:r>
    </w:p>
    <w:p w14:paraId="7B5BB30C" w14:textId="77777777" w:rsidR="00B171A4" w:rsidRDefault="00B171A4" w:rsidP="00B171A4">
      <w:pPr>
        <w:rPr>
          <w:b/>
          <w:highlight w:val="yellow"/>
        </w:rPr>
      </w:pPr>
      <w:r w:rsidRPr="00090B35">
        <w:t>Considera o material e a mão de obra necessários para a execução do serviço. Itens e suas características</w:t>
      </w:r>
    </w:p>
    <w:p w14:paraId="07F0BA77" w14:textId="77777777" w:rsidR="00B171A4" w:rsidRPr="00F609CC" w:rsidRDefault="00B171A4" w:rsidP="00B171A4">
      <w:r w:rsidRPr="00F609CC">
        <w:t>Redução Excêntrica em PVC, Série Reforçada, com diâmetro nominal de 150 x 100 mm para aplicação em instalações prediais de esgotamento de águas pluviais para conexões com junta elástica;  Anel de borracha para conexões de água pluvial, diâmetro nominal de 150mm;  Pasta lubrificante para tubos e conexões de PVC com anel de borracha (pote de 500 gramas).</w:t>
      </w:r>
    </w:p>
    <w:p w14:paraId="392E184F" w14:textId="77777777" w:rsidR="00B171A4" w:rsidRPr="00F609CC" w:rsidRDefault="00B171A4" w:rsidP="00B171A4">
      <w:r w:rsidRPr="00F609CC">
        <w:t xml:space="preserve">Utilizar as peças efetivamente instaladas em ramais de encaminhamento de águas pluviais;  </w:t>
      </w:r>
      <w:r>
        <w:t>Consideram-se</w:t>
      </w:r>
      <w:r w:rsidRPr="00F609CC">
        <w:t xml:space="preserve"> condutores verticais todas as tubulações verticais destinadas a coletar água pluvial de calhas, coberturas, terraços e similares, bem como dos ramais de encaminhamento de águas pluviais, e conduzilas até o pavimento térreo do edifício.</w:t>
      </w:r>
    </w:p>
    <w:p w14:paraId="38676791" w14:textId="77777777" w:rsidR="00B171A4" w:rsidRPr="00F609CC" w:rsidRDefault="00B171A4" w:rsidP="00B171A4">
      <w:r w:rsidRPr="00F609CC">
        <w:t>Execução  Limpar a ponta e a bolsa e acomodar o anel de borracha na virola da bolsa;  Marcar a profundidade da bolsa na ponta;  Aplicar a pasta lubrificante no anel de borracha e na ponta;</w:t>
      </w:r>
    </w:p>
    <w:p w14:paraId="71FCE97C" w14:textId="77777777" w:rsidR="00B171A4" w:rsidRPr="00F609CC" w:rsidRDefault="00B171A4" w:rsidP="00B171A4">
      <w:r w:rsidRPr="00F609CC">
        <w:t>Fazer um chanfro na ponta para facilitar o encaixe;  Encaixar a ponta chanfrada no fundo da bolsa. Recuar 5 mm no caso de tubulações expostas e 2 mm para tubulações embutidas, tendo como referência a marca previamente feita na ponta, criandose uma folga para dilatação e movimentação da junta.</w:t>
      </w:r>
    </w:p>
    <w:p w14:paraId="0E9622A6" w14:textId="77777777" w:rsidR="00B171A4" w:rsidRDefault="00B171A4" w:rsidP="00B171A4">
      <w:pPr>
        <w:spacing w:after="60"/>
        <w:rPr>
          <w:rFonts w:cs="Arial"/>
          <w:b/>
          <w:bCs/>
          <w:highlight w:val="yellow"/>
        </w:rPr>
      </w:pPr>
    </w:p>
    <w:p w14:paraId="30BC03A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.2.32 </w:t>
      </w:r>
      <w:r w:rsidRPr="00BD1AA7">
        <w:rPr>
          <w:i w:val="0"/>
          <w:iCs w:val="0"/>
        </w:rPr>
        <w:tab/>
        <w:t>TÊ DE INSPEÇÃO, PVC, SERIE R, ÁGUA PLUVIAL, DN 75 MM, JUNTA ELÁSTICA, FORNECIDO E INSTALADO EM CONDUTORES VERTICAIS DE ÁGUAS PLUVIAIS</w:t>
      </w:r>
    </w:p>
    <w:p w14:paraId="37E53D91" w14:textId="77777777" w:rsidR="00B171A4" w:rsidRPr="00F609CC" w:rsidRDefault="00B171A4" w:rsidP="00B171A4">
      <w:r w:rsidRPr="00090B35">
        <w:t>Considera o material e a mão de obra necessários para a execução do serviço. Itens e suas características</w:t>
      </w:r>
      <w:r>
        <w:t>:</w:t>
      </w:r>
      <w:r w:rsidRPr="00F609CC">
        <w:t>Tê de Inspeção em PVC, Série Reforçada, com diâmetro nominal de 75 mm para aplicação em instalações prediais de esgotamento de águas pluviais para conexões com junta elástica;  Anel de borracha para conexões de água pluvial, diâmetro nominal de 75mm;  Pasta lubrificante para tubos e conexões de PVC com anel de borracha (pote de 500 gramas).</w:t>
      </w:r>
    </w:p>
    <w:p w14:paraId="7077AEFA" w14:textId="77777777" w:rsidR="00B171A4" w:rsidRPr="00F609CC" w:rsidRDefault="00B171A4" w:rsidP="00B171A4">
      <w:r w:rsidRPr="00F609CC">
        <w:t xml:space="preserve">Utilizar as peças efetivamente instaladas em ramais de encaminhamento de águas pluviais;  </w:t>
      </w:r>
      <w:r>
        <w:t>Consideram-se</w:t>
      </w:r>
      <w:r w:rsidRPr="00F609CC">
        <w:t xml:space="preserve"> condutores verticais todas as tubulações verticais destinadas a coletar água pluvial de calhas, coberturas, terraços e similares, bem como dos ramais de encaminhamento de águas pluviais, e conduzilas até o pavimento térreo do edifício.</w:t>
      </w:r>
    </w:p>
    <w:p w14:paraId="3A809BB7" w14:textId="77777777" w:rsidR="00B171A4" w:rsidRPr="00F609CC" w:rsidRDefault="00B171A4" w:rsidP="00B171A4">
      <w:r w:rsidRPr="00F609CC">
        <w:t>Execução  Limpar a ponta e a bolsa e acomodar o anel de borracha na virola da bolsa;  Marcar a profundidade da bolsa na ponta;  Aplicar a pasta lubrificante no anel de borracha e na ponta;</w:t>
      </w:r>
    </w:p>
    <w:p w14:paraId="72E28EB9" w14:textId="77777777" w:rsidR="00B171A4" w:rsidRPr="00F609CC" w:rsidRDefault="00B171A4" w:rsidP="00B171A4">
      <w:r w:rsidRPr="00F609CC">
        <w:t>Fazer um chanfro na ponta para facilitar o encaixe;  Encaixar a ponta chanfrada no fundo da bolsa. Recuar 5 mm no caso de tubulações expostas e 2 mm para tubulações embutidas, tendo como referência a marca previamente feita na ponta, criandose uma folga para dilatação e movimentação da junta.</w:t>
      </w:r>
    </w:p>
    <w:p w14:paraId="788A47D7" w14:textId="77777777" w:rsidR="00B171A4" w:rsidRPr="0035625C" w:rsidRDefault="00B171A4" w:rsidP="00B171A4">
      <w:pPr>
        <w:rPr>
          <w:rFonts w:cs="Arial"/>
          <w:b/>
          <w:bCs/>
        </w:rPr>
      </w:pPr>
    </w:p>
    <w:p w14:paraId="6BF2EE07"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.2.33 </w:t>
      </w:r>
      <w:r w:rsidRPr="00BD1AA7">
        <w:rPr>
          <w:i w:val="0"/>
          <w:iCs w:val="0"/>
        </w:rPr>
        <w:tab/>
        <w:t>TERMINAL DE VENTILACAO, 100 MM, SERIE NORMAL, ESGOTO PREDIAL</w:t>
      </w:r>
    </w:p>
    <w:p w14:paraId="61A2642C" w14:textId="77777777" w:rsidR="00B171A4" w:rsidRPr="00E90B0C" w:rsidRDefault="00B171A4" w:rsidP="00B171A4">
      <w:pPr>
        <w:rPr>
          <w:rFonts w:cs="Arial"/>
          <w:bCs/>
        </w:rPr>
      </w:pPr>
      <w:r w:rsidRPr="00090B35">
        <w:rPr>
          <w:rFonts w:cs="Arial"/>
          <w:bCs/>
        </w:rPr>
        <w:t>Considera o material e a mão de obra necessários para a execução do serviço. Itens e suas características</w:t>
      </w:r>
      <w:r>
        <w:rPr>
          <w:rFonts w:cs="Arial"/>
          <w:color w:val="404040"/>
        </w:rPr>
        <w:t xml:space="preserve"> O </w:t>
      </w:r>
      <w:r w:rsidRPr="00E90B0C">
        <w:rPr>
          <w:rFonts w:cs="Arial"/>
          <w:bCs/>
        </w:rPr>
        <w:t>Terminal de Ventilação de 100mm estanqueidade para saídas de tubulação de ventilação de esgoto, evitar a entrada de objetos que possam comprometer a vazão.</w:t>
      </w:r>
    </w:p>
    <w:p w14:paraId="2DE9DFE6" w14:textId="77777777" w:rsidR="00B171A4" w:rsidRPr="00E90B0C" w:rsidRDefault="00B171A4" w:rsidP="00B171A4">
      <w:pPr>
        <w:rPr>
          <w:rFonts w:cs="Arial"/>
          <w:bCs/>
        </w:rPr>
      </w:pPr>
      <w:r w:rsidRPr="00E90B0C">
        <w:rPr>
          <w:rFonts w:cs="Arial"/>
          <w:bCs/>
        </w:rPr>
        <w:t>Produzido em PVC (policloreto de vinila), não corrosível com a ação de líquidos. Marca:Tigre ou equivalente</w:t>
      </w:r>
      <w:r>
        <w:rPr>
          <w:rFonts w:cs="Arial"/>
          <w:bCs/>
        </w:rPr>
        <w:t>.</w:t>
      </w:r>
    </w:p>
    <w:p w14:paraId="003F5453" w14:textId="77777777" w:rsidR="00B171A4" w:rsidRPr="00E90B0C" w:rsidRDefault="00B171A4" w:rsidP="00B171A4">
      <w:pPr>
        <w:rPr>
          <w:rFonts w:cs="Arial"/>
          <w:bCs/>
        </w:rPr>
      </w:pPr>
      <w:r w:rsidRPr="00E90B0C">
        <w:rPr>
          <w:rFonts w:cs="Arial"/>
          <w:bCs/>
        </w:rPr>
        <w:t>Uso Indicado:Fechar a Extremidade do Tubo de Ventilação de Esgoto.</w:t>
      </w:r>
    </w:p>
    <w:p w14:paraId="1892987F" w14:textId="77777777" w:rsidR="00B171A4" w:rsidRDefault="00B171A4" w:rsidP="00B171A4">
      <w:pPr>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4AF0F749"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
          <w:bCs/>
        </w:rPr>
        <w:t>Critério de medição:</w:t>
      </w:r>
    </w:p>
    <w:p w14:paraId="194B87BD"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Cs/>
        </w:rPr>
        <w:t>Por unidade.</w:t>
      </w:r>
    </w:p>
    <w:p w14:paraId="01A33003"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
          <w:bCs/>
        </w:rPr>
        <w:t>Local de aplicação:</w:t>
      </w:r>
    </w:p>
    <w:p w14:paraId="6C75881A"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73F3434E" w14:textId="77777777" w:rsidR="00B171A4" w:rsidRPr="00E90B0C" w:rsidRDefault="00B171A4" w:rsidP="00B171A4">
      <w:pPr>
        <w:spacing w:after="60"/>
        <w:rPr>
          <w:rFonts w:cs="Arial"/>
          <w:b/>
          <w:bCs/>
        </w:rPr>
      </w:pPr>
    </w:p>
    <w:p w14:paraId="566A087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.2.34 </w:t>
      </w:r>
      <w:r w:rsidRPr="00BD1AA7">
        <w:rPr>
          <w:i w:val="0"/>
          <w:iCs w:val="0"/>
        </w:rPr>
        <w:tab/>
        <w:t>TERMINAL DE VENTILACAO, 50 MM, SERIE NORMAL, ESGOTO PREDIAL</w:t>
      </w:r>
    </w:p>
    <w:p w14:paraId="3CD28954" w14:textId="77777777" w:rsidR="00B171A4" w:rsidRPr="00E90B0C" w:rsidRDefault="00B171A4" w:rsidP="00B171A4">
      <w:pPr>
        <w:rPr>
          <w:rFonts w:cs="Arial"/>
          <w:bCs/>
        </w:rPr>
      </w:pPr>
      <w:r w:rsidRPr="00090B35">
        <w:rPr>
          <w:rFonts w:cs="Arial"/>
          <w:bCs/>
        </w:rPr>
        <w:t>Considera o material e a mão de obra necessários para a execução do serviço. Itens e suas características</w:t>
      </w:r>
      <w:r>
        <w:rPr>
          <w:rFonts w:cs="Arial"/>
          <w:color w:val="404040"/>
        </w:rPr>
        <w:t xml:space="preserve"> O </w:t>
      </w:r>
      <w:r w:rsidRPr="00E90B0C">
        <w:rPr>
          <w:rFonts w:cs="Arial"/>
          <w:bCs/>
        </w:rPr>
        <w:t xml:space="preserve">Terminal de Ventilação de </w:t>
      </w:r>
      <w:r>
        <w:rPr>
          <w:rFonts w:cs="Arial"/>
          <w:bCs/>
        </w:rPr>
        <w:t>50</w:t>
      </w:r>
      <w:r w:rsidRPr="00E90B0C">
        <w:rPr>
          <w:rFonts w:cs="Arial"/>
          <w:bCs/>
        </w:rPr>
        <w:t>mm estanqueidade para saídas de tubulação de ventilação de esgoto, evitar a entrada de objetos que possam comprometer a vazão.</w:t>
      </w:r>
    </w:p>
    <w:p w14:paraId="73EB30C8" w14:textId="77777777" w:rsidR="00B171A4" w:rsidRPr="00E90B0C" w:rsidRDefault="00B171A4" w:rsidP="00B171A4">
      <w:pPr>
        <w:rPr>
          <w:rFonts w:cs="Arial"/>
          <w:bCs/>
        </w:rPr>
      </w:pPr>
      <w:r w:rsidRPr="00E90B0C">
        <w:rPr>
          <w:rFonts w:cs="Arial"/>
          <w:bCs/>
        </w:rPr>
        <w:t>Produzido em PVC (policloreto de vinila), não corrosível com a ação de líquidos. Marca:Tigre ou equivalente</w:t>
      </w:r>
      <w:r>
        <w:rPr>
          <w:rFonts w:cs="Arial"/>
          <w:bCs/>
        </w:rPr>
        <w:t>.</w:t>
      </w:r>
    </w:p>
    <w:p w14:paraId="20BB5D9F" w14:textId="77777777" w:rsidR="00B171A4" w:rsidRPr="00E90B0C" w:rsidRDefault="00B171A4" w:rsidP="00B171A4">
      <w:pPr>
        <w:rPr>
          <w:rFonts w:cs="Arial"/>
          <w:bCs/>
        </w:rPr>
      </w:pPr>
      <w:r w:rsidRPr="00E90B0C">
        <w:rPr>
          <w:rFonts w:cs="Arial"/>
          <w:bCs/>
        </w:rPr>
        <w:t>Uso Indicado:Fechar a Extremidade do Tubo de Ventilação de Esgoto.</w:t>
      </w:r>
    </w:p>
    <w:p w14:paraId="4F036511" w14:textId="77777777" w:rsidR="00B171A4" w:rsidRDefault="00B171A4" w:rsidP="00B171A4">
      <w:pPr>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504921E1"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
          <w:bCs/>
        </w:rPr>
        <w:t>Critério de medição:</w:t>
      </w:r>
    </w:p>
    <w:p w14:paraId="20A59360"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Cs/>
        </w:rPr>
        <w:t>Por unidade.</w:t>
      </w:r>
    </w:p>
    <w:p w14:paraId="0B138D2A"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
          <w:bCs/>
        </w:rPr>
        <w:t>Local de aplicação:</w:t>
      </w:r>
    </w:p>
    <w:p w14:paraId="081B3C15" w14:textId="77777777" w:rsidR="00B171A4" w:rsidRDefault="00B171A4" w:rsidP="00B171A4">
      <w:pPr>
        <w:pStyle w:val="paragJust"/>
        <w:spacing w:after="0" w:line="240" w:lineRule="auto"/>
        <w:jc w:val="left"/>
        <w:rPr>
          <w:rFonts w:eastAsia="Times New Roman"/>
          <w:bCs/>
        </w:rPr>
      </w:pP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17DCB178" w14:textId="77777777" w:rsidR="00B171A4" w:rsidRPr="001C3E71" w:rsidRDefault="00B171A4" w:rsidP="00B171A4">
      <w:pPr>
        <w:pStyle w:val="paragJust"/>
        <w:spacing w:after="0" w:line="240" w:lineRule="auto"/>
        <w:jc w:val="left"/>
        <w:rPr>
          <w:rFonts w:eastAsia="Times New Roman"/>
          <w:bCs/>
        </w:rPr>
      </w:pPr>
    </w:p>
    <w:p w14:paraId="08911925"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.2.35 </w:t>
      </w:r>
      <w:r w:rsidRPr="00BD1AA7">
        <w:rPr>
          <w:i w:val="0"/>
          <w:iCs w:val="0"/>
        </w:rPr>
        <w:tab/>
        <w:t>TERMINAL DE VENTILACAO, 75 MM, SERIE NORMAL, ESGOTO PREDIAL</w:t>
      </w:r>
    </w:p>
    <w:p w14:paraId="417E5E08" w14:textId="77777777" w:rsidR="00B171A4" w:rsidRPr="00E90B0C" w:rsidRDefault="00B171A4" w:rsidP="00B171A4">
      <w:r w:rsidRPr="00090B35">
        <w:t>Considera o material e a mão de obra necessários para a execução do serviço. Itens e suas características</w:t>
      </w:r>
      <w:r>
        <w:rPr>
          <w:color w:val="404040"/>
        </w:rPr>
        <w:t xml:space="preserve"> O </w:t>
      </w:r>
      <w:r>
        <w:t>Terminal de Ventilação de 75</w:t>
      </w:r>
      <w:r w:rsidRPr="00E90B0C">
        <w:t>mm estanqueidade para saídas de tubulação de ventilação de esgoto, evitar a entrada de objetos que possam comprometer a vazão.</w:t>
      </w:r>
    </w:p>
    <w:p w14:paraId="27EA3E96" w14:textId="77777777" w:rsidR="00B171A4" w:rsidRPr="00E90B0C" w:rsidRDefault="00B171A4" w:rsidP="00B171A4">
      <w:r w:rsidRPr="00E90B0C">
        <w:t>Produzido em PVC (policloreto de vinila), não corrosível com a ação de líquidos. Marca:Tigre ou equivalente</w:t>
      </w:r>
      <w:r>
        <w:t>.</w:t>
      </w:r>
    </w:p>
    <w:p w14:paraId="606FC6A0" w14:textId="77777777" w:rsidR="00B171A4" w:rsidRPr="00E90B0C" w:rsidRDefault="00B171A4" w:rsidP="00B171A4">
      <w:r w:rsidRPr="00E90B0C">
        <w:t>Uso Indicado:Fechar a Extremidade do Tubo de Ventilação de Esgoto.</w:t>
      </w:r>
    </w:p>
    <w:p w14:paraId="3B23C290" w14:textId="77777777" w:rsidR="00B171A4" w:rsidRDefault="00B171A4" w:rsidP="00B171A4">
      <w:pPr>
        <w:rPr>
          <w:color w:val="000000"/>
        </w:rPr>
      </w:pPr>
      <w:r>
        <w:rPr>
          <w:color w:val="000000"/>
        </w:rPr>
        <w:t>Consideram-se</w:t>
      </w:r>
      <w:r w:rsidRPr="0035625C">
        <w:rPr>
          <w:color w:val="000000"/>
        </w:rPr>
        <w:t xml:space="preserve"> incluídos neste item, todos os materiais, mão-de-obra especializada, equipamentos, reconstituições e outros serviços necessários, mesmo que não explicitamente</w:t>
      </w:r>
      <w:r>
        <w:rPr>
          <w:color w:val="000000"/>
        </w:rPr>
        <w:t>.</w:t>
      </w:r>
    </w:p>
    <w:p w14:paraId="65EBF15E" w14:textId="77777777" w:rsidR="00B171A4" w:rsidRPr="001C3E71" w:rsidRDefault="00B171A4" w:rsidP="00B171A4">
      <w:r w:rsidRPr="001C3E71">
        <w:rPr>
          <w:b/>
        </w:rPr>
        <w:t>Critério de medição:</w:t>
      </w:r>
    </w:p>
    <w:p w14:paraId="279781EF" w14:textId="77777777" w:rsidR="00B171A4" w:rsidRPr="001C3E71" w:rsidRDefault="00B171A4" w:rsidP="00B171A4">
      <w:r w:rsidRPr="001C3E71">
        <w:t>Por unidade.</w:t>
      </w:r>
    </w:p>
    <w:p w14:paraId="7A607F0B" w14:textId="77777777" w:rsidR="00B171A4" w:rsidRPr="001C3E71" w:rsidRDefault="00B171A4" w:rsidP="00B171A4">
      <w:r w:rsidRPr="001C3E71">
        <w:rPr>
          <w:b/>
        </w:rPr>
        <w:t>Local de aplicação:</w:t>
      </w:r>
    </w:p>
    <w:p w14:paraId="62F6C54D" w14:textId="77777777" w:rsidR="00B171A4" w:rsidRPr="001C3E71" w:rsidRDefault="00B171A4" w:rsidP="00B171A4">
      <w:r w:rsidRPr="001C3E71">
        <w:t>Para tratamento de esgoto sanitário, proveniente da fossa séptica, conforme indicado em projeto, ou em substituição a existente</w:t>
      </w:r>
      <w:r>
        <w:rPr>
          <w:bCs/>
        </w:rPr>
        <w:t>, coluna de ventilação na cobertura.</w:t>
      </w:r>
    </w:p>
    <w:p w14:paraId="2FFC0200" w14:textId="77777777" w:rsidR="00B171A4" w:rsidRDefault="00B171A4" w:rsidP="00B171A4">
      <w:pPr>
        <w:rPr>
          <w:b/>
        </w:rPr>
      </w:pPr>
    </w:p>
    <w:p w14:paraId="71E58A78" w14:textId="77777777" w:rsidR="00B171A4" w:rsidRPr="00C64A6B" w:rsidRDefault="00B171A4" w:rsidP="00B171A4">
      <w:pPr>
        <w:pStyle w:val="Ttulo20"/>
        <w:shd w:val="clear" w:color="auto" w:fill="F2F2F2"/>
        <w:rPr>
          <w:i w:val="0"/>
          <w:iCs w:val="0"/>
        </w:rPr>
      </w:pPr>
      <w:r>
        <w:rPr>
          <w:i w:val="0"/>
          <w:iCs w:val="0"/>
        </w:rPr>
        <w:lastRenderedPageBreak/>
        <w:t>1.12</w:t>
      </w:r>
      <w:r w:rsidRPr="00C64A6B">
        <w:rPr>
          <w:i w:val="0"/>
          <w:iCs w:val="0"/>
        </w:rPr>
        <w:t xml:space="preserve">.3 </w:t>
      </w:r>
      <w:r w:rsidRPr="00C64A6B">
        <w:rPr>
          <w:i w:val="0"/>
          <w:iCs w:val="0"/>
        </w:rPr>
        <w:tab/>
        <w:t>APROVEITAMENTO DE ÁGUA DA CHUVA</w:t>
      </w:r>
    </w:p>
    <w:p w14:paraId="0DFE20F2" w14:textId="77777777" w:rsidR="00B171A4" w:rsidRPr="00CB2328" w:rsidRDefault="00B171A4" w:rsidP="00B171A4">
      <w:pPr>
        <w:rPr>
          <w:b/>
          <w:highlight w:val="yellow"/>
        </w:rPr>
      </w:pPr>
    </w:p>
    <w:p w14:paraId="6942A76C" w14:textId="77777777" w:rsidR="00B171A4" w:rsidRDefault="00B171A4" w:rsidP="00B171A4">
      <w:pPr>
        <w:pStyle w:val="Ttulo20"/>
        <w:shd w:val="clear" w:color="auto" w:fill="F2F2F2"/>
        <w:rPr>
          <w:i w:val="0"/>
          <w:iCs w:val="0"/>
        </w:rPr>
      </w:pPr>
      <w:r>
        <w:rPr>
          <w:i w:val="0"/>
          <w:iCs w:val="0"/>
        </w:rPr>
        <w:t>1.12</w:t>
      </w:r>
      <w:r w:rsidRPr="00C64A6B">
        <w:rPr>
          <w:i w:val="0"/>
          <w:iCs w:val="0"/>
        </w:rPr>
        <w:t>.3.1</w:t>
      </w:r>
      <w:r w:rsidRPr="00C64A6B">
        <w:rPr>
          <w:i w:val="0"/>
          <w:iCs w:val="0"/>
        </w:rPr>
        <w:tab/>
        <w:t xml:space="preserve"> FILTRO VF1 PARA CAPTAR ÁGUA DA CHUVA, 3P, PARA ATÉ 200M2 DE TELHADO, TECHNIK OU EQUIVALENTE</w:t>
      </w:r>
    </w:p>
    <w:p w14:paraId="3D1DCD53" w14:textId="77777777" w:rsidR="00B171A4" w:rsidRDefault="00B171A4" w:rsidP="00B171A4">
      <w:r>
        <w:t xml:space="preserve">Deverá ser fornecido e instalado </w:t>
      </w:r>
      <w:r w:rsidRPr="00C64A6B">
        <w:t xml:space="preserve">filtro </w:t>
      </w:r>
      <w:r>
        <w:t>VF</w:t>
      </w:r>
      <w:r w:rsidRPr="00C64A6B">
        <w:t>1 para captar água da chuva, 3</w:t>
      </w:r>
      <w:r>
        <w:t>P</w:t>
      </w:r>
      <w:r w:rsidRPr="00C64A6B">
        <w:t>, para até 200m</w:t>
      </w:r>
      <w:r>
        <w:t>²</w:t>
      </w:r>
      <w:r w:rsidRPr="00C64A6B">
        <w:t xml:space="preserve"> de telhado, </w:t>
      </w:r>
      <w:r>
        <w:t>referência T</w:t>
      </w:r>
      <w:r w:rsidRPr="00C64A6B">
        <w:t>echnik ou equivalente</w:t>
      </w:r>
      <w:r>
        <w:t>. O fornecimento deverá ser conforme as recomendações do fabricante.</w:t>
      </w:r>
    </w:p>
    <w:p w14:paraId="3B5AC2FE" w14:textId="77777777" w:rsidR="00B171A4" w:rsidRDefault="00B171A4" w:rsidP="00B171A4">
      <w:r>
        <w:t>Deve</w:t>
      </w:r>
      <w:r w:rsidRPr="00CF3786">
        <w:t xml:space="preserve"> ser instalado antes do reservatório tanto enterrado quanto aéreo, com ajuda de um suporte adequado.</w:t>
      </w:r>
    </w:p>
    <w:p w14:paraId="23F75BF3" w14:textId="77777777" w:rsidR="00B171A4" w:rsidRPr="00C64A6B"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8F2C4D" w14:textId="77777777" w:rsidR="00B171A4" w:rsidRDefault="00B171A4" w:rsidP="00B171A4">
      <w:pPr>
        <w:pStyle w:val="Ttulo20"/>
        <w:shd w:val="clear" w:color="auto" w:fill="F2F2F2"/>
        <w:rPr>
          <w:i w:val="0"/>
          <w:iCs w:val="0"/>
        </w:rPr>
      </w:pPr>
      <w:r>
        <w:rPr>
          <w:i w:val="0"/>
          <w:iCs w:val="0"/>
        </w:rPr>
        <w:t>1.12</w:t>
      </w:r>
      <w:r w:rsidRPr="00C64A6B">
        <w:rPr>
          <w:i w:val="0"/>
          <w:iCs w:val="0"/>
        </w:rPr>
        <w:t>.3.2 FREIO DÁGUA DE 100MM, TECHNIK OU EQUIVALENTE</w:t>
      </w:r>
    </w:p>
    <w:p w14:paraId="06A37A91" w14:textId="77777777" w:rsidR="00B171A4" w:rsidRDefault="00B171A4" w:rsidP="00B171A4">
      <w:r>
        <w:t>Deverá ser fornecido e instalado F</w:t>
      </w:r>
      <w:r w:rsidRPr="00CF3786">
        <w:t xml:space="preserve">reio d’água de 100mm, </w:t>
      </w:r>
      <w:r>
        <w:t>referência T</w:t>
      </w:r>
      <w:r w:rsidRPr="00CF3786">
        <w:t>echnik ou equivalente</w:t>
      </w:r>
      <w:r>
        <w:t>, para compor o sistema ou troca de peça isolada.</w:t>
      </w:r>
    </w:p>
    <w:p w14:paraId="48A1B211" w14:textId="77777777" w:rsidR="00B171A4" w:rsidRPr="00C64A6B"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390226" w14:textId="77777777" w:rsidR="00B171A4" w:rsidRDefault="00B171A4" w:rsidP="00B171A4">
      <w:pPr>
        <w:pStyle w:val="Ttulo20"/>
        <w:shd w:val="clear" w:color="auto" w:fill="F2F2F2"/>
        <w:rPr>
          <w:i w:val="0"/>
          <w:iCs w:val="0"/>
        </w:rPr>
      </w:pPr>
      <w:r>
        <w:rPr>
          <w:i w:val="0"/>
          <w:iCs w:val="0"/>
        </w:rPr>
        <w:t>1.12</w:t>
      </w:r>
      <w:r w:rsidRPr="00C64A6B">
        <w:rPr>
          <w:i w:val="0"/>
          <w:iCs w:val="0"/>
        </w:rPr>
        <w:t>.3.3</w:t>
      </w:r>
      <w:r w:rsidRPr="00C64A6B">
        <w:rPr>
          <w:i w:val="0"/>
          <w:iCs w:val="0"/>
        </w:rPr>
        <w:tab/>
        <w:t xml:space="preserve"> CONJUNTO FLUTUANTE DE SUCÇÃO DE 1", TECHNIK OU EQUIVALENTE</w:t>
      </w:r>
    </w:p>
    <w:p w14:paraId="6C14730C" w14:textId="77777777" w:rsidR="00B171A4" w:rsidRDefault="00B171A4" w:rsidP="00B171A4">
      <w:r>
        <w:t xml:space="preserve">Deverá ser fornecido e instalado </w:t>
      </w:r>
      <w:r w:rsidRPr="00CF3786">
        <w:t xml:space="preserve">conjunto flutuante de sucção de 1", </w:t>
      </w:r>
      <w:r>
        <w:t>referência T</w:t>
      </w:r>
      <w:r w:rsidRPr="00CF3786">
        <w:t>echnik ou equivalente</w:t>
      </w:r>
      <w:r>
        <w:t>, para compor o sistema ou troca de peça isolada.</w:t>
      </w:r>
    </w:p>
    <w:p w14:paraId="678E8E51" w14:textId="77777777" w:rsidR="00B171A4" w:rsidRPr="00C64A6B"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F6961C" w14:textId="77777777" w:rsidR="00B171A4" w:rsidRPr="00C64A6B" w:rsidRDefault="00B171A4" w:rsidP="00B171A4">
      <w:pPr>
        <w:pStyle w:val="Ttulo20"/>
        <w:shd w:val="clear" w:color="auto" w:fill="F2F2F2"/>
        <w:rPr>
          <w:i w:val="0"/>
          <w:iCs w:val="0"/>
        </w:rPr>
      </w:pPr>
      <w:r>
        <w:rPr>
          <w:i w:val="0"/>
          <w:iCs w:val="0"/>
        </w:rPr>
        <w:t>1.12</w:t>
      </w:r>
      <w:r w:rsidRPr="00C64A6B">
        <w:rPr>
          <w:i w:val="0"/>
          <w:iCs w:val="0"/>
        </w:rPr>
        <w:t xml:space="preserve">.3.4 </w:t>
      </w:r>
      <w:r w:rsidRPr="00C64A6B">
        <w:rPr>
          <w:i w:val="0"/>
          <w:iCs w:val="0"/>
        </w:rPr>
        <w:tab/>
        <w:t>SIFÃO LADRÃO DE 100MM, TECHNIK OU EQUIVALENTE</w:t>
      </w:r>
    </w:p>
    <w:p w14:paraId="28E9A476" w14:textId="77777777" w:rsidR="00B171A4" w:rsidRDefault="00B171A4" w:rsidP="00B171A4">
      <w:r>
        <w:t xml:space="preserve">Deverá ser fornecido e instalado </w:t>
      </w:r>
      <w:r w:rsidRPr="00C64A6B">
        <w:rPr>
          <w:i/>
          <w:iCs/>
        </w:rPr>
        <w:tab/>
      </w:r>
      <w:r w:rsidRPr="00CF3786">
        <w:t xml:space="preserve">sifão ladrão de 100mm, </w:t>
      </w:r>
      <w:r>
        <w:t>referência T</w:t>
      </w:r>
      <w:r w:rsidRPr="00CF3786">
        <w:t>echnik ou equivalente</w:t>
      </w:r>
      <w:r>
        <w:t>, para compor o sistema ou troca de peça isolada.</w:t>
      </w:r>
    </w:p>
    <w:p w14:paraId="2657191D" w14:textId="77777777" w:rsidR="00B171A4" w:rsidRPr="0035625C" w:rsidRDefault="00B171A4" w:rsidP="00B171A4">
      <w:pPr>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6B23A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.4 </w:t>
      </w:r>
      <w:r w:rsidRPr="00BD1AA7">
        <w:rPr>
          <w:i w:val="0"/>
          <w:iCs w:val="0"/>
        </w:rPr>
        <w:tab/>
        <w:t>LOUÇAS E METAIS</w:t>
      </w:r>
    </w:p>
    <w:p w14:paraId="0742DD3D" w14:textId="77777777" w:rsidR="00B171A4" w:rsidRDefault="00B171A4" w:rsidP="00B171A4">
      <w:pPr>
        <w:rPr>
          <w:rFonts w:cs="Arial"/>
        </w:rPr>
      </w:pPr>
    </w:p>
    <w:p w14:paraId="2B2E297B"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.4.1</w:t>
      </w:r>
      <w:r w:rsidRPr="00BD1AA7">
        <w:rPr>
          <w:i w:val="0"/>
          <w:iCs w:val="0"/>
        </w:rPr>
        <w:tab/>
        <w:t xml:space="preserve"> ASSENTO SANITÁRIO CONVENCIONAL  FORNECIMENTO E INSTALACAO</w:t>
      </w:r>
    </w:p>
    <w:p w14:paraId="24FA0FA1" w14:textId="77777777" w:rsidR="00B171A4" w:rsidRPr="0035625C" w:rsidRDefault="00B171A4" w:rsidP="00B171A4">
      <w:r w:rsidRPr="0035625C">
        <w:t>Assento sanitário de cor branco e compatível com a louça sanitária. Ref. DECA  ou EQUIVALENTE.</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3652F4" w14:textId="77777777" w:rsidR="00B171A4" w:rsidRPr="0035625C" w:rsidRDefault="00B171A4" w:rsidP="00B171A4">
      <w:pPr>
        <w:rPr>
          <w:rFonts w:cs="Arial"/>
          <w:b/>
          <w:bCs/>
        </w:rPr>
      </w:pPr>
    </w:p>
    <w:p w14:paraId="47192EB6"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 xml:space="preserve">.4.2 </w:t>
      </w:r>
      <w:r w:rsidRPr="00BD1AA7">
        <w:rPr>
          <w:i w:val="0"/>
          <w:iCs w:val="0"/>
        </w:rPr>
        <w:tab/>
        <w:t>BANCADA DE GRANITO CINZA POLIDO, PARA LAVATÓRIO  FORNECIMENTO E INSTALAÇÃO</w:t>
      </w:r>
    </w:p>
    <w:p w14:paraId="2C21CE51" w14:textId="77777777" w:rsidR="00B171A4" w:rsidRPr="0035625C" w:rsidRDefault="00B171A4" w:rsidP="00B171A4">
      <w:r w:rsidRPr="0035625C">
        <w:t>Fornecer e instalar bancada de granito cinza andorinha polido com rodabanca de 10cm e saia 15cm, incluso furações.</w:t>
      </w:r>
    </w:p>
    <w:p w14:paraId="27F4B6D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183A63" w14:textId="77777777" w:rsidR="00B171A4" w:rsidRPr="0035625C" w:rsidRDefault="00B171A4" w:rsidP="00B171A4">
      <w:pPr>
        <w:rPr>
          <w:b/>
          <w:bCs/>
        </w:rPr>
      </w:pPr>
    </w:p>
    <w:p w14:paraId="2684DCB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.4.3</w:t>
      </w:r>
      <w:r w:rsidRPr="00BD1AA7">
        <w:rPr>
          <w:i w:val="0"/>
          <w:iCs w:val="0"/>
        </w:rPr>
        <w:tab/>
        <w:t xml:space="preserve"> BANCADA DE GRANITO CINZA POLIDO, PARA PIA DE COZINHA  FORNECIMENTO E INSTALAÇÃO</w:t>
      </w:r>
    </w:p>
    <w:p w14:paraId="5213BF3B" w14:textId="77777777" w:rsidR="00B171A4" w:rsidRPr="0035625C" w:rsidRDefault="00B171A4" w:rsidP="00B171A4">
      <w:r w:rsidRPr="0035625C">
        <w:t xml:space="preserve">Fornecimento e instalação de bancada de granito cinza polido para lavatório, dimensões 1,50m x 0,60m, com cuba de embutir em aço inoxidável média. </w:t>
      </w:r>
    </w:p>
    <w:p w14:paraId="5A9C0C1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894133" w14:textId="77777777" w:rsidR="00B171A4" w:rsidRPr="0035625C" w:rsidRDefault="00B171A4" w:rsidP="00B171A4">
      <w:pPr>
        <w:rPr>
          <w:b/>
        </w:rPr>
      </w:pPr>
    </w:p>
    <w:p w14:paraId="3F970FC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.4.4 </w:t>
      </w:r>
      <w:r w:rsidRPr="00BD1AA7">
        <w:rPr>
          <w:i w:val="0"/>
          <w:iCs w:val="0"/>
        </w:rPr>
        <w:tab/>
        <w:t>BARRA DE APOIO LATERAL ARTICULADA, COM TRAVA, EM ACO INOX POLIDO, FIXADA NA PAREDE  FORNECIMENTO E INSTALAÇÃO</w:t>
      </w:r>
    </w:p>
    <w:p w14:paraId="21442ADE" w14:textId="77777777" w:rsidR="00B171A4" w:rsidRPr="002D03B8" w:rsidRDefault="00B171A4" w:rsidP="00B171A4">
      <w:r w:rsidRPr="002D03B8">
        <w:t>Considera o material e a mão de obra necessários para a execução do serviço. Itens e suas características  Barra de apoio lateral articulada, com trava,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Referencia: Deca, Docol, PHD, ou equivalente</w:t>
      </w:r>
    </w:p>
    <w:p w14:paraId="4F2D52A0" w14:textId="77777777" w:rsidR="00B171A4" w:rsidRPr="002D03B8" w:rsidRDefault="00B171A4" w:rsidP="00B171A4">
      <w:r w:rsidRPr="002D03B8">
        <w:t>Critério de medição:Por unidade.</w:t>
      </w:r>
    </w:p>
    <w:p w14:paraId="18C7A503" w14:textId="77777777" w:rsidR="00B171A4" w:rsidRPr="002D03B8" w:rsidRDefault="00B171A4" w:rsidP="00B171A4">
      <w:r w:rsidRPr="002D03B8">
        <w:t>Local de aplicação:Nos sanitários acessíveis, conforme indicado em projeto.</w:t>
      </w:r>
    </w:p>
    <w:p w14:paraId="3E12123F" w14:textId="77777777" w:rsidR="00B171A4" w:rsidRPr="002D03B8" w:rsidRDefault="00B171A4" w:rsidP="00B171A4">
      <w:r w:rsidRPr="002D03B8">
        <w:t>Normas aplicáveis:</w:t>
      </w:r>
      <w:r>
        <w:t xml:space="preserve"> </w:t>
      </w:r>
      <w:r w:rsidRPr="002D03B8">
        <w:t>NBR 9050</w:t>
      </w:r>
    </w:p>
    <w:p w14:paraId="5652D087" w14:textId="77777777" w:rsidR="00B171A4" w:rsidRPr="0035625C" w:rsidRDefault="00B171A4" w:rsidP="00B171A4">
      <w:pPr>
        <w:rPr>
          <w:rFonts w:cs="Arial"/>
          <w:b/>
          <w:bCs/>
        </w:rPr>
      </w:pPr>
    </w:p>
    <w:p w14:paraId="4216BC7C"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.4.5 </w:t>
      </w:r>
      <w:r w:rsidRPr="00BD1AA7">
        <w:rPr>
          <w:i w:val="0"/>
          <w:iCs w:val="0"/>
        </w:rPr>
        <w:tab/>
        <w:t>BARRA DE APOIO RETA, EM ACO INOX POLIDO, COMPRIMENTO 60CM, FIXADA NA PAREDE  FORNECIMENTO E INSTALAÇÃO</w:t>
      </w:r>
    </w:p>
    <w:p w14:paraId="7D49BB08" w14:textId="77777777" w:rsidR="00B171A4" w:rsidRPr="002D03B8" w:rsidRDefault="00B171A4" w:rsidP="00B171A4">
      <w:pPr>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Referencia: Deca, Docol, PHD, ou equivalente</w:t>
      </w:r>
    </w:p>
    <w:p w14:paraId="109927E2" w14:textId="77777777" w:rsidR="00B171A4" w:rsidRPr="002D03B8" w:rsidRDefault="00B171A4" w:rsidP="00B171A4">
      <w:pPr>
        <w:rPr>
          <w:sz w:val="18"/>
        </w:rPr>
      </w:pPr>
      <w:r w:rsidRPr="002D03B8">
        <w:rPr>
          <w:rStyle w:val="title2"/>
          <w:sz w:val="20"/>
        </w:rPr>
        <w:t>Critério de medição:</w:t>
      </w:r>
      <w:r w:rsidRPr="002D03B8">
        <w:rPr>
          <w:rStyle w:val="title2nb"/>
          <w:sz w:val="20"/>
        </w:rPr>
        <w:t>Por unidade.</w:t>
      </w:r>
    </w:p>
    <w:p w14:paraId="5E9BB3E2" w14:textId="77777777" w:rsidR="00B171A4" w:rsidRPr="002D03B8" w:rsidRDefault="00B171A4" w:rsidP="00B171A4">
      <w:pPr>
        <w:rPr>
          <w:sz w:val="18"/>
        </w:rPr>
      </w:pPr>
      <w:r w:rsidRPr="002D03B8">
        <w:rPr>
          <w:rStyle w:val="title2"/>
          <w:sz w:val="20"/>
        </w:rPr>
        <w:t>Local de aplicação:</w:t>
      </w:r>
      <w:r w:rsidRPr="002D03B8">
        <w:rPr>
          <w:rStyle w:val="title2nb"/>
          <w:sz w:val="20"/>
        </w:rPr>
        <w:t>Nos sanitários acessíveis, conforme indicado em projeto.</w:t>
      </w:r>
    </w:p>
    <w:p w14:paraId="1650DA71" w14:textId="77777777" w:rsidR="00B171A4" w:rsidRPr="002D03B8" w:rsidRDefault="00B171A4" w:rsidP="00B171A4">
      <w:pPr>
        <w:rPr>
          <w:sz w:val="18"/>
        </w:rPr>
      </w:pPr>
      <w:r w:rsidRPr="002D03B8">
        <w:rPr>
          <w:rStyle w:val="title2"/>
          <w:sz w:val="20"/>
        </w:rPr>
        <w:t>Normas aplicáveis:</w:t>
      </w:r>
      <w:r w:rsidRPr="002D03B8">
        <w:rPr>
          <w:rStyle w:val="title2nb"/>
          <w:sz w:val="20"/>
        </w:rPr>
        <w:t>NBR 9050</w:t>
      </w:r>
    </w:p>
    <w:p w14:paraId="36D8E5C3" w14:textId="77777777" w:rsidR="00B171A4" w:rsidRPr="0035625C" w:rsidRDefault="00B171A4" w:rsidP="00B171A4">
      <w:pPr>
        <w:rPr>
          <w:rFonts w:cs="Arial"/>
          <w:bCs/>
        </w:rPr>
      </w:pPr>
    </w:p>
    <w:p w14:paraId="39F332F8"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.4.6</w:t>
      </w:r>
      <w:r w:rsidRPr="00BD1AA7">
        <w:rPr>
          <w:i w:val="0"/>
          <w:iCs w:val="0"/>
        </w:rPr>
        <w:tab/>
        <w:t xml:space="preserve"> BARRA DE APOIO RETA, EM ACO INOX POLIDO, COMPRIMENTO 70 CM, FIXADA NA PAREDE  FORNECIMENTO E INSTALAÇÃO</w:t>
      </w:r>
    </w:p>
    <w:p w14:paraId="41F738B9" w14:textId="77777777" w:rsidR="00B171A4" w:rsidRPr="002D03B8" w:rsidRDefault="00B171A4" w:rsidP="00B171A4">
      <w:pPr>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Referencia: Deca, Docol, PHD, ou equivalente</w:t>
      </w:r>
    </w:p>
    <w:p w14:paraId="4447E8E0" w14:textId="77777777" w:rsidR="00B171A4" w:rsidRPr="002D03B8" w:rsidRDefault="00B171A4" w:rsidP="00B171A4">
      <w:pPr>
        <w:rPr>
          <w:sz w:val="18"/>
        </w:rPr>
      </w:pPr>
      <w:r w:rsidRPr="002D03B8">
        <w:rPr>
          <w:rStyle w:val="title2"/>
          <w:sz w:val="20"/>
        </w:rPr>
        <w:t>Critério de medição:</w:t>
      </w:r>
      <w:r w:rsidRPr="002D03B8">
        <w:rPr>
          <w:rStyle w:val="title2nb"/>
          <w:sz w:val="20"/>
        </w:rPr>
        <w:t>Por unidade.</w:t>
      </w:r>
    </w:p>
    <w:p w14:paraId="15BDA0C9" w14:textId="77777777" w:rsidR="00B171A4" w:rsidRPr="002D03B8" w:rsidRDefault="00B171A4" w:rsidP="00B171A4">
      <w:pPr>
        <w:rPr>
          <w:sz w:val="18"/>
        </w:rPr>
      </w:pPr>
      <w:r w:rsidRPr="002D03B8">
        <w:rPr>
          <w:rStyle w:val="title2"/>
          <w:sz w:val="20"/>
        </w:rPr>
        <w:t>Local de aplicação:</w:t>
      </w:r>
      <w:r w:rsidRPr="002D03B8">
        <w:rPr>
          <w:rStyle w:val="title2nb"/>
          <w:sz w:val="20"/>
        </w:rPr>
        <w:t>Nos sanitários acessíveis, conforme indicado em projeto.</w:t>
      </w:r>
    </w:p>
    <w:p w14:paraId="26CDF678" w14:textId="77777777" w:rsidR="00B171A4" w:rsidRPr="002D03B8" w:rsidRDefault="00B171A4" w:rsidP="00B171A4">
      <w:pPr>
        <w:rPr>
          <w:sz w:val="18"/>
        </w:rPr>
      </w:pPr>
      <w:r w:rsidRPr="002D03B8">
        <w:rPr>
          <w:rStyle w:val="title2"/>
          <w:sz w:val="20"/>
        </w:rPr>
        <w:t>Normas aplicáveis:</w:t>
      </w:r>
      <w:r w:rsidRPr="002D03B8">
        <w:rPr>
          <w:rStyle w:val="title2nb"/>
          <w:sz w:val="20"/>
        </w:rPr>
        <w:t>NBR 9050</w:t>
      </w:r>
    </w:p>
    <w:p w14:paraId="46751CF4" w14:textId="77777777" w:rsidR="00B171A4" w:rsidRPr="0035625C" w:rsidRDefault="00B171A4" w:rsidP="00B171A4">
      <w:pPr>
        <w:rPr>
          <w:rFonts w:cs="Arial"/>
          <w:bCs/>
        </w:rPr>
      </w:pPr>
    </w:p>
    <w:p w14:paraId="15E4A1CC"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.4.7</w:t>
      </w:r>
      <w:r w:rsidRPr="00BD1AA7">
        <w:rPr>
          <w:i w:val="0"/>
          <w:iCs w:val="0"/>
        </w:rPr>
        <w:tab/>
        <w:t xml:space="preserve"> BARRA DE APOIO RETA, EM ACO INOX POLIDO, COMPRIMENTO 80 CM,  FIXADA NA PAREDE  FORNECIMENTO E INSTALAÇÃO</w:t>
      </w:r>
    </w:p>
    <w:p w14:paraId="7F1FCAD3" w14:textId="77777777" w:rsidR="00B171A4" w:rsidRPr="002D03B8" w:rsidRDefault="00B171A4" w:rsidP="00B171A4">
      <w:pPr>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Referencia: Deca, Docol, PHD, ou equivalente</w:t>
      </w:r>
    </w:p>
    <w:p w14:paraId="01B4F7F1" w14:textId="77777777" w:rsidR="00B171A4" w:rsidRPr="002D03B8" w:rsidRDefault="00B171A4" w:rsidP="00B171A4">
      <w:pPr>
        <w:rPr>
          <w:sz w:val="18"/>
        </w:rPr>
      </w:pPr>
      <w:r w:rsidRPr="002D03B8">
        <w:rPr>
          <w:rStyle w:val="title2"/>
          <w:sz w:val="20"/>
        </w:rPr>
        <w:t>Critério de medição:</w:t>
      </w:r>
      <w:r w:rsidRPr="002D03B8">
        <w:rPr>
          <w:rStyle w:val="title2nb"/>
          <w:sz w:val="20"/>
        </w:rPr>
        <w:t>Por unidade.</w:t>
      </w:r>
    </w:p>
    <w:p w14:paraId="169892A0" w14:textId="77777777" w:rsidR="00B171A4" w:rsidRPr="002D03B8" w:rsidRDefault="00B171A4" w:rsidP="00B171A4">
      <w:pPr>
        <w:rPr>
          <w:sz w:val="18"/>
        </w:rPr>
      </w:pPr>
      <w:r w:rsidRPr="002D03B8">
        <w:rPr>
          <w:rStyle w:val="title2"/>
          <w:sz w:val="20"/>
        </w:rPr>
        <w:t>Local de aplicação:</w:t>
      </w:r>
      <w:r w:rsidRPr="002D03B8">
        <w:rPr>
          <w:rStyle w:val="title2nb"/>
          <w:sz w:val="20"/>
        </w:rPr>
        <w:t>Nos sanitários acessíveis, conforme indicado em projeto.</w:t>
      </w:r>
    </w:p>
    <w:p w14:paraId="763DAED5" w14:textId="77777777" w:rsidR="00B171A4" w:rsidRPr="002D03B8" w:rsidRDefault="00B171A4" w:rsidP="00B171A4">
      <w:pPr>
        <w:rPr>
          <w:sz w:val="18"/>
        </w:rPr>
      </w:pPr>
      <w:r w:rsidRPr="002D03B8">
        <w:rPr>
          <w:rStyle w:val="title2"/>
          <w:sz w:val="20"/>
        </w:rPr>
        <w:t>Normas aplicáveis:</w:t>
      </w:r>
      <w:r w:rsidRPr="002D03B8">
        <w:rPr>
          <w:rStyle w:val="title2nb"/>
          <w:sz w:val="20"/>
        </w:rPr>
        <w:t>NBR 9050</w:t>
      </w:r>
    </w:p>
    <w:p w14:paraId="376926C1" w14:textId="77777777" w:rsidR="00B171A4" w:rsidRPr="0035625C" w:rsidRDefault="00B171A4" w:rsidP="00B171A4">
      <w:pPr>
        <w:rPr>
          <w:rFonts w:cs="Arial"/>
          <w:bCs/>
        </w:rPr>
      </w:pPr>
    </w:p>
    <w:p w14:paraId="580079E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.4.8</w:t>
      </w:r>
      <w:r w:rsidRPr="00BD1AA7">
        <w:rPr>
          <w:i w:val="0"/>
          <w:iCs w:val="0"/>
        </w:rPr>
        <w:tab/>
        <w:t xml:space="preserve"> CABIDE METÁLICO TIPO GANCHO ACABAMENTO CROMADO REF. DECA  LINHA IZY 2060C37 OU EQUIVALENTE</w:t>
      </w:r>
    </w:p>
    <w:p w14:paraId="25507652" w14:textId="77777777" w:rsidR="00B171A4" w:rsidRPr="0035625C" w:rsidRDefault="00B171A4" w:rsidP="00B171A4">
      <w:r w:rsidRPr="0035625C">
        <w:t>Será fornecido e instalado cabide junto ao boxe do chuveiro, quando houver, a uma altura entre 0,80m e 1,20m do piso acabado. Não instalar atrás da porta e não deverá criar saliências pontiagudas.</w:t>
      </w:r>
    </w:p>
    <w:p w14:paraId="1AD7E981" w14:textId="77777777" w:rsidR="00B171A4" w:rsidRPr="0035625C" w:rsidRDefault="00B171A4" w:rsidP="00B171A4">
      <w:r w:rsidRPr="0035625C">
        <w:t>Referências:</w:t>
      </w:r>
    </w:p>
    <w:p w14:paraId="6825B8CD" w14:textId="77777777" w:rsidR="00B171A4" w:rsidRPr="0035625C" w:rsidRDefault="00B171A4" w:rsidP="00B171A4">
      <w:r w:rsidRPr="0035625C">
        <w:t>Cabide metálico tipo gancho acabamento cromado Ref. DECA  linha Izy 2060C37, Docol – linha Docol Luxo Single 00158206 ou equivalente.</w:t>
      </w:r>
    </w:p>
    <w:p w14:paraId="0A2F807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B612A74" w14:textId="77777777" w:rsidR="00B171A4" w:rsidRPr="0035625C" w:rsidRDefault="00B171A4" w:rsidP="00B171A4">
      <w:pPr>
        <w:rPr>
          <w:rFonts w:cs="Arial"/>
          <w:b/>
          <w:bCs/>
        </w:rPr>
      </w:pPr>
    </w:p>
    <w:p w14:paraId="39A68553"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 xml:space="preserve">.4.9 </w:t>
      </w:r>
      <w:r w:rsidRPr="00286B67">
        <w:rPr>
          <w:i w:val="0"/>
          <w:iCs w:val="0"/>
        </w:rPr>
        <w:tab/>
        <w:t>CUBA DE EMBUTIR OVAL EM LOUÇA BRANCA, 35 X 50CM OU EQUIVALENTE  FORNECIMENTO E INSTALAÇÃO</w:t>
      </w:r>
    </w:p>
    <w:p w14:paraId="44558B2E" w14:textId="77777777" w:rsidR="00B171A4" w:rsidRPr="002D03B8" w:rsidRDefault="00B171A4" w:rsidP="00B171A4">
      <w:pPr>
        <w:rPr>
          <w:sz w:val="18"/>
        </w:rPr>
      </w:pPr>
      <w:r w:rsidRPr="002D03B8">
        <w:rPr>
          <w:rStyle w:val="title2nb"/>
          <w:sz w:val="20"/>
        </w:rPr>
        <w:t xml:space="preserve">Considera o material e a mão de obra necessários para a execução do serviço. Itens e suas características  Cuba oval de louça branca, para armazenar e escoar água, instalado em banheiros para higiene das mãos e do rosto, de embutir (acabamento das bordas por baixo da bancada), sem ladrão e sem acessórios.  Referência: L37 da Deca, Incepa, ou equivalente </w:t>
      </w:r>
    </w:p>
    <w:p w14:paraId="20C94F3C" w14:textId="77777777" w:rsidR="00B171A4" w:rsidRPr="002D03B8" w:rsidRDefault="00B171A4" w:rsidP="00B171A4">
      <w:pPr>
        <w:rPr>
          <w:sz w:val="18"/>
        </w:rPr>
      </w:pPr>
      <w:r w:rsidRPr="002D03B8">
        <w:rPr>
          <w:rStyle w:val="title2"/>
          <w:sz w:val="20"/>
        </w:rPr>
        <w:t>Critério de medição:</w:t>
      </w:r>
      <w:r w:rsidRPr="002D03B8">
        <w:rPr>
          <w:rStyle w:val="title2nb"/>
          <w:sz w:val="20"/>
        </w:rPr>
        <w:t>Por unidade.</w:t>
      </w:r>
    </w:p>
    <w:p w14:paraId="65F17D5F" w14:textId="77777777" w:rsidR="00B171A4" w:rsidRPr="002D03B8" w:rsidRDefault="00B171A4" w:rsidP="00B171A4">
      <w:pPr>
        <w:rPr>
          <w:sz w:val="18"/>
        </w:rPr>
      </w:pPr>
      <w:r w:rsidRPr="002D03B8">
        <w:rPr>
          <w:rStyle w:val="title2"/>
          <w:sz w:val="20"/>
        </w:rPr>
        <w:t>Local de aplicação:</w:t>
      </w:r>
      <w:r w:rsidRPr="002D03B8">
        <w:rPr>
          <w:rStyle w:val="title2nb"/>
          <w:sz w:val="20"/>
        </w:rPr>
        <w:t>Nos sanitários, conforme indicado em projeto, em substituição ao existente (manutenção).</w:t>
      </w:r>
    </w:p>
    <w:p w14:paraId="7C6397C6" w14:textId="77777777" w:rsidR="00B171A4" w:rsidRPr="00AF4EF1" w:rsidRDefault="00B171A4" w:rsidP="00B171A4">
      <w:pPr>
        <w:rPr>
          <w:sz w:val="18"/>
        </w:rPr>
      </w:pPr>
      <w:r w:rsidRPr="002D03B8">
        <w:rPr>
          <w:rStyle w:val="title2"/>
          <w:sz w:val="20"/>
        </w:rPr>
        <w:t>Normas aplicáveis:</w:t>
      </w:r>
      <w:r w:rsidRPr="002D03B8">
        <w:rPr>
          <w:rStyle w:val="title2nb"/>
          <w:sz w:val="20"/>
        </w:rPr>
        <w:t>NBR 15097, NBR 8160 e NBR 5626</w:t>
      </w:r>
    </w:p>
    <w:p w14:paraId="13C28736" w14:textId="77777777" w:rsidR="00B171A4" w:rsidRDefault="00B171A4" w:rsidP="00B171A4">
      <w:pPr>
        <w:rPr>
          <w:rFonts w:cs="Arial"/>
          <w:bCs/>
        </w:rPr>
      </w:pPr>
    </w:p>
    <w:p w14:paraId="28C9D4E5" w14:textId="77777777" w:rsidR="00B171A4" w:rsidRPr="00286B67" w:rsidRDefault="00B171A4" w:rsidP="00B171A4">
      <w:pPr>
        <w:pStyle w:val="Ttulo20"/>
        <w:shd w:val="clear" w:color="auto" w:fill="F2F2F2"/>
        <w:rPr>
          <w:i w:val="0"/>
          <w:iCs w:val="0"/>
        </w:rPr>
      </w:pPr>
      <w:r>
        <w:rPr>
          <w:i w:val="0"/>
          <w:iCs w:val="0"/>
        </w:rPr>
        <w:lastRenderedPageBreak/>
        <w:t>1.12</w:t>
      </w:r>
      <w:r w:rsidRPr="00286B67">
        <w:rPr>
          <w:i w:val="0"/>
          <w:iCs w:val="0"/>
        </w:rPr>
        <w:t>.4.10 CUBA DE EMBUTIR RETANGULAR DE AÇO INOXIDÁVEL, 46 X 30 X 12 CM  FORNECIMENTO E INSTALAÇÃO</w:t>
      </w:r>
    </w:p>
    <w:p w14:paraId="61F92A75" w14:textId="77777777" w:rsidR="00B171A4" w:rsidRDefault="00B171A4" w:rsidP="00B171A4">
      <w:r w:rsidRPr="001A71C6">
        <w:t>Fornecer e instalar cuba de embutir retangular de aço inoxidável, 46 x 30 x 12 cm  fornecimento e instalação ITENS E SUAS CARACTERÍSTICAS  Marmorista com encargos complementares: oficial responsável pela instalação da peça;  Servente com encargos complementares: auxiliar ao oficial na instalação da peça;  Cuba de embutir em aço inoxidável (46 x 30,0 x 12 cm) para pia de cozinha;  Massa plástica adesiva: utilizado para fixação da peça.</w:t>
      </w:r>
    </w:p>
    <w:p w14:paraId="2EDEBF78" w14:textId="77777777" w:rsidR="00B171A4" w:rsidRDefault="00B171A4" w:rsidP="00B171A4">
      <w:r>
        <w:t>Fixar a cuba no tampo aplicandose massa plástica com auxílio de uma espátula.</w:t>
      </w:r>
    </w:p>
    <w:p w14:paraId="326426D3" w14:textId="77777777" w:rsidR="00B171A4" w:rsidRPr="001A71C6"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324A63" w14:textId="77777777" w:rsidR="00B171A4" w:rsidRPr="0035625C" w:rsidRDefault="00B171A4" w:rsidP="00B171A4">
      <w:pPr>
        <w:rPr>
          <w:rFonts w:cs="Arial"/>
          <w:b/>
          <w:bCs/>
        </w:rPr>
      </w:pPr>
    </w:p>
    <w:p w14:paraId="6F5C9AB8"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.4.11</w:t>
      </w:r>
      <w:r w:rsidRPr="00286B67">
        <w:rPr>
          <w:i w:val="0"/>
          <w:iCs w:val="0"/>
        </w:rPr>
        <w:tab/>
        <w:t xml:space="preserve"> DISPENSADOR DE SABÃO LÍQUIDO REF. DECA DECAMATIC 2015C OU EQUIVALENTE</w:t>
      </w:r>
    </w:p>
    <w:p w14:paraId="4EA86E1E" w14:textId="77777777" w:rsidR="00B171A4" w:rsidRPr="0035625C" w:rsidRDefault="00B171A4" w:rsidP="00B171A4">
      <w:r w:rsidRPr="0035625C">
        <w:t>Dispensador de sabão líquido instalado em bancada de granito, marca Deca referência Decamatic 2015C ou equivalente.</w:t>
      </w:r>
    </w:p>
    <w:p w14:paraId="2E9556A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22B2CA0" w14:textId="77777777" w:rsidR="00B171A4" w:rsidRPr="0035625C" w:rsidRDefault="00B171A4" w:rsidP="00B171A4">
      <w:pPr>
        <w:rPr>
          <w:rFonts w:cs="Arial"/>
          <w:b/>
          <w:bCs/>
        </w:rPr>
      </w:pPr>
    </w:p>
    <w:p w14:paraId="3D5BC0AE"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 xml:space="preserve">.4.12 </w:t>
      </w:r>
      <w:r w:rsidRPr="00286B67">
        <w:rPr>
          <w:i w:val="0"/>
          <w:iCs w:val="0"/>
        </w:rPr>
        <w:tab/>
        <w:t>DISPENSER DE PLÁSTICO ABS NA COR BRANCA PARA TOALHA DE PAPEL INTERFOLHADA (LARG. 25 CM/PROF. 8,50CM/ALT. 35CM) REF. KIMBERLEYCLARK  LINHA LALEKLA REF. 30180225, REF. COLUMBUS PT 1000 OU EQUIVALENTE.</w:t>
      </w:r>
    </w:p>
    <w:p w14:paraId="03FBA2CA" w14:textId="77777777" w:rsidR="00B171A4" w:rsidRPr="0035625C" w:rsidRDefault="00B171A4" w:rsidP="00B171A4">
      <w:r w:rsidRPr="0035625C">
        <w:t>Fornecer e instalar dispenser de plástico ABS na cor branca para toalha de papel interfolhada (larg. 25 cm/prof. 8,50cm/alt. 35cm) Referências:KimberleyClark  linha Lalekla ref. 30180225, Ref. Columbus PT1000 ou equivalente.</w:t>
      </w:r>
    </w:p>
    <w:p w14:paraId="67A0CF1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365A10" w14:textId="77777777" w:rsidR="00B171A4" w:rsidRPr="0035625C" w:rsidRDefault="00B171A4" w:rsidP="00B171A4">
      <w:pPr>
        <w:rPr>
          <w:b/>
        </w:rPr>
      </w:pPr>
    </w:p>
    <w:p w14:paraId="0329D914"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.4.13</w:t>
      </w:r>
      <w:r w:rsidRPr="00286B67">
        <w:rPr>
          <w:i w:val="0"/>
          <w:iCs w:val="0"/>
        </w:rPr>
        <w:tab/>
        <w:t xml:space="preserve"> DISPENSER PARA PAPEL HIGIÊNICO EM PLÁSTICO ABS NA COR BRANCA COM VISOR DE NÍVEL DE REABASTECIMENTO, REF. KIMBERLEYCLARK  LINHA LALEKLA 30175768, REF. COLUMBUS PH3000 OU EQUIVALENTE</w:t>
      </w:r>
    </w:p>
    <w:p w14:paraId="77798FC1" w14:textId="77777777" w:rsidR="00B171A4" w:rsidRPr="0035625C" w:rsidRDefault="00B171A4" w:rsidP="00B171A4">
      <w:r w:rsidRPr="0035625C">
        <w:t xml:space="preserve">Instalado dispenser para papel higiênico em plástico ABS na cor branca com visor de nível   de reabastecimento (larg. 26,50cm/prof. 13cm/alt. 27 cm) </w:t>
      </w:r>
    </w:p>
    <w:p w14:paraId="0D8CE7DD" w14:textId="77777777" w:rsidR="00B171A4" w:rsidRPr="0035625C" w:rsidRDefault="00B171A4" w:rsidP="00B171A4">
      <w:r w:rsidRPr="0035625C">
        <w:t>Referências:</w:t>
      </w:r>
      <w:r w:rsidRPr="001D0A69">
        <w:t xml:space="preserve">KimberleyClark  linha Lalekla   30175768, Ref. </w:t>
      </w:r>
      <w:r w:rsidRPr="0035625C">
        <w:t>Columbus PH3000 ou equivalente, este deve estar alinhado com a borda frontal da bacia e o acesso ao papel deve estar entre 1,00m e 1,20m do piso acabado.</w:t>
      </w:r>
    </w:p>
    <w:p w14:paraId="71A7C05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8B504E" w14:textId="77777777" w:rsidR="00B171A4" w:rsidRPr="0035625C" w:rsidRDefault="00B171A4" w:rsidP="00B171A4">
      <w:pPr>
        <w:rPr>
          <w:rFonts w:cs="Arial"/>
          <w:b/>
          <w:bCs/>
        </w:rPr>
      </w:pPr>
    </w:p>
    <w:p w14:paraId="3A9493E2" w14:textId="77777777" w:rsidR="00B171A4" w:rsidRPr="00286B67" w:rsidRDefault="00B171A4" w:rsidP="00B171A4">
      <w:pPr>
        <w:pStyle w:val="Ttulo20"/>
        <w:shd w:val="clear" w:color="auto" w:fill="F2F2F2"/>
        <w:rPr>
          <w:i w:val="0"/>
          <w:iCs w:val="0"/>
        </w:rPr>
      </w:pPr>
      <w:r>
        <w:rPr>
          <w:i w:val="0"/>
          <w:iCs w:val="0"/>
        </w:rPr>
        <w:lastRenderedPageBreak/>
        <w:t>1.12</w:t>
      </w:r>
      <w:r w:rsidRPr="00286B67">
        <w:rPr>
          <w:i w:val="0"/>
          <w:iCs w:val="0"/>
        </w:rPr>
        <w:t xml:space="preserve">.4.14 </w:t>
      </w:r>
      <w:r w:rsidRPr="00286B67">
        <w:rPr>
          <w:i w:val="0"/>
          <w:iCs w:val="0"/>
        </w:rPr>
        <w:tab/>
        <w:t>DUCHA HIGIÊNICA ACABAMENTO CROMADO, COM GATILHO E REGISTRO, REF.  DOCOL  LINHA LOGGICA , COD00525306 OU EQUIVALENTE</w:t>
      </w:r>
    </w:p>
    <w:p w14:paraId="70FA0CE1" w14:textId="77777777" w:rsidR="00B171A4" w:rsidRPr="0035625C" w:rsidRDefault="00B171A4" w:rsidP="00B171A4">
      <w:r w:rsidRPr="0035625C">
        <w:t>Será fornecido e instalado ducha higiênica cromada junto ao vasos sanitários de cada box sanitário.</w:t>
      </w:r>
    </w:p>
    <w:p w14:paraId="43CD1464"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941586" w14:textId="77777777" w:rsidR="00B171A4" w:rsidRPr="0035625C" w:rsidRDefault="00B171A4" w:rsidP="00B171A4">
      <w:pPr>
        <w:rPr>
          <w:rFonts w:cs="Arial"/>
          <w:b/>
          <w:bCs/>
        </w:rPr>
      </w:pPr>
    </w:p>
    <w:p w14:paraId="250A7D50"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.4.15 ENGATE FLEXÍVEL EM INOX, 1/2  X 40CM  FORNECIMENTO E INSTALAÇÃO</w:t>
      </w:r>
    </w:p>
    <w:p w14:paraId="1E76326B" w14:textId="77777777" w:rsidR="00B171A4" w:rsidRPr="0035625C" w:rsidRDefault="00B171A4" w:rsidP="00B171A4">
      <w:r w:rsidRPr="0035625C">
        <w:t>Fornecer e instalar tubo de ligação ajustável com acabamento cromado e espude de borracha para ligação da bacia sanitária.</w:t>
      </w:r>
    </w:p>
    <w:p w14:paraId="3778E9DF" w14:textId="77777777" w:rsidR="00B171A4" w:rsidRPr="0035625C" w:rsidRDefault="00B171A4" w:rsidP="00B171A4">
      <w:r w:rsidRPr="0035625C">
        <w:t>Marca de referência DECA, ref. 1968C ou EQUIVALENTE.</w:t>
      </w:r>
    </w:p>
    <w:p w14:paraId="34B0CFED"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258E9C" w14:textId="77777777" w:rsidR="00B171A4" w:rsidRPr="0035625C" w:rsidRDefault="00B171A4" w:rsidP="00B171A4">
      <w:pPr>
        <w:rPr>
          <w:rFonts w:cs="Arial"/>
          <w:b/>
          <w:bCs/>
        </w:rPr>
      </w:pPr>
    </w:p>
    <w:p w14:paraId="01DCFCDF"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.4.16</w:t>
      </w:r>
      <w:r w:rsidRPr="00286B67">
        <w:rPr>
          <w:i w:val="0"/>
          <w:iCs w:val="0"/>
        </w:rPr>
        <w:tab/>
        <w:t xml:space="preserve"> ESPELHO CRISTAL, ESPESSURA 4MM</w:t>
      </w:r>
    </w:p>
    <w:p w14:paraId="15DDB6C7" w14:textId="77777777" w:rsidR="00B171A4" w:rsidRPr="0035625C" w:rsidRDefault="00B171A4" w:rsidP="00B171A4">
      <w:r w:rsidRPr="0035625C">
        <w:t>Nos sanitários para PCD (adaptados) serão instalados espelhos vertical, sem inclinação, com dimensão de 0,50 x 0,90 m.Os espelhos serão do tipo cristal 4 mm Ref. Blindex ou equivalente fixados com parafusos próprios para esta finalidade, com dimensão de 0,50 x 0,90m, deverá ser fixado sobre base de compensado 6 mm antes de ser instalado nas paredes dos sanitários, acima do lavatório.</w:t>
      </w:r>
    </w:p>
    <w:p w14:paraId="75B9B9DF" w14:textId="77777777" w:rsidR="00B171A4" w:rsidRPr="0035625C" w:rsidRDefault="00B171A4" w:rsidP="00B171A4">
      <w:r w:rsidRPr="0035625C">
        <w:t>Nos sanitários comuns serão instalados espelhos, sem inclinação, com dimensões variável, conforme projeto deverá ser fixado sobre base de compensado 6 mm antes de ser instalado nas paredes dos sanitários, instalados acima do lavatório. Os espelhos serão do tipo cristal 4 mm Ref. Blindex ou equivalente fixados com parafusos Ref. Blindex ou equivalente.</w:t>
      </w:r>
    </w:p>
    <w:p w14:paraId="711C9F16"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 xml:space="preserve"> D</w:t>
      </w:r>
      <w:r w:rsidRPr="0035625C">
        <w:t>e acordo com a NBR 9050/04 (7.3.8.1) e conforme projeto</w:t>
      </w:r>
    </w:p>
    <w:p w14:paraId="72101197" w14:textId="77777777" w:rsidR="00B171A4" w:rsidRPr="0035625C" w:rsidRDefault="00B171A4" w:rsidP="00B171A4">
      <w:pPr>
        <w:rPr>
          <w:rFonts w:cs="Arial"/>
          <w:b/>
          <w:bCs/>
        </w:rPr>
      </w:pPr>
    </w:p>
    <w:p w14:paraId="6D7FBEC5"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.4.17 LAVATÓRIO DE CUBA  SUSPENSA</w:t>
      </w:r>
    </w:p>
    <w:p w14:paraId="58C68194" w14:textId="77777777" w:rsidR="00B171A4" w:rsidRPr="0035625C" w:rsidRDefault="00B171A4" w:rsidP="00B171A4">
      <w:pPr>
        <w:rPr>
          <w:snapToGrid w:val="0"/>
        </w:rPr>
      </w:pPr>
      <w:r w:rsidRPr="0035625C">
        <w:t>Deverá ser fornecido e instalado lavatório</w:t>
      </w:r>
      <w:r w:rsidRPr="0035625C">
        <w:rPr>
          <w:snapToGrid w:val="0"/>
        </w:rPr>
        <w:t xml:space="preserve"> </w:t>
      </w:r>
      <w:r w:rsidRPr="002E4867">
        <w:t>de cuba  suspensa</w:t>
      </w:r>
      <w:r w:rsidRPr="0035625C">
        <w:rPr>
          <w:snapToGrid w:val="0"/>
        </w:rPr>
        <w:t xml:space="preserve"> em louça, na cor branca, ajustados na altura conforme indicado </w:t>
      </w:r>
      <w:r>
        <w:rPr>
          <w:snapToGrid w:val="0"/>
        </w:rPr>
        <w:t>em projeto</w:t>
      </w:r>
      <w:r w:rsidRPr="0035625C">
        <w:rPr>
          <w:snapToGrid w:val="0"/>
        </w:rPr>
        <w:t>.</w:t>
      </w:r>
    </w:p>
    <w:p w14:paraId="5265E7E7" w14:textId="77777777" w:rsidR="00B171A4" w:rsidRPr="0035625C" w:rsidRDefault="00B171A4" w:rsidP="00B171A4">
      <w:pPr>
        <w:rPr>
          <w:snapToGrid w:val="0"/>
        </w:rPr>
      </w:pPr>
      <w:r w:rsidRPr="0035625C">
        <w:rPr>
          <w:snapToGrid w:val="0"/>
        </w:rPr>
        <w:t>Referência: Lavatório</w:t>
      </w:r>
      <w:r>
        <w:rPr>
          <w:snapToGrid w:val="0"/>
        </w:rPr>
        <w:t xml:space="preserve"> de</w:t>
      </w:r>
      <w:r w:rsidRPr="0035625C">
        <w:rPr>
          <w:snapToGrid w:val="0"/>
        </w:rPr>
        <w:t xml:space="preserve"> </w:t>
      </w:r>
      <w:r>
        <w:rPr>
          <w:snapToGrid w:val="0"/>
        </w:rPr>
        <w:t>cuba</w:t>
      </w:r>
      <w:r w:rsidRPr="0035625C">
        <w:rPr>
          <w:snapToGrid w:val="0"/>
        </w:rPr>
        <w:t xml:space="preserve"> suspensa  linha </w:t>
      </w:r>
      <w:r>
        <w:rPr>
          <w:snapToGrid w:val="0"/>
        </w:rPr>
        <w:t xml:space="preserve">Vogue Plus </w:t>
      </w:r>
      <w:r w:rsidRPr="0035625C">
        <w:rPr>
          <w:snapToGrid w:val="0"/>
        </w:rPr>
        <w:t>Conforto, fabricante Deca; ou quivalente.</w:t>
      </w:r>
    </w:p>
    <w:p w14:paraId="2A7E5A4B" w14:textId="77777777" w:rsidR="00B171A4" w:rsidRPr="0035625C" w:rsidRDefault="00B171A4" w:rsidP="00B171A4">
      <w:r w:rsidRPr="0035625C">
        <w:t>Deverão ser seguidas as instruções e recomendações do fabricante para manuseio, instalação e conservação do produto.</w:t>
      </w:r>
    </w:p>
    <w:p w14:paraId="4C5AACC3"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DA2938C" w14:textId="77777777" w:rsidR="00B171A4" w:rsidRDefault="00B171A4" w:rsidP="00B171A4">
      <w:pPr>
        <w:rPr>
          <w:rFonts w:cs="Arial"/>
          <w:b/>
          <w:bCs/>
        </w:rPr>
      </w:pPr>
    </w:p>
    <w:p w14:paraId="71035279" w14:textId="77777777" w:rsidR="00B171A4" w:rsidRPr="00286B67" w:rsidRDefault="00B171A4" w:rsidP="00B171A4">
      <w:pPr>
        <w:pStyle w:val="Ttulo20"/>
        <w:shd w:val="clear" w:color="auto" w:fill="F2F2F2"/>
        <w:rPr>
          <w:i w:val="0"/>
          <w:iCs w:val="0"/>
        </w:rPr>
      </w:pPr>
      <w:r>
        <w:rPr>
          <w:i w:val="0"/>
          <w:iCs w:val="0"/>
        </w:rPr>
        <w:lastRenderedPageBreak/>
        <w:t>1.12</w:t>
      </w:r>
      <w:r w:rsidRPr="00286B67">
        <w:rPr>
          <w:i w:val="0"/>
          <w:iCs w:val="0"/>
        </w:rPr>
        <w:t xml:space="preserve">.4.18 </w:t>
      </w:r>
      <w:r w:rsidRPr="00286B67">
        <w:rPr>
          <w:i w:val="0"/>
          <w:iCs w:val="0"/>
        </w:rPr>
        <w:tab/>
        <w:t>LAVATÓRIO LOUÇA BRANCA COM COLUNA, 45 X 55CM OU EQUIVALENTE, PADRÃO MÉDIO  FORNECIMENTO E INSTALAÇÃO</w:t>
      </w:r>
    </w:p>
    <w:p w14:paraId="277FEC63" w14:textId="77777777" w:rsidR="00B171A4" w:rsidRPr="0035625C" w:rsidRDefault="00B171A4" w:rsidP="00B171A4">
      <w:r w:rsidRPr="0035625C">
        <w:t>Deverá ser fornecido e instalado lavatório de louça branca no local previsto em projeto.</w:t>
      </w:r>
    </w:p>
    <w:p w14:paraId="719C5253" w14:textId="77777777" w:rsidR="00B171A4" w:rsidRPr="0035625C" w:rsidRDefault="00B171A4" w:rsidP="00B171A4">
      <w:r w:rsidRPr="0035625C">
        <w:t xml:space="preserve">Estão incluídas as ligações flexíveis em PVC branco, compatíveis com a marca da louça, buchas e conjuntos de </w:t>
      </w:r>
      <w:r>
        <w:t>+</w:t>
      </w:r>
      <w:r w:rsidRPr="0035625C">
        <w:t>fixações.</w:t>
      </w:r>
      <w:r>
        <w:t xml:space="preserve"> </w:t>
      </w:r>
      <w:r w:rsidRPr="0035625C">
        <w:t>A base do piso deverá ser rejuntado, com rejunte industrializado, de mesma cor da louça, assim como na fresta que ficará entre a louça e a parede.</w:t>
      </w:r>
    </w:p>
    <w:p w14:paraId="150F3B7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69A4F2" w14:textId="77777777" w:rsidR="00B171A4" w:rsidRPr="0035625C" w:rsidRDefault="00B171A4" w:rsidP="00B171A4">
      <w:pPr>
        <w:rPr>
          <w:rFonts w:cs="Arial"/>
          <w:b/>
          <w:bCs/>
        </w:rPr>
      </w:pPr>
    </w:p>
    <w:p w14:paraId="63E9816C"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 xml:space="preserve">.4.19 </w:t>
      </w:r>
      <w:r w:rsidRPr="00286B67">
        <w:rPr>
          <w:i w:val="0"/>
          <w:iCs w:val="0"/>
        </w:rPr>
        <w:tab/>
        <w:t>MICTÓRIO SIFONADO LOUÇA BRANCA PARA ENTRADA DE ÁGUA EMBUTIDA – PADRÃO ALTO – FORNECIMENTO E INSTALAÇÃO</w:t>
      </w:r>
    </w:p>
    <w:p w14:paraId="1016FE34" w14:textId="77777777" w:rsidR="00B171A4" w:rsidRPr="0035625C" w:rsidRDefault="00B171A4" w:rsidP="00B171A4">
      <w:pPr>
        <w:rPr>
          <w:snapToGrid w:val="0"/>
        </w:rPr>
      </w:pPr>
      <w:r w:rsidRPr="0035625C">
        <w:rPr>
          <w:snapToGrid w:val="0"/>
        </w:rPr>
        <w:t>Fornecimento e instalação de mictório cor branca marca DECA ou equivalente, instalado com tubo de ligação cromado ref. marca Astra ou equivalente e acessórios.</w:t>
      </w:r>
      <w:r>
        <w:rPr>
          <w:snapToGrid w:val="0"/>
        </w:rPr>
        <w:t xml:space="preserve"> Mictório com sifão integrado.</w:t>
      </w:r>
    </w:p>
    <w:p w14:paraId="5D22CEE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B696996" w14:textId="77777777" w:rsidR="00B171A4" w:rsidRPr="0035625C" w:rsidRDefault="00B171A4" w:rsidP="00B171A4">
      <w:pPr>
        <w:rPr>
          <w:rFonts w:cs="Arial"/>
          <w:b/>
          <w:bCs/>
        </w:rPr>
      </w:pPr>
    </w:p>
    <w:p w14:paraId="36047343"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.4.20</w:t>
      </w:r>
      <w:r w:rsidRPr="00286B67">
        <w:rPr>
          <w:i w:val="0"/>
          <w:iCs w:val="0"/>
        </w:rPr>
        <w:tab/>
        <w:t xml:space="preserve"> PORTA-OBJETOS COM PRATELEIRA EM VIDRO COMUM 10MM (9,5CMX50CM) E APOIO METÁLICO CROMADO REF. DECA  LINHA IZY 2030C37 OU EQUIVALENTE</w:t>
      </w:r>
    </w:p>
    <w:p w14:paraId="63C6AE06" w14:textId="77777777" w:rsidR="00B171A4" w:rsidRPr="0035625C" w:rsidRDefault="00B171A4" w:rsidP="00B171A4">
      <w:r w:rsidRPr="0035625C">
        <w:t>Será fornecido e instalado portaobjetos junto ao lavatório, a uma altura entre 0,80 e 1,20m, com profundidade máxima de 0,25m, em local que não interfira nas áreas de transferência e manobra e na utilização das barras de apoio.</w:t>
      </w:r>
    </w:p>
    <w:p w14:paraId="580F1078" w14:textId="77777777" w:rsidR="00B171A4" w:rsidRPr="0035625C" w:rsidRDefault="00B171A4" w:rsidP="00B171A4">
      <w:r w:rsidRPr="0035625C">
        <w:t xml:space="preserve">Porta objetos com prateleira em vidro comum </w:t>
      </w:r>
      <w:smartTag w:uri="urn:schemas-microsoft-com:office:smarttags" w:element="metricconverter">
        <w:smartTagPr>
          <w:attr w:name="ProductID" w:val="10 MM"/>
        </w:smartTagPr>
        <w:r w:rsidRPr="0035625C">
          <w:t>10 mm</w:t>
        </w:r>
      </w:smartTag>
      <w:r w:rsidRPr="0035625C">
        <w:t xml:space="preserve"> (9,5cmx50cm) e apoio metálico cromado.</w:t>
      </w:r>
    </w:p>
    <w:p w14:paraId="54F7A1D6" w14:textId="77777777" w:rsidR="00B171A4" w:rsidRPr="0035625C" w:rsidRDefault="00B171A4" w:rsidP="00B171A4">
      <w:r w:rsidRPr="0035625C">
        <w:t>Referências:</w:t>
      </w:r>
    </w:p>
    <w:p w14:paraId="3B086B34" w14:textId="77777777" w:rsidR="00B171A4" w:rsidRPr="0035625C" w:rsidRDefault="00B171A4" w:rsidP="00B171A4">
      <w:r w:rsidRPr="0035625C">
        <w:t>DECA  linha Izy 2030C37 ou equivalente, Ref. Docol  linha Docol Luxo 00219806, fab. Docol ou equivalente.</w:t>
      </w:r>
    </w:p>
    <w:p w14:paraId="4D058946"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8702508" w14:textId="77777777" w:rsidR="00B171A4" w:rsidRPr="0035625C" w:rsidRDefault="00B171A4" w:rsidP="00B171A4">
      <w:pPr>
        <w:rPr>
          <w:rFonts w:cs="Arial"/>
          <w:b/>
          <w:bCs/>
        </w:rPr>
      </w:pPr>
    </w:p>
    <w:p w14:paraId="3149A59C"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.4.21</w:t>
      </w:r>
      <w:r w:rsidRPr="00286B67">
        <w:rPr>
          <w:i w:val="0"/>
          <w:iCs w:val="0"/>
        </w:rPr>
        <w:tab/>
        <w:t xml:space="preserve"> PUXADOR PARA PCD, FIXADO NA PORTA  FORNECIMENTO E INSTALAÇÃO</w:t>
      </w:r>
    </w:p>
    <w:p w14:paraId="71631541" w14:textId="77777777" w:rsidR="00B171A4" w:rsidRPr="0035625C" w:rsidRDefault="00B171A4" w:rsidP="00B171A4">
      <w:r w:rsidRPr="0035625C">
        <w:t>As portas dos sanitários acessíveis devem possuir puxador horizontal em barra de aço inox escovado 25 mm, instalado a 10 cm da face onde se encontra a dobradiça e com comprimento igual à metade da largura da porta.</w:t>
      </w:r>
    </w:p>
    <w:p w14:paraId="013358AD"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DD9447" w14:textId="77777777" w:rsidR="00B171A4" w:rsidRPr="0035625C" w:rsidRDefault="00B171A4" w:rsidP="00B171A4">
      <w:pPr>
        <w:rPr>
          <w:b/>
        </w:rPr>
      </w:pPr>
    </w:p>
    <w:p w14:paraId="348E40CF" w14:textId="77777777" w:rsidR="00B171A4" w:rsidRPr="00286B67" w:rsidRDefault="00B171A4" w:rsidP="00B171A4">
      <w:pPr>
        <w:pStyle w:val="Ttulo20"/>
        <w:shd w:val="clear" w:color="auto" w:fill="F2F2F2"/>
        <w:rPr>
          <w:i w:val="0"/>
          <w:iCs w:val="0"/>
        </w:rPr>
      </w:pPr>
      <w:r>
        <w:rPr>
          <w:i w:val="0"/>
          <w:iCs w:val="0"/>
        </w:rPr>
        <w:lastRenderedPageBreak/>
        <w:t>1.12</w:t>
      </w:r>
      <w:r w:rsidRPr="00286B67">
        <w:rPr>
          <w:i w:val="0"/>
          <w:iCs w:val="0"/>
        </w:rPr>
        <w:t>.4.22</w:t>
      </w:r>
      <w:r w:rsidRPr="00286B67">
        <w:rPr>
          <w:i w:val="0"/>
          <w:iCs w:val="0"/>
        </w:rPr>
        <w:tab/>
        <w:t xml:space="preserve"> SABONETEIRA PLASTICA TIPO DISPENSER PARA SABONETE LIQUIDO COM RESERVATORIO 800 A 1500 ML, INCLUSO FIXAÇÃO</w:t>
      </w:r>
    </w:p>
    <w:p w14:paraId="50592272" w14:textId="77777777" w:rsidR="00B171A4" w:rsidRPr="002D03B8" w:rsidRDefault="00B171A4" w:rsidP="00B171A4">
      <w:pPr>
        <w:rPr>
          <w:sz w:val="18"/>
        </w:rPr>
      </w:pPr>
      <w:r w:rsidRPr="002D03B8">
        <w:rPr>
          <w:rStyle w:val="title2nb"/>
          <w:sz w:val="20"/>
        </w:rPr>
        <w:t xml:space="preserve">Considera o material e a mão de obra necessários para a execução do serviço. </w:t>
      </w:r>
      <w:bookmarkStart w:id="27" w:name="_Hlk108797785"/>
      <w:r w:rsidRPr="002D03B8">
        <w:rPr>
          <w:rStyle w:val="title2nb"/>
          <w:sz w:val="20"/>
        </w:rPr>
        <w:t xml:space="preserve">Itens e suas características  </w:t>
      </w:r>
      <w:bookmarkEnd w:id="27"/>
      <w:r w:rsidRPr="002D03B8">
        <w:rPr>
          <w:rStyle w:val="title2nb"/>
          <w:sz w:val="20"/>
        </w:rPr>
        <w:t>Recipiente plástico para sabonete líquido, com reservatório de abastecimento e bico dosador, parafusado na parede, cor branca. Acessórios de fixação inclusos. Capacidade de 800 a 1500 ml.  Referência: Linha Aitana da Jofel, Linha Urban da Premisse, Columbus Brasil, ou equivalente.</w:t>
      </w:r>
    </w:p>
    <w:p w14:paraId="068B5E6D" w14:textId="77777777" w:rsidR="00B171A4" w:rsidRPr="002D03B8" w:rsidRDefault="00B171A4" w:rsidP="00B171A4">
      <w:pPr>
        <w:rPr>
          <w:sz w:val="18"/>
        </w:rPr>
      </w:pPr>
      <w:r w:rsidRPr="002D03B8">
        <w:rPr>
          <w:rStyle w:val="title2"/>
          <w:sz w:val="20"/>
        </w:rPr>
        <w:t>Critério de medição:</w:t>
      </w:r>
      <w:r w:rsidRPr="002D03B8">
        <w:rPr>
          <w:rStyle w:val="title2nb"/>
          <w:sz w:val="20"/>
        </w:rPr>
        <w:t>Por unidade.</w:t>
      </w:r>
    </w:p>
    <w:p w14:paraId="2BB21FB7" w14:textId="77777777" w:rsidR="00B171A4" w:rsidRPr="002D03B8" w:rsidRDefault="00B171A4" w:rsidP="00B171A4">
      <w:pPr>
        <w:rPr>
          <w:sz w:val="18"/>
        </w:rPr>
      </w:pPr>
      <w:r w:rsidRPr="002D03B8">
        <w:rPr>
          <w:rStyle w:val="title2"/>
          <w:sz w:val="20"/>
        </w:rPr>
        <w:t>Local de aplicação:</w:t>
      </w:r>
      <w:r w:rsidRPr="002D03B8">
        <w:rPr>
          <w:rStyle w:val="title2nb"/>
          <w:sz w:val="20"/>
        </w:rPr>
        <w:t>Nos sanitários, próximo ao lavatório ou pia, conforme indicado em projeto.</w:t>
      </w:r>
    </w:p>
    <w:p w14:paraId="6B777815" w14:textId="77777777" w:rsidR="00B171A4" w:rsidRPr="0035625C" w:rsidRDefault="00B171A4" w:rsidP="00B171A4">
      <w:pPr>
        <w:rPr>
          <w:rFonts w:cs="Arial"/>
          <w:b/>
          <w:bCs/>
        </w:rPr>
      </w:pPr>
    </w:p>
    <w:p w14:paraId="6146BE34"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.4.23</w:t>
      </w:r>
      <w:r w:rsidRPr="00286B67">
        <w:rPr>
          <w:i w:val="0"/>
          <w:iCs w:val="0"/>
        </w:rPr>
        <w:tab/>
        <w:t xml:space="preserve"> SIFÃO DO TIPO GARRAFA EM METAL CROMADO 1 X 1.1/2”  FORNECIMENTO E INSTALAÇÃO</w:t>
      </w:r>
    </w:p>
    <w:p w14:paraId="71FBC567" w14:textId="77777777" w:rsidR="00B171A4" w:rsidRPr="002F278A" w:rsidRDefault="00B171A4" w:rsidP="00B171A4">
      <w:r w:rsidRPr="002F278A">
        <w:t>Fornecer e instalar sifão cromado.</w:t>
      </w:r>
      <w:r w:rsidRPr="002F483E">
        <w:t xml:space="preserve"> Itens e suas características  </w:t>
      </w:r>
      <w:r w:rsidRPr="002F278A">
        <w:t>Lavatórios : Sifão para Lavatório 1" x 1 1/2" ;</w:t>
      </w:r>
    </w:p>
    <w:p w14:paraId="62D0EB90" w14:textId="77777777" w:rsidR="00B171A4" w:rsidRPr="002F278A" w:rsidRDefault="00B171A4" w:rsidP="00B171A4">
      <w:r w:rsidRPr="002F278A">
        <w:t>Tanque: Sifão para Tanque 1 1/4” x 1 1/2”Copa: Sifão para Cozinha 1 ½” x 11/2” ;Marca de referência DECA ou EQUIVALENTE.</w:t>
      </w:r>
      <w:r>
        <w:t>Consideram-se</w:t>
      </w:r>
      <w:r w:rsidRPr="002F278A">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E9E9EE" w14:textId="77777777" w:rsidR="00B171A4" w:rsidRPr="0035625C" w:rsidRDefault="00B171A4" w:rsidP="00B171A4">
      <w:pPr>
        <w:rPr>
          <w:rFonts w:cs="Arial"/>
          <w:b/>
          <w:bCs/>
        </w:rPr>
      </w:pPr>
    </w:p>
    <w:p w14:paraId="3FBFF12E"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 xml:space="preserve">.4.24 </w:t>
      </w:r>
      <w:r w:rsidRPr="00286B67">
        <w:rPr>
          <w:i w:val="0"/>
          <w:iCs w:val="0"/>
        </w:rPr>
        <w:tab/>
        <w:t>TANQUE DE LOUÇA BRANCA COM COLUNA, 30L OU EQUIVALENTE, INCLUSO SIFÃO FLEXÍVEL EM PVC, VÁLVULA METÁLICA E TORNEIRA DE METAL CROMADO PADRÃO MÉDIO  FORNECIMENTO E INSTALAÇÃO</w:t>
      </w:r>
    </w:p>
    <w:p w14:paraId="41944183" w14:textId="77777777" w:rsidR="00B171A4" w:rsidRPr="0035625C" w:rsidRDefault="00B171A4" w:rsidP="00B171A4">
      <w:r w:rsidRPr="0035625C">
        <w:t>Deverá ser fornecido e instalado tanque de louça branca com coluna conforme referência de projeto e rejuntados com massa branca, no piso.</w:t>
      </w:r>
      <w:r>
        <w:t xml:space="preserve"> </w:t>
      </w:r>
      <w:r w:rsidRPr="0035625C">
        <w:t>Referência : Deca ou EQUIVALENTE.</w:t>
      </w:r>
    </w:p>
    <w:p w14:paraId="6FA20339" w14:textId="77777777" w:rsidR="00B171A4" w:rsidRPr="0035625C" w:rsidRDefault="00B171A4" w:rsidP="00B171A4">
      <w:r w:rsidRPr="0035625C">
        <w:t>Estão incluídas as ligações flexíveis em PVC branco, compatíveis com a marca da louça, buchas e  conjuntos de fixações.Devem ser realizados testes de funcionamento.</w:t>
      </w:r>
    </w:p>
    <w:p w14:paraId="35628A3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5DE243" w14:textId="77777777" w:rsidR="00B171A4" w:rsidRDefault="00B171A4" w:rsidP="00B171A4">
      <w:pPr>
        <w:rPr>
          <w:b/>
        </w:rPr>
      </w:pPr>
    </w:p>
    <w:p w14:paraId="4CBDDC3C"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.4.25 TORNEIRA CROMADA 1/2” OU 3/4” PARA TANQUE, PADRÃO MÉDIO  FORNECIMENTO E INSTALAÇÃO</w:t>
      </w:r>
    </w:p>
    <w:p w14:paraId="2AB6D6F8" w14:textId="77777777" w:rsidR="00B171A4" w:rsidRPr="0035625C" w:rsidRDefault="00B171A4" w:rsidP="00B171A4">
      <w:r w:rsidRPr="0035625C">
        <w:t>Deverá ser fornecida e instalada torneira de acabamento cromado, tipo de serviço, com adaptador para magueira removível.Torneira de jardim Deca Cód.: ref.1153 C39 ou EQUIVALENTE</w:t>
      </w:r>
    </w:p>
    <w:p w14:paraId="4361B485"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5736A6" w14:textId="77777777" w:rsidR="00B171A4" w:rsidRPr="0035625C" w:rsidRDefault="00B171A4" w:rsidP="00B171A4">
      <w:pPr>
        <w:rPr>
          <w:b/>
        </w:rPr>
      </w:pPr>
    </w:p>
    <w:p w14:paraId="2AD83A19"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 xml:space="preserve">.4.26 </w:t>
      </w:r>
      <w:r w:rsidRPr="00286B67">
        <w:rPr>
          <w:i w:val="0"/>
          <w:iCs w:val="0"/>
        </w:rPr>
        <w:tab/>
        <w:t>TORNEIRA CROMADA DE MESA COM ALAVANCA PARA SANITÁRIO PCD</w:t>
      </w:r>
    </w:p>
    <w:p w14:paraId="4439A8F9" w14:textId="77777777" w:rsidR="00B171A4" w:rsidRPr="0035625C" w:rsidRDefault="00B171A4" w:rsidP="00B171A4">
      <w:r w:rsidRPr="0035625C">
        <w:t xml:space="preserve">Deverá ser fornecida e instalada torneira </w:t>
      </w:r>
      <w:r w:rsidRPr="00963676">
        <w:t xml:space="preserve">cromada de mesa com alavanca para sanitário pcd </w:t>
      </w:r>
      <w:r>
        <w:t>,</w:t>
      </w:r>
      <w:r w:rsidRPr="0035625C">
        <w:t>ver posição em projeto.</w:t>
      </w:r>
    </w:p>
    <w:p w14:paraId="731434C4" w14:textId="77777777" w:rsidR="00B171A4" w:rsidRPr="00BC2E90" w:rsidRDefault="00B171A4" w:rsidP="00B171A4">
      <w:r w:rsidRPr="00BC2E90">
        <w:lastRenderedPageBreak/>
        <w:t>Tipo de Acionamento Torneira</w:t>
      </w:r>
      <w:r w:rsidRPr="00BC2E90">
        <w:tab/>
        <w:t>1/4 de Volta</w:t>
      </w:r>
      <w:r>
        <w:t xml:space="preserve">, Acompanha Arejador </w:t>
      </w:r>
      <w:r w:rsidRPr="00BC2E90">
        <w:t>Fixo</w:t>
      </w:r>
      <w:r>
        <w:t xml:space="preserve">, </w:t>
      </w:r>
      <w:r w:rsidRPr="00BC2E90">
        <w:t>Altura</w:t>
      </w:r>
      <w:r w:rsidRPr="00BC2E90">
        <w:tab/>
        <w:t>14 cm</w:t>
      </w:r>
      <w:r>
        <w:t xml:space="preserve">, </w:t>
      </w:r>
      <w:r w:rsidRPr="00BC2E90">
        <w:t>Largura</w:t>
      </w:r>
      <w:r w:rsidRPr="00BC2E90">
        <w:tab/>
        <w:t>4 cm</w:t>
      </w:r>
      <w:r>
        <w:t>,</w:t>
      </w:r>
      <w:r w:rsidRPr="00BC2E90">
        <w:t>Metal</w:t>
      </w:r>
      <w:r>
        <w:t xml:space="preserve"> </w:t>
      </w:r>
      <w:r w:rsidRPr="00BC2E90">
        <w:t>Bitola em Polegadas</w:t>
      </w:r>
      <w:r w:rsidRPr="00BC2E90">
        <w:tab/>
        <w:t>1/2 "</w:t>
      </w:r>
      <w:r>
        <w:t xml:space="preserve">Cor </w:t>
      </w:r>
      <w:r w:rsidRPr="00BC2E90">
        <w:t>Cromado</w:t>
      </w:r>
      <w:r>
        <w:t>.</w:t>
      </w:r>
    </w:p>
    <w:p w14:paraId="69393B03" w14:textId="77777777" w:rsidR="00B171A4" w:rsidRDefault="00B171A4" w:rsidP="00B171A4">
      <w:pPr>
        <w:rPr>
          <w:b/>
        </w:rPr>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99CD03" w14:textId="77777777" w:rsidR="00B171A4" w:rsidRDefault="00B171A4" w:rsidP="00B171A4">
      <w:pPr>
        <w:rPr>
          <w:rFonts w:cs="Arial"/>
          <w:b/>
          <w:bCs/>
        </w:rPr>
      </w:pPr>
    </w:p>
    <w:p w14:paraId="4E5ACDA5"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.4.27 TORNEIRA CROMADA DE MESA PARA LAVATÓRIO COM SENSOR DE PRESENCA</w:t>
      </w:r>
    </w:p>
    <w:p w14:paraId="0C901FD1" w14:textId="77777777" w:rsidR="00B171A4" w:rsidRPr="0035625C" w:rsidRDefault="00B171A4" w:rsidP="00B171A4">
      <w:pPr>
        <w:rPr>
          <w:rFonts w:eastAsia="Arial Unicode MS"/>
        </w:rPr>
      </w:pPr>
      <w:r w:rsidRPr="0035625C">
        <w:rPr>
          <w:rFonts w:eastAsia="Arial Unicode MS"/>
        </w:rPr>
        <w:t>Deverá ser fornecida e instalada  torneiras economizadoras de água em  ser de funcionamento hidromecânico ou por sensor de presença (eletrônico). A regulagem das torneiras automáticas deverá prever tempo máximo de abertura de 7 segundos. Seja qual for o modelo utilizado, é imprescindível que sejam certificadas pelo INMETRO.</w:t>
      </w:r>
    </w:p>
    <w:p w14:paraId="1021457C" w14:textId="77777777" w:rsidR="00B171A4" w:rsidRPr="0035625C" w:rsidRDefault="00B171A4" w:rsidP="00B171A4">
      <w:pPr>
        <w:rPr>
          <w:rFonts w:eastAsia="Arial Unicode MS"/>
        </w:rPr>
      </w:pPr>
      <w:r w:rsidRPr="0035625C">
        <w:rPr>
          <w:rFonts w:eastAsia="Arial Unicode MS"/>
        </w:rPr>
        <w:t>Adicionalmente, para controlar a dispersão do jato, reduzindo a vazão e consumo, deverão ser previstos arejadores (peneiras) nas extremidades das torneiras.</w:t>
      </w:r>
    </w:p>
    <w:p w14:paraId="67734E22" w14:textId="77777777" w:rsidR="00B171A4" w:rsidRPr="0035625C" w:rsidRDefault="00B171A4" w:rsidP="00B171A4">
      <w:pPr>
        <w:rPr>
          <w:rFonts w:eastAsia="Arial Unicode MS"/>
        </w:rPr>
      </w:pPr>
      <w:r w:rsidRPr="0035625C">
        <w:rPr>
          <w:rFonts w:eastAsia="Arial Unicode MS"/>
        </w:rPr>
        <w:t>Referências: torneira Docol linha Pressmatic Benefit Chome, (00185106) ou EQUIVALENTE;</w:t>
      </w:r>
    </w:p>
    <w:p w14:paraId="4D894F02" w14:textId="77777777" w:rsidR="00B171A4" w:rsidRPr="0035625C" w:rsidRDefault="00B171A4" w:rsidP="00B171A4">
      <w:pPr>
        <w:rPr>
          <w:rFonts w:eastAsia="Arial Unicode MS"/>
        </w:rPr>
      </w:pPr>
      <w:r w:rsidRPr="0035625C">
        <w:rPr>
          <w:rFonts w:eastAsia="Arial Unicode MS"/>
        </w:rPr>
        <w:t>torneira com sensor eletrônico Deca Decalux (</w:t>
      </w:r>
      <w:smartTag w:uri="urn:schemas-microsoft-com:office:smarttags" w:element="metricconverter">
        <w:smartTagPr>
          <w:attr w:name="ProductID" w:val="1180 C"/>
        </w:smartTagPr>
        <w:r w:rsidRPr="0035625C">
          <w:rPr>
            <w:rFonts w:eastAsia="Arial Unicode MS"/>
          </w:rPr>
          <w:t>1180 C</w:t>
        </w:r>
      </w:smartTag>
      <w:r w:rsidRPr="0035625C">
        <w:rPr>
          <w:rFonts w:eastAsia="Arial Unicode MS"/>
        </w:rPr>
        <w:t>),  Ou similiar;</w:t>
      </w:r>
    </w:p>
    <w:p w14:paraId="27A8E5B5" w14:textId="77777777" w:rsidR="00B171A4" w:rsidRPr="0035625C" w:rsidRDefault="00B171A4" w:rsidP="00B171A4">
      <w:pPr>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810C66" w14:textId="77777777" w:rsidR="00B171A4" w:rsidRDefault="00B171A4" w:rsidP="00B171A4">
      <w:pPr>
        <w:rPr>
          <w:rFonts w:cs="Arial"/>
          <w:b/>
          <w:bCs/>
        </w:rPr>
      </w:pPr>
    </w:p>
    <w:p w14:paraId="12C56F03"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.4.28</w:t>
      </w:r>
      <w:r w:rsidRPr="00286B67">
        <w:rPr>
          <w:i w:val="0"/>
          <w:iCs w:val="0"/>
        </w:rPr>
        <w:tab/>
        <w:t>TORNEIRA CROMADA DE MESA, 1/2” OU 3/4”, PARA LAVATÓRIO, PADRÃO MÉDIO  FORNECIMENTO E INSTALAÇÃO</w:t>
      </w:r>
    </w:p>
    <w:p w14:paraId="3B408448" w14:textId="77777777" w:rsidR="00B171A4" w:rsidRPr="0035625C" w:rsidRDefault="00B171A4" w:rsidP="00B171A4">
      <w:r w:rsidRPr="0035625C">
        <w:t>Deverá ser fornecida e instalada torneira de bica alta acabamento cromado, ver posição em projeto.</w:t>
      </w:r>
    </w:p>
    <w:p w14:paraId="351F8ED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B83317" w14:textId="77777777" w:rsidR="00B171A4" w:rsidRPr="0035625C" w:rsidRDefault="00B171A4" w:rsidP="00B171A4">
      <w:r w:rsidRPr="0035625C">
        <w:t>Referências:</w:t>
      </w:r>
      <w:r>
        <w:t xml:space="preserve"> </w:t>
      </w:r>
      <w:r w:rsidRPr="0035625C">
        <w:t>Torneira cromada de bica alta Linha Aspen ou EQUIVALENTE.</w:t>
      </w:r>
    </w:p>
    <w:p w14:paraId="338CB06E" w14:textId="77777777" w:rsidR="00B171A4" w:rsidRDefault="00B171A4" w:rsidP="00B171A4">
      <w:pPr>
        <w:rPr>
          <w:rFonts w:cs="Arial"/>
          <w:b/>
          <w:bCs/>
        </w:rPr>
      </w:pPr>
    </w:p>
    <w:p w14:paraId="375932D8"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.4.29 TORNEIRA CROMADA DE MESA, PARA LAVATORIO, TEMPORIZADA PRESSAO FECHAMENTO AUTOMATICO, BICA BAIXA</w:t>
      </w:r>
    </w:p>
    <w:p w14:paraId="74005BDC" w14:textId="77777777" w:rsidR="00B171A4" w:rsidRPr="00963676" w:rsidRDefault="00B171A4" w:rsidP="00B171A4">
      <w:r w:rsidRPr="0035625C">
        <w:t xml:space="preserve">Deverá ser fornecida e instalada torneira </w:t>
      </w:r>
      <w:r w:rsidRPr="00963676">
        <w:t xml:space="preserve">cromada de mesa </w:t>
      </w:r>
      <w:r w:rsidRPr="00BC2E90">
        <w:t>para lavatorio, temporizada pressao fechamento automatico, bica baixa</w:t>
      </w:r>
      <w:r w:rsidRPr="0035625C">
        <w:t>.</w:t>
      </w:r>
      <w:r>
        <w:t xml:space="preserve"> </w:t>
      </w:r>
      <w:r w:rsidRPr="0035625C">
        <w:t>Referências:</w:t>
      </w:r>
      <w:r>
        <w:t xml:space="preserve"> </w:t>
      </w:r>
      <w:r w:rsidRPr="0035625C">
        <w:t xml:space="preserve">Torneira cromada </w:t>
      </w:r>
      <w:r w:rsidRPr="00963676">
        <w:t>1173.C  DECA</w:t>
      </w:r>
      <w:r w:rsidRPr="0035625C">
        <w:t xml:space="preserve"> ou EQUIVALENTE</w:t>
      </w:r>
      <w:r>
        <w:t xml:space="preserve"> </w:t>
      </w:r>
      <w:r w:rsidRPr="00963676">
        <w:t>Altura: 122mm</w:t>
      </w:r>
    </w:p>
    <w:p w14:paraId="4CD10D7E" w14:textId="77777777" w:rsidR="00B171A4" w:rsidRPr="00963676" w:rsidRDefault="00B171A4" w:rsidP="00B171A4">
      <w:r w:rsidRPr="00963676">
        <w:t>Comprimento: 155mm</w:t>
      </w:r>
      <w:r>
        <w:t xml:space="preserve"> </w:t>
      </w:r>
      <w:r w:rsidRPr="00963676">
        <w:t>Largura: 46mm</w:t>
      </w:r>
    </w:p>
    <w:p w14:paraId="0AFF7D4F" w14:textId="77777777" w:rsidR="00B171A4" w:rsidRDefault="00B171A4" w:rsidP="00B171A4">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76EDB6" w14:textId="77777777" w:rsidR="00B171A4" w:rsidRPr="0035625C" w:rsidRDefault="00B171A4" w:rsidP="00B171A4"/>
    <w:p w14:paraId="1B8A0076" w14:textId="77777777" w:rsidR="00B171A4" w:rsidRPr="00286B67" w:rsidRDefault="00B171A4" w:rsidP="00B171A4">
      <w:pPr>
        <w:pStyle w:val="Ttulo20"/>
        <w:shd w:val="clear" w:color="auto" w:fill="F2F2F2"/>
        <w:rPr>
          <w:i w:val="0"/>
          <w:iCs w:val="0"/>
        </w:rPr>
      </w:pPr>
      <w:r>
        <w:rPr>
          <w:i w:val="0"/>
          <w:iCs w:val="0"/>
        </w:rPr>
        <w:lastRenderedPageBreak/>
        <w:t>1.12</w:t>
      </w:r>
      <w:r w:rsidRPr="00286B67">
        <w:rPr>
          <w:i w:val="0"/>
          <w:iCs w:val="0"/>
        </w:rPr>
        <w:t>.4.30</w:t>
      </w:r>
      <w:r w:rsidRPr="00286B67">
        <w:rPr>
          <w:i w:val="0"/>
          <w:iCs w:val="0"/>
        </w:rPr>
        <w:tab/>
        <w:t xml:space="preserve"> TORNEIRA CROMADA TUBO MÓVEL, DE PAREDE, 1/2” OU 3/4”, PARA PIA DE COZINHA, PADRÃO MÉDIO  FORNECIMENTO E INSTALAÇÃO</w:t>
      </w:r>
    </w:p>
    <w:p w14:paraId="18408231" w14:textId="77777777" w:rsidR="00B171A4" w:rsidRPr="0035625C" w:rsidRDefault="00B171A4" w:rsidP="00B171A4">
      <w:r w:rsidRPr="0035625C">
        <w:t>Deverá ser fornecida e instalada torneira de bica alta acabamento cromado, ver posição em projeto.</w:t>
      </w:r>
    </w:p>
    <w:p w14:paraId="7DCF44A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8A8781" w14:textId="77777777" w:rsidR="00B171A4" w:rsidRPr="0035625C" w:rsidRDefault="00B171A4" w:rsidP="00B171A4">
      <w:r w:rsidRPr="0035625C">
        <w:t>Referências:</w:t>
      </w:r>
      <w:r>
        <w:t xml:space="preserve"> </w:t>
      </w:r>
      <w:r w:rsidRPr="0035625C">
        <w:t>Torneira cromada de bica alta Linha Aspen ou EQUIVALENTE.</w:t>
      </w:r>
    </w:p>
    <w:p w14:paraId="447D0DA5"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.4.31</w:t>
      </w:r>
      <w:r w:rsidRPr="00BA71FC">
        <w:rPr>
          <w:i w:val="0"/>
          <w:iCs w:val="0"/>
        </w:rPr>
        <w:tab/>
        <w:t xml:space="preserve"> VÁLVULA DE DESCARGA METÁLICA, BASE 1 1/2", ACABAMENTO METALICO CROMADO  FORNECIMENTO E INSTALAÇÃO</w:t>
      </w:r>
    </w:p>
    <w:p w14:paraId="0C814C1C" w14:textId="77777777" w:rsidR="00B171A4" w:rsidRDefault="00B171A4" w:rsidP="00B171A4">
      <w:pPr>
        <w:rPr>
          <w:rFonts w:eastAsia="Arial Unicode MS"/>
        </w:rPr>
      </w:pPr>
      <w:r w:rsidRPr="0035625C">
        <w:rPr>
          <w:rFonts w:eastAsia="Arial Unicode MS"/>
        </w:rPr>
        <w:t>O acionamento da descarga deve estar a uma altura de 1,00  m, do seu eixo ao piso acabado, e ser tipo alavanca ou com mecanismos automáticos. Recomendasse que a força de acionamento humano seja inferior a 23 N.</w:t>
      </w:r>
    </w:p>
    <w:p w14:paraId="5751877E" w14:textId="77777777" w:rsidR="00B171A4" w:rsidRPr="0035625C" w:rsidRDefault="00B171A4" w:rsidP="00B171A4">
      <w:pPr>
        <w:rPr>
          <w:rFonts w:eastAsia="Arial Unicode MS"/>
        </w:rPr>
      </w:pPr>
      <w:r w:rsidRPr="0035625C">
        <w:rPr>
          <w:rFonts w:eastAsia="Arial Unicode MS"/>
        </w:rPr>
        <w:t>Referência: Válvula de descarga fabricante Docol, Deca ou equivalente.</w:t>
      </w:r>
    </w:p>
    <w:p w14:paraId="6DC7C4E3" w14:textId="77777777" w:rsidR="00B171A4" w:rsidRDefault="00B171A4" w:rsidP="00B171A4">
      <w:pPr>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D929AF" w14:textId="77777777" w:rsidR="00B171A4" w:rsidRPr="0035625C" w:rsidRDefault="00B171A4" w:rsidP="00B171A4">
      <w:pPr>
        <w:rPr>
          <w:b/>
          <w:bCs/>
        </w:rPr>
      </w:pPr>
    </w:p>
    <w:p w14:paraId="5D20E3BB"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 xml:space="preserve">.4.32 </w:t>
      </w:r>
      <w:r w:rsidRPr="00BA71FC">
        <w:rPr>
          <w:i w:val="0"/>
          <w:iCs w:val="0"/>
        </w:rPr>
        <w:tab/>
        <w:t>VÁLVULA DE DESCARGA METÁLICA, BASE 1 1/2", ACABAMENTO METALICO CROMADO COM ALAVANÇA PARA SANITÁRIO PCD  FORNECIMENTO E INSTALAÇÃO.</w:t>
      </w:r>
    </w:p>
    <w:p w14:paraId="51CD6FDF" w14:textId="77777777" w:rsidR="00B171A4" w:rsidRPr="00195415" w:rsidRDefault="00B171A4" w:rsidP="00B171A4">
      <w:pPr>
        <w:rPr>
          <w:rFonts w:eastAsia="Arial Unicode MS"/>
        </w:rPr>
      </w:pPr>
      <w:r w:rsidRPr="0035625C">
        <w:t>Deverá ser fornecida e instalada</w:t>
      </w:r>
      <w:r w:rsidRPr="00195415">
        <w:t xml:space="preserve"> válvula de descarga metálica, base 1 1/2", acabamento metalico cromado com alavança para sanitário pcd</w:t>
      </w:r>
      <w:r>
        <w:t xml:space="preserve"> .acabamento c</w:t>
      </w:r>
      <w:r w:rsidRPr="00195415">
        <w:rPr>
          <w:rFonts w:eastAsia="Arial Unicode MS"/>
        </w:rPr>
        <w:t>romado</w:t>
      </w:r>
      <w:r>
        <w:rPr>
          <w:rFonts w:eastAsia="Arial Unicode MS"/>
        </w:rPr>
        <w:t xml:space="preserve"> </w:t>
      </w:r>
      <w:r w:rsidRPr="00195415">
        <w:rPr>
          <w:rFonts w:eastAsia="Arial Unicode MS"/>
        </w:rPr>
        <w:t>Acionamento</w:t>
      </w:r>
      <w:r>
        <w:rPr>
          <w:rFonts w:eastAsia="Arial Unicode MS"/>
        </w:rPr>
        <w:t xml:space="preserve"> </w:t>
      </w:r>
      <w:r w:rsidRPr="00195415">
        <w:rPr>
          <w:rFonts w:eastAsia="Arial Unicode MS"/>
        </w:rPr>
        <w:t>Simples</w:t>
      </w:r>
    </w:p>
    <w:p w14:paraId="5149B047" w14:textId="77777777" w:rsidR="00B171A4" w:rsidRPr="00195415" w:rsidRDefault="00B171A4" w:rsidP="00B171A4">
      <w:pPr>
        <w:rPr>
          <w:rFonts w:eastAsia="Arial Unicode MS"/>
        </w:rPr>
      </w:pPr>
      <w:r w:rsidRPr="00195415">
        <w:rPr>
          <w:rFonts w:eastAsia="Arial Unicode MS"/>
        </w:rPr>
        <w:t>Altura (cm)</w:t>
      </w:r>
      <w:r>
        <w:rPr>
          <w:rFonts w:eastAsia="Arial Unicode MS"/>
        </w:rPr>
        <w:t xml:space="preserve"> </w:t>
      </w:r>
      <w:r w:rsidRPr="00195415">
        <w:rPr>
          <w:rFonts w:eastAsia="Arial Unicode MS"/>
        </w:rPr>
        <w:t>30,6</w:t>
      </w:r>
      <w:r>
        <w:rPr>
          <w:rFonts w:eastAsia="Arial Unicode MS"/>
        </w:rPr>
        <w:t xml:space="preserve"> </w:t>
      </w:r>
      <w:r w:rsidRPr="00195415">
        <w:rPr>
          <w:rFonts w:eastAsia="Arial Unicode MS"/>
        </w:rPr>
        <w:t>Largura (cm)</w:t>
      </w:r>
      <w:r>
        <w:rPr>
          <w:rFonts w:eastAsia="Arial Unicode MS"/>
        </w:rPr>
        <w:t xml:space="preserve"> </w:t>
      </w:r>
      <w:r w:rsidRPr="00195415">
        <w:rPr>
          <w:rFonts w:eastAsia="Arial Unicode MS"/>
        </w:rPr>
        <w:t>24</w:t>
      </w:r>
      <w:r>
        <w:rPr>
          <w:rFonts w:eastAsia="Arial Unicode MS"/>
        </w:rPr>
        <w:t xml:space="preserve"> </w:t>
      </w:r>
      <w:r w:rsidRPr="00195415">
        <w:rPr>
          <w:rFonts w:eastAsia="Arial Unicode MS"/>
        </w:rPr>
        <w:t>Comprimento (cm)</w:t>
      </w:r>
      <w:r>
        <w:rPr>
          <w:rFonts w:eastAsia="Arial Unicode MS"/>
        </w:rPr>
        <w:t xml:space="preserve"> </w:t>
      </w:r>
      <w:r w:rsidRPr="00195415">
        <w:rPr>
          <w:rFonts w:eastAsia="Arial Unicode MS"/>
        </w:rPr>
        <w:t>14</w:t>
      </w:r>
    </w:p>
    <w:p w14:paraId="12FC6DB6" w14:textId="77777777" w:rsidR="00B171A4" w:rsidRPr="00195415" w:rsidRDefault="00B171A4" w:rsidP="00B171A4">
      <w:pPr>
        <w:rPr>
          <w:rFonts w:eastAsia="Arial Unicode MS"/>
        </w:rPr>
      </w:pPr>
      <w:r w:rsidRPr="00195415">
        <w:rPr>
          <w:rFonts w:eastAsia="Arial Unicode MS"/>
        </w:rPr>
        <w:t>Referência: Válvul</w:t>
      </w:r>
      <w:r>
        <w:rPr>
          <w:rFonts w:eastAsia="Arial Unicode MS"/>
        </w:rPr>
        <w:t xml:space="preserve">a de descarga fabricante Docol </w:t>
      </w:r>
      <w:r w:rsidRPr="00195415">
        <w:rPr>
          <w:rFonts w:eastAsia="Arial Unicode MS"/>
        </w:rPr>
        <w:t>ou equivalente.</w:t>
      </w:r>
    </w:p>
    <w:p w14:paraId="79099164" w14:textId="77777777" w:rsidR="00B171A4" w:rsidRDefault="00B171A4" w:rsidP="00B171A4">
      <w:pPr>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F1BA4F5" w14:textId="77777777" w:rsidR="00B171A4" w:rsidRDefault="00B171A4" w:rsidP="00B171A4">
      <w:pPr>
        <w:rPr>
          <w:rFonts w:eastAsia="Arial Unicode MS"/>
        </w:rPr>
      </w:pPr>
    </w:p>
    <w:p w14:paraId="6294401D"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.4.33 VASO SANITÁRIO SIFONADO COM CAIXA ACOPLADA LOUÇA BRANCA  PADRÃO MÉDIO, INCLUSO ENGATE FLEXÍVEL EM METAL CROMADO, 1/2  X 40CM  FORNECIMENTO E INSTALAÇÃO</w:t>
      </w:r>
    </w:p>
    <w:p w14:paraId="6C6C9523" w14:textId="77777777" w:rsidR="00B171A4" w:rsidRDefault="00B171A4" w:rsidP="00B171A4">
      <w:pPr>
        <w:rPr>
          <w:rFonts w:eastAsia="Arial Unicode MS" w:cs="Arial"/>
        </w:rPr>
      </w:pPr>
      <w:r>
        <w:rPr>
          <w:rFonts w:cs="Arial"/>
          <w:bCs/>
        </w:rPr>
        <w:t>Deverá ser fornecido</w:t>
      </w:r>
      <w:r w:rsidRPr="0035625C">
        <w:rPr>
          <w:rFonts w:cs="Arial"/>
          <w:bCs/>
        </w:rPr>
        <w:t xml:space="preserve"> e instalad</w:t>
      </w:r>
      <w:r>
        <w:rPr>
          <w:rFonts w:cs="Arial"/>
          <w:bCs/>
        </w:rPr>
        <w:t xml:space="preserve">o </w:t>
      </w:r>
      <w:r w:rsidRPr="005D2EAD">
        <w:rPr>
          <w:rFonts w:eastAsia="Arial Unicode MS" w:cs="Arial"/>
        </w:rPr>
        <w:t>vaso sanitário sifonado com caixa acoplada louça branca  padrão médio, incluso engate flexível em metal cromado, 1/2  x 40cm</w:t>
      </w:r>
      <w:r>
        <w:rPr>
          <w:rFonts w:eastAsia="Arial Unicode MS" w:cs="Arial"/>
        </w:rPr>
        <w:t>.</w:t>
      </w:r>
    </w:p>
    <w:p w14:paraId="1CA2628B" w14:textId="77777777" w:rsidR="00B171A4" w:rsidRDefault="00B171A4" w:rsidP="00B171A4">
      <w:pPr>
        <w:rPr>
          <w:rFonts w:eastAsia="Arial Unicode MS" w:cs="Arial"/>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CAB27AB" w14:textId="77777777" w:rsidR="00B171A4" w:rsidRPr="0035625C" w:rsidRDefault="00B171A4" w:rsidP="00B171A4">
      <w:pPr>
        <w:rPr>
          <w:rFonts w:cs="Arial"/>
          <w:bCs/>
        </w:rPr>
      </w:pPr>
      <w:r w:rsidRPr="0035625C">
        <w:rPr>
          <w:rFonts w:cs="Arial"/>
          <w:bCs/>
        </w:rPr>
        <w:t>Deverão ser seguidas as instruções e recomendações do fabricante para manuseio, instalação e conservação do produto.</w:t>
      </w:r>
    </w:p>
    <w:p w14:paraId="6D1D954C" w14:textId="77777777" w:rsidR="00B171A4" w:rsidRDefault="00B171A4" w:rsidP="00B171A4">
      <w:pPr>
        <w:rPr>
          <w:rFonts w:eastAsia="Arial Unicode MS"/>
        </w:rPr>
      </w:pPr>
    </w:p>
    <w:p w14:paraId="22F57E12" w14:textId="77777777" w:rsidR="00B171A4" w:rsidRPr="00BA71FC" w:rsidRDefault="00B171A4" w:rsidP="00B171A4">
      <w:pPr>
        <w:pStyle w:val="Ttulo20"/>
        <w:shd w:val="clear" w:color="auto" w:fill="F2F2F2"/>
        <w:rPr>
          <w:i w:val="0"/>
          <w:iCs w:val="0"/>
        </w:rPr>
      </w:pPr>
      <w:r>
        <w:rPr>
          <w:i w:val="0"/>
          <w:iCs w:val="0"/>
        </w:rPr>
        <w:lastRenderedPageBreak/>
        <w:t>1.12</w:t>
      </w:r>
      <w:r w:rsidRPr="00BA71FC">
        <w:rPr>
          <w:i w:val="0"/>
          <w:iCs w:val="0"/>
        </w:rPr>
        <w:t>.4.34 VASO SANITARIO SIFONADO CONVENCIONAL COM  LOUÇA BRANCA  FORNECIMENTO E INSTALAÇÃO</w:t>
      </w:r>
    </w:p>
    <w:p w14:paraId="3EF23CF3" w14:textId="77777777" w:rsidR="00B171A4" w:rsidRDefault="00B171A4" w:rsidP="00B171A4">
      <w:pPr>
        <w:rPr>
          <w:rFonts w:eastAsia="Arial Unicode MS"/>
        </w:rPr>
      </w:pPr>
      <w:r w:rsidRPr="0035625C">
        <w:rPr>
          <w:rFonts w:eastAsia="Arial Unicode MS"/>
        </w:rPr>
        <w:t xml:space="preserve">As bacias sanitárias deverão apresentar volume de sifonagem de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 As válvulas e dispositivos de descarga deverão ser regulados de forma a permitir vazão não superior ao volume de sifonagem, com tolerância de 10% para mais.</w:t>
      </w:r>
    </w:p>
    <w:p w14:paraId="6E1909E5" w14:textId="77777777" w:rsidR="00B171A4" w:rsidRPr="0035625C" w:rsidRDefault="00B171A4" w:rsidP="00B171A4">
      <w:pPr>
        <w:rPr>
          <w:rFonts w:eastAsia="Arial Unicode MS"/>
        </w:rPr>
      </w:pPr>
      <w:r w:rsidRPr="0035625C">
        <w:rPr>
          <w:rFonts w:eastAsia="Arial Unicode MS"/>
        </w:rPr>
        <w:t>Novas unidades ou unidades reformadas poderão receber os seguintes sistemas de descarga:</w:t>
      </w:r>
    </w:p>
    <w:p w14:paraId="519D8B4E" w14:textId="77777777" w:rsidR="00B171A4" w:rsidRPr="0035625C" w:rsidRDefault="00B171A4" w:rsidP="00B171A4">
      <w:pPr>
        <w:rPr>
          <w:rFonts w:eastAsia="Arial Unicode MS"/>
        </w:rPr>
      </w:pPr>
      <w:r w:rsidRPr="0035625C">
        <w:rPr>
          <w:rFonts w:eastAsia="Arial Unicode MS"/>
        </w:rPr>
        <w:t>Bacia com caixa acoplada de 6 litros: deverão ser utilizadas no lugar das bacias tradicionais associadas às válvulas de descarga intermitente.</w:t>
      </w:r>
    </w:p>
    <w:p w14:paraId="23F60595" w14:textId="77777777" w:rsidR="00B171A4" w:rsidRPr="0035625C" w:rsidRDefault="00B171A4" w:rsidP="00B171A4">
      <w:pPr>
        <w:rPr>
          <w:rFonts w:eastAsia="Arial Unicode MS"/>
        </w:rPr>
      </w:pPr>
      <w:r w:rsidRPr="0035625C">
        <w:rPr>
          <w:rFonts w:eastAsia="Arial Unicode MS"/>
        </w:rPr>
        <w:t xml:space="preserve">Bacia e válvula restritora de vazão: tratase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w:t>
      </w:r>
    </w:p>
    <w:p w14:paraId="3040DB3A" w14:textId="77777777" w:rsidR="00B171A4" w:rsidRPr="0035625C" w:rsidRDefault="00B171A4" w:rsidP="00B171A4">
      <w:r w:rsidRPr="0035625C">
        <w:t xml:space="preserve">Bacia com duplo fluxo de vazão: constituemse em sistemas com válvula de descarga com duas teclas de acionamento, uma de fluxo parcial (normalmente de </w:t>
      </w:r>
      <w:smartTag w:uri="urn:schemas-microsoft-com:office:smarttags" w:element="metricconverter">
        <w:smartTagPr>
          <w:attr w:name="ProductID" w:val="3 litros"/>
        </w:smartTagPr>
        <w:r w:rsidRPr="0035625C">
          <w:t>3 litros</w:t>
        </w:r>
      </w:smartTag>
      <w:r w:rsidRPr="0035625C">
        <w:t xml:space="preserve"> para resíduos líquidos) e outra de fluxo total (normalmente de </w:t>
      </w:r>
      <w:smartTag w:uri="urn:schemas-microsoft-com:office:smarttags" w:element="metricconverter">
        <w:smartTagPr>
          <w:attr w:name="ProductID" w:val="6 LITROS"/>
        </w:smartTagPr>
        <w:r w:rsidRPr="0035625C">
          <w:t>6 litros</w:t>
        </w:r>
      </w:smartTag>
      <w:r w:rsidRPr="0035625C">
        <w:t xml:space="preserve"> para resíduos sólidos).</w:t>
      </w:r>
    </w:p>
    <w:p w14:paraId="43271F74"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 xml:space="preserve">.4.35 </w:t>
      </w:r>
      <w:r w:rsidRPr="00BA71FC">
        <w:rPr>
          <w:i w:val="0"/>
          <w:iCs w:val="0"/>
        </w:rPr>
        <w:tab/>
      </w:r>
      <w:r w:rsidRPr="00DE5984">
        <w:rPr>
          <w:i w:val="0"/>
          <w:iCs w:val="0"/>
        </w:rPr>
        <w:t>VASO SANITARIO SIFONADO COM CAIXA ACOPLADA, LOUÇA BRANCA, INCLUSO ENGATE FLEXÍVEL EM METAL CROMADO, 1/2 X 40CM - FORNECIMENTO E INSTALAÇÃO</w:t>
      </w:r>
    </w:p>
    <w:p w14:paraId="4EEE87BF" w14:textId="77777777" w:rsidR="00B171A4" w:rsidRPr="0035625C" w:rsidRDefault="00B171A4" w:rsidP="00B171A4">
      <w:r>
        <w:t>Deverá ser fornecida</w:t>
      </w:r>
      <w:r w:rsidRPr="0035625C">
        <w:t xml:space="preserve"> e instalad</w:t>
      </w:r>
      <w:r>
        <w:t>a</w:t>
      </w:r>
      <w:r w:rsidRPr="0035625C">
        <w:t xml:space="preserve"> bacia sanitária</w:t>
      </w:r>
      <w:r>
        <w:t xml:space="preserve"> com caixa acoplada</w:t>
      </w:r>
      <w:r w:rsidRPr="0035625C">
        <w:t>, sem assento.</w:t>
      </w:r>
    </w:p>
    <w:p w14:paraId="2FDA85BA" w14:textId="77777777" w:rsidR="00B171A4" w:rsidRDefault="00B171A4" w:rsidP="00B171A4">
      <w:r w:rsidRPr="0035625C">
        <w:t xml:space="preserve">Referência: Bacia convencional  linha </w:t>
      </w:r>
      <w:r>
        <w:t>Vogua Plus</w:t>
      </w:r>
      <w:r w:rsidRPr="0035625C">
        <w:t>,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6D48F427" w14:textId="77777777" w:rsidR="00B171A4" w:rsidRDefault="00B171A4" w:rsidP="00B171A4">
      <w:pPr>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CB763A" w14:textId="77777777" w:rsidR="00B171A4" w:rsidRDefault="00B171A4" w:rsidP="00B171A4">
      <w:pPr>
        <w:rPr>
          <w:rFonts w:eastAsia="Arial Unicode MS"/>
        </w:rPr>
      </w:pPr>
    </w:p>
    <w:p w14:paraId="728364DC"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.4.36 VASO SANITARIO SIFONADO PCD COM CAIXA ACOPLADA, LOUÇA BRANCA, INCLUSO ENGATE FLEXÍVEL EM METAL CROMADO, 1/2 X 40CM  FORNECIMENTO E INSTALAÇÃO.</w:t>
      </w:r>
    </w:p>
    <w:p w14:paraId="35C14B4D" w14:textId="77777777" w:rsidR="00B171A4" w:rsidRPr="0035625C" w:rsidRDefault="00B171A4" w:rsidP="00B171A4">
      <w:r>
        <w:t>Deverá ser fornecida</w:t>
      </w:r>
      <w:r w:rsidRPr="0035625C">
        <w:t xml:space="preserve"> e instalad</w:t>
      </w:r>
      <w:r>
        <w:t>a</w:t>
      </w:r>
      <w:r w:rsidRPr="0035625C">
        <w:t xml:space="preserve"> bacia sanitária deverá ter altura final de instalação entre 43 e 45 cm do piso acabado, sem assento e, no máximo 46 cm com assento.</w:t>
      </w:r>
    </w:p>
    <w:p w14:paraId="53729AB8" w14:textId="77777777" w:rsidR="00B171A4" w:rsidRDefault="00B171A4" w:rsidP="00B171A4">
      <w:r w:rsidRPr="0035625C">
        <w:t xml:space="preserve">Referência: Bacia convencional  linha </w:t>
      </w:r>
      <w:r>
        <w:t xml:space="preserve">Vogua Plus </w:t>
      </w:r>
      <w:r w:rsidRPr="0035625C">
        <w:t>Conforto,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6EA66533" w14:textId="77777777" w:rsidR="00B171A4" w:rsidRDefault="00B171A4" w:rsidP="00B171A4">
      <w:pPr>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0854600" w14:textId="77777777" w:rsidR="00B171A4" w:rsidRPr="0035625C" w:rsidRDefault="00B171A4" w:rsidP="00B171A4">
      <w:r w:rsidRPr="0035625C">
        <w:t>Deverão ser seguidas as instruções e recomendações do fabricante para manuseio, instalação e conservação do produto.</w:t>
      </w:r>
    </w:p>
    <w:p w14:paraId="13DB13D8" w14:textId="77777777" w:rsidR="00B171A4" w:rsidRDefault="00B171A4" w:rsidP="00B171A4">
      <w:pPr>
        <w:rPr>
          <w:b/>
        </w:rPr>
      </w:pPr>
    </w:p>
    <w:p w14:paraId="5694EE88" w14:textId="77777777" w:rsidR="00B171A4" w:rsidRPr="00BA71FC" w:rsidRDefault="00B171A4" w:rsidP="00B171A4">
      <w:pPr>
        <w:pStyle w:val="Ttulo20"/>
        <w:shd w:val="clear" w:color="auto" w:fill="D9D9D9"/>
        <w:rPr>
          <w:i w:val="0"/>
          <w:iCs w:val="0"/>
        </w:rPr>
      </w:pPr>
      <w:r>
        <w:rPr>
          <w:i w:val="0"/>
          <w:iCs w:val="0"/>
        </w:rPr>
        <w:t>1.13</w:t>
      </w:r>
      <w:r w:rsidRPr="00BA71FC">
        <w:rPr>
          <w:i w:val="0"/>
          <w:iCs w:val="0"/>
        </w:rPr>
        <w:t>. INSTALAÇÕES ESPECIAIS – PREVENÇÃO E COMBATE A INCÊNDIO</w:t>
      </w:r>
    </w:p>
    <w:p w14:paraId="2A8FAB11" w14:textId="77777777" w:rsidR="00B171A4" w:rsidRDefault="00B171A4" w:rsidP="00B171A4">
      <w:pPr>
        <w:spacing w:after="60"/>
        <w:rPr>
          <w:rFonts w:cs="Arial"/>
          <w:bCs/>
        </w:rPr>
      </w:pPr>
    </w:p>
    <w:p w14:paraId="64A26A4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.1 EXTINTORES</w:t>
      </w:r>
    </w:p>
    <w:p w14:paraId="45D38A4B" w14:textId="77777777" w:rsidR="00B171A4" w:rsidRDefault="00B171A4" w:rsidP="00B171A4">
      <w:pPr>
        <w:spacing w:after="60"/>
        <w:rPr>
          <w:rFonts w:cs="Arial"/>
          <w:bCs/>
        </w:rPr>
      </w:pPr>
    </w:p>
    <w:p w14:paraId="5F6D460C"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.1.1 EXTINTOR DE INCÊNDIO PORTÁTIL ABC DE 4 KG  FORNECIMENTO E INSTALAÇÃO</w:t>
      </w:r>
    </w:p>
    <w:p w14:paraId="7E251C4A" w14:textId="77777777" w:rsidR="00B171A4" w:rsidRPr="00356DDF" w:rsidRDefault="00B171A4" w:rsidP="00B171A4">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70BB2C3B" w14:textId="77777777" w:rsidR="00B171A4" w:rsidRPr="00356DDF" w:rsidRDefault="00B171A4" w:rsidP="00B171A4">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O extintor ABC age nos incêndios provocados por materiais de combustão rápida, isolandoos quimicamente. Já nos incêndios de classe B, a reação dos líquidos com potencial inflamável é, além de abafada, interrompida.</w:t>
      </w:r>
    </w:p>
    <w:p w14:paraId="579CBC42" w14:textId="77777777" w:rsidR="00B171A4" w:rsidRPr="00356DDF" w:rsidRDefault="00B171A4" w:rsidP="00B171A4">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Nos casos onde houver incêndio de classe C, as chamas provocadas por meio de equipamentos elétricos são combatidas .</w:t>
      </w:r>
    </w:p>
    <w:p w14:paraId="32EF0E50"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p>
    <w:p w14:paraId="1804E0D7" w14:textId="77777777" w:rsidR="00B171A4" w:rsidRPr="00356DDF" w:rsidRDefault="00B171A4" w:rsidP="00B171A4">
      <w:pPr>
        <w:pStyle w:val="Corpodetexto"/>
        <w:jc w:val="left"/>
        <w:rPr>
          <w:rFonts w:cs="Arial"/>
          <w:b/>
          <w:sz w:val="20"/>
        </w:rPr>
      </w:pPr>
      <w:r w:rsidRPr="00356DDF">
        <w:rPr>
          <w:rFonts w:cs="Arial"/>
          <w:b/>
          <w:sz w:val="20"/>
        </w:rPr>
        <w:t>unidade extintora 4kg.</w:t>
      </w:r>
    </w:p>
    <w:p w14:paraId="0E32606A" w14:textId="77777777" w:rsidR="00B171A4" w:rsidRDefault="00B171A4" w:rsidP="00B171A4">
      <w:pPr>
        <w:spacing w:after="60"/>
        <w:ind w:left="-1"/>
        <w:rPr>
          <w:rFonts w:cs="Arial"/>
          <w:b/>
          <w:bCs/>
        </w:rPr>
      </w:pPr>
    </w:p>
    <w:p w14:paraId="3DA980D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.1.2 EXTINTOR DE INCÊNDIO PORTÁTIL ABC DE 6 KG  FORNECIMENTO E INSTALAÇÃO</w:t>
      </w:r>
    </w:p>
    <w:p w14:paraId="2AC0E378"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44E335E1"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extintor ABC age nos incêndios provocados por materiais de combustão rápida, isolandoos quimicamente. Já nos incêndios de classe B, a reação dos líquidos com potencial inflamável é, além de abafada, interrompida.</w:t>
      </w:r>
    </w:p>
    <w:p w14:paraId="5B96D6EC"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Nos casos onde houver incêndio de classe C, as chamas provocadas por meio de equipamentos elétricos são combatidas .</w:t>
      </w:r>
    </w:p>
    <w:p w14:paraId="44C001F0"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p>
    <w:p w14:paraId="151724BD"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unidade extintora 6kg.</w:t>
      </w:r>
    </w:p>
    <w:p w14:paraId="33E92441" w14:textId="77777777" w:rsidR="00B171A4" w:rsidRDefault="00B171A4" w:rsidP="00B171A4">
      <w:pPr>
        <w:spacing w:after="60"/>
        <w:ind w:left="-1"/>
        <w:rPr>
          <w:rFonts w:cs="Arial"/>
          <w:b/>
          <w:bCs/>
        </w:rPr>
      </w:pPr>
    </w:p>
    <w:p w14:paraId="122090EE"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.1.3 EXTINTOR DE INCÊNDIO PORTÁTIL ABC DE 8 KG  FORNECIMENTO E INSTALAÇÃO</w:t>
      </w:r>
    </w:p>
    <w:p w14:paraId="0664C099"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623D61A8"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extintor ABC age nos incêndios provocados por materiais de combustão rápida, isolandoos quimicamente. Já nos incêndios de classe B, a reação dos líquidos com potencial inflamável é, além de abafada, interrompida.</w:t>
      </w:r>
    </w:p>
    <w:p w14:paraId="67D84D16"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Nos casos onde houver incêndio de classe C, as chamas provocadas por meio de equipamentos elétricos são combatidas .</w:t>
      </w:r>
    </w:p>
    <w:p w14:paraId="701223C6"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lastRenderedPageBreak/>
        <w:t>Os extintores deverão ter carcaça em tubo de aço sem costura, de acordo com a norma ABNT 148, com pressurizador interno, completo, com carga inicial e suporte de parede ou piso</w:t>
      </w:r>
    </w:p>
    <w:p w14:paraId="02F35A85"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unidade extintora 8kg.</w:t>
      </w:r>
    </w:p>
    <w:p w14:paraId="4CE44FE5" w14:textId="77777777" w:rsidR="00B171A4" w:rsidRDefault="00B171A4" w:rsidP="00B171A4">
      <w:pPr>
        <w:spacing w:after="60"/>
        <w:ind w:left="-1"/>
        <w:rPr>
          <w:rFonts w:cs="Arial"/>
          <w:b/>
          <w:bCs/>
        </w:rPr>
      </w:pPr>
    </w:p>
    <w:p w14:paraId="6DD9EB25"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.1.4 EXTINTOR DE INCÊNDIO PORTÁTIL COM CARGA DE ÁGUA PRESSURIZADA DE 10 L, CLASSE A  FORNECIMENTO E INSTALAÇÃO</w:t>
      </w:r>
    </w:p>
    <w:p w14:paraId="5C1ECAF3"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da classe "A" (sólidos). Não deverá ser usado em hipótese alguma em materiais da classe "C" (elétricos energizados), pois a água é excelente condutor de eletricidade, o que acarretará no aumento do fogo. Devesse evitar também seu uso em produtos da classe "D" (materiais pirofóricos), como o magnésio, pó de alumínio e o carbonato de potássio, pois em contato com a água eles reagem de forma violenta. A água agirá por resfriamento e abafamento.</w:t>
      </w:r>
    </w:p>
    <w:p w14:paraId="245CA452"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10 L.</w:t>
      </w:r>
    </w:p>
    <w:p w14:paraId="1118A1AD"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p>
    <w:p w14:paraId="78FF330D"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 xml:space="preserve">.1.5 </w:t>
      </w:r>
      <w:r w:rsidRPr="00BA71FC">
        <w:rPr>
          <w:i w:val="0"/>
          <w:iCs w:val="0"/>
        </w:rPr>
        <w:tab/>
        <w:t>EXTINTOR DE INCÊNDIO PORTÁTIL COM CARGA DE CO2 DE 6 KG, CLASSE BC  FORNECIMENTO E INSTALAÇÃO</w:t>
      </w:r>
    </w:p>
    <w:p w14:paraId="71566551"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 extinção de princípio de incêndio em materiais da classe "C" (elétricos energizados), podendo ser usado também na classe "B".</w:t>
      </w:r>
    </w:p>
    <w:p w14:paraId="1A79CE56"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6 Kg.</w:t>
      </w:r>
    </w:p>
    <w:p w14:paraId="4DED8119"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Deverão ser fornecidos e instalados extintores portáteis com suporte metálico ou plástico, do tipo pulverização, gás, água, pó químico, gás carbônico, espuma mecânica, de acordo com a categoria de incêndio possível e conforme indicado em projeto específico.</w:t>
      </w:r>
    </w:p>
    <w:p w14:paraId="2B7E7D57"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Poderão ter carga de água, pó químico ou gás carbônico conforme a classificação da edificação e da ocupação determinada pelo Corpo de Bombeiros local.</w:t>
      </w:r>
    </w:p>
    <w:p w14:paraId="2E9B439B"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sistema de proteção contra incêndio por extintores atenderá as seguintes normas mínimas:</w:t>
      </w:r>
    </w:p>
    <w:p w14:paraId="157D5259"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10721/2006 – Extintores de incêndio com carga de pó</w:t>
      </w:r>
    </w:p>
    <w:p w14:paraId="03CCED4A"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11715/2006  Extintores de incêndio com carga d’água</w:t>
      </w:r>
    </w:p>
    <w:p w14:paraId="67B7D1E6"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11716/2006  Extintores de incêndio com carga de gás carbônico</w:t>
      </w:r>
    </w:p>
    <w:p w14:paraId="11FC503B"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11751/2006  Extintores de incêndio com carga para espuma mecânica</w:t>
      </w:r>
    </w:p>
    <w:p w14:paraId="179E9B96"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12962/1998 – Inspeção, manutenção e recarga de extintores de incêndio</w:t>
      </w:r>
    </w:p>
    <w:p w14:paraId="3AC38D27"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se colocados onde haja menor probabilidade do fogo bloquear o acesso. Devem ficar visíveis, não podem ser encobertos ou obstruídos de forma alguma.</w:t>
      </w:r>
    </w:p>
    <w:p w14:paraId="7B0AEBD4"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Somente serão aceitos extintores com o selo Marca de Conformidade da ABNT, vistoriados ou inspecionados, com as datas de vigência.</w:t>
      </w:r>
    </w:p>
    <w:p w14:paraId="6D061BF9"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lastRenderedPageBreak/>
        <w:t>Os locais destinados aos extintores deverão ser devidamente sinalizados no piso e na parede.</w:t>
      </w:r>
    </w:p>
    <w:p w14:paraId="1E6C1852" w14:textId="77777777" w:rsidR="00B171A4" w:rsidRPr="0035625C" w:rsidRDefault="00B171A4" w:rsidP="00B171A4">
      <w:pPr>
        <w:spacing w:after="60"/>
        <w:ind w:left="1080" w:hanging="1081"/>
        <w:rPr>
          <w:rFonts w:cs="Arial"/>
          <w:b/>
          <w:bCs/>
        </w:rPr>
      </w:pPr>
    </w:p>
    <w:p w14:paraId="33EDB4D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 xml:space="preserve">.1.6 </w:t>
      </w:r>
      <w:r w:rsidRPr="00BA71FC">
        <w:rPr>
          <w:i w:val="0"/>
          <w:iCs w:val="0"/>
        </w:rPr>
        <w:tab/>
        <w:t>EXTINTOR DE INCÊNDIO PORTÁTIL COM CARGA DE PQS DE 4 KG, CLASSE BC  FORNECIMENTO E INSTALAÇÃO</w:t>
      </w:r>
    </w:p>
    <w:p w14:paraId="413E8427"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ação em materiais da classe "B" (líquidos inflamáveis), mas também pode ser usado em materiais classe "</w:t>
      </w:r>
      <w:r>
        <w:rPr>
          <w:rFonts w:ascii="Arial" w:hAnsi="Arial" w:cs="Arial"/>
          <w:color w:val="212121"/>
          <w:bdr w:val="none" w:sz="0" w:space="0" w:color="auto" w:frame="1"/>
        </w:rPr>
        <w:t xml:space="preserve">B" . </w:t>
      </w:r>
      <w:r w:rsidRPr="00356DDF">
        <w:rPr>
          <w:rFonts w:ascii="Arial" w:hAnsi="Arial" w:cs="Arial"/>
          <w:color w:val="212121"/>
          <w:bdr w:val="none" w:sz="0" w:space="0" w:color="auto" w:frame="1"/>
        </w:rPr>
        <w:t xml:space="preserve">Age por abafamento, isolando o oxigênio e liberando </w:t>
      </w:r>
      <w:r>
        <w:rPr>
          <w:rFonts w:ascii="Arial" w:hAnsi="Arial" w:cs="Arial"/>
          <w:color w:val="212121"/>
          <w:bdr w:val="none" w:sz="0" w:space="0" w:color="auto" w:frame="1"/>
        </w:rPr>
        <w:t>pó químico</w:t>
      </w:r>
      <w:r w:rsidRPr="00356DDF">
        <w:rPr>
          <w:rFonts w:ascii="Arial" w:hAnsi="Arial" w:cs="Arial"/>
          <w:color w:val="212121"/>
          <w:bdr w:val="none" w:sz="0" w:space="0" w:color="auto" w:frame="1"/>
        </w:rPr>
        <w:t xml:space="preserve"> assim que entra em contato com o fogo. </w:t>
      </w:r>
    </w:p>
    <w:p w14:paraId="166097EC"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 pó químico deverão ter carcaça em tubo de aço sem costura, de acordo com a norma ABNT 148, com pressurizador interno, completo, com carga inicial e suporte de parede ou piso, unidade extintora 4kg.</w:t>
      </w:r>
    </w:p>
    <w:p w14:paraId="12B104B7"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p>
    <w:p w14:paraId="2C0E9B00"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.1.7</w:t>
      </w:r>
      <w:r w:rsidRPr="00BA71FC">
        <w:rPr>
          <w:i w:val="0"/>
          <w:iCs w:val="0"/>
        </w:rPr>
        <w:tab/>
        <w:t xml:space="preserve"> EXTINTOR DE INCÊNDIO PORTÁTIL COM CARGA DE PQS DE 6 KG, CLASSE BC  FORNECIMENTO E INSTALAÇÃO</w:t>
      </w:r>
    </w:p>
    <w:p w14:paraId="475D2385" w14:textId="77777777" w:rsidR="00B171A4" w:rsidRPr="00356DDF" w:rsidRDefault="00B171A4" w:rsidP="00B171A4">
      <w:pPr>
        <w:rPr>
          <w:bdr w:val="none" w:sz="0" w:space="0" w:color="auto" w:frame="1"/>
        </w:rPr>
      </w:pPr>
      <w:r w:rsidRPr="00356DDF">
        <w:rPr>
          <w:bdr w:val="none" w:sz="0" w:space="0" w:color="auto" w:frame="1"/>
        </w:rPr>
        <w:t>Deverão ser fornecidos e instalados extintores portáteis com suporte metálico ou plástico, do tipo pó químico ABC 6kg.</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5B287AF5" w14:textId="77777777" w:rsidR="00B171A4" w:rsidRPr="00356DDF" w:rsidRDefault="00B171A4" w:rsidP="00B171A4">
      <w:pPr>
        <w:rPr>
          <w:bdr w:val="none" w:sz="0" w:space="0" w:color="auto" w:frame="1"/>
        </w:rPr>
      </w:pPr>
      <w:r w:rsidRPr="00356DDF">
        <w:rPr>
          <w:bdr w:val="none" w:sz="0" w:space="0" w:color="auto" w:frame="1"/>
        </w:rPr>
        <w:t>NBR 10721/2006 – Extintores de incêndio com carga de pó</w:t>
      </w:r>
    </w:p>
    <w:p w14:paraId="3B01FA72" w14:textId="77777777" w:rsidR="00B171A4" w:rsidRPr="00356DDF" w:rsidRDefault="00B171A4" w:rsidP="00B171A4">
      <w:pPr>
        <w:rPr>
          <w:bdr w:val="none" w:sz="0" w:space="0" w:color="auto" w:frame="1"/>
        </w:rPr>
      </w:pPr>
      <w:r w:rsidRPr="00356DDF">
        <w:rPr>
          <w:bdr w:val="none" w:sz="0" w:space="0" w:color="auto" w:frame="1"/>
        </w:rPr>
        <w:t>NBR 12962/1998 – Inspeção, manutenção e recarga de extintores de incêndio</w:t>
      </w:r>
    </w:p>
    <w:p w14:paraId="55F1C167" w14:textId="77777777" w:rsidR="00B171A4" w:rsidRPr="00356DDF" w:rsidRDefault="00B171A4" w:rsidP="00B171A4">
      <w:pPr>
        <w:rPr>
          <w:bdr w:val="none" w:sz="0" w:space="0" w:color="auto" w:frame="1"/>
        </w:rPr>
      </w:pPr>
      <w:r w:rsidRPr="00356DDF">
        <w:rPr>
          <w:bdr w:val="none" w:sz="0" w:space="0" w:color="auto" w:frame="1"/>
        </w:rPr>
        <w:t xml:space="preserve">Os extintores deverão se colocados onde haja menor probabilidade do fogo bloquear o acesso. Devem ficar visíveis, não podem ser encobertos ou obstruídos de forma alguma. </w:t>
      </w:r>
    </w:p>
    <w:p w14:paraId="36956C07" w14:textId="77777777" w:rsidR="00B171A4" w:rsidRPr="00356DDF" w:rsidRDefault="00B171A4" w:rsidP="00B171A4">
      <w:pPr>
        <w:rPr>
          <w:bdr w:val="none" w:sz="0" w:space="0" w:color="auto" w:frame="1"/>
        </w:rPr>
      </w:pPr>
      <w:r w:rsidRPr="00356DDF">
        <w:rPr>
          <w:bdr w:val="none" w:sz="0" w:space="0" w:color="auto" w:frame="1"/>
        </w:rPr>
        <w:t xml:space="preserve">Somente serão aceitos extintores com o selo Marca de Conformidade da ABNT, vistoriados ou inspecionados, com as datas de vigência. Os locais destinados aos extintores deverão ser devidamente sinalizados na parede. </w:t>
      </w:r>
    </w:p>
    <w:p w14:paraId="1D5E19B1" w14:textId="77777777" w:rsidR="00B171A4" w:rsidRPr="0035625C" w:rsidRDefault="00B171A4" w:rsidP="00B171A4">
      <w:pPr>
        <w:spacing w:after="60"/>
        <w:ind w:left="1080" w:hanging="1081"/>
        <w:rPr>
          <w:rFonts w:cs="Arial"/>
          <w:bCs/>
        </w:rPr>
      </w:pPr>
    </w:p>
    <w:p w14:paraId="3E0C6A47"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.2 SINALIZAÇÃO</w:t>
      </w:r>
    </w:p>
    <w:p w14:paraId="7D55EA80" w14:textId="77777777" w:rsidR="00B171A4" w:rsidRDefault="00B171A4" w:rsidP="00B171A4">
      <w:pPr>
        <w:rPr>
          <w:rFonts w:cs="Arial"/>
        </w:rPr>
      </w:pPr>
    </w:p>
    <w:p w14:paraId="64121FFE"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.2.1</w:t>
      </w:r>
      <w:r w:rsidRPr="00BA71FC">
        <w:rPr>
          <w:i w:val="0"/>
          <w:iCs w:val="0"/>
        </w:rPr>
        <w:tab/>
        <w:t xml:space="preserve"> PLACA DE SINALIZACAO DE SEGURANCA CONTRA INCENDIO  ALERTA, TRIANGULAR, BASE DE *30* CM, EM PVC *2* MM ANTICHAMAS (SIMBOLOS, CORES E PICTOGRAMAS CONFORME NBR 16820)</w:t>
      </w:r>
    </w:p>
    <w:p w14:paraId="266237E7" w14:textId="77777777" w:rsidR="00B171A4" w:rsidRPr="0035625C" w:rsidRDefault="00B171A4" w:rsidP="00B171A4">
      <w:r w:rsidRPr="0035625C">
        <w:t>Deverão ser fornecidas e instaladas placas de PVC 2mm antichamas padrão dos bombeiros, sinalização de equipamentos, proibições, rota de fuga e riscos.</w:t>
      </w:r>
    </w:p>
    <w:p w14:paraId="21077096" w14:textId="77777777" w:rsidR="00B171A4" w:rsidRPr="0035625C" w:rsidRDefault="00B171A4" w:rsidP="00B171A4">
      <w:r w:rsidRPr="0035625C">
        <w:t>As placas deverão ser em material PVC nas dimensões, cores e pinturas fotoluminescentes padrão aprovado pelo Corpo de Bombeiros. As fixações dessas dependerão da superfície que for aplicada.</w:t>
      </w:r>
    </w:p>
    <w:p w14:paraId="3576F1E6" w14:textId="77777777" w:rsidR="00B171A4" w:rsidRPr="0035625C" w:rsidRDefault="00B171A4" w:rsidP="00B171A4">
      <w:r w:rsidRPr="0035625C">
        <w:t>O sistema de sinalização de segurança contra incêndio atenderá a norma: NBR 13434/2004.</w:t>
      </w:r>
    </w:p>
    <w:p w14:paraId="2F2AE25E" w14:textId="77777777" w:rsidR="00B171A4" w:rsidRPr="0035625C" w:rsidRDefault="00B171A4" w:rsidP="00B171A4">
      <w:pPr>
        <w:rPr>
          <w:rFonts w:cs="Arial"/>
          <w:b/>
          <w:bCs/>
        </w:rPr>
      </w:pPr>
    </w:p>
    <w:p w14:paraId="1B3AF38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 xml:space="preserve">.2.2 </w:t>
      </w:r>
      <w:r w:rsidRPr="00BA71FC">
        <w:rPr>
          <w:i w:val="0"/>
          <w:iCs w:val="0"/>
        </w:rPr>
        <w:tab/>
        <w:t>PLACA DE SINALIZACAO DE SEGURANCA CONTRA INCENDIO, FOTOLUMINESCENTE, QUADRADA, *14 X 14* CM, EM PVC *2* MM ANTICHAMAS (SIMBOLOS, CORES E PICTOGRAMAS CONFORME NBR 16820)</w:t>
      </w:r>
    </w:p>
    <w:p w14:paraId="3F9CA761" w14:textId="77777777" w:rsidR="00B171A4" w:rsidRPr="0035625C" w:rsidRDefault="00B171A4" w:rsidP="00B171A4">
      <w:r w:rsidRPr="0035625C">
        <w:t>Deverão ser fornecidas e instaladas placas de PVC 2mm antichamas padrão dos bombeiros, sinalização de equipamentos, proibições, rota de fuga e riscos.</w:t>
      </w:r>
    </w:p>
    <w:p w14:paraId="77CE1651" w14:textId="77777777" w:rsidR="00B171A4" w:rsidRPr="0035625C" w:rsidRDefault="00B171A4" w:rsidP="00B171A4">
      <w:pPr>
        <w:rPr>
          <w:rFonts w:cs="Arial"/>
          <w:bCs/>
        </w:rPr>
      </w:pPr>
      <w:r w:rsidRPr="0035625C">
        <w:rPr>
          <w:rFonts w:cs="Arial"/>
          <w:bCs/>
        </w:rPr>
        <w:lastRenderedPageBreak/>
        <w:t>As placas deverão ser em material PVC nas dimensões, cores e pinturas fotoluminescentes padrão aprovado pelo Corpo de Bombeiros. As fixações dessas dependerão da superfície que for aplicada.</w:t>
      </w:r>
    </w:p>
    <w:p w14:paraId="383B18B6" w14:textId="77777777" w:rsidR="00B171A4" w:rsidRPr="0035625C" w:rsidRDefault="00B171A4" w:rsidP="00B171A4">
      <w:pPr>
        <w:rPr>
          <w:rFonts w:cs="Arial"/>
          <w:bCs/>
        </w:rPr>
      </w:pPr>
      <w:r w:rsidRPr="0035625C">
        <w:rPr>
          <w:rFonts w:cs="Arial"/>
          <w:bCs/>
        </w:rPr>
        <w:t>O sistema de sinalização de segurança contra incêndio atenderá a norma: NBR 13434/2004.</w:t>
      </w:r>
    </w:p>
    <w:p w14:paraId="4E2FDE8D" w14:textId="77777777" w:rsidR="00B171A4" w:rsidRPr="0035625C" w:rsidRDefault="00B171A4" w:rsidP="00B171A4">
      <w:pPr>
        <w:rPr>
          <w:rFonts w:cs="Arial"/>
          <w:b/>
          <w:bCs/>
        </w:rPr>
      </w:pPr>
    </w:p>
    <w:p w14:paraId="1D79984C"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.2.3</w:t>
      </w:r>
      <w:r w:rsidRPr="00BA71FC">
        <w:rPr>
          <w:i w:val="0"/>
          <w:iCs w:val="0"/>
        </w:rPr>
        <w:tab/>
        <w:t xml:space="preserve"> PLACA DE SINALIZACAO DE SEGURANCA CONTRA INCENDIO, FOTOLUMINESCENTE, QUADRADA, *20 X 20* CM, EM PVC *2* MM ANTICHAMAS (SIMBOLOS, CORES E PICTOGRAMAS CONFORME NBR 16820)</w:t>
      </w:r>
    </w:p>
    <w:p w14:paraId="5CD4639D" w14:textId="77777777" w:rsidR="00B171A4" w:rsidRPr="0035625C" w:rsidRDefault="00B171A4" w:rsidP="00B171A4">
      <w:r w:rsidRPr="0035625C">
        <w:t>Deverão ser fornecidas e instaladas placas de PVC 2mm antichamas padrão dos bombeiros, sinalização de equipamentos, proibições, rota de fuga e riscos.</w:t>
      </w:r>
    </w:p>
    <w:p w14:paraId="5AFE6D3A" w14:textId="77777777" w:rsidR="00B171A4" w:rsidRPr="0035625C" w:rsidRDefault="00B171A4" w:rsidP="00B171A4">
      <w:pPr>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DB13930" w14:textId="77777777" w:rsidR="00B171A4" w:rsidRDefault="00B171A4" w:rsidP="00B171A4">
      <w:pPr>
        <w:rPr>
          <w:rFonts w:cs="Arial"/>
          <w:bCs/>
        </w:rPr>
      </w:pPr>
      <w:r w:rsidRPr="0035625C">
        <w:rPr>
          <w:rFonts w:cs="Arial"/>
          <w:bCs/>
        </w:rPr>
        <w:t>O sistema de sinalização de segurança contra incêndio atenderá a norma: NBR 13434/2004.</w:t>
      </w:r>
    </w:p>
    <w:p w14:paraId="42EBCE97" w14:textId="77777777" w:rsidR="00B171A4" w:rsidRDefault="00B171A4" w:rsidP="00B171A4">
      <w:pPr>
        <w:rPr>
          <w:rFonts w:cs="Arial"/>
          <w:bCs/>
        </w:rPr>
      </w:pPr>
    </w:p>
    <w:p w14:paraId="6B613CE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 xml:space="preserve">.2.4 </w:t>
      </w:r>
      <w:r w:rsidRPr="00BA71FC">
        <w:rPr>
          <w:i w:val="0"/>
          <w:iCs w:val="0"/>
        </w:rPr>
        <w:tab/>
        <w:t>PLACA DE SINALIZACAO DE SEGURANCA CONTRA INCENDIO, FOTOLUMINESCENTE, RETANGULAR, *12 X 40* CM, EM PVC *2* MM ANTICHAMAS (SIMBOLOS, CORES E PICTOGRAMAS CONFORME NBR 16820)</w:t>
      </w:r>
    </w:p>
    <w:p w14:paraId="0C6AB07B" w14:textId="77777777" w:rsidR="00B171A4" w:rsidRPr="0035625C" w:rsidRDefault="00B171A4" w:rsidP="00B171A4">
      <w:r w:rsidRPr="0035625C">
        <w:t>Deverão ser fornecidas e instaladas placas de PVC 2mm antichamas padrão dos bombeiros, sinalização de equipamentos, proibições, rota de fuga e riscos.</w:t>
      </w:r>
    </w:p>
    <w:p w14:paraId="74011FA5" w14:textId="77777777" w:rsidR="00B171A4" w:rsidRPr="0035625C" w:rsidRDefault="00B171A4" w:rsidP="00B171A4">
      <w:pPr>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A27E949" w14:textId="77777777" w:rsidR="00B171A4" w:rsidRPr="0035625C" w:rsidRDefault="00B171A4" w:rsidP="00B171A4">
      <w:pPr>
        <w:rPr>
          <w:rFonts w:cs="Arial"/>
          <w:bCs/>
        </w:rPr>
      </w:pPr>
      <w:r w:rsidRPr="0035625C">
        <w:rPr>
          <w:rFonts w:cs="Arial"/>
          <w:bCs/>
        </w:rPr>
        <w:t>O sistema de sinalização de segurança contra incêndio atenderá a norma: NBR 13434/2004.</w:t>
      </w:r>
    </w:p>
    <w:p w14:paraId="182D888A" w14:textId="77777777" w:rsidR="00B171A4" w:rsidRPr="0035625C" w:rsidRDefault="00B171A4" w:rsidP="00B171A4">
      <w:pPr>
        <w:rPr>
          <w:rFonts w:cs="Arial"/>
          <w:b/>
          <w:bCs/>
        </w:rPr>
      </w:pPr>
    </w:p>
    <w:p w14:paraId="25DBC2A4"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 xml:space="preserve">.2.5 </w:t>
      </w:r>
      <w:r w:rsidRPr="00BA71FC">
        <w:rPr>
          <w:i w:val="0"/>
          <w:iCs w:val="0"/>
        </w:rPr>
        <w:tab/>
        <w:t>PLACA DE SINALIZACAO DE SEGURANCA CONTRA INCENDIO, FOTOLUMINESCENTE, RETANGULAR, *13 X 26* CM, EM PVC *2* MM ANTICHAMAS (SIMBOLOS, CORES E PICTOGRAMAS CONFORME NBR 16820)</w:t>
      </w:r>
    </w:p>
    <w:p w14:paraId="7AC6E35E" w14:textId="77777777" w:rsidR="00B171A4" w:rsidRDefault="00B171A4" w:rsidP="00B171A4">
      <w:r w:rsidRPr="0035625C">
        <w:t>Deverão ser fornecidas e instaladas placas de PVC 2mm antichamas padrão dos bombeiros, sinalização de equipamentos, proibições, rota de fuga e riscos.</w:t>
      </w:r>
      <w:r>
        <w:t xml:space="preserve"> </w:t>
      </w:r>
      <w:r w:rsidRPr="0035625C">
        <w:t>As placas deverão ser em material PVC nas dimensões, cores e pinturas fotoluminescentes padrão aprovado pelo Corpo de Bombeiros. As fixações dessas dependerão da superfície que for aplicada. O sistema de sinalização de segurança contra incêndio atenderá a norma: NBR 13434/2004.</w:t>
      </w:r>
    </w:p>
    <w:p w14:paraId="3B0D8C87" w14:textId="77777777" w:rsidR="00B171A4" w:rsidRPr="00515BB7" w:rsidRDefault="00B171A4" w:rsidP="00B171A4"/>
    <w:p w14:paraId="11D4E8CB"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.2.6 PLACA DE SINALIZACAO DE SEGURANCA CONTRA INCENDIO, FOTOLUMINESCENTE, RETANGULAR, *20 X 40* CM, EM PVC *2* MM ANTICHAMAS (SIMBOLOS, CORES E PICTOGRAMAS CONFORME NBR 16820)</w:t>
      </w:r>
    </w:p>
    <w:p w14:paraId="2FF36DBE" w14:textId="77777777" w:rsidR="00B171A4" w:rsidRPr="0035625C" w:rsidRDefault="00B171A4" w:rsidP="00B171A4">
      <w:r w:rsidRPr="0035625C">
        <w:t>Deverão ser fornecidas e instaladas placas de PVC 2mm antichamas padrão dos bombeiros, sinalização de equipamentos, proibições, rota de fuga e riscos.</w:t>
      </w:r>
    </w:p>
    <w:p w14:paraId="28C5DC21" w14:textId="77777777" w:rsidR="00B171A4" w:rsidRPr="0035625C" w:rsidRDefault="00B171A4" w:rsidP="00B171A4">
      <w:pPr>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499AAA1D" w14:textId="77777777" w:rsidR="00B171A4" w:rsidRPr="0035625C" w:rsidRDefault="00B171A4" w:rsidP="00B171A4">
      <w:pPr>
        <w:rPr>
          <w:rFonts w:cs="Arial"/>
          <w:bCs/>
        </w:rPr>
      </w:pPr>
      <w:r w:rsidRPr="0035625C">
        <w:rPr>
          <w:rFonts w:cs="Arial"/>
          <w:bCs/>
        </w:rPr>
        <w:t>O sistema de sinalização de segurança contra incêndio atenderá a norma: NBR 13434/2004.</w:t>
      </w:r>
    </w:p>
    <w:p w14:paraId="4D7D095B" w14:textId="77777777" w:rsidR="00B171A4" w:rsidRPr="0035625C" w:rsidRDefault="00B171A4" w:rsidP="00B171A4">
      <w:pPr>
        <w:rPr>
          <w:rFonts w:cs="Arial"/>
          <w:b/>
          <w:bCs/>
        </w:rPr>
      </w:pPr>
    </w:p>
    <w:p w14:paraId="50DCB456"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.3 DETECÇÃO E ALARME</w:t>
      </w:r>
    </w:p>
    <w:p w14:paraId="3DFF1DA3" w14:textId="77777777" w:rsidR="00B171A4" w:rsidRDefault="00B171A4" w:rsidP="00B171A4">
      <w:pPr>
        <w:rPr>
          <w:rFonts w:cs="Arial"/>
          <w:b/>
          <w:i/>
          <w:sz w:val="24"/>
        </w:rPr>
      </w:pPr>
    </w:p>
    <w:p w14:paraId="7F20BA3F"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.3.1</w:t>
      </w:r>
      <w:r w:rsidRPr="00BA71FC">
        <w:rPr>
          <w:i w:val="0"/>
          <w:iCs w:val="0"/>
        </w:rPr>
        <w:tab/>
        <w:t xml:space="preserve"> ACIONADOR MANUAL DE ALARME DE INCÊNDIO</w:t>
      </w:r>
    </w:p>
    <w:p w14:paraId="25960065" w14:textId="77777777" w:rsidR="00B171A4" w:rsidRDefault="00B171A4" w:rsidP="00B171A4">
      <w:pPr>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compatível com a central indicada em projeto.</w:t>
      </w:r>
    </w:p>
    <w:p w14:paraId="0699DFC3"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29F0BD"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5C0565A4"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56191C65" w14:textId="77777777" w:rsidR="00B171A4" w:rsidRDefault="00B171A4" w:rsidP="00B171A4">
      <w:pPr>
        <w:rPr>
          <w:rStyle w:val="title2nb"/>
          <w:sz w:val="20"/>
        </w:rPr>
      </w:pPr>
    </w:p>
    <w:p w14:paraId="1C63240A" w14:textId="77777777" w:rsidR="00B171A4" w:rsidRPr="000A2D03" w:rsidRDefault="00B171A4" w:rsidP="00B171A4">
      <w:pPr>
        <w:pStyle w:val="Ttulo20"/>
        <w:shd w:val="clear" w:color="auto" w:fill="F2F2F2"/>
        <w:rPr>
          <w:i w:val="0"/>
          <w:iCs w:val="0"/>
        </w:rPr>
      </w:pPr>
      <w:r>
        <w:rPr>
          <w:i w:val="0"/>
          <w:iCs w:val="0"/>
        </w:rPr>
        <w:t>1.13</w:t>
      </w:r>
      <w:r w:rsidRPr="00BA71FC">
        <w:rPr>
          <w:i w:val="0"/>
          <w:iCs w:val="0"/>
        </w:rPr>
        <w:t>.3.</w:t>
      </w:r>
      <w:r>
        <w:rPr>
          <w:i w:val="0"/>
          <w:iCs w:val="0"/>
        </w:rPr>
        <w:t>2</w:t>
      </w:r>
      <w:r w:rsidRPr="00BA71FC">
        <w:rPr>
          <w:i w:val="0"/>
          <w:iCs w:val="0"/>
        </w:rPr>
        <w:tab/>
        <w:t xml:space="preserve"> ACIONADOR MANUAL DE ALARME DE INCÊNDIO</w:t>
      </w:r>
      <w:r>
        <w:rPr>
          <w:i w:val="0"/>
          <w:iCs w:val="0"/>
        </w:rPr>
        <w:t xml:space="preserve"> ENDEREÇÁVEL</w:t>
      </w:r>
    </w:p>
    <w:p w14:paraId="226A42D7" w14:textId="77777777" w:rsidR="00B171A4" w:rsidRDefault="00B171A4" w:rsidP="00B171A4">
      <w:pPr>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endereçável e compatível com a central indicada em projeto.</w:t>
      </w:r>
    </w:p>
    <w:p w14:paraId="6192F637"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DFC7A17"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39E4A397"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1364AC87" w14:textId="77777777" w:rsidR="00B171A4" w:rsidRDefault="00B171A4" w:rsidP="00B171A4">
      <w:pPr>
        <w:rPr>
          <w:rFonts w:cs="Arial"/>
          <w:b/>
          <w:bCs/>
        </w:rPr>
      </w:pPr>
    </w:p>
    <w:p w14:paraId="183B7443" w14:textId="77777777" w:rsidR="00B171A4" w:rsidRPr="000A2D03" w:rsidRDefault="00B171A4" w:rsidP="00B171A4">
      <w:pPr>
        <w:pStyle w:val="Ttulo20"/>
        <w:shd w:val="clear" w:color="auto" w:fill="F2F2F2"/>
        <w:rPr>
          <w:i w:val="0"/>
          <w:iCs w:val="0"/>
        </w:rPr>
      </w:pPr>
      <w:r>
        <w:rPr>
          <w:i w:val="0"/>
          <w:iCs w:val="0"/>
        </w:rPr>
        <w:t>1.13</w:t>
      </w:r>
      <w:r w:rsidRPr="00BA71FC">
        <w:rPr>
          <w:i w:val="0"/>
          <w:iCs w:val="0"/>
        </w:rPr>
        <w:t>.3.</w:t>
      </w:r>
      <w:r>
        <w:rPr>
          <w:i w:val="0"/>
          <w:iCs w:val="0"/>
        </w:rPr>
        <w:t>3</w:t>
      </w:r>
      <w:r w:rsidRPr="00BA71FC">
        <w:rPr>
          <w:i w:val="0"/>
          <w:iCs w:val="0"/>
        </w:rPr>
        <w:tab/>
        <w:t xml:space="preserve"> ACIONADOR MANUAL </w:t>
      </w:r>
      <w:r>
        <w:rPr>
          <w:i w:val="0"/>
          <w:iCs w:val="0"/>
        </w:rPr>
        <w:t>PARA BOMBA DE INCÊNDIO DE SOBREPOR E MARTELINHO PARA QUEBRA DO VIDRO</w:t>
      </w:r>
    </w:p>
    <w:p w14:paraId="3BE7F12D" w14:textId="77777777" w:rsidR="00B171A4" w:rsidRDefault="00B171A4" w:rsidP="00B171A4">
      <w:pPr>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para bomba de incênido de sobrepor com acessório do martelinho para quebra do vidro.</w:t>
      </w:r>
    </w:p>
    <w:p w14:paraId="4C1C2616"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EEDF28E"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397F2640"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5DEB380B" w14:textId="77777777" w:rsidR="00B171A4" w:rsidRPr="0035625C" w:rsidRDefault="00B171A4" w:rsidP="00B171A4">
      <w:pPr>
        <w:rPr>
          <w:rFonts w:cs="Arial"/>
          <w:b/>
          <w:bCs/>
        </w:rPr>
      </w:pPr>
    </w:p>
    <w:p w14:paraId="23D1F330"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.3.</w:t>
      </w:r>
      <w:r>
        <w:rPr>
          <w:i w:val="0"/>
          <w:iCs w:val="0"/>
        </w:rPr>
        <w:t>4</w:t>
      </w:r>
      <w:r w:rsidRPr="00BA71FC">
        <w:rPr>
          <w:i w:val="0"/>
          <w:iCs w:val="0"/>
        </w:rPr>
        <w:t xml:space="preserve"> CENTRAL DE ALARME DE INCÊNDIO PARA 24 PONTOS </w:t>
      </w:r>
    </w:p>
    <w:p w14:paraId="486B2F36" w14:textId="77777777" w:rsidR="00B171A4" w:rsidRPr="00356DDF" w:rsidRDefault="00B171A4" w:rsidP="00B171A4">
      <w:pPr>
        <w:rPr>
          <w:rStyle w:val="title2nb"/>
          <w:sz w:val="20"/>
        </w:rPr>
      </w:pPr>
      <w:r w:rsidRPr="00356DDF">
        <w:rPr>
          <w:rStyle w:val="title2nb"/>
          <w:sz w:val="20"/>
        </w:rPr>
        <w:t>Considera o material e a mão de obra necessários para a execução do serviço. Itens e suas características  Tipo: endereçável  Quantidade de laços: 02 laços  Capacidade configurável de laços podendo ter até 20 dispositivos por laço  Possibilidade de comunicação com até 16 centrais  Uma saída de sirene para cada laço de detecção  Monitora constantemente os laços (acionadores manuais e detectores automáticos)  Topologia de instalação: classe A  Painel LCD  Chassi em aço carbono  Autonomia mínima de 24 horas de funcionamento em stand by e de 15 minutos em alarme geral com todos os dispositivos acionados.   Referência: CIE 2500 INTELBRAS,INC 2000, da Engesul, ou equivalente</w:t>
      </w:r>
    </w:p>
    <w:p w14:paraId="52FEFBFD" w14:textId="77777777" w:rsidR="00B171A4" w:rsidRPr="00356DDF" w:rsidRDefault="00B171A4" w:rsidP="00B171A4">
      <w:pPr>
        <w:rPr>
          <w:rStyle w:val="title2nb"/>
          <w:sz w:val="20"/>
        </w:rPr>
      </w:pPr>
      <w:r w:rsidRPr="00356DDF">
        <w:rPr>
          <w:rStyle w:val="title2nb"/>
          <w:b/>
          <w:sz w:val="20"/>
        </w:rPr>
        <w:t>Critério de medição:</w:t>
      </w:r>
      <w:r w:rsidRPr="00356DDF">
        <w:rPr>
          <w:rStyle w:val="title2nb"/>
          <w:sz w:val="20"/>
        </w:rPr>
        <w:t>Por unidade.</w:t>
      </w:r>
    </w:p>
    <w:p w14:paraId="1B15FCCB" w14:textId="77777777" w:rsidR="00B171A4" w:rsidRPr="00356DDF" w:rsidRDefault="00B171A4" w:rsidP="00B171A4">
      <w:pPr>
        <w:rPr>
          <w:rStyle w:val="title2nb"/>
          <w:sz w:val="20"/>
        </w:rPr>
      </w:pPr>
      <w:r w:rsidRPr="00356DDF">
        <w:rPr>
          <w:rStyle w:val="title2nb"/>
          <w:b/>
          <w:sz w:val="20"/>
        </w:rPr>
        <w:t>Local de aplicação:</w:t>
      </w:r>
      <w:r w:rsidRPr="00356DDF">
        <w:rPr>
          <w:rStyle w:val="title2nb"/>
          <w:sz w:val="20"/>
        </w:rPr>
        <w:t>Sistema de prevenção e combate a incêndio, conforme indicado em projeto, ou para substituição/manutenção de existente.</w:t>
      </w:r>
    </w:p>
    <w:p w14:paraId="358FB018" w14:textId="77777777" w:rsidR="00B171A4" w:rsidRPr="00356DDF" w:rsidRDefault="00B171A4" w:rsidP="00B171A4">
      <w:pPr>
        <w:rPr>
          <w:rStyle w:val="title2nb"/>
          <w:sz w:val="20"/>
        </w:rPr>
      </w:pPr>
      <w:r w:rsidRPr="00356DDF">
        <w:rPr>
          <w:rStyle w:val="title2nb"/>
          <w:b/>
          <w:sz w:val="20"/>
        </w:rPr>
        <w:t>Normas aplicáveis:</w:t>
      </w:r>
      <w:r w:rsidRPr="00356DDF">
        <w:rPr>
          <w:rStyle w:val="title2nb"/>
          <w:sz w:val="20"/>
        </w:rPr>
        <w:t>NBR 17240</w:t>
      </w:r>
    </w:p>
    <w:p w14:paraId="646352F9" w14:textId="77777777" w:rsidR="00B171A4" w:rsidRDefault="00B171A4" w:rsidP="00B171A4">
      <w:pPr>
        <w:rPr>
          <w:rFonts w:cs="Arial"/>
          <w:bCs/>
        </w:rPr>
      </w:pPr>
    </w:p>
    <w:p w14:paraId="5172F485" w14:textId="77777777" w:rsidR="00B171A4" w:rsidRPr="00462BDD" w:rsidRDefault="00B171A4" w:rsidP="00B171A4">
      <w:pPr>
        <w:pStyle w:val="Ttulo20"/>
        <w:shd w:val="clear" w:color="auto" w:fill="F2F2F2"/>
        <w:rPr>
          <w:i w:val="0"/>
          <w:iCs w:val="0"/>
        </w:rPr>
      </w:pPr>
      <w:r>
        <w:rPr>
          <w:i w:val="0"/>
          <w:iCs w:val="0"/>
        </w:rPr>
        <w:lastRenderedPageBreak/>
        <w:t>1.13</w:t>
      </w:r>
      <w:r w:rsidRPr="00BA71FC">
        <w:rPr>
          <w:i w:val="0"/>
          <w:iCs w:val="0"/>
        </w:rPr>
        <w:t>.3.</w:t>
      </w:r>
      <w:r>
        <w:rPr>
          <w:i w:val="0"/>
          <w:iCs w:val="0"/>
        </w:rPr>
        <w:t>5</w:t>
      </w:r>
      <w:r w:rsidRPr="00BA71FC">
        <w:rPr>
          <w:i w:val="0"/>
          <w:iCs w:val="0"/>
        </w:rPr>
        <w:tab/>
        <w:t xml:space="preserve"> </w:t>
      </w:r>
      <w:r>
        <w:rPr>
          <w:i w:val="0"/>
          <w:iCs w:val="0"/>
        </w:rPr>
        <w:t>CENTRAL DE ALARME DE INCENDIO INTELBRAS CIE 1125C</w:t>
      </w:r>
    </w:p>
    <w:p w14:paraId="421B78E5" w14:textId="77777777" w:rsidR="00B171A4" w:rsidRDefault="00B171A4" w:rsidP="00B171A4">
      <w:pPr>
        <w:rPr>
          <w:rFonts w:eastAsia="Arial Unicode MS" w:cs="Arial"/>
        </w:rPr>
      </w:pPr>
      <w:r>
        <w:rPr>
          <w:rFonts w:cs="Arial"/>
          <w:bCs/>
        </w:rPr>
        <w:t>Deverá ser fornecida e instalada central de alarme de incêndio intelbras, modelo CIE 1125C</w:t>
      </w:r>
      <w:r>
        <w:rPr>
          <w:rFonts w:eastAsia="Arial Unicode MS" w:cs="Arial"/>
        </w:rPr>
        <w:t>.</w:t>
      </w:r>
    </w:p>
    <w:p w14:paraId="32F9B638"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D051B2"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42DADADA"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610AB815" w14:textId="77777777" w:rsidR="00B171A4" w:rsidRPr="0035625C" w:rsidRDefault="00B171A4" w:rsidP="00B171A4">
      <w:pPr>
        <w:rPr>
          <w:rFonts w:cs="Arial"/>
          <w:bCs/>
        </w:rPr>
      </w:pPr>
    </w:p>
    <w:p w14:paraId="7344E42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.3.</w:t>
      </w:r>
      <w:r>
        <w:rPr>
          <w:i w:val="0"/>
          <w:iCs w:val="0"/>
        </w:rPr>
        <w:t>6</w:t>
      </w:r>
      <w:r w:rsidRPr="00BA71FC">
        <w:rPr>
          <w:i w:val="0"/>
          <w:iCs w:val="0"/>
        </w:rPr>
        <w:t xml:space="preserve"> </w:t>
      </w:r>
      <w:r w:rsidRPr="00BA71FC">
        <w:rPr>
          <w:i w:val="0"/>
          <w:iCs w:val="0"/>
        </w:rPr>
        <w:tab/>
        <w:t>DETECTOR DE CALOR TERMOVELOCIMÉTRICO</w:t>
      </w:r>
    </w:p>
    <w:p w14:paraId="34F0B269" w14:textId="77777777" w:rsidR="00B171A4" w:rsidRPr="000615A1" w:rsidRDefault="00B171A4" w:rsidP="00B171A4">
      <w:pPr>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w:t>
      </w:r>
      <w:r w:rsidRPr="000615A1">
        <w:rPr>
          <w:rStyle w:val="title2nb"/>
          <w:sz w:val="20"/>
        </w:rPr>
        <w:t>.</w:t>
      </w:r>
    </w:p>
    <w:p w14:paraId="10F939B1"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44270315"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27AE16EB" w14:textId="77777777" w:rsidR="00B171A4" w:rsidRPr="000615A1" w:rsidRDefault="00B171A4" w:rsidP="00B171A4">
      <w:pPr>
        <w:pStyle w:val="paragJust"/>
        <w:spacing w:after="0" w:line="240" w:lineRule="auto"/>
        <w:jc w:val="left"/>
        <w:rPr>
          <w:sz w:val="18"/>
        </w:rPr>
      </w:pPr>
      <w:r w:rsidRPr="000615A1">
        <w:rPr>
          <w:rStyle w:val="title2"/>
        </w:rPr>
        <w:t>Normas aplicáveis:</w:t>
      </w:r>
      <w:r w:rsidRPr="000615A1">
        <w:rPr>
          <w:rStyle w:val="title2nb"/>
        </w:rPr>
        <w:t>NBR 17240</w:t>
      </w:r>
    </w:p>
    <w:p w14:paraId="5CB20A7D" w14:textId="77777777" w:rsidR="00B171A4" w:rsidRDefault="00B171A4" w:rsidP="00B171A4">
      <w:pPr>
        <w:rPr>
          <w:rFonts w:cs="Arial"/>
          <w:b/>
          <w:bCs/>
        </w:rPr>
      </w:pPr>
    </w:p>
    <w:p w14:paraId="35494470" w14:textId="77777777" w:rsidR="00B171A4" w:rsidRPr="00462BDD" w:rsidRDefault="00B171A4" w:rsidP="00B171A4">
      <w:pPr>
        <w:pStyle w:val="Ttulo20"/>
        <w:shd w:val="clear" w:color="auto" w:fill="F2F2F2"/>
        <w:rPr>
          <w:i w:val="0"/>
          <w:iCs w:val="0"/>
        </w:rPr>
      </w:pPr>
      <w:r>
        <w:rPr>
          <w:i w:val="0"/>
          <w:iCs w:val="0"/>
        </w:rPr>
        <w:t>1.13</w:t>
      </w:r>
      <w:r w:rsidRPr="00BA71FC">
        <w:rPr>
          <w:i w:val="0"/>
          <w:iCs w:val="0"/>
        </w:rPr>
        <w:t>.3.</w:t>
      </w:r>
      <w:r>
        <w:rPr>
          <w:i w:val="0"/>
          <w:iCs w:val="0"/>
        </w:rPr>
        <w:t>7</w:t>
      </w:r>
      <w:r w:rsidRPr="00BA71FC">
        <w:rPr>
          <w:i w:val="0"/>
          <w:iCs w:val="0"/>
        </w:rPr>
        <w:t xml:space="preserve"> </w:t>
      </w:r>
      <w:r w:rsidRPr="00BA71FC">
        <w:rPr>
          <w:i w:val="0"/>
          <w:iCs w:val="0"/>
        </w:rPr>
        <w:tab/>
        <w:t>DETECTOR DE CALOR TERMOVELOCIMÉTRICO</w:t>
      </w:r>
      <w:r>
        <w:rPr>
          <w:i w:val="0"/>
          <w:iCs w:val="0"/>
        </w:rPr>
        <w:t xml:space="preserve"> ENDEREÇÁVEL DTE 520</w:t>
      </w:r>
    </w:p>
    <w:p w14:paraId="56D34D29" w14:textId="77777777" w:rsidR="00B171A4" w:rsidRPr="000615A1" w:rsidRDefault="00B171A4" w:rsidP="00B171A4">
      <w:pPr>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 endereçável e compatível com a central em projeto. Referênica Intelbrás DTE 520.</w:t>
      </w:r>
    </w:p>
    <w:p w14:paraId="0343FAE2"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61FC7389"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2CE93AE5" w14:textId="77777777" w:rsidR="00B171A4" w:rsidRPr="000615A1" w:rsidRDefault="00B171A4" w:rsidP="00B171A4">
      <w:pPr>
        <w:pStyle w:val="paragJust"/>
        <w:spacing w:after="0" w:line="240" w:lineRule="auto"/>
        <w:jc w:val="left"/>
        <w:rPr>
          <w:sz w:val="18"/>
        </w:rPr>
      </w:pPr>
      <w:r w:rsidRPr="000615A1">
        <w:rPr>
          <w:rStyle w:val="title2"/>
        </w:rPr>
        <w:t>Normas aplicáveis:</w:t>
      </w:r>
      <w:r w:rsidRPr="000615A1">
        <w:rPr>
          <w:rStyle w:val="title2nb"/>
        </w:rPr>
        <w:t>NBR 17240</w:t>
      </w:r>
    </w:p>
    <w:p w14:paraId="0A8531CB" w14:textId="77777777" w:rsidR="00B171A4" w:rsidRPr="0035625C" w:rsidRDefault="00B171A4" w:rsidP="00B171A4">
      <w:pPr>
        <w:rPr>
          <w:rFonts w:cs="Arial"/>
          <w:b/>
          <w:bCs/>
        </w:rPr>
      </w:pPr>
    </w:p>
    <w:p w14:paraId="32D400FA"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.3.</w:t>
      </w:r>
      <w:r>
        <w:rPr>
          <w:i w:val="0"/>
          <w:iCs w:val="0"/>
        </w:rPr>
        <w:t>8</w:t>
      </w:r>
      <w:r w:rsidRPr="00BA71FC">
        <w:rPr>
          <w:i w:val="0"/>
          <w:iCs w:val="0"/>
        </w:rPr>
        <w:tab/>
        <w:t xml:space="preserve"> DETECTOR DE FUMAÇA ÓPTICO ENDEREÇAVEL</w:t>
      </w:r>
    </w:p>
    <w:p w14:paraId="0A36548F" w14:textId="77777777" w:rsidR="00B171A4" w:rsidRPr="000615A1" w:rsidRDefault="00B171A4" w:rsidP="00B171A4">
      <w:pPr>
        <w:rPr>
          <w:sz w:val="18"/>
        </w:rPr>
      </w:pPr>
      <w:r w:rsidRPr="000615A1">
        <w:rPr>
          <w:rStyle w:val="title2nb"/>
          <w:sz w:val="20"/>
        </w:rPr>
        <w:t>Considera o material e a mão de obra necessários para a execução do serviço. Itens e suas características:   Detector de fumaça endereçável, completo, com índice de proteção IP 20 e fabricado em material anticorrosivos e antimofo.  Possui LED vermelho indicador de alarme. Possui filtro para evitar disparo falso gerado por ruído elétrico. Autocalibração de sensibilidade. Algorítmo inteligente para redução de disparo em falso. Contatos elétricos resistentes à oxidação. Temperatura de trabalho: de 10 a 70°C.  Referência: DFE 320, da Engesul, ou equivalente.</w:t>
      </w:r>
    </w:p>
    <w:p w14:paraId="6156AE57"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556B28E1"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0B0C2173" w14:textId="77777777" w:rsidR="00B171A4" w:rsidRPr="000615A1" w:rsidRDefault="00B171A4" w:rsidP="00B171A4">
      <w:pPr>
        <w:rPr>
          <w:sz w:val="18"/>
        </w:rPr>
      </w:pPr>
      <w:r w:rsidRPr="000615A1">
        <w:rPr>
          <w:rStyle w:val="title2"/>
          <w:sz w:val="20"/>
        </w:rPr>
        <w:t>Normas aplicáveis:</w:t>
      </w:r>
      <w:r w:rsidRPr="000615A1">
        <w:rPr>
          <w:rStyle w:val="title2nb"/>
          <w:sz w:val="20"/>
        </w:rPr>
        <w:t>NBR 17240</w:t>
      </w:r>
    </w:p>
    <w:p w14:paraId="6B6BE6DB" w14:textId="77777777" w:rsidR="00B171A4" w:rsidRDefault="00B171A4" w:rsidP="00B171A4">
      <w:pPr>
        <w:rPr>
          <w:rFonts w:cs="Arial"/>
          <w:b/>
          <w:bCs/>
        </w:rPr>
      </w:pPr>
    </w:p>
    <w:p w14:paraId="25845499" w14:textId="77777777" w:rsidR="00B171A4" w:rsidRPr="00462BDD" w:rsidRDefault="00B171A4" w:rsidP="00B171A4">
      <w:pPr>
        <w:pStyle w:val="Ttulo20"/>
        <w:shd w:val="clear" w:color="auto" w:fill="F2F2F2"/>
        <w:rPr>
          <w:i w:val="0"/>
          <w:iCs w:val="0"/>
        </w:rPr>
      </w:pPr>
      <w:r>
        <w:rPr>
          <w:i w:val="0"/>
          <w:iCs w:val="0"/>
        </w:rPr>
        <w:t>1.13</w:t>
      </w:r>
      <w:r w:rsidRPr="00BA71FC">
        <w:rPr>
          <w:i w:val="0"/>
          <w:iCs w:val="0"/>
        </w:rPr>
        <w:t>.3.</w:t>
      </w:r>
      <w:r>
        <w:rPr>
          <w:i w:val="0"/>
          <w:iCs w:val="0"/>
        </w:rPr>
        <w:t>9</w:t>
      </w:r>
      <w:r w:rsidRPr="00BA71FC">
        <w:rPr>
          <w:i w:val="0"/>
          <w:iCs w:val="0"/>
        </w:rPr>
        <w:t xml:space="preserve"> </w:t>
      </w:r>
      <w:r>
        <w:rPr>
          <w:i w:val="0"/>
          <w:iCs w:val="0"/>
        </w:rPr>
        <w:t>MÓDULO ISOLADOR REF.: IDL 520 INTELBRÁS</w:t>
      </w:r>
    </w:p>
    <w:p w14:paraId="60AE40EE" w14:textId="77777777" w:rsidR="00B171A4" w:rsidRDefault="00B171A4" w:rsidP="00B171A4">
      <w:pPr>
        <w:rPr>
          <w:rFonts w:eastAsia="Arial Unicode MS" w:cs="Arial"/>
        </w:rPr>
      </w:pPr>
      <w:r>
        <w:rPr>
          <w:rFonts w:cs="Arial"/>
          <w:bCs/>
        </w:rPr>
        <w:t>Deverá ser fornecido e instalado o módulo isolador de acordo com o projeto aprovado. Ref</w:t>
      </w:r>
      <w:r>
        <w:rPr>
          <w:rFonts w:eastAsia="Arial Unicode MS" w:cs="Arial"/>
        </w:rPr>
        <w:t xml:space="preserve">.: IDL 520 intelbrás </w:t>
      </w:r>
    </w:p>
    <w:p w14:paraId="17FDD204"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w:t>
      </w:r>
      <w:r w:rsidRPr="00195415">
        <w:rPr>
          <w:rFonts w:eastAsia="Arial Unicode MS" w:cs="Arial"/>
        </w:rPr>
        <w:lastRenderedPageBreak/>
        <w:t>descritos nesta especificação, porém indispensáveis para a perfeita conclusão dos serviços propostos.</w:t>
      </w:r>
    </w:p>
    <w:p w14:paraId="7F6E97F9"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50C93852"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52828E36" w14:textId="77777777" w:rsidR="00B171A4" w:rsidRPr="0035625C" w:rsidRDefault="00B171A4" w:rsidP="00B171A4">
      <w:pPr>
        <w:rPr>
          <w:rFonts w:cs="Arial"/>
          <w:b/>
          <w:bCs/>
        </w:rPr>
      </w:pPr>
    </w:p>
    <w:p w14:paraId="75968116"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.3.</w:t>
      </w:r>
      <w:r>
        <w:rPr>
          <w:i w:val="0"/>
          <w:iCs w:val="0"/>
        </w:rPr>
        <w:t>10</w:t>
      </w:r>
      <w:r w:rsidRPr="00BA71FC">
        <w:rPr>
          <w:i w:val="0"/>
          <w:iCs w:val="0"/>
        </w:rPr>
        <w:t xml:space="preserve"> SIRENE SONORA CONVENCIONAL CORNETA AUDIOVISUAL 24V</w:t>
      </w:r>
    </w:p>
    <w:p w14:paraId="29E3102C" w14:textId="77777777" w:rsidR="00B171A4" w:rsidRPr="000615A1" w:rsidRDefault="00B171A4" w:rsidP="00B171A4">
      <w:pPr>
        <w:rPr>
          <w:sz w:val="18"/>
        </w:rPr>
      </w:pPr>
      <w:r w:rsidRPr="000615A1">
        <w:rPr>
          <w:rStyle w:val="title2nb"/>
          <w:sz w:val="20"/>
        </w:rPr>
        <w:t xml:space="preserve">Considera o material e a mão de obra necessários para a execução do serviço. Itens e suas características Sirene eletrônica do tipo corneta permite a sinalização sonora de incêndio. Sistema de alerta rápido e eficiente, possuindo alcance de até 300 m² em ambiente fechado com o mínimo de poluição sonora.  Material: ABS poliestireno  BiTonal  Tensão de alimentação: 12 a 24 Vcc  Consumo: 12 Vcc 300 mA / 24 Vcc 200 mA  Frequência: 50/60 Hz.  Nível sonoro: 110 dB a 1 m de distância Referência: Contra Incêndio, Firex, DP 300. ou equivalente  </w:t>
      </w:r>
    </w:p>
    <w:p w14:paraId="06F0201C"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450C8785" w14:textId="77777777" w:rsidR="00B171A4" w:rsidRDefault="00B171A4" w:rsidP="00B171A4">
      <w:pPr>
        <w:rPr>
          <w:rStyle w:val="title2nb"/>
          <w:sz w:val="20"/>
        </w:rPr>
      </w:pPr>
      <w:r w:rsidRPr="000615A1">
        <w:rPr>
          <w:rStyle w:val="title2"/>
          <w:sz w:val="20"/>
        </w:rPr>
        <w:t>Local de aplicação:</w:t>
      </w:r>
      <w:r w:rsidRPr="000615A1">
        <w:rPr>
          <w:rStyle w:val="title2nb"/>
          <w:sz w:val="20"/>
        </w:rPr>
        <w:t>Sistema de prevenção e combate a incêndio, conforme indicado em projeto, ou para substituição/manutenção de existente.</w:t>
      </w:r>
    </w:p>
    <w:p w14:paraId="0CB7DFBF" w14:textId="77777777" w:rsidR="00B171A4" w:rsidRDefault="00B171A4" w:rsidP="00B171A4">
      <w:pPr>
        <w:rPr>
          <w:rFonts w:cs="Arial"/>
          <w:b/>
          <w:i/>
        </w:rPr>
      </w:pPr>
    </w:p>
    <w:p w14:paraId="050F617B" w14:textId="77777777" w:rsidR="00B171A4" w:rsidRPr="00462BDD" w:rsidRDefault="00B171A4" w:rsidP="00B171A4">
      <w:pPr>
        <w:pStyle w:val="Ttulo20"/>
        <w:shd w:val="clear" w:color="auto" w:fill="F2F2F2"/>
        <w:rPr>
          <w:i w:val="0"/>
          <w:iCs w:val="0"/>
        </w:rPr>
      </w:pPr>
      <w:r>
        <w:rPr>
          <w:i w:val="0"/>
          <w:iCs w:val="0"/>
        </w:rPr>
        <w:t>1.13</w:t>
      </w:r>
      <w:r w:rsidRPr="00BA71FC">
        <w:rPr>
          <w:i w:val="0"/>
          <w:iCs w:val="0"/>
        </w:rPr>
        <w:t>.3.</w:t>
      </w:r>
      <w:r>
        <w:rPr>
          <w:i w:val="0"/>
          <w:iCs w:val="0"/>
        </w:rPr>
        <w:t>11</w:t>
      </w:r>
      <w:r w:rsidRPr="00BA71FC">
        <w:rPr>
          <w:i w:val="0"/>
          <w:iCs w:val="0"/>
        </w:rPr>
        <w:t xml:space="preserve"> </w:t>
      </w:r>
      <w:r>
        <w:rPr>
          <w:i w:val="0"/>
          <w:iCs w:val="0"/>
        </w:rPr>
        <w:t>TESTE EM DETECTOR DE FUMAÇA COM GÁS AEROSSOL</w:t>
      </w:r>
    </w:p>
    <w:p w14:paraId="3A1B5CEA" w14:textId="77777777" w:rsidR="00B171A4" w:rsidRDefault="00B171A4" w:rsidP="00B171A4">
      <w:pPr>
        <w:rPr>
          <w:rFonts w:eastAsia="Arial Unicode MS" w:cs="Arial"/>
        </w:rPr>
      </w:pPr>
      <w:r>
        <w:rPr>
          <w:rFonts w:cs="Arial"/>
          <w:bCs/>
        </w:rPr>
        <w:t>Deverá ser fornecido e realizado o teste individual nos detectores de fumaça com gás aerossol livre de cfc.</w:t>
      </w:r>
      <w:r>
        <w:rPr>
          <w:rFonts w:eastAsia="Arial Unicode MS" w:cs="Arial"/>
        </w:rPr>
        <w:t xml:space="preserve"> </w:t>
      </w:r>
    </w:p>
    <w:p w14:paraId="46C83D72"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EA2059"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52E7B951"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1EBD411A" w14:textId="77777777" w:rsidR="00B171A4" w:rsidRPr="0020697B" w:rsidRDefault="00B171A4" w:rsidP="00B171A4">
      <w:pPr>
        <w:rPr>
          <w:rFonts w:cs="Arial"/>
          <w:b/>
          <w:i/>
        </w:rPr>
      </w:pPr>
    </w:p>
    <w:p w14:paraId="5D7752C4"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 HIDRANTES E SPLINKERS</w:t>
      </w:r>
    </w:p>
    <w:p w14:paraId="45AF1E9E" w14:textId="77777777" w:rsidR="00B171A4" w:rsidRPr="0035625C" w:rsidRDefault="00B171A4" w:rsidP="00B171A4">
      <w:pPr>
        <w:spacing w:after="60"/>
        <w:ind w:left="1080" w:hanging="1081"/>
        <w:rPr>
          <w:rFonts w:cs="Arial"/>
        </w:rPr>
      </w:pPr>
    </w:p>
    <w:p w14:paraId="6A365F1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.4.1 CAIXA DE INCÊNDIO 45X75X17CM  FORNECIMENTO E INSTALAÇÃO</w:t>
      </w:r>
    </w:p>
    <w:p w14:paraId="42EA4746" w14:textId="77777777" w:rsidR="00B171A4" w:rsidRPr="0035625C" w:rsidRDefault="00B171A4" w:rsidP="00B171A4">
      <w:pPr>
        <w:spacing w:after="60"/>
        <w:rPr>
          <w:rFonts w:cs="Arial"/>
          <w:bCs/>
        </w:rPr>
      </w:pPr>
      <w:r w:rsidRPr="0035625C">
        <w:rPr>
          <w:rFonts w:cs="Arial"/>
          <w:bCs/>
        </w:rPr>
        <w:t>As caixas de incêndio poderão ser de embutir ou sobrepor, em chapa de aço carbono ou ferro galvanizado nº 20, com dimensões mínimas de 75 cm de altura x 45 cm de largura x 17 cm de profundidade, dotadas de portas com venezianas de ventilação permanente e visor em vidro 3 mm, com a inscrição INCÊNDIO em letras vermelhas, com altura da letra de 7 cm, e fechamento em trinco ou pressão.</w:t>
      </w:r>
    </w:p>
    <w:p w14:paraId="30BD2D6F" w14:textId="77777777" w:rsidR="00B171A4" w:rsidRPr="0035625C" w:rsidRDefault="00B171A4" w:rsidP="00B171A4">
      <w:pPr>
        <w:spacing w:after="60"/>
        <w:ind w:left="-1"/>
        <w:rPr>
          <w:rFonts w:cs="Arial"/>
          <w:bCs/>
        </w:rPr>
      </w:pPr>
      <w:r w:rsidRPr="0035625C">
        <w:rPr>
          <w:rFonts w:cs="Arial"/>
          <w:bCs/>
        </w:rPr>
        <w:t xml:space="preserve">Internamente as caixas deverão possuir registro de gaveta de 63 mm de diâmetro, com junta Storz de 63 mm, com redução para 38 mm onde será estabelecida a linha de mangueira, também deverão possuir suporte para mangueira, mangueira de incêndio com comprimento mínimo de 15 metros e esguicho em latão 1 ½”. </w:t>
      </w:r>
    </w:p>
    <w:p w14:paraId="6484CF77" w14:textId="77777777" w:rsidR="00B171A4" w:rsidRPr="0035625C" w:rsidRDefault="00B171A4" w:rsidP="00B171A4">
      <w:pPr>
        <w:spacing w:after="60"/>
        <w:ind w:left="-1"/>
        <w:rPr>
          <w:rFonts w:cs="Arial"/>
          <w:bCs/>
        </w:rPr>
      </w:pPr>
      <w:r w:rsidRPr="0035625C">
        <w:rPr>
          <w:rFonts w:cs="Arial"/>
          <w:bCs/>
        </w:rPr>
        <w:t>Deverão ser pintadas em vermelho, conforme especificação de pintura para partes metálicas constante no item 5.</w:t>
      </w:r>
    </w:p>
    <w:p w14:paraId="561807C2" w14:textId="77777777" w:rsidR="00B171A4" w:rsidRPr="0035625C" w:rsidRDefault="00B171A4" w:rsidP="00B171A4">
      <w:pPr>
        <w:rPr>
          <w:rFonts w:cs="Arial"/>
          <w:b/>
          <w:bCs/>
        </w:rPr>
      </w:pPr>
    </w:p>
    <w:p w14:paraId="72EE7D28"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.4.2</w:t>
      </w:r>
      <w:r w:rsidRPr="00BA71FC">
        <w:rPr>
          <w:i w:val="0"/>
          <w:iCs w:val="0"/>
        </w:rPr>
        <w:tab/>
        <w:t xml:space="preserve"> CANOPLA ACABAMENTO CROMADO PARA INSTALAÇÃO DE SPRINKLER, SOB FORRO</w:t>
      </w:r>
    </w:p>
    <w:p w14:paraId="42446603" w14:textId="77777777" w:rsidR="00B171A4" w:rsidRPr="00356DDF" w:rsidRDefault="00B171A4" w:rsidP="00B171A4">
      <w:r w:rsidRPr="00356DDF">
        <w:rPr>
          <w:b/>
        </w:rPr>
        <w:t>Especificação:</w:t>
      </w:r>
      <w:r w:rsidRPr="00356DDF">
        <w:t xml:space="preserve"> Considera o material e a mão de obra necessários para a execução do serviço. ITENS E SUAS CARACTERÍSTICAS </w:t>
      </w:r>
      <w:r w:rsidRPr="00356DDF">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canopla acabamento cromado para instalação de sprinkler, sob forro</w:t>
      </w:r>
    </w:p>
    <w:p w14:paraId="550A4BF1" w14:textId="77777777" w:rsidR="00B171A4" w:rsidRPr="00356DDF" w:rsidRDefault="00B171A4" w:rsidP="00B171A4">
      <w:r w:rsidRPr="00356DDF">
        <w:rPr>
          <w:rStyle w:val="title2"/>
          <w:sz w:val="20"/>
        </w:rPr>
        <w:t>Critério de medição:</w:t>
      </w:r>
      <w:r w:rsidRPr="00356DDF">
        <w:t xml:space="preserve"> Unidade</w:t>
      </w:r>
    </w:p>
    <w:p w14:paraId="07104800" w14:textId="77777777" w:rsidR="00B171A4" w:rsidRDefault="00B171A4" w:rsidP="00B171A4">
      <w:r w:rsidRPr="00356DDF">
        <w:rPr>
          <w:rStyle w:val="title2"/>
          <w:sz w:val="20"/>
        </w:rPr>
        <w:t>Local de aplicação:</w:t>
      </w:r>
      <w:r w:rsidRPr="00356DDF">
        <w:t xml:space="preserve"> Instalação de sprinkler, sob forro.</w:t>
      </w:r>
    </w:p>
    <w:p w14:paraId="16A6ED9C" w14:textId="77777777" w:rsidR="00B171A4" w:rsidRPr="0035625C" w:rsidRDefault="00B171A4" w:rsidP="00B171A4">
      <w:pPr>
        <w:rPr>
          <w:rFonts w:cs="Arial"/>
          <w:b/>
          <w:bCs/>
        </w:rPr>
      </w:pPr>
    </w:p>
    <w:p w14:paraId="1CF649B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sidRPr="00BA71FC">
        <w:rPr>
          <w:i w:val="0"/>
          <w:iCs w:val="0"/>
        </w:rPr>
        <w:tab/>
        <w:t xml:space="preserve"> CONJUNTO DE MANGUEIRA PARA COMBATE A INCÊNDIO EM FIBRA DE POLIESTER PURA, COM 1.1/2", REVESTIDA INTERNAMENTE, COMPRIMENTO DE 15M  FORNECIMENTO E INSTALAÇÃO</w:t>
      </w:r>
    </w:p>
    <w:p w14:paraId="2F760B34" w14:textId="77777777" w:rsidR="00B171A4" w:rsidRPr="0035625C" w:rsidRDefault="00B171A4" w:rsidP="00B171A4">
      <w:r w:rsidRPr="0035625C">
        <w:t xml:space="preserve">A mangueira aprovada para uso deve ser armazenada em local ou compartimento seco e ventilado, (abrigo de cor vermelha, localizado entre 1,00 m e 1,50 m do piso acabado) e protegida da incidência direta de raios solares e atmosferas agressivas, tais como vapores de derivados de petróleo, vapores ácidos etc., </w:t>
      </w:r>
    </w:p>
    <w:p w14:paraId="5E98A60D" w14:textId="77777777" w:rsidR="00B171A4" w:rsidRPr="0035625C" w:rsidRDefault="00B171A4" w:rsidP="00B171A4">
      <w:r w:rsidRPr="0035625C">
        <w:t>A mangueira deverá ser flexível, de fibra, resistente à umidade, revestida internamente de borracha, capaz de resistir a pressão mínima de trabalho e de teste e dotada de juntas storz.</w:t>
      </w:r>
    </w:p>
    <w:p w14:paraId="21272A99" w14:textId="77777777" w:rsidR="00B171A4" w:rsidRPr="0035625C" w:rsidRDefault="00B171A4" w:rsidP="00B171A4">
      <w:r w:rsidRPr="0035625C">
        <w:t>As linhas de mangueiras, com o máximo de 2 seções permanente unidas com juntas storz, prontas para uso imediato, serão dotadas de esguichos sólidos”.</w:t>
      </w:r>
    </w:p>
    <w:p w14:paraId="7699FC4E" w14:textId="77777777" w:rsidR="00B171A4" w:rsidRPr="0035625C" w:rsidRDefault="00B171A4" w:rsidP="00B171A4">
      <w:r w:rsidRPr="0035625C">
        <w:t>Toda a mangueira deverá ser identificada com o nome e/ou marca do fabricante, número da NBR/ABNT 11861, tipo de mangueira, mês e ano de fabricação. Esta marcação deve ser indelével, em caracteres de 25 mm de altura mínima, iniciando à distância de 0,50m a 1,40m de cada extremidade da mangueira.</w:t>
      </w:r>
    </w:p>
    <w:p w14:paraId="0C713C8B" w14:textId="77777777" w:rsidR="00B171A4" w:rsidRPr="0035625C" w:rsidRDefault="00B171A4" w:rsidP="00B171A4">
      <w:r w:rsidRPr="0035625C">
        <w:t xml:space="preserve">Todas as mangueiras de incêndio deverão sofrer inspeção a cada 06 (seis) meses e manutenção a cada 12 (doze) meses, realizado por empresa capacitada, a qual emitirá um certificado atestando a aprovação da mangueira, conforme item 4.1.3 da NBR 12779 da ABNT; </w:t>
      </w:r>
    </w:p>
    <w:p w14:paraId="6F2C4BE1" w14:textId="77777777" w:rsidR="00B171A4" w:rsidRPr="0035625C" w:rsidRDefault="00B171A4" w:rsidP="00B171A4">
      <w:r w:rsidRPr="0035625C">
        <w:t>A mangueira, após ter sido utilizada em combate, deve ser encaminhada para a inspeção, a fim de se manterem as condições mínimas exigidas para uso.</w:t>
      </w:r>
    </w:p>
    <w:p w14:paraId="1167D719" w14:textId="77777777" w:rsidR="00B171A4" w:rsidRPr="0035625C" w:rsidRDefault="00B171A4" w:rsidP="00B171A4">
      <w:r w:rsidRPr="0035625C">
        <w:t>Recomendasse maior frequência de inspeção para as mangueiras tipos 2, 3, 4 e 5 que estejam expostas a condições agressivas, tais como ambiente quente, úmido e/ou impregnado de produtos químicos e derivados de petróleo.</w:t>
      </w:r>
    </w:p>
    <w:p w14:paraId="57B3A456" w14:textId="77777777" w:rsidR="00B171A4" w:rsidRPr="0035625C" w:rsidRDefault="00B171A4" w:rsidP="00B171A4">
      <w:r w:rsidRPr="0035625C">
        <w:t>Esguichos</w:t>
      </w:r>
    </w:p>
    <w:p w14:paraId="21B4514F" w14:textId="77777777" w:rsidR="00B171A4" w:rsidRPr="0035625C" w:rsidRDefault="00B171A4" w:rsidP="00B171A4">
      <w:r w:rsidRPr="0035625C">
        <w:t>O alcance do jato compacto produzido por qualquer sistema não deve ser inferior a 4 (quatro) metros, medidos da saída do esguicho ao ponto de queda do jato.</w:t>
      </w:r>
    </w:p>
    <w:p w14:paraId="1DA003EA" w14:textId="77777777" w:rsidR="00B171A4" w:rsidRDefault="00B171A4" w:rsidP="00B171A4">
      <w:pPr>
        <w:rPr>
          <w:rFonts w:cs="Arial"/>
          <w:b/>
          <w:bCs/>
        </w:rPr>
      </w:pPr>
    </w:p>
    <w:p w14:paraId="1EC2F50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4</w:t>
      </w:r>
      <w:r w:rsidRPr="00BA71FC">
        <w:rPr>
          <w:i w:val="0"/>
          <w:iCs w:val="0"/>
        </w:rPr>
        <w:tab/>
        <w:t xml:space="preserve"> COTOVELO 90 GRAUS, EM FERRO GALVANIZADO, CONEXÃO ROSQUEADA, DN 50 (2”), INSTALADO EM RESERVAÇÃO DE ÁGUA DE EDIFICAÇÃO QUE POSSUA RESERVATÓRIO DE FIBRA/FIBROCIMENTO – FORNECIMENTO E INSTALAÇÃO</w:t>
      </w:r>
    </w:p>
    <w:p w14:paraId="383F299F"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cotovelo 90 graus, em ferro galvanizado, conexão rosqueada, dn 50 (2”), instalado em reservação de água de edificação que possua reservatório de fibra/fibrocimento </w:t>
      </w:r>
    </w:p>
    <w:p w14:paraId="6A2C79F2" w14:textId="77777777" w:rsidR="00B171A4" w:rsidRPr="00B918F6" w:rsidRDefault="00B171A4" w:rsidP="00B171A4">
      <w:r w:rsidRPr="00B918F6">
        <w:rPr>
          <w:rStyle w:val="title2"/>
          <w:rFonts w:cs="Arial"/>
          <w:sz w:val="20"/>
        </w:rPr>
        <w:t>Critério de medição:</w:t>
      </w:r>
      <w:r w:rsidRPr="00B918F6">
        <w:t xml:space="preserve"> Unidade</w:t>
      </w:r>
    </w:p>
    <w:p w14:paraId="474F3A2A" w14:textId="77777777" w:rsidR="00B171A4" w:rsidRDefault="00B171A4" w:rsidP="00B171A4">
      <w:r w:rsidRPr="00B918F6">
        <w:rPr>
          <w:rStyle w:val="title2"/>
          <w:sz w:val="20"/>
        </w:rPr>
        <w:lastRenderedPageBreak/>
        <w:t>Local de aplicação:</w:t>
      </w:r>
      <w:r w:rsidRPr="00B918F6">
        <w:t xml:space="preserve"> Reservação de água de edificação</w:t>
      </w:r>
    </w:p>
    <w:p w14:paraId="457743C2" w14:textId="77777777" w:rsidR="00B171A4" w:rsidRDefault="00B171A4" w:rsidP="00B171A4"/>
    <w:p w14:paraId="0B6F55E7"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5</w:t>
      </w:r>
      <w:r w:rsidRPr="00BA71FC">
        <w:rPr>
          <w:i w:val="0"/>
          <w:iCs w:val="0"/>
        </w:rPr>
        <w:t xml:space="preserve"> </w:t>
      </w:r>
      <w:r w:rsidRPr="00BA71FC">
        <w:rPr>
          <w:i w:val="0"/>
          <w:iCs w:val="0"/>
        </w:rPr>
        <w:tab/>
        <w:t>COTOVELO 90 GRAUS, EM FERRO GALVANIZADO, CONEXÃO ROSQUEADA, DN 65 (2 1/2”), INSTALADO EM RESERVAÇÃO DE ÁGUA DE EDIFICAÇÃO QUE POSSUA RESERVATÓRIO DE FIBRA/FIBROCIMENTO – FORNECIMENTO E INSTALAÇÃO</w:t>
      </w:r>
    </w:p>
    <w:p w14:paraId="493F2C06" w14:textId="77777777" w:rsidR="00B171A4" w:rsidRPr="00B918F6" w:rsidRDefault="00B171A4" w:rsidP="00B171A4">
      <w:r w:rsidRPr="00B918F6">
        <w:rPr>
          <w:b/>
        </w:rPr>
        <w:t xml:space="preserve">Especificação: </w:t>
      </w:r>
      <w:r w:rsidRPr="00B918F6">
        <w:t>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cotovelo 90 graus, em ferro galvanizado, conexão rosqueada, dn 65 (2 1/2”), instalado em reservação de água de edificação que possua reservatório de fibra/fibrocimento</w:t>
      </w:r>
    </w:p>
    <w:p w14:paraId="1788C95C" w14:textId="77777777" w:rsidR="00B171A4" w:rsidRPr="00B918F6" w:rsidRDefault="00B171A4" w:rsidP="00B171A4">
      <w:r w:rsidRPr="00B918F6">
        <w:rPr>
          <w:b/>
        </w:rPr>
        <w:t xml:space="preserve">Critério de medição: </w:t>
      </w:r>
      <w:r w:rsidRPr="00B918F6">
        <w:t>unidade</w:t>
      </w:r>
    </w:p>
    <w:p w14:paraId="75A18677" w14:textId="77777777" w:rsidR="00B171A4" w:rsidRPr="00B918F6" w:rsidRDefault="00B171A4" w:rsidP="00B171A4">
      <w:r w:rsidRPr="00B918F6">
        <w:rPr>
          <w:b/>
        </w:rPr>
        <w:t xml:space="preserve">Local de aplicação: </w:t>
      </w:r>
      <w:r w:rsidRPr="00B918F6">
        <w:t>reservação de água de edificação</w:t>
      </w:r>
    </w:p>
    <w:p w14:paraId="50B07E56" w14:textId="77777777" w:rsidR="00B171A4" w:rsidRDefault="00B171A4" w:rsidP="00B171A4">
      <w:pPr>
        <w:rPr>
          <w:rFonts w:cs="Arial"/>
          <w:b/>
          <w:bCs/>
        </w:rPr>
      </w:pPr>
    </w:p>
    <w:p w14:paraId="1DEB93DE"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6</w:t>
      </w:r>
      <w:r w:rsidRPr="00BA71FC">
        <w:rPr>
          <w:i w:val="0"/>
          <w:iCs w:val="0"/>
        </w:rPr>
        <w:t xml:space="preserve"> COTOVELO 90 GRAUS, EM FERRO GALVANIZADO, CONEXÃO ROSQUEADA, DN 80 (3”), INSTALADO EM RESERVAÇÃO DE ÁGUA DE EDIFICAÇÃO QUE POSSUA RESERVATÓRIO DE FIBRA/FIBROCIMENTO – FORNECIMENTO E INSTALAÇÃO</w:t>
      </w:r>
    </w:p>
    <w:p w14:paraId="71947154" w14:textId="77777777" w:rsidR="00B171A4" w:rsidRPr="00B918F6" w:rsidRDefault="00B171A4" w:rsidP="00B171A4">
      <w:r w:rsidRPr="00B918F6">
        <w:rPr>
          <w:b/>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cotovelo 90 graus, em ferro galvanizado, conexão rosqueada, dn 80 (3”), instalado em reservação de água de edificação que possua reservatório de fibra/fibrocimento</w:t>
      </w:r>
    </w:p>
    <w:p w14:paraId="66CCA0DE" w14:textId="77777777" w:rsidR="00B171A4" w:rsidRPr="00B918F6" w:rsidRDefault="00B171A4" w:rsidP="00B171A4">
      <w:r w:rsidRPr="00B918F6">
        <w:rPr>
          <w:rStyle w:val="title2"/>
          <w:sz w:val="20"/>
        </w:rPr>
        <w:t>Critério de medição:</w:t>
      </w:r>
      <w:r w:rsidRPr="00B918F6">
        <w:t xml:space="preserve"> Unidade</w:t>
      </w:r>
    </w:p>
    <w:p w14:paraId="53446081" w14:textId="77777777" w:rsidR="00B171A4" w:rsidRDefault="00B171A4" w:rsidP="00B171A4">
      <w:pPr>
        <w:rPr>
          <w:bCs/>
        </w:rPr>
      </w:pPr>
      <w:r w:rsidRPr="00B918F6">
        <w:rPr>
          <w:rStyle w:val="title2"/>
          <w:sz w:val="20"/>
        </w:rPr>
        <w:t>Local de aplicação:</w:t>
      </w:r>
      <w:r w:rsidRPr="00B918F6">
        <w:t xml:space="preserve"> </w:t>
      </w:r>
      <w:r w:rsidRPr="00B918F6">
        <w:rPr>
          <w:bCs/>
        </w:rPr>
        <w:t>Reservação de água de edificação</w:t>
      </w:r>
    </w:p>
    <w:p w14:paraId="0137185F" w14:textId="77777777" w:rsidR="00B171A4" w:rsidRDefault="00B171A4" w:rsidP="00B171A4">
      <w:pPr>
        <w:rPr>
          <w:bCs/>
        </w:rPr>
      </w:pPr>
    </w:p>
    <w:p w14:paraId="39AEB06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7</w:t>
      </w:r>
      <w:r w:rsidRPr="00BA71FC">
        <w:rPr>
          <w:i w:val="0"/>
          <w:iCs w:val="0"/>
        </w:rPr>
        <w:t xml:space="preserve"> HIDRANTE SUBTERRÂNEO PREDIAL (COM CURVA LONGA E CAIXA), DN 75 MM - FORNECIMENTO E INSTALAÇÃO</w:t>
      </w:r>
    </w:p>
    <w:p w14:paraId="7DB15818" w14:textId="77777777" w:rsidR="00B171A4" w:rsidRPr="00B918F6" w:rsidRDefault="00B171A4" w:rsidP="00B171A4">
      <w:r w:rsidRPr="00B918F6">
        <w:rPr>
          <w:b/>
        </w:rPr>
        <w:t>Especificação:</w:t>
      </w:r>
      <w:r w:rsidRPr="00B918F6">
        <w:t xml:space="preserve"> Considera o material e a mão de obra necessários para a execução do serviço. ITENS E SUAS CARACTERÍSTICAS</w:t>
      </w:r>
      <w:r>
        <w:t>: Encanador ou bombeiro hidráulico com encargos complementares: oficial responsável pela instalação do registro de recalque. - Auxiliar de encanador ou bombeiro hidráulico com encargos complementares: auxilia o oficial na instalação do registro de recalque. - Registro gaveta bruto em latão forjado, bitola 2 1/2"". - Niple de ferro galvanizado, com rosca BSP, de 2 1/2"". - Cotovelo 45 graus de ferro galvanizado, com rosca BSP, de 2 1/2"". - Adaptador, em latão, engate rápido 2 1/2"" x rosca interna 5 fios 2 1/2”, para instalação predial de combate a incêndio. - Tampão com corrente, em latão, engate rápido 2 1/2"", para instalação predial de combate a incêndio. - Fita veda rosca em rolos de 18 mm x 50 m (l x c): para melhor vedação na conexão entre as peças. - Fundo anticorrosivo para metais ferrosos (Zarcão): para proteção anticorrosiva das roscas.</w:t>
      </w:r>
    </w:p>
    <w:p w14:paraId="178D9ABD" w14:textId="77777777" w:rsidR="00B171A4" w:rsidRDefault="00B171A4" w:rsidP="00B171A4">
      <w:pPr>
        <w:rPr>
          <w:bCs/>
        </w:rPr>
      </w:pPr>
      <w:r>
        <w:t>EXECUÇÃO - Verifica-se o local da instalação; - Para iniciar o processo de conexão, o tubo já deve estar preparado, com o fundo anticorrosivo e a fita veda rosca. - Para garantir melhor vedação, aplica-se fita veda rosca ou estopa nas roscas das conexões macho. - As conexões devem ser encaixadas conforme o projeto; - As peças são rosqueadas através de chave de grifo até completa vedação.</w:t>
      </w:r>
    </w:p>
    <w:p w14:paraId="2E760E9E" w14:textId="77777777" w:rsidR="00B171A4" w:rsidRDefault="00B171A4" w:rsidP="00B171A4">
      <w:pPr>
        <w:rPr>
          <w:bCs/>
        </w:rPr>
      </w:pPr>
    </w:p>
    <w:p w14:paraId="021B8198"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w:t>
      </w:r>
      <w:r>
        <w:rPr>
          <w:i w:val="0"/>
          <w:iCs w:val="0"/>
        </w:rPr>
        <w:t>8</w:t>
      </w:r>
      <w:r w:rsidRPr="00BA71FC">
        <w:rPr>
          <w:i w:val="0"/>
          <w:iCs w:val="0"/>
        </w:rPr>
        <w:t xml:space="preserve"> JOELHO 90 GRAUS, EM FERRO GALVANIZADO, CONEXÃO ROSQUEADA, DN 25 (1"), INSTALADO EM REDE DE ALIMENTAÇÃO PARA SPRINKLER  FORNECIMENTO E INSTALAÇÃO</w:t>
      </w:r>
    </w:p>
    <w:p w14:paraId="74474E8D"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dn 25 (1"), instalado em rede de alimentação para sprinkler</w:t>
      </w:r>
      <w:r w:rsidRPr="00B918F6">
        <w:rPr>
          <w:rStyle w:val="title2"/>
          <w:rFonts w:eastAsia="Arial" w:cs="Arial"/>
          <w:b w:val="0"/>
          <w:sz w:val="20"/>
        </w:rPr>
        <w:t xml:space="preserve"> </w:t>
      </w:r>
    </w:p>
    <w:p w14:paraId="6E9D691D" w14:textId="77777777" w:rsidR="00B171A4" w:rsidRPr="00B918F6" w:rsidRDefault="00B171A4" w:rsidP="00B171A4">
      <w:r w:rsidRPr="00B918F6">
        <w:rPr>
          <w:rStyle w:val="title2"/>
          <w:rFonts w:cs="Arial"/>
          <w:sz w:val="20"/>
        </w:rPr>
        <w:t>Critério de medição:</w:t>
      </w:r>
      <w:r w:rsidRPr="00B918F6">
        <w:t xml:space="preserve"> UNIDADE</w:t>
      </w:r>
    </w:p>
    <w:p w14:paraId="27D6720D" w14:textId="77777777" w:rsidR="00B171A4" w:rsidRPr="00B918F6" w:rsidRDefault="00B171A4" w:rsidP="00B171A4">
      <w:r w:rsidRPr="00B918F6">
        <w:rPr>
          <w:rStyle w:val="title2"/>
          <w:sz w:val="20"/>
        </w:rPr>
        <w:t>Local de aplicação:</w:t>
      </w:r>
      <w:r w:rsidRPr="00B918F6">
        <w:t xml:space="preserve"> INSTALADO EM REDE DE ALIMENTAÇÃO PARA SPRINKLER</w:t>
      </w:r>
    </w:p>
    <w:p w14:paraId="68E22194" w14:textId="77777777" w:rsidR="00B171A4" w:rsidRDefault="00B171A4" w:rsidP="00B171A4">
      <w:pPr>
        <w:rPr>
          <w:bCs/>
        </w:rPr>
      </w:pPr>
    </w:p>
    <w:p w14:paraId="462F2832" w14:textId="77777777" w:rsidR="00B171A4" w:rsidRDefault="00B171A4" w:rsidP="00B171A4">
      <w:pPr>
        <w:rPr>
          <w:bCs/>
        </w:rPr>
      </w:pPr>
    </w:p>
    <w:p w14:paraId="1A25E28E"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9</w:t>
      </w:r>
      <w:r w:rsidRPr="00BA71FC">
        <w:rPr>
          <w:i w:val="0"/>
          <w:iCs w:val="0"/>
        </w:rPr>
        <w:tab/>
        <w:t xml:space="preserve"> JOELHO 90 GRAUS, EM FERRO GALVANIZADO, CONEXÃO ROSQUEADA, DN 32 (1 1/4"), INSTALADO EM REDE DE ALIMENTAÇÃO PARA SPRINKLER  FORNECIMENTO E INSTALAÇÃO</w:t>
      </w:r>
    </w:p>
    <w:p w14:paraId="3A7113A4" w14:textId="77777777" w:rsidR="00B171A4" w:rsidRPr="00B918F6" w:rsidRDefault="00B171A4" w:rsidP="00B171A4">
      <w:pPr>
        <w:rPr>
          <w:rFonts w:eastAsia="Arial" w:cs="Arial"/>
        </w:rPr>
      </w:pPr>
      <w:r w:rsidRPr="00B918F6">
        <w:rPr>
          <w:rStyle w:val="title2"/>
          <w:rFonts w:eastAsia="Arial" w:cs="Arial"/>
          <w:sz w:val="20"/>
        </w:rPr>
        <w:t>Especificação:</w:t>
      </w:r>
      <w:r w:rsidRPr="00B918F6">
        <w:rPr>
          <w:rFonts w:cs="Arial"/>
        </w:rPr>
        <w:t xml:space="preserve"> Considera o material e a mão de obra necessários para a execução do serviço. ITENS E SUAS CARACTERÍSTICAS </w:t>
      </w:r>
      <w:r w:rsidRPr="00B918F6">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dn 32 (1 1/4"), instalado em rede de alimentação para sprinkler </w:t>
      </w:r>
    </w:p>
    <w:p w14:paraId="1F0B3AF2" w14:textId="77777777" w:rsidR="00B171A4" w:rsidRPr="00B918F6" w:rsidRDefault="00B171A4" w:rsidP="00B171A4">
      <w:r w:rsidRPr="00B918F6">
        <w:rPr>
          <w:rStyle w:val="title2"/>
          <w:rFonts w:cs="Arial"/>
          <w:sz w:val="20"/>
        </w:rPr>
        <w:t>Critério de medição:</w:t>
      </w:r>
      <w:r w:rsidRPr="00B918F6">
        <w:rPr>
          <w:rFonts w:cs="Arial"/>
        </w:rPr>
        <w:t xml:space="preserve"> </w:t>
      </w:r>
      <w:r w:rsidRPr="00B918F6">
        <w:t>UNIDADE</w:t>
      </w:r>
    </w:p>
    <w:p w14:paraId="0CE10A84" w14:textId="77777777" w:rsidR="00B171A4" w:rsidRPr="00B918F6" w:rsidRDefault="00B171A4" w:rsidP="00B171A4">
      <w:pPr>
        <w:pStyle w:val="paragJust"/>
        <w:spacing w:after="0" w:line="240" w:lineRule="auto"/>
        <w:jc w:val="left"/>
      </w:pPr>
      <w:r w:rsidRPr="00B918F6">
        <w:rPr>
          <w:rStyle w:val="title2"/>
        </w:rPr>
        <w:t>Local de aplicação:</w:t>
      </w:r>
      <w:r w:rsidRPr="00B918F6">
        <w:t xml:space="preserve"> INSTALADO EM REDE DE ALIMENTAÇÃO PARA SPRINKLER</w:t>
      </w:r>
    </w:p>
    <w:p w14:paraId="305D3110" w14:textId="77777777" w:rsidR="00B171A4" w:rsidRDefault="00B171A4" w:rsidP="00B171A4">
      <w:pPr>
        <w:rPr>
          <w:bCs/>
        </w:rPr>
      </w:pPr>
    </w:p>
    <w:p w14:paraId="022FF4C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10</w:t>
      </w:r>
      <w:r w:rsidRPr="00BA71FC">
        <w:rPr>
          <w:i w:val="0"/>
          <w:iCs w:val="0"/>
        </w:rPr>
        <w:t xml:space="preserve"> JOELHO 90 GRAUS, EM FERRO GALVANIZADO, CONEXÃO ROSQUEADA, DN 40 (1 1/2"), INSTALADO EM REDE DE ALIMENTAÇÃO PARA SPRINKLER  FORNECIMENTO E INSTALAÇÃO</w:t>
      </w:r>
    </w:p>
    <w:p w14:paraId="04CD3D99"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dn 40 (1 1/2"), instalado em rede de alimentação para sprinkler</w:t>
      </w:r>
    </w:p>
    <w:p w14:paraId="50C0D3E0" w14:textId="77777777" w:rsidR="00B171A4" w:rsidRPr="00B918F6" w:rsidRDefault="00B171A4" w:rsidP="00B171A4">
      <w:r w:rsidRPr="00B918F6">
        <w:rPr>
          <w:rStyle w:val="title2"/>
          <w:rFonts w:cs="Arial"/>
          <w:sz w:val="20"/>
        </w:rPr>
        <w:t>Critério de medição:</w:t>
      </w:r>
      <w:r w:rsidRPr="00B918F6">
        <w:t xml:space="preserve"> UNIDADE</w:t>
      </w:r>
    </w:p>
    <w:p w14:paraId="108D192D" w14:textId="77777777" w:rsidR="00B171A4" w:rsidRPr="00B918F6" w:rsidRDefault="00B171A4" w:rsidP="00B171A4">
      <w:r w:rsidRPr="00B918F6">
        <w:rPr>
          <w:rStyle w:val="title2"/>
          <w:sz w:val="20"/>
        </w:rPr>
        <w:t>Local de aplicação:</w:t>
      </w:r>
      <w:r w:rsidRPr="00B918F6">
        <w:t xml:space="preserve"> INSTALADO EM REDE DE ALIMENTAÇÃO PARA SPRINKLER</w:t>
      </w:r>
    </w:p>
    <w:p w14:paraId="100B919E" w14:textId="77777777" w:rsidR="00B171A4" w:rsidRDefault="00B171A4" w:rsidP="00B171A4"/>
    <w:p w14:paraId="26DE0BB4"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.4.1</w:t>
      </w:r>
      <w:r>
        <w:rPr>
          <w:i w:val="0"/>
          <w:iCs w:val="0"/>
        </w:rPr>
        <w:t xml:space="preserve">1 </w:t>
      </w:r>
      <w:r w:rsidRPr="00BA71FC">
        <w:rPr>
          <w:i w:val="0"/>
          <w:iCs w:val="0"/>
        </w:rPr>
        <w:tab/>
        <w:t>LUVA DE REDUÇÃO, EM FERRO GALVANIZADO, 1 1/2" X 1 1/4", CONEXÃO ROSQUEADA, INSTALADO EM REDE DE ALIMENTAÇÃO PARA SPRINKLER  FORNECIMENTO E INSTALAÇÃO</w:t>
      </w:r>
    </w:p>
    <w:p w14:paraId="2F73BFCC"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1/2" x 1 1/4", conexão rosqueada, instalado em rede de alimentação para sprinkler</w:t>
      </w:r>
      <w:r w:rsidRPr="00B918F6">
        <w:rPr>
          <w:rStyle w:val="title2"/>
          <w:rFonts w:eastAsia="Arial" w:cs="Arial"/>
          <w:b w:val="0"/>
          <w:sz w:val="20"/>
        </w:rPr>
        <w:t xml:space="preserve"> </w:t>
      </w:r>
    </w:p>
    <w:p w14:paraId="0691D2EC" w14:textId="77777777" w:rsidR="00B171A4" w:rsidRPr="00B918F6" w:rsidRDefault="00B171A4" w:rsidP="00B171A4">
      <w:r w:rsidRPr="00B918F6">
        <w:rPr>
          <w:rStyle w:val="title2"/>
          <w:rFonts w:cs="Arial"/>
          <w:sz w:val="20"/>
        </w:rPr>
        <w:t>Critério de medição:</w:t>
      </w:r>
      <w:r w:rsidRPr="00B918F6">
        <w:t xml:space="preserve"> unidade</w:t>
      </w:r>
    </w:p>
    <w:p w14:paraId="23556B19" w14:textId="77777777" w:rsidR="00B171A4" w:rsidRDefault="00B171A4" w:rsidP="00B171A4">
      <w:r w:rsidRPr="00B918F6">
        <w:rPr>
          <w:rStyle w:val="title2"/>
          <w:sz w:val="20"/>
        </w:rPr>
        <w:t>Local de aplicação:</w:t>
      </w:r>
      <w:r w:rsidRPr="00B918F6">
        <w:t xml:space="preserve"> instalado em rede de alimentação para sprinkler</w:t>
      </w:r>
    </w:p>
    <w:p w14:paraId="1EFA5CE0"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.4.1</w:t>
      </w:r>
      <w:r>
        <w:rPr>
          <w:i w:val="0"/>
          <w:iCs w:val="0"/>
        </w:rPr>
        <w:t>2</w:t>
      </w:r>
      <w:r w:rsidRPr="00BA71FC">
        <w:rPr>
          <w:i w:val="0"/>
          <w:iCs w:val="0"/>
        </w:rPr>
        <w:t xml:space="preserve"> LUVA DE REDUÇÃO, EM FERRO GALVANIZADO, 1 1/4" X 1", CONEXÃO ROSQUEADA, INSTALADO EM REDE DE ALIMENTAÇÃO PARA SPRINKLER  FORNECIMENTO E INSTALAÇÃO</w:t>
      </w:r>
    </w:p>
    <w:p w14:paraId="05C9B919"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1/4" x 1", conexão rosqueada, instalado em rede de alimentação para sprinkler</w:t>
      </w:r>
    </w:p>
    <w:p w14:paraId="26CE9EA5" w14:textId="77777777" w:rsidR="00B171A4" w:rsidRPr="00B918F6" w:rsidRDefault="00B171A4" w:rsidP="00B171A4">
      <w:r w:rsidRPr="00B918F6">
        <w:rPr>
          <w:rStyle w:val="title2"/>
          <w:rFonts w:cs="Arial"/>
          <w:sz w:val="20"/>
        </w:rPr>
        <w:t>Critério de medição:</w:t>
      </w:r>
      <w:r w:rsidRPr="00B918F6">
        <w:t xml:space="preserve"> unidade</w:t>
      </w:r>
    </w:p>
    <w:p w14:paraId="5FA8DA02" w14:textId="77777777" w:rsidR="00B171A4" w:rsidRDefault="00B171A4" w:rsidP="00B171A4">
      <w:r w:rsidRPr="00B918F6">
        <w:rPr>
          <w:rStyle w:val="title2"/>
          <w:sz w:val="20"/>
        </w:rPr>
        <w:t>local de aplicação:</w:t>
      </w:r>
      <w:r w:rsidRPr="00B918F6">
        <w:t xml:space="preserve"> instalado em rede de alimentação para sprinkler</w:t>
      </w:r>
    </w:p>
    <w:p w14:paraId="6BC07629" w14:textId="77777777" w:rsidR="00B171A4" w:rsidRPr="00B918F6" w:rsidRDefault="00B171A4" w:rsidP="00B171A4"/>
    <w:p w14:paraId="5181F143" w14:textId="77777777" w:rsidR="00B171A4" w:rsidRPr="0035625C" w:rsidRDefault="00B171A4" w:rsidP="00B171A4">
      <w:pPr>
        <w:rPr>
          <w:rFonts w:cs="Arial"/>
          <w:b/>
          <w:bCs/>
          <w:highlight w:val="yellow"/>
        </w:rPr>
      </w:pPr>
    </w:p>
    <w:p w14:paraId="0111869D"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.4.1</w:t>
      </w:r>
      <w:r>
        <w:rPr>
          <w:i w:val="0"/>
          <w:iCs w:val="0"/>
        </w:rPr>
        <w:t>3</w:t>
      </w:r>
      <w:r w:rsidRPr="00BA71FC">
        <w:rPr>
          <w:i w:val="0"/>
          <w:iCs w:val="0"/>
        </w:rPr>
        <w:t xml:space="preserve"> </w:t>
      </w:r>
      <w:r w:rsidRPr="00BA71FC">
        <w:rPr>
          <w:i w:val="0"/>
          <w:iCs w:val="0"/>
        </w:rPr>
        <w:tab/>
        <w:t>LUVA DE REDUÇÃO, EM FERRO GALVANIZADO, 1" X 3/4", CONEXÃO ROSQUEADA, INSTALADO EM REDE DE ALIMENTAÇÃO PARA SPRINKLER  FORNECIMENTO E INSTALAÇÃO</w:t>
      </w:r>
    </w:p>
    <w:p w14:paraId="1865DE66"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x 3/4", conexão rosqueada, instalado em rede de alimentação para sprinkler</w:t>
      </w:r>
    </w:p>
    <w:p w14:paraId="1711ACBA" w14:textId="77777777" w:rsidR="00B171A4" w:rsidRPr="00B918F6" w:rsidRDefault="00B171A4" w:rsidP="00B171A4">
      <w:r w:rsidRPr="00B918F6">
        <w:rPr>
          <w:rStyle w:val="title2"/>
          <w:rFonts w:cs="Arial"/>
          <w:sz w:val="20"/>
        </w:rPr>
        <w:t>Critério de medição:</w:t>
      </w:r>
      <w:r w:rsidRPr="00B918F6">
        <w:t xml:space="preserve"> unidade</w:t>
      </w:r>
    </w:p>
    <w:p w14:paraId="1C1C06FE" w14:textId="77777777" w:rsidR="00B171A4" w:rsidRDefault="00B171A4" w:rsidP="00B171A4">
      <w:r w:rsidRPr="00B918F6">
        <w:rPr>
          <w:rStyle w:val="title2"/>
          <w:sz w:val="20"/>
        </w:rPr>
        <w:t>Local de aplicação:</w:t>
      </w:r>
      <w:r w:rsidRPr="00B918F6">
        <w:t xml:space="preserve"> instalado em rede de alimentação para sprinkler</w:t>
      </w:r>
    </w:p>
    <w:p w14:paraId="7A450EEE" w14:textId="77777777" w:rsidR="00B171A4" w:rsidRPr="0035625C" w:rsidRDefault="00B171A4" w:rsidP="00B171A4">
      <w:pPr>
        <w:rPr>
          <w:rFonts w:cs="Arial"/>
          <w:b/>
          <w:bCs/>
          <w:highlight w:val="yellow"/>
        </w:rPr>
      </w:pPr>
    </w:p>
    <w:p w14:paraId="465AC20D"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.4.1</w:t>
      </w:r>
      <w:r>
        <w:rPr>
          <w:i w:val="0"/>
          <w:iCs w:val="0"/>
        </w:rPr>
        <w:t>4</w:t>
      </w:r>
      <w:r w:rsidRPr="00BA71FC">
        <w:rPr>
          <w:i w:val="0"/>
          <w:iCs w:val="0"/>
        </w:rPr>
        <w:tab/>
        <w:t xml:space="preserve"> LUVA DE REDUÇÃO, EM FERRO GALVANIZADO, 2 1/2" X 2", CONEXÃO ROSQUEADA, INSTALADO EM REDE DE ALIMENTAÇÃO PARA SPRINKLER  FORNECIMENTO E INSTALAÇÃO</w:t>
      </w:r>
    </w:p>
    <w:p w14:paraId="22D33914"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1/2" x 2", conexão rosqueada, instalado em rede de alimentação para sprinkler</w:t>
      </w:r>
    </w:p>
    <w:p w14:paraId="1C416B44" w14:textId="77777777" w:rsidR="00B171A4" w:rsidRPr="00B918F6" w:rsidRDefault="00B171A4" w:rsidP="00B171A4">
      <w:r w:rsidRPr="00B918F6">
        <w:rPr>
          <w:rStyle w:val="title2"/>
          <w:rFonts w:cs="Arial"/>
          <w:sz w:val="20"/>
        </w:rPr>
        <w:t>Critério de medição:</w:t>
      </w:r>
      <w:r w:rsidRPr="00B918F6">
        <w:t xml:space="preserve"> unidade</w:t>
      </w:r>
    </w:p>
    <w:p w14:paraId="14BCCF9F" w14:textId="77777777" w:rsidR="00B171A4" w:rsidRDefault="00B171A4" w:rsidP="00B171A4">
      <w:r w:rsidRPr="00B918F6">
        <w:rPr>
          <w:rStyle w:val="title2"/>
          <w:sz w:val="20"/>
        </w:rPr>
        <w:t>Local de aplicação:</w:t>
      </w:r>
      <w:r w:rsidRPr="00B918F6">
        <w:t xml:space="preserve"> instalado em rede de alimentação para sprinkler</w:t>
      </w:r>
    </w:p>
    <w:p w14:paraId="2A75B7EB" w14:textId="77777777" w:rsidR="00B171A4" w:rsidRPr="0035625C" w:rsidRDefault="00B171A4" w:rsidP="00B171A4">
      <w:pPr>
        <w:rPr>
          <w:rFonts w:cs="Arial"/>
          <w:b/>
          <w:bCs/>
          <w:highlight w:val="yellow"/>
        </w:rPr>
      </w:pPr>
    </w:p>
    <w:p w14:paraId="011D6BD8"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.4.1</w:t>
      </w:r>
      <w:r>
        <w:rPr>
          <w:i w:val="0"/>
          <w:iCs w:val="0"/>
        </w:rPr>
        <w:t>5</w:t>
      </w:r>
      <w:r w:rsidRPr="00BA71FC">
        <w:rPr>
          <w:i w:val="0"/>
          <w:iCs w:val="0"/>
        </w:rPr>
        <w:t xml:space="preserve"> </w:t>
      </w:r>
      <w:r w:rsidRPr="00BA71FC">
        <w:rPr>
          <w:i w:val="0"/>
          <w:iCs w:val="0"/>
        </w:rPr>
        <w:tab/>
        <w:t>LUVA DE REDUÇÃO, EM FERRO GALVANIZADO, 2" X 1 1/2", CONEXÃO ROSQUEADA, INSTALADO EM REDE DE ALIMENTAÇÃO PARA SPRINKLER  FORNECIMENTO E INSTALAÇÃO</w:t>
      </w:r>
    </w:p>
    <w:p w14:paraId="60BEFD28"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x 1 1/2", conexão rosqueada, instalado em rede de alimentação para sprinkler </w:t>
      </w:r>
    </w:p>
    <w:p w14:paraId="1A02D082" w14:textId="77777777" w:rsidR="00B171A4" w:rsidRPr="00B918F6" w:rsidRDefault="00B171A4" w:rsidP="00B171A4">
      <w:r w:rsidRPr="00B918F6">
        <w:rPr>
          <w:rStyle w:val="title2"/>
          <w:rFonts w:cs="Arial"/>
          <w:sz w:val="20"/>
        </w:rPr>
        <w:t>Critério de medição:</w:t>
      </w:r>
      <w:r w:rsidRPr="00B918F6">
        <w:t xml:space="preserve"> unidade</w:t>
      </w:r>
    </w:p>
    <w:p w14:paraId="7905DC85" w14:textId="77777777" w:rsidR="00B171A4" w:rsidRDefault="00B171A4" w:rsidP="00B171A4">
      <w:r w:rsidRPr="00B918F6">
        <w:rPr>
          <w:rStyle w:val="title2"/>
          <w:sz w:val="20"/>
        </w:rPr>
        <w:t>Local de aplicação:</w:t>
      </w:r>
      <w:r w:rsidRPr="00B918F6">
        <w:t xml:space="preserve"> instalado em rede de alimentação para sprinkler</w:t>
      </w:r>
    </w:p>
    <w:p w14:paraId="70E9DD97" w14:textId="77777777" w:rsidR="00B171A4" w:rsidRPr="0035625C" w:rsidRDefault="00B171A4" w:rsidP="00B171A4">
      <w:pPr>
        <w:rPr>
          <w:rFonts w:cs="Arial"/>
          <w:b/>
          <w:bCs/>
          <w:highlight w:val="yellow"/>
        </w:rPr>
      </w:pPr>
    </w:p>
    <w:p w14:paraId="56E6CCAF"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16</w:t>
      </w:r>
      <w:r w:rsidRPr="00BA71FC">
        <w:rPr>
          <w:i w:val="0"/>
          <w:iCs w:val="0"/>
        </w:rPr>
        <w:t xml:space="preserve"> </w:t>
      </w:r>
      <w:r w:rsidRPr="00BA71FC">
        <w:rPr>
          <w:i w:val="0"/>
          <w:iCs w:val="0"/>
        </w:rPr>
        <w:tab/>
        <w:t>LUVA DE REDUÇÃO, EM FERRO GALVANIZADO, 3" X 2 1/2", CONEXÃO ROSQUEADA, INSTALADO EM REDE DE ALIMENTAÇÃO PARA SPRINKLER  FORNECIMENTO E INSTALAÇÃO</w:t>
      </w:r>
    </w:p>
    <w:p w14:paraId="6F4745E4"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3" x 2 1/2", conexão rosqueada, instalado em rede de alimentação para sprinkler</w:t>
      </w:r>
      <w:r w:rsidRPr="00B918F6">
        <w:rPr>
          <w:rStyle w:val="title2"/>
          <w:rFonts w:eastAsia="Arial" w:cs="Arial"/>
          <w:b w:val="0"/>
          <w:sz w:val="20"/>
        </w:rPr>
        <w:t xml:space="preserve"> </w:t>
      </w:r>
    </w:p>
    <w:p w14:paraId="1C512062" w14:textId="77777777" w:rsidR="00B171A4" w:rsidRPr="00B918F6" w:rsidRDefault="00B171A4" w:rsidP="00B171A4">
      <w:r w:rsidRPr="00B918F6">
        <w:rPr>
          <w:rStyle w:val="title2"/>
          <w:rFonts w:cs="Arial"/>
          <w:sz w:val="20"/>
        </w:rPr>
        <w:t>Critério de medição:</w:t>
      </w:r>
      <w:r w:rsidRPr="00B918F6">
        <w:t xml:space="preserve"> unidade</w:t>
      </w:r>
    </w:p>
    <w:p w14:paraId="6F542072" w14:textId="77777777" w:rsidR="00B171A4" w:rsidRDefault="00B171A4" w:rsidP="00B171A4">
      <w:r w:rsidRPr="00B918F6">
        <w:rPr>
          <w:rStyle w:val="title2"/>
          <w:sz w:val="20"/>
        </w:rPr>
        <w:t>Local de aplicação:</w:t>
      </w:r>
      <w:r w:rsidRPr="00B918F6">
        <w:t xml:space="preserve"> instalado em rede de alimentação para sprinkler</w:t>
      </w:r>
    </w:p>
    <w:p w14:paraId="096DB53F" w14:textId="77777777" w:rsidR="00B171A4" w:rsidRPr="00B918F6" w:rsidRDefault="00B171A4" w:rsidP="00B171A4"/>
    <w:p w14:paraId="50CEE0DE" w14:textId="77777777" w:rsidR="00B171A4" w:rsidRPr="0035625C" w:rsidRDefault="00B171A4" w:rsidP="00B171A4">
      <w:pPr>
        <w:rPr>
          <w:rFonts w:cs="Arial"/>
          <w:b/>
          <w:bCs/>
        </w:rPr>
      </w:pPr>
    </w:p>
    <w:p w14:paraId="2B957A38"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17</w:t>
      </w:r>
      <w:r w:rsidRPr="00BA71FC">
        <w:rPr>
          <w:i w:val="0"/>
          <w:iCs w:val="0"/>
        </w:rPr>
        <w:tab/>
        <w:t xml:space="preserve"> NIPLE, EM FERRO GALVANIZADO, CONEXÃO ROSQUEADA, DN 32 (1 1/4"), INSTALADO EM REDE DE ALIMENTAÇÃO PARA SPRINKLER  FORNECIMENTO E INSTALAÇÃO</w:t>
      </w:r>
    </w:p>
    <w:p w14:paraId="207E7A75"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dn 32 (1 1/4"), instalado em rede de alimentação para sprinkler </w:t>
      </w:r>
    </w:p>
    <w:p w14:paraId="2F2C9240" w14:textId="77777777" w:rsidR="00B171A4" w:rsidRPr="00B918F6" w:rsidRDefault="00B171A4" w:rsidP="00B171A4">
      <w:r w:rsidRPr="00B918F6">
        <w:rPr>
          <w:rStyle w:val="title2"/>
          <w:rFonts w:cs="Arial"/>
          <w:sz w:val="20"/>
        </w:rPr>
        <w:t>Critério de medição:</w:t>
      </w:r>
      <w:r w:rsidRPr="00B918F6">
        <w:t xml:space="preserve"> unidade</w:t>
      </w:r>
    </w:p>
    <w:p w14:paraId="5BF3807C" w14:textId="77777777" w:rsidR="00B171A4" w:rsidRPr="00B918F6" w:rsidRDefault="00B171A4" w:rsidP="00B171A4">
      <w:r w:rsidRPr="00B918F6">
        <w:rPr>
          <w:rStyle w:val="title2"/>
          <w:sz w:val="20"/>
        </w:rPr>
        <w:t>Local de aplicação:</w:t>
      </w:r>
      <w:r w:rsidRPr="00B918F6">
        <w:t xml:space="preserve"> instalado em rede de alimentação para sprinkler</w:t>
      </w:r>
    </w:p>
    <w:p w14:paraId="2794E9B8" w14:textId="77777777" w:rsidR="00B171A4" w:rsidRDefault="00B171A4" w:rsidP="00B171A4">
      <w:pPr>
        <w:rPr>
          <w:rFonts w:eastAsia="Arial" w:cs="Arial"/>
        </w:rPr>
      </w:pPr>
    </w:p>
    <w:p w14:paraId="16D6F510"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18</w:t>
      </w:r>
      <w:r w:rsidRPr="00BA71FC">
        <w:rPr>
          <w:i w:val="0"/>
          <w:iCs w:val="0"/>
        </w:rPr>
        <w:t xml:space="preserve"> NIPLE, EM FERRO GALVANIZADO, CONEXÃO ROSQUEADA, DN 40 (1 1/2"), INSTALADO EM REDE DE ALIMENTAÇÃO PARA SPRINKLER  FORNECIMENTO E INSTALAÇÃO</w:t>
      </w:r>
    </w:p>
    <w:p w14:paraId="4F8429A6"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dn 40 (1 1/2"), instalado em rede de alimentação para sprinkler </w:t>
      </w:r>
    </w:p>
    <w:p w14:paraId="1C3EA00C" w14:textId="77777777" w:rsidR="00B171A4" w:rsidRPr="00B918F6" w:rsidRDefault="00B171A4" w:rsidP="00B171A4">
      <w:r w:rsidRPr="00B918F6">
        <w:rPr>
          <w:rStyle w:val="title2"/>
          <w:rFonts w:cs="Arial"/>
          <w:sz w:val="20"/>
        </w:rPr>
        <w:t>Critério de medição:</w:t>
      </w:r>
      <w:r w:rsidRPr="00B918F6">
        <w:t xml:space="preserve"> unidade</w:t>
      </w:r>
    </w:p>
    <w:p w14:paraId="298E9E90" w14:textId="77777777" w:rsidR="00B171A4" w:rsidRDefault="00B171A4" w:rsidP="00B171A4">
      <w:r w:rsidRPr="00B918F6">
        <w:rPr>
          <w:rStyle w:val="title2"/>
          <w:sz w:val="20"/>
        </w:rPr>
        <w:t>Local de aplicação:</w:t>
      </w:r>
      <w:r w:rsidRPr="00B918F6">
        <w:t xml:space="preserve"> instalado em rede de alimentação para sprinkler</w:t>
      </w:r>
    </w:p>
    <w:p w14:paraId="5F65C89C" w14:textId="77777777" w:rsidR="00B171A4" w:rsidRPr="00B918F6" w:rsidRDefault="00B171A4" w:rsidP="00B171A4">
      <w:pPr>
        <w:pStyle w:val="paragJust"/>
        <w:spacing w:after="0" w:line="240" w:lineRule="auto"/>
      </w:pPr>
    </w:p>
    <w:p w14:paraId="5ECE01C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19</w:t>
      </w:r>
      <w:r w:rsidRPr="00BA71FC">
        <w:rPr>
          <w:i w:val="0"/>
          <w:iCs w:val="0"/>
        </w:rPr>
        <w:t xml:space="preserve"> NIPLE, EM FERRO GALVANIZADO, CONEXÃO ROSQUEADA, DN 50 (2"), INSTALADO EM REDE DE ALIMENTAÇÃO PARA SPRINKLER  FORNECIMENTO E INSTALAÇÃO</w:t>
      </w:r>
    </w:p>
    <w:p w14:paraId="20263756"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dn 50 (2"), instalado em rede de alimentação para sprinkler</w:t>
      </w:r>
    </w:p>
    <w:p w14:paraId="75259922" w14:textId="77777777" w:rsidR="00B171A4" w:rsidRPr="00B918F6" w:rsidRDefault="00B171A4" w:rsidP="00B171A4">
      <w:r w:rsidRPr="00B918F6">
        <w:rPr>
          <w:rStyle w:val="title2"/>
          <w:rFonts w:cs="Arial"/>
          <w:sz w:val="20"/>
        </w:rPr>
        <w:lastRenderedPageBreak/>
        <w:t>Critério de medição:</w:t>
      </w:r>
      <w:r w:rsidRPr="00B918F6">
        <w:t xml:space="preserve"> unidade</w:t>
      </w:r>
    </w:p>
    <w:p w14:paraId="3E70A4B6" w14:textId="77777777" w:rsidR="00B171A4" w:rsidRDefault="00B171A4" w:rsidP="00B171A4">
      <w:r w:rsidRPr="00B918F6">
        <w:rPr>
          <w:rStyle w:val="title2"/>
          <w:sz w:val="20"/>
        </w:rPr>
        <w:t>Local de aplicação:</w:t>
      </w:r>
      <w:r w:rsidRPr="00B918F6">
        <w:t xml:space="preserve"> instalado em rede de alimentação para sprinkler</w:t>
      </w:r>
    </w:p>
    <w:p w14:paraId="026BC199" w14:textId="77777777" w:rsidR="00B171A4" w:rsidRPr="00B918F6" w:rsidRDefault="00B171A4" w:rsidP="00B171A4"/>
    <w:p w14:paraId="7AEEB82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20</w:t>
      </w:r>
      <w:r w:rsidRPr="00BA71FC">
        <w:rPr>
          <w:i w:val="0"/>
          <w:iCs w:val="0"/>
        </w:rPr>
        <w:t xml:space="preserve"> </w:t>
      </w:r>
      <w:r w:rsidRPr="00BA71FC">
        <w:rPr>
          <w:i w:val="0"/>
          <w:iCs w:val="0"/>
        </w:rPr>
        <w:tab/>
        <w:t>NIPLE, EM FERRO GALVANIZADO, CONEXÃO ROSQUEADA, DN 65 (2 1/2"), INSTALADO EM REDE DE ALIMENTAÇÃO PARA SPRINKLER  FORNECIMENTO E INSTALAÇÃO</w:t>
      </w:r>
    </w:p>
    <w:p w14:paraId="331B0157"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dn 65 (2 1/2"), instalado em rede de alimentação para sprinkler </w:t>
      </w:r>
    </w:p>
    <w:p w14:paraId="2E0F434B" w14:textId="77777777" w:rsidR="00B171A4" w:rsidRPr="00B918F6" w:rsidRDefault="00B171A4" w:rsidP="00B171A4">
      <w:r w:rsidRPr="00B918F6">
        <w:rPr>
          <w:rStyle w:val="title2"/>
          <w:rFonts w:cs="Arial"/>
          <w:sz w:val="20"/>
        </w:rPr>
        <w:t>Critério de medição:</w:t>
      </w:r>
      <w:r w:rsidRPr="00B918F6">
        <w:t xml:space="preserve"> unidade</w:t>
      </w:r>
    </w:p>
    <w:p w14:paraId="1A95622D" w14:textId="77777777" w:rsidR="00B171A4" w:rsidRPr="00B918F6" w:rsidRDefault="00B171A4" w:rsidP="00B171A4">
      <w:r w:rsidRPr="00B918F6">
        <w:rPr>
          <w:rStyle w:val="title2"/>
          <w:sz w:val="20"/>
        </w:rPr>
        <w:t>Local de aplicação:</w:t>
      </w:r>
      <w:r w:rsidRPr="00B918F6">
        <w:t xml:space="preserve"> instalado em rede de alimentação para sprinkler</w:t>
      </w:r>
    </w:p>
    <w:p w14:paraId="6FE40839" w14:textId="77777777" w:rsidR="00B171A4" w:rsidRPr="0035625C" w:rsidRDefault="00B171A4" w:rsidP="00B171A4">
      <w:pPr>
        <w:rPr>
          <w:rFonts w:cs="Arial"/>
          <w:b/>
          <w:bCs/>
          <w:highlight w:val="yellow"/>
        </w:rPr>
      </w:pPr>
    </w:p>
    <w:p w14:paraId="1A1C758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.4.2</w:t>
      </w:r>
      <w:r>
        <w:rPr>
          <w:i w:val="0"/>
          <w:iCs w:val="0"/>
        </w:rPr>
        <w:t>1</w:t>
      </w:r>
      <w:r w:rsidRPr="00BA71FC">
        <w:rPr>
          <w:i w:val="0"/>
          <w:iCs w:val="0"/>
        </w:rPr>
        <w:t xml:space="preserve"> </w:t>
      </w:r>
      <w:r w:rsidRPr="00BA71FC">
        <w:rPr>
          <w:i w:val="0"/>
          <w:iCs w:val="0"/>
        </w:rPr>
        <w:tab/>
        <w:t>NIPLE, EM FERRO GALVANIZADO, CONEXÃO ROSQUEADA, DN 80 (3"), INSTALADO EM REDE DE ALIMENTAÇÃO PARA SPRINKLER  FORNECIMENTO E INSTALAÇÃO</w:t>
      </w:r>
    </w:p>
    <w:p w14:paraId="50D5C1F0"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dn 80 (3"), instalado em rede de alimentação para sprinkler </w:t>
      </w:r>
    </w:p>
    <w:p w14:paraId="337E04BB" w14:textId="77777777" w:rsidR="00B171A4" w:rsidRPr="00B918F6" w:rsidRDefault="00B171A4" w:rsidP="00B171A4">
      <w:r w:rsidRPr="00B918F6">
        <w:rPr>
          <w:rStyle w:val="title2"/>
          <w:rFonts w:cs="Arial"/>
          <w:sz w:val="20"/>
        </w:rPr>
        <w:t>Critério de medição:</w:t>
      </w:r>
      <w:r w:rsidRPr="00B918F6">
        <w:t xml:space="preserve"> unidade</w:t>
      </w:r>
    </w:p>
    <w:p w14:paraId="04884D08" w14:textId="77777777" w:rsidR="00B171A4" w:rsidRPr="00B918F6" w:rsidRDefault="00B171A4" w:rsidP="00B171A4">
      <w:r w:rsidRPr="00B918F6">
        <w:rPr>
          <w:rStyle w:val="title2"/>
          <w:sz w:val="20"/>
        </w:rPr>
        <w:t>Local de aplicação:</w:t>
      </w:r>
      <w:r w:rsidRPr="00B918F6">
        <w:t xml:space="preserve"> instalado em rede de alimentação para sprinkler</w:t>
      </w:r>
    </w:p>
    <w:p w14:paraId="7BFFF03D" w14:textId="77777777" w:rsidR="00B171A4" w:rsidRPr="0035625C" w:rsidRDefault="00B171A4" w:rsidP="00B171A4">
      <w:pPr>
        <w:rPr>
          <w:rFonts w:cs="Arial"/>
          <w:b/>
          <w:bCs/>
        </w:rPr>
      </w:pPr>
    </w:p>
    <w:p w14:paraId="24B0472D"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.4.2</w:t>
      </w:r>
      <w:r>
        <w:rPr>
          <w:i w:val="0"/>
          <w:iCs w:val="0"/>
        </w:rPr>
        <w:t>2</w:t>
      </w:r>
      <w:r w:rsidRPr="00BA71FC">
        <w:rPr>
          <w:i w:val="0"/>
          <w:iCs w:val="0"/>
        </w:rPr>
        <w:t xml:space="preserve"> </w:t>
      </w:r>
      <w:r w:rsidRPr="00BA71FC">
        <w:rPr>
          <w:i w:val="0"/>
          <w:iCs w:val="0"/>
        </w:rPr>
        <w:tab/>
        <w:t>SPRINKLER TIPO PENDENTE, 68° C (BULBO VERMELHO), ACABAMENTO CROMADO, 3/4"  20MM</w:t>
      </w:r>
    </w:p>
    <w:p w14:paraId="19A75C4C" w14:textId="77777777" w:rsidR="00B171A4" w:rsidRPr="00751A0E" w:rsidRDefault="00B171A4" w:rsidP="00B171A4">
      <w:pPr>
        <w:rPr>
          <w:sz w:val="18"/>
        </w:rPr>
      </w:pPr>
      <w:r w:rsidRPr="00751A0E">
        <w:rPr>
          <w:rStyle w:val="title2nb"/>
          <w:sz w:val="20"/>
        </w:rPr>
        <w:t>Considera o material e a mão de obra necessários para a execução do serviço. Itens e suas características:  Sprinkler/chuveiro automático, tipo pendente (jato posicionado para baixo), rosca de 3/4"  20MM, temperatura de abertura do bulbo de 68° C, com líquido no bulbo/ampola de vidro na cor vermelha, corpo com acabamento cromado. Os sprinklers são dispositivos com elemento termosensível projetados para serem acionados em temperaturas pré determinadas, lançando automaticamente água sob a forma de aspersão sobre determinada área, com vazão e pressão especificados, para controlar ou extinguir um foco de incêndio. Na temperatura indicada o líquido no interior do bulbo de vidro se expande de maneira que a cápsula se rompe liberando a água.  Canoplas de acabamento, fabricadas para serem instaladas sob o forro, junto com os sprinklers. Possuem o diâmetro externo fixo de 70 mm e altura fixa de 5 mm. Acabamento cromado e tamanho 20 mm.</w:t>
      </w:r>
    </w:p>
    <w:p w14:paraId="448C8602" w14:textId="77777777" w:rsidR="00B171A4" w:rsidRPr="00751A0E" w:rsidRDefault="00B171A4" w:rsidP="00B171A4">
      <w:pPr>
        <w:rPr>
          <w:sz w:val="18"/>
        </w:rPr>
      </w:pPr>
      <w:r w:rsidRPr="00751A0E">
        <w:rPr>
          <w:rStyle w:val="title2"/>
          <w:sz w:val="20"/>
        </w:rPr>
        <w:t>Critério de medição:</w:t>
      </w:r>
      <w:r w:rsidRPr="00751A0E">
        <w:rPr>
          <w:rStyle w:val="title2nb"/>
          <w:sz w:val="20"/>
        </w:rPr>
        <w:t xml:space="preserve"> unidade</w:t>
      </w:r>
    </w:p>
    <w:p w14:paraId="5DFDCF9E" w14:textId="77777777" w:rsidR="00B171A4" w:rsidRPr="00751A0E" w:rsidRDefault="00B171A4" w:rsidP="00B171A4">
      <w:pPr>
        <w:rPr>
          <w:sz w:val="18"/>
        </w:rPr>
      </w:pPr>
      <w:r w:rsidRPr="00751A0E">
        <w:rPr>
          <w:rStyle w:val="title2"/>
          <w:sz w:val="20"/>
        </w:rPr>
        <w:t>Local de aplicação:</w:t>
      </w:r>
      <w:r w:rsidRPr="00751A0E">
        <w:rPr>
          <w:rStyle w:val="title2nb"/>
          <w:sz w:val="20"/>
        </w:rPr>
        <w:t>Sistema de prevenção e combate a incêndio, conforme indicado em projeto, ou para substituição/manutenção de existente.</w:t>
      </w:r>
    </w:p>
    <w:p w14:paraId="6D12D8E1" w14:textId="77777777" w:rsidR="00B171A4" w:rsidRDefault="00B171A4" w:rsidP="00B171A4">
      <w:pPr>
        <w:rPr>
          <w:rStyle w:val="title2nb"/>
          <w:sz w:val="20"/>
        </w:rPr>
      </w:pPr>
      <w:r w:rsidRPr="00751A0E">
        <w:rPr>
          <w:rStyle w:val="title2"/>
          <w:sz w:val="20"/>
        </w:rPr>
        <w:t>Normas aplicáveis:</w:t>
      </w:r>
      <w:r>
        <w:rPr>
          <w:rStyle w:val="title2"/>
          <w:sz w:val="20"/>
        </w:rPr>
        <w:t xml:space="preserve"> </w:t>
      </w:r>
      <w:r w:rsidRPr="00751A0E">
        <w:rPr>
          <w:rStyle w:val="title2nb"/>
          <w:sz w:val="20"/>
        </w:rPr>
        <w:t>NBR 6135, NBR 6125, NBR 17240 e NBR 13792</w:t>
      </w:r>
    </w:p>
    <w:p w14:paraId="071732F1" w14:textId="77777777" w:rsidR="00B171A4" w:rsidRPr="0035625C" w:rsidRDefault="00B171A4" w:rsidP="00B171A4">
      <w:pPr>
        <w:rPr>
          <w:rFonts w:cs="Arial"/>
          <w:b/>
          <w:bCs/>
        </w:rPr>
      </w:pPr>
    </w:p>
    <w:p w14:paraId="2009FD20"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.4.2</w:t>
      </w:r>
      <w:r>
        <w:rPr>
          <w:i w:val="0"/>
          <w:iCs w:val="0"/>
        </w:rPr>
        <w:t>3</w:t>
      </w:r>
      <w:r w:rsidRPr="00BA71FC">
        <w:rPr>
          <w:i w:val="0"/>
          <w:iCs w:val="0"/>
        </w:rPr>
        <w:t xml:space="preserve"> </w:t>
      </w:r>
      <w:r w:rsidRPr="00BA71FC">
        <w:rPr>
          <w:i w:val="0"/>
          <w:iCs w:val="0"/>
        </w:rPr>
        <w:tab/>
        <w:t>TÊ, EM FERRO GALVANIZADO, CONEXÃO ROSQUEADA, DN 25 (1"), INSTALADO EM REDE DE ALIMENTAÇÃO PARA SPRINKLER  FORNECIMENTO E INSTALAÇÃO</w:t>
      </w:r>
    </w:p>
    <w:p w14:paraId="3A408998" w14:textId="77777777" w:rsidR="00B171A4" w:rsidRPr="002A1EFD" w:rsidRDefault="00B171A4" w:rsidP="00B171A4">
      <w:r w:rsidRPr="002A1EFD">
        <w:rPr>
          <w:rStyle w:val="title2"/>
          <w:rFonts w:cs="Arial"/>
          <w:sz w:val="20"/>
        </w:rPr>
        <w:t>Especificação:</w:t>
      </w:r>
      <w:r w:rsidRPr="002A1EFD">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25 mm (1").  Fundo anticorrosivo para metais ferrosos (Zarcão): para proteção anticorrosiva das roscas.  Fita veda rosca em rolos de 18 mm x 50 m (l x c): para melhor vedação na conexão entre as peças.</w:t>
      </w:r>
    </w:p>
    <w:p w14:paraId="58EB654F" w14:textId="77777777" w:rsidR="00B171A4" w:rsidRPr="002A1EFD" w:rsidRDefault="00B171A4" w:rsidP="00B171A4">
      <w:r w:rsidRPr="002A1EFD">
        <w:t>Para iniciar o processo de conexão, o tubo já deve estar preparado, com o fundo anticorrosivo e a fita</w:t>
      </w:r>
    </w:p>
    <w:p w14:paraId="599A606A" w14:textId="77777777" w:rsidR="00B171A4" w:rsidRPr="002A1EFD" w:rsidRDefault="00B171A4" w:rsidP="00B171A4">
      <w:r w:rsidRPr="002A1EFD">
        <w:t>veda rosca.A conexão deve ser encaixada no tubo;</w:t>
      </w:r>
      <w:r>
        <w:t xml:space="preserve"> </w:t>
      </w:r>
      <w:r w:rsidRPr="002A1EFD">
        <w:t>As peças são rosqueadas através de chave de grifo até completa vedação.</w:t>
      </w:r>
    </w:p>
    <w:p w14:paraId="12719EBF" w14:textId="77777777" w:rsidR="00B171A4" w:rsidRPr="002A1EFD" w:rsidRDefault="00B171A4" w:rsidP="00B171A4">
      <w:r w:rsidRPr="002A1EFD">
        <w:rPr>
          <w:rStyle w:val="title2"/>
          <w:sz w:val="20"/>
        </w:rPr>
        <w:t>Critério de medição:</w:t>
      </w:r>
      <w:r w:rsidRPr="002A1EFD">
        <w:t xml:space="preserve">Utilizar a quantidade de tê em ferro galvanizado com DN 25 mm (1") efetivamente instaladas em redes de alimentação para sprinkler.  </w:t>
      </w:r>
      <w:r>
        <w:t>Consideram-se</w:t>
      </w:r>
      <w:r w:rsidRPr="002A1EFD">
        <w:t xml:space="preserve"> redes de alimentação para sprinkler os encaminhamentos que saem da prumada e chegam até o ponto de encaixe do sprinkler.</w:t>
      </w:r>
    </w:p>
    <w:p w14:paraId="2BE3CFDE" w14:textId="77777777" w:rsidR="00B171A4" w:rsidRPr="002A1EFD" w:rsidRDefault="00B171A4" w:rsidP="00B171A4">
      <w:r w:rsidRPr="002A1EFD">
        <w:rPr>
          <w:rStyle w:val="title2"/>
          <w:sz w:val="20"/>
        </w:rPr>
        <w:t>Local de aplicação:</w:t>
      </w:r>
      <w:r w:rsidRPr="002A1EFD">
        <w:t>REDE DE ALIMENTAÇÃO PARA SPRINKLER</w:t>
      </w:r>
    </w:p>
    <w:p w14:paraId="5DAA4041" w14:textId="77777777" w:rsidR="00B171A4" w:rsidRDefault="00B171A4" w:rsidP="00B171A4">
      <w:pPr>
        <w:rPr>
          <w:rFonts w:cs="Arial"/>
          <w:b/>
          <w:bCs/>
          <w:highlight w:val="yellow"/>
        </w:rPr>
      </w:pPr>
    </w:p>
    <w:p w14:paraId="676FD7D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.4.2</w:t>
      </w:r>
      <w:r>
        <w:rPr>
          <w:i w:val="0"/>
          <w:iCs w:val="0"/>
        </w:rPr>
        <w:t>4</w:t>
      </w:r>
      <w:r w:rsidRPr="00BA71FC">
        <w:rPr>
          <w:i w:val="0"/>
          <w:iCs w:val="0"/>
        </w:rPr>
        <w:t xml:space="preserve"> </w:t>
      </w:r>
      <w:r w:rsidRPr="00BA71FC">
        <w:rPr>
          <w:i w:val="0"/>
          <w:iCs w:val="0"/>
        </w:rPr>
        <w:tab/>
        <w:t>TÊ, EM FERRO GALVANIZADO, CONEXÃO ROSQUEADA, DN 32 (1 1/4"), INSTALADO EM REDE DE ALIMENTAÇÃO PARA SPRINKLER  FORNECIMENTO E INSTALAÇÃO</w:t>
      </w:r>
    </w:p>
    <w:p w14:paraId="48B7AE2A" w14:textId="77777777" w:rsidR="00B171A4" w:rsidRPr="002A1EFD" w:rsidRDefault="00B171A4" w:rsidP="00B171A4">
      <w:pPr>
        <w:rPr>
          <w:rFonts w:cs="Arial"/>
        </w:rPr>
      </w:pPr>
      <w:r w:rsidRPr="002A1EFD">
        <w:rPr>
          <w:rFonts w:cs="Arial"/>
          <w:b/>
        </w:rPr>
        <w:t>Especificação:</w:t>
      </w:r>
      <w:r w:rsidRPr="002A1EFD">
        <w:rPr>
          <w:rFonts w:cs="Arial"/>
        </w:rPr>
        <w:t xml:space="preserve"> Considera o material e a mão de obra necessários para a execução do serviço. ITENS E SUAS CARACTERÍSTICAS </w:t>
      </w:r>
      <w:r w:rsidRPr="002A1EFD">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32 mm (1 1/4").  Fundo anticorrosivo para metais ferrosos (Zarcão): para proteção anticorrosiva das roscas.  Fita veda rosca em rolos de 18 mm x 50 m (l x c): para melhor vedação na conexão entre as peças.</w:t>
      </w:r>
    </w:p>
    <w:p w14:paraId="49A16C68" w14:textId="77777777" w:rsidR="00B171A4" w:rsidRPr="002A1EFD" w:rsidRDefault="00B171A4" w:rsidP="00B171A4">
      <w:pPr>
        <w:rPr>
          <w:rFonts w:eastAsia="Arial" w:cs="Arial"/>
        </w:rPr>
      </w:pPr>
      <w:r w:rsidRPr="002A1EFD">
        <w:rPr>
          <w:rFonts w:eastAsia="Arial" w:cs="Arial"/>
        </w:rPr>
        <w:t>Para iniciar o processo de conexão, o tubo já deve estar preparado, com o fundo anticorrosivo e a fita veda rosca.  A conexão deve ser encaixada no tubo;  As peças são rosqueadas através de chave de grifo até completa vedação.</w:t>
      </w:r>
    </w:p>
    <w:p w14:paraId="50C8A1E1" w14:textId="77777777" w:rsidR="00B171A4" w:rsidRPr="002A1EFD" w:rsidRDefault="00B171A4" w:rsidP="00B171A4">
      <w:pPr>
        <w:pStyle w:val="paragJust"/>
        <w:spacing w:after="0" w:line="240" w:lineRule="auto"/>
        <w:jc w:val="left"/>
      </w:pPr>
      <w:r w:rsidRPr="002A1EFD">
        <w:rPr>
          <w:rStyle w:val="title2"/>
        </w:rPr>
        <w:t>Critério de medição:</w:t>
      </w:r>
      <w:r w:rsidRPr="002A1EFD">
        <w:t xml:space="preserve"> Utilizar a quantidade de tê em ferro galvanizado com DN 32 mm (1 1/4") efetivamente instaladas em redes de alimentação para sprinkler.  </w:t>
      </w:r>
      <w:r>
        <w:t>Consideram-se</w:t>
      </w:r>
      <w:r w:rsidRPr="002A1EFD">
        <w:t xml:space="preserve"> redes de alimentação para sprinkler os encaminhamentos que saem da prumada e chegam até o ponto de encaixe do sprinkler.</w:t>
      </w:r>
    </w:p>
    <w:p w14:paraId="3BF7153F" w14:textId="77777777" w:rsidR="00B171A4" w:rsidRPr="002A1EFD" w:rsidRDefault="00B171A4" w:rsidP="00B171A4">
      <w:pPr>
        <w:pStyle w:val="paragJust"/>
        <w:spacing w:after="0" w:line="240" w:lineRule="auto"/>
        <w:jc w:val="left"/>
      </w:pPr>
      <w:r w:rsidRPr="002A1EFD">
        <w:rPr>
          <w:rStyle w:val="title2"/>
        </w:rPr>
        <w:t>Local de aplicação:</w:t>
      </w:r>
      <w:r w:rsidRPr="002A1EFD">
        <w:t xml:space="preserve"> REDE DE ALIMENTAÇÃO PARA SPRINKLER </w:t>
      </w:r>
    </w:p>
    <w:p w14:paraId="10F6E9EE" w14:textId="77777777" w:rsidR="00B171A4" w:rsidRPr="00643BAD" w:rsidRDefault="00B171A4" w:rsidP="00B171A4">
      <w:pPr>
        <w:rPr>
          <w:rFonts w:cs="Arial"/>
          <w:b/>
          <w:bCs/>
        </w:rPr>
      </w:pPr>
    </w:p>
    <w:p w14:paraId="6B791358"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.4.2</w:t>
      </w:r>
      <w:r>
        <w:rPr>
          <w:i w:val="0"/>
          <w:iCs w:val="0"/>
        </w:rPr>
        <w:t>5</w:t>
      </w:r>
      <w:r w:rsidRPr="00BA71FC">
        <w:rPr>
          <w:i w:val="0"/>
          <w:iCs w:val="0"/>
        </w:rPr>
        <w:t xml:space="preserve"> TÊ EM FERRO GALVANIZADO, CONEXÃO ROSQUEADA, DN 40 (1 1/2"), INSTALADO EM REDE DE ALIMENTAÇÃO PARA SPRINKLER  FORNECIMENTO E INSTALAÇÃO</w:t>
      </w:r>
    </w:p>
    <w:p w14:paraId="1EE8068A" w14:textId="77777777" w:rsidR="00B171A4" w:rsidRDefault="00B171A4" w:rsidP="00B171A4">
      <w:r w:rsidRPr="00643BAD">
        <w:rPr>
          <w:rStyle w:val="title2"/>
          <w:rFonts w:eastAsia="Arial" w:cs="Arial"/>
          <w:sz w:val="20"/>
        </w:rPr>
        <w:t>Especificação:</w:t>
      </w:r>
      <w:r w:rsidRPr="001C4937">
        <w:t xml:space="preserve"> Considera o </w:t>
      </w:r>
      <w:r w:rsidRPr="001D5130">
        <w:t>material e a mão de obra necessários para a execução do serviço.</w:t>
      </w:r>
    </w:p>
    <w:p w14:paraId="464FA171" w14:textId="77777777" w:rsidR="00B171A4" w:rsidRPr="00643BAD" w:rsidRDefault="00B171A4" w:rsidP="00B171A4">
      <w:r w:rsidRPr="00643BAD">
        <w:t>ITENS E SUAS CARACTERÍSTICAS</w:t>
      </w:r>
      <w:r>
        <w:t xml:space="preserve"> </w:t>
      </w:r>
      <w:r w:rsidRPr="00643BAD">
        <w:t xml:space="preserve"> Encanador ou bombeiro hidráulico com encargos complementares: oficial responsável pela instalação</w:t>
      </w:r>
      <w:r>
        <w:t xml:space="preserve"> </w:t>
      </w:r>
      <w:r w:rsidRPr="00643BAD">
        <w:t>da conexão.</w:t>
      </w:r>
    </w:p>
    <w:p w14:paraId="77F14690" w14:textId="77777777" w:rsidR="00B171A4" w:rsidRPr="00643BAD" w:rsidRDefault="00B171A4" w:rsidP="00B171A4">
      <w:r w:rsidRPr="00643BAD">
        <w:t>Auxiliar de encanador ou bombeiro hidráulico com encargos complementares: auxilia o encanador na</w:t>
      </w:r>
    </w:p>
    <w:p w14:paraId="7E2CEC55" w14:textId="77777777" w:rsidR="00B171A4" w:rsidRPr="00643BAD" w:rsidRDefault="00B171A4" w:rsidP="00B171A4">
      <w:r w:rsidRPr="00643BAD">
        <w:t>instalação da conexão.Tê de ferro galvanizado, DN 40 mm (1 1/2").</w:t>
      </w:r>
    </w:p>
    <w:p w14:paraId="1C7379FC" w14:textId="77777777" w:rsidR="00B171A4" w:rsidRPr="00643BAD" w:rsidRDefault="00B171A4" w:rsidP="00B171A4">
      <w:r w:rsidRPr="00643BAD">
        <w:t>Fundo anticorrosivo para metais ferrosos (Zarcão): para proteção anticorrosiva das roscas.</w:t>
      </w:r>
    </w:p>
    <w:p w14:paraId="151B6AD4" w14:textId="77777777" w:rsidR="00B171A4" w:rsidRPr="00643BAD" w:rsidRDefault="00B171A4" w:rsidP="00B171A4">
      <w:r w:rsidRPr="00643BAD">
        <w:lastRenderedPageBreak/>
        <w:t>Fita veda rosca em rolos de 18 mm x 50 m (l x c): para melhor vedação na conexão entre as peças.</w:t>
      </w:r>
      <w:r w:rsidRPr="00643BAD">
        <w:cr/>
        <w:t xml:space="preserve"> Para iniciar o processo de conexão, o tubo já deve estar preparado, com o fundo anticorrosivo e a fita</w:t>
      </w:r>
    </w:p>
    <w:p w14:paraId="57DDF5EB" w14:textId="77777777" w:rsidR="00B171A4" w:rsidRPr="00643BAD" w:rsidRDefault="00B171A4" w:rsidP="00B171A4">
      <w:r w:rsidRPr="00643BAD">
        <w:t>veda rosca.</w:t>
      </w:r>
    </w:p>
    <w:p w14:paraId="79302D55" w14:textId="77777777" w:rsidR="00B171A4" w:rsidRPr="00643BAD" w:rsidRDefault="00B171A4" w:rsidP="00B171A4">
      <w:r w:rsidRPr="00643BAD">
        <w:t>A conexão deve ser encaixada no tubo;</w:t>
      </w:r>
    </w:p>
    <w:p w14:paraId="48480479" w14:textId="77777777" w:rsidR="00B171A4" w:rsidRDefault="00B171A4" w:rsidP="00B171A4">
      <w:r w:rsidRPr="00643BAD">
        <w:t>As peças são rosqueadas através de chave de grifo até completa vedação.</w:t>
      </w:r>
    </w:p>
    <w:p w14:paraId="0DE073B2" w14:textId="77777777" w:rsidR="00B171A4" w:rsidRDefault="00B171A4" w:rsidP="00B171A4">
      <w:r w:rsidRPr="00751A0E">
        <w:rPr>
          <w:rStyle w:val="title2"/>
          <w:sz w:val="20"/>
        </w:rPr>
        <w:t>Critério de medição:</w:t>
      </w:r>
      <w:r>
        <w:rPr>
          <w:rStyle w:val="title2"/>
          <w:sz w:val="20"/>
        </w:rPr>
        <w:t xml:space="preserve"> </w:t>
      </w:r>
      <w:r>
        <w:t>Utilizar a quantidade de tê em ferro galvanizado com DN 40 mm (1 1/2") efetivamente instaladas em redes de alimentação para sprinkler.  Consideram-se redes de alimentação para sprinkler os encaminhamentos que saem da prumada e chegam até o ponto de encaixe do sprinkler.</w:t>
      </w:r>
    </w:p>
    <w:p w14:paraId="76C3300E" w14:textId="77777777" w:rsidR="00B171A4" w:rsidRDefault="00B171A4" w:rsidP="00B171A4">
      <w:r w:rsidRPr="00751A0E">
        <w:rPr>
          <w:rStyle w:val="title2"/>
          <w:sz w:val="20"/>
        </w:rPr>
        <w:t>Local de aplicação:</w:t>
      </w:r>
      <w:r>
        <w:rPr>
          <w:rStyle w:val="title2"/>
          <w:sz w:val="20"/>
        </w:rPr>
        <w:t xml:space="preserve"> </w:t>
      </w:r>
      <w:r>
        <w:t>REDE DE ALIMENTAÇÃO PARA SPRINKLER</w:t>
      </w:r>
    </w:p>
    <w:p w14:paraId="3917725C" w14:textId="77777777" w:rsidR="00B171A4" w:rsidRPr="0035625C" w:rsidRDefault="00B171A4" w:rsidP="00B171A4">
      <w:pPr>
        <w:rPr>
          <w:rFonts w:cs="Arial"/>
          <w:b/>
          <w:bCs/>
          <w:highlight w:val="yellow"/>
        </w:rPr>
      </w:pPr>
    </w:p>
    <w:p w14:paraId="538B1534"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26</w:t>
      </w:r>
      <w:r w:rsidRPr="00BA71FC">
        <w:rPr>
          <w:i w:val="0"/>
          <w:iCs w:val="0"/>
        </w:rPr>
        <w:t xml:space="preserve"> </w:t>
      </w:r>
      <w:r w:rsidRPr="00BA71FC">
        <w:rPr>
          <w:i w:val="0"/>
          <w:iCs w:val="0"/>
        </w:rPr>
        <w:tab/>
        <w:t>TÊ EM FERRO GALVANIZADO, CONEXÃO ROSQUEADA, DN 50 (2"), INSTALADO EM REDE DE ALIMENTAÇÃO PARA SPRINKLER  FORNECIMENTO E INSTALAÇÃO</w:t>
      </w:r>
    </w:p>
    <w:p w14:paraId="19B9474E" w14:textId="77777777" w:rsidR="00B171A4" w:rsidRDefault="00B171A4" w:rsidP="00B171A4">
      <w:r w:rsidRPr="006226C7">
        <w:rPr>
          <w:rFonts w:eastAsia="Arial"/>
        </w:rPr>
        <w:t>Especificação:</w:t>
      </w:r>
      <w:r w:rsidRPr="006226C7">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50 mm (2"). Fundo anticorrosivo para metais ferrosos (Zarcão): para proteção anticorrosiva das roscas. Fita veda rosca em rolos de 18 mm x 50 m (l x c): para melhor vedação na conexão entre as peças.Para iniciar o processo de conexão, o tubo já deve estar preparado, com o fundo anticorrosivo e a fita veda rosca.  A conexão deve ser encaixada no tubo;  As peças são rosqueadas através de chave de grifo até completa vedação. Critério de medição: Utilizar a quantidade de tê em ferro galvanizado com DN 50 mm (2") efetivamente instaladas em redes de alimentação para sprinkler.  Consideram-se redes de alimentação para sprinkler os encaminhamentos que saem da prumada e</w:t>
      </w:r>
      <w:r>
        <w:t xml:space="preserve"> chegam até o ponto de encaixe do sprinkler.</w:t>
      </w:r>
      <w:r w:rsidRPr="00751A0E">
        <w:rPr>
          <w:rStyle w:val="title2"/>
          <w:sz w:val="20"/>
        </w:rPr>
        <w:t>Local de aplicação:</w:t>
      </w:r>
      <w:r w:rsidRPr="005F2ED1">
        <w:t xml:space="preserve"> </w:t>
      </w:r>
      <w:r>
        <w:t xml:space="preserve">REDE DE ALIMENTAÇÃO PARA SPRINKLER </w:t>
      </w:r>
    </w:p>
    <w:p w14:paraId="73F145E3" w14:textId="77777777" w:rsidR="00B171A4" w:rsidRPr="0035625C" w:rsidRDefault="00B171A4" w:rsidP="00B171A4">
      <w:pPr>
        <w:rPr>
          <w:rFonts w:cs="Arial"/>
          <w:b/>
          <w:bCs/>
          <w:highlight w:val="yellow"/>
        </w:rPr>
      </w:pPr>
    </w:p>
    <w:p w14:paraId="0A130B68"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27</w:t>
      </w:r>
      <w:r w:rsidRPr="00BA71FC">
        <w:rPr>
          <w:i w:val="0"/>
          <w:iCs w:val="0"/>
        </w:rPr>
        <w:tab/>
        <w:t xml:space="preserve"> TÊ EM FERRO GALVANIZADO, CONEXÃO ROSQUEADA, DN 65 (2 1/2"), INSTALADO EM REDE DE ALIMENTAÇÃO PARA SPRINKLER  FORNECIMENTO E INSTALAÇÃO</w:t>
      </w:r>
    </w:p>
    <w:p w14:paraId="17A944AA" w14:textId="77777777" w:rsidR="00B171A4" w:rsidRDefault="00B171A4" w:rsidP="00B171A4">
      <w:r w:rsidRPr="009706E7">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F26254">
        <w:t>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65 mm (2 1/2").  Fundo anticorrosivo para metais ferrosos (Zarcão): para proteção anticorrosiva das roscas.  Fita veda rosca em rolos de 18 mm x 50 m (l x c): para melhor vedação na conexão entre as peças.</w:t>
      </w:r>
    </w:p>
    <w:p w14:paraId="53BBE3DB" w14:textId="77777777" w:rsidR="00B171A4" w:rsidRDefault="00B171A4" w:rsidP="00B171A4">
      <w:r w:rsidRPr="00F26254">
        <w:t>Para iniciar o processo de conexão, o tubo já deve estar preparado, com o fundo anticorrosivo e a fita veda rosca.  A conexão deve ser encaixada no tubo;  As peças são rosqueadas através de chave de grifo até completa vedação</w:t>
      </w:r>
      <w:r>
        <w:t>.</w:t>
      </w:r>
    </w:p>
    <w:p w14:paraId="6A2127F1" w14:textId="77777777" w:rsidR="00B171A4" w:rsidRDefault="00B171A4" w:rsidP="00B171A4">
      <w:r w:rsidRPr="00751A0E">
        <w:rPr>
          <w:rStyle w:val="title2"/>
          <w:sz w:val="20"/>
        </w:rPr>
        <w:t>Critério de medição:</w:t>
      </w:r>
    </w:p>
    <w:p w14:paraId="15062B29" w14:textId="77777777" w:rsidR="00B171A4" w:rsidRDefault="00B171A4" w:rsidP="00B171A4">
      <w:r>
        <w:t>Utilizar a quantidade de tê em ferro galvanizado com DN 65 mm (2 1/2") efetivamente instaladas em redes de alimentação para sprinkler.  Consideram-se redes de alimentação para sprinkler os encaminhamentos que saem da prumada e chegam até o ponto de encaixe do sprinkler.</w:t>
      </w:r>
    </w:p>
    <w:p w14:paraId="28B278DF" w14:textId="77777777" w:rsidR="00B171A4" w:rsidRDefault="00B171A4" w:rsidP="00B171A4">
      <w:r w:rsidRPr="00751A0E">
        <w:rPr>
          <w:rStyle w:val="title2"/>
          <w:sz w:val="20"/>
        </w:rPr>
        <w:t>Local de aplicação:</w:t>
      </w:r>
    </w:p>
    <w:p w14:paraId="61D3C698" w14:textId="77777777" w:rsidR="00B171A4" w:rsidRDefault="00B171A4" w:rsidP="00B171A4">
      <w:r>
        <w:t>REDE DE ALIMENTAÇÃO PARA SPRINKLER</w:t>
      </w:r>
    </w:p>
    <w:p w14:paraId="1476AF48" w14:textId="77777777" w:rsidR="00B171A4" w:rsidRPr="0035625C" w:rsidRDefault="00B171A4" w:rsidP="00B171A4">
      <w:pPr>
        <w:rPr>
          <w:rFonts w:cs="Arial"/>
          <w:b/>
          <w:bCs/>
          <w:highlight w:val="yellow"/>
        </w:rPr>
      </w:pPr>
    </w:p>
    <w:p w14:paraId="282F0C83"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w:t>
      </w:r>
      <w:r>
        <w:rPr>
          <w:i w:val="0"/>
          <w:iCs w:val="0"/>
        </w:rPr>
        <w:t>28</w:t>
      </w:r>
      <w:r w:rsidRPr="00BA71FC">
        <w:rPr>
          <w:i w:val="0"/>
          <w:iCs w:val="0"/>
        </w:rPr>
        <w:t xml:space="preserve"> TÊ EM FERRO GALVANIZADO, CONEXÃO ROSQUEADA, DN 80 (3"), INSTALADO EM REDE DE ALIMENTAÇÃO PARA SPRINKLER  FORNECIMENTO E INSTALAÇÃO</w:t>
      </w:r>
    </w:p>
    <w:p w14:paraId="2FFFCFA3" w14:textId="77777777" w:rsidR="00B171A4" w:rsidRDefault="00B171A4" w:rsidP="00B171A4">
      <w:r w:rsidRPr="00343C50">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343C50">
        <w:t>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80 mm (3").  Fundo anticorrosivo para metais ferrosos (Zarcão): para proteção anticorrosiva das roscas.  Fita veda rosca em rolos de 18 mm x 50 m (l x c): para melhor vedação na conexão entre as peças</w:t>
      </w:r>
      <w:r>
        <w:t>.</w:t>
      </w:r>
    </w:p>
    <w:p w14:paraId="03CD7616" w14:textId="77777777" w:rsidR="00B171A4" w:rsidRDefault="00B171A4" w:rsidP="00B171A4">
      <w:r w:rsidRPr="00343C50">
        <w:t>Para iniciar o processo de conexão, o tubo já deve estar preparado, com o fundo anticorrosivo e a fita veda rosca.  A conexão deve ser encaixada no tubo;  As peças são rosqueadas através de chave de grifo até completa vedação.</w:t>
      </w:r>
    </w:p>
    <w:p w14:paraId="7C37E39C" w14:textId="77777777" w:rsidR="00B171A4" w:rsidRDefault="00B171A4" w:rsidP="00B171A4">
      <w:r w:rsidRPr="00751A0E">
        <w:rPr>
          <w:rStyle w:val="title2"/>
          <w:sz w:val="20"/>
        </w:rPr>
        <w:t>Critério de medição:</w:t>
      </w:r>
      <w:r w:rsidRPr="005F2ED1">
        <w:t xml:space="preserve"> </w:t>
      </w:r>
    </w:p>
    <w:p w14:paraId="0723CBAA" w14:textId="77777777" w:rsidR="00B171A4" w:rsidRDefault="00B171A4" w:rsidP="00B171A4">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0348F322" w14:textId="77777777" w:rsidR="00B171A4" w:rsidRDefault="00B171A4" w:rsidP="00B171A4">
      <w:r w:rsidRPr="00751A0E">
        <w:rPr>
          <w:rStyle w:val="title2"/>
          <w:sz w:val="20"/>
        </w:rPr>
        <w:t>Local de aplicação:</w:t>
      </w:r>
      <w:r w:rsidRPr="005F2ED1">
        <w:t xml:space="preserve"> </w:t>
      </w:r>
    </w:p>
    <w:p w14:paraId="20A3FF93" w14:textId="77777777" w:rsidR="00B171A4" w:rsidRDefault="00B171A4" w:rsidP="00B171A4">
      <w:r>
        <w:t xml:space="preserve">REDE DE ALIMENTAÇÃO PARA SPRINKLER </w:t>
      </w:r>
    </w:p>
    <w:p w14:paraId="4E9061ED" w14:textId="77777777" w:rsidR="00B171A4" w:rsidRPr="0035625C" w:rsidRDefault="00B171A4" w:rsidP="00B171A4">
      <w:pPr>
        <w:rPr>
          <w:rFonts w:cs="Arial"/>
          <w:b/>
          <w:bCs/>
        </w:rPr>
      </w:pPr>
    </w:p>
    <w:p w14:paraId="1409A26F"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29</w:t>
      </w:r>
      <w:r w:rsidRPr="00BA71FC">
        <w:rPr>
          <w:i w:val="0"/>
          <w:iCs w:val="0"/>
        </w:rPr>
        <w:t xml:space="preserve"> TUBO DE AÇO GALVANIZADO COM COSTURA, CLASSE MÉDIA, CONEXÃO ROSQUEADA, DN 25 (1"), INSTALADO EM REDE DE ALIMENTAÇÃO PARA SPRINKLER  FORNECIMENTO E INSTALAÇÃO</w:t>
      </w:r>
    </w:p>
    <w:p w14:paraId="50A92DED" w14:textId="77777777" w:rsidR="00B171A4" w:rsidRPr="00FF64F7" w:rsidRDefault="00B171A4" w:rsidP="00B171A4">
      <w:pPr>
        <w:rPr>
          <w:rFonts w:eastAsia="Arial"/>
        </w:rPr>
      </w:pPr>
      <w:r w:rsidRPr="00343C50">
        <w:rPr>
          <w:rStyle w:val="title2"/>
          <w:rFonts w:eastAsia="Arial" w:cs="Arial"/>
          <w:sz w:val="20"/>
        </w:rPr>
        <w:t>Especificação:</w:t>
      </w:r>
      <w:r w:rsidRPr="001C4937">
        <w:t xml:space="preserve"> </w:t>
      </w:r>
      <w:r w:rsidRPr="00FF64F7">
        <w:rPr>
          <w:rFonts w:eastAsia="Arial"/>
        </w:rPr>
        <w:t>Considera o material e a mão de obra necessários para a execução do serviço. .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w:t>
      </w:r>
    </w:p>
    <w:p w14:paraId="0553C062" w14:textId="77777777" w:rsidR="00B171A4" w:rsidRDefault="00B171A4" w:rsidP="00B171A4">
      <w:pPr>
        <w:rPr>
          <w:rFonts w:eastAsia="Arial"/>
        </w:rPr>
      </w:pPr>
      <w:r w:rsidRPr="00FF64F7">
        <w:rPr>
          <w:rFonts w:eastAsia="Arial"/>
        </w:rPr>
        <w:t>Verificase o comprimento do trecho da instalação;  Cortase o comprimento necessário da barra do tubo de aço;  Retiramse as arestas que ficaram após o corte;  Fixase o tubo num torno apropriado, com cuidado para não o deformar;  Em seguida é feita a fabricação dos filetes de rosca no tubo através de rosqueadeira afiada;  Após a rosca atingir o tamanho desejado, passase zarcão (anticorrosivo) na região dos filetes do tubo e da conexão;  Para garantir melhor vedação, aplicase fita veda rosca ou estopa na rosca do tubo;  Fixase o tubo no local definido através de abraçadeiras (os esforços de fixação não estão contemplados nesta composição);  As extremidades são deixadas livres para posterior conexão.</w:t>
      </w:r>
    </w:p>
    <w:p w14:paraId="79081690" w14:textId="77777777" w:rsidR="00B171A4" w:rsidRDefault="00B171A4" w:rsidP="00B171A4">
      <w:r w:rsidRPr="00751A0E">
        <w:rPr>
          <w:rStyle w:val="title2"/>
          <w:sz w:val="20"/>
        </w:rPr>
        <w:t>Critério de medição:</w:t>
      </w:r>
    </w:p>
    <w:p w14:paraId="46567D89" w14:textId="77777777" w:rsidR="00B171A4" w:rsidRDefault="00B171A4" w:rsidP="00B171A4">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7F1AC7E8" w14:textId="77777777" w:rsidR="00B171A4" w:rsidRDefault="00B171A4" w:rsidP="00B171A4">
      <w:r w:rsidRPr="00751A0E">
        <w:rPr>
          <w:rStyle w:val="title2"/>
          <w:sz w:val="20"/>
        </w:rPr>
        <w:t>Local de aplicação:</w:t>
      </w:r>
    </w:p>
    <w:p w14:paraId="41741900" w14:textId="77777777" w:rsidR="00B171A4" w:rsidRDefault="00B171A4" w:rsidP="00B171A4">
      <w:r>
        <w:t>REDE DE ALIMENTAÇÃO PARA SPRINKLER</w:t>
      </w:r>
    </w:p>
    <w:p w14:paraId="1DEFE972" w14:textId="77777777" w:rsidR="00B171A4" w:rsidRPr="00751A0E" w:rsidRDefault="00B171A4" w:rsidP="00B171A4">
      <w:pPr>
        <w:rPr>
          <w:rFonts w:cs="Arial"/>
          <w:b/>
          <w:bCs/>
          <w:highlight w:val="yellow"/>
        </w:rPr>
      </w:pPr>
    </w:p>
    <w:p w14:paraId="17DB8917"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0</w:t>
      </w:r>
      <w:r w:rsidRPr="00BA71FC">
        <w:rPr>
          <w:i w:val="0"/>
          <w:iCs w:val="0"/>
        </w:rPr>
        <w:t xml:space="preserve"> </w:t>
      </w:r>
      <w:r w:rsidRPr="00BA71FC">
        <w:rPr>
          <w:i w:val="0"/>
          <w:iCs w:val="0"/>
        </w:rPr>
        <w:tab/>
        <w:t>TUBO DE AÇO GALVANIZADO COM COSTURA, CLASSE MÉDIA, CONEXÃO ROSQUEADA, DN 32 (1 1/4"), INSTALADO EM REDE DE ALIMENTAÇÃO PARA SPRINKLER  FORNECIMENTO E  INSTALAÇÃO</w:t>
      </w:r>
    </w:p>
    <w:p w14:paraId="5C27068E" w14:textId="77777777" w:rsidR="00B171A4" w:rsidRDefault="00B171A4" w:rsidP="00B171A4">
      <w:r w:rsidRPr="001C4937">
        <w:t xml:space="preserve">Considera o material e a mão de obra necessários para a execução do serviço. </w:t>
      </w:r>
      <w:r>
        <w:t>I</w:t>
      </w:r>
      <w:r w:rsidRPr="001C4937">
        <w:t xml:space="preserve">tens e suas características  Encanador ou bombeiro hidráulico com encargos complementares: oficial responsável pela instalação do tubo.  Auxiliar de encanador ou bombeiro hidráulico com encargos </w:t>
      </w:r>
      <w:r w:rsidRPr="001C4937">
        <w:lastRenderedPageBreak/>
        <w:t>complementares: auxilia o encanador na instalação do tubo.  Tubo de aço galvanizado com costura, classe média, DN 32 (1 1/4”), e = 3,25 mm, peso 3,14 kg/m (NBR 5580).</w:t>
      </w:r>
    </w:p>
    <w:p w14:paraId="60334F33" w14:textId="77777777" w:rsidR="00B171A4" w:rsidRDefault="00B171A4" w:rsidP="00B171A4">
      <w:r w:rsidRPr="001C4937">
        <w:t>Verificase o comprimento do trecho da instalação;</w:t>
      </w:r>
    </w:p>
    <w:p w14:paraId="2B723AA9" w14:textId="77777777" w:rsidR="00B171A4" w:rsidRDefault="00B171A4" w:rsidP="00B171A4">
      <w:r w:rsidRPr="001C4937">
        <w:t>Cortase o comprimento necessário da barra do tubo de aço;</w:t>
      </w:r>
    </w:p>
    <w:p w14:paraId="584124C8" w14:textId="77777777" w:rsidR="00B171A4" w:rsidRDefault="00B171A4" w:rsidP="00B171A4">
      <w:r w:rsidRPr="001C4937">
        <w:t>Retiramse as arestas que ficaram após o corte;  Fixase o tubo num torno apropriado, com cuidado para não o deformar;Em seguida é feita a fabricação dos filetes de rosca no tubo através de rosqueadeira afiada;</w:t>
      </w:r>
    </w:p>
    <w:p w14:paraId="562D001F" w14:textId="77777777" w:rsidR="00B171A4" w:rsidRDefault="00B171A4" w:rsidP="00B171A4">
      <w:r w:rsidRPr="001C4937">
        <w:t>Após a rosca atingir o tamanho desejado, passase zarcão (anticorrosivo) na região dos filetes do tubo e da conexão;</w:t>
      </w:r>
    </w:p>
    <w:p w14:paraId="176A7B95" w14:textId="77777777" w:rsidR="00B171A4" w:rsidRDefault="00B171A4" w:rsidP="00B171A4">
      <w:r w:rsidRPr="001C4937">
        <w:t>Para garantir melhor vedação, aplicase fita veda rosca ou estopa na rosca do tubo;</w:t>
      </w:r>
    </w:p>
    <w:p w14:paraId="6B13C031" w14:textId="77777777" w:rsidR="00B171A4" w:rsidRDefault="00B171A4" w:rsidP="00B171A4">
      <w:r w:rsidRPr="001C4937">
        <w:t>Fixase o tubo no local definido através de abraçadeiras (os esforços de fixação não estão contemplados nesta composição);As extremidades são deixadas livres para posterior conexão.</w:t>
      </w:r>
    </w:p>
    <w:p w14:paraId="6FC1196D" w14:textId="77777777" w:rsidR="00B171A4" w:rsidRDefault="00B171A4" w:rsidP="00B171A4">
      <w:r w:rsidRPr="00751A0E">
        <w:rPr>
          <w:rStyle w:val="title2"/>
          <w:sz w:val="20"/>
        </w:rPr>
        <w:t>Critério de medição:</w:t>
      </w:r>
      <w:r>
        <w:t>Utilizar os comprimentos de tubo de aço galvanizado com costura, classe média e DN 32 mm (1 1/4”) efetivamente instalados em redes de alimentação para sprinkler.  Consideram-se redes de alimentação para sprinkler os encaminhamentos que saem da prumada e chegam até o ponto de encaixe do sprinkler.</w:t>
      </w:r>
    </w:p>
    <w:p w14:paraId="5DF94DBA" w14:textId="77777777" w:rsidR="00B171A4" w:rsidRDefault="00B171A4" w:rsidP="00B171A4">
      <w:r w:rsidRPr="00751A0E">
        <w:rPr>
          <w:rStyle w:val="title2"/>
          <w:sz w:val="20"/>
        </w:rPr>
        <w:t>Local de aplicação:</w:t>
      </w:r>
      <w:r>
        <w:t>Rede de alimentação para sprinkler</w:t>
      </w:r>
    </w:p>
    <w:p w14:paraId="4027BE66" w14:textId="77777777" w:rsidR="00B171A4" w:rsidRDefault="00B171A4" w:rsidP="00B171A4">
      <w:r w:rsidRPr="00751A0E">
        <w:rPr>
          <w:rStyle w:val="title2"/>
          <w:sz w:val="20"/>
        </w:rPr>
        <w:t>Normas aplicáveis:</w:t>
      </w:r>
      <w:r w:rsidRPr="00751A0E">
        <w:rPr>
          <w:rStyle w:val="title2nb"/>
          <w:sz w:val="20"/>
        </w:rPr>
        <w:t xml:space="preserve">NBR </w:t>
      </w:r>
      <w:r w:rsidRPr="001C4937">
        <w:t>5580.</w:t>
      </w:r>
    </w:p>
    <w:p w14:paraId="4FC02320" w14:textId="77777777" w:rsidR="00B171A4" w:rsidRPr="00F039B8" w:rsidRDefault="00B171A4" w:rsidP="00B171A4">
      <w:pPr>
        <w:rPr>
          <w:rFonts w:cs="Arial"/>
          <w:b/>
          <w:bCs/>
        </w:rPr>
      </w:pPr>
    </w:p>
    <w:p w14:paraId="191054D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1</w:t>
      </w:r>
      <w:r w:rsidRPr="00BA71FC">
        <w:rPr>
          <w:i w:val="0"/>
          <w:iCs w:val="0"/>
        </w:rPr>
        <w:t xml:space="preserve"> </w:t>
      </w:r>
      <w:r w:rsidRPr="00BA71FC">
        <w:rPr>
          <w:i w:val="0"/>
          <w:iCs w:val="0"/>
        </w:rPr>
        <w:tab/>
        <w:t>TUBO DE AÇO GALVANIZADO COM COSTURA, CLASSE MÉDIA, CONEXÃO ROSQUEADA, DN 40 (1 1/2"), INSTALADO EM REDE DE ALIMENTAÇÃO PARA SPRINKLER  FORNECIMENTO E INSTALAÇÃO</w:t>
      </w:r>
    </w:p>
    <w:p w14:paraId="2292E018" w14:textId="77777777" w:rsidR="00B171A4" w:rsidRDefault="00B171A4" w:rsidP="00B171A4">
      <w:pPr>
        <w:rPr>
          <w:rFonts w:eastAsia="Arial" w:cs="Arial"/>
        </w:rPr>
      </w:pPr>
      <w:r w:rsidRPr="00751A0E">
        <w:rPr>
          <w:rStyle w:val="title2"/>
          <w:sz w:val="20"/>
        </w:rPr>
        <w:t>Especificação:</w:t>
      </w:r>
      <w:r w:rsidRPr="001C4937">
        <w:t xml:space="preserve"> Considera o material e a mão de obra necessários para a execução do serviço.ITENS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5F2ED1">
        <w:rPr>
          <w:rFonts w:eastAsia="Arial" w:cs="Arial"/>
        </w:rPr>
        <w:t>Verificase o comprimento do trecho da instalação;</w:t>
      </w:r>
    </w:p>
    <w:p w14:paraId="77ABD075" w14:textId="77777777" w:rsidR="00B171A4" w:rsidRDefault="00B171A4" w:rsidP="00B171A4">
      <w:pPr>
        <w:rPr>
          <w:rFonts w:eastAsia="Arial" w:cs="Arial"/>
        </w:rPr>
      </w:pPr>
      <w:r w:rsidRPr="005F2ED1">
        <w:rPr>
          <w:rFonts w:eastAsia="Arial" w:cs="Arial"/>
        </w:rPr>
        <w:t>Cortase o comprimento necessário da barra do tubo de aço;  Retiramse as arestas que ficaram após o corte;  Fixase o tubo num torno apropriado, com cuidado para não o deformar;</w:t>
      </w:r>
    </w:p>
    <w:p w14:paraId="15690D3F" w14:textId="77777777" w:rsidR="00B171A4" w:rsidRDefault="00B171A4" w:rsidP="00B171A4">
      <w:pPr>
        <w:rPr>
          <w:rFonts w:eastAsia="Arial" w:cs="Arial"/>
        </w:rPr>
      </w:pPr>
      <w:r w:rsidRPr="005F2ED1">
        <w:rPr>
          <w:rFonts w:eastAsia="Arial" w:cs="Arial"/>
        </w:rPr>
        <w:t>Em seguida é feita a fabricação dos filetes de rosca no tubo através de rosqueadeira afiada;</w:t>
      </w:r>
    </w:p>
    <w:p w14:paraId="7A2DDD5C" w14:textId="77777777" w:rsidR="00B171A4" w:rsidRDefault="00B171A4" w:rsidP="00B171A4">
      <w:pPr>
        <w:rPr>
          <w:rFonts w:eastAsia="Arial" w:cs="Arial"/>
        </w:rPr>
      </w:pPr>
      <w:r w:rsidRPr="005F2ED1">
        <w:rPr>
          <w:rFonts w:eastAsia="Arial" w:cs="Arial"/>
        </w:rPr>
        <w:t>Após a rosca atingir o tamanho desejado, passase zarcão (anticorrosivo) na região dos filetes do tubo e da conexão;</w:t>
      </w:r>
    </w:p>
    <w:p w14:paraId="4C920A75" w14:textId="77777777" w:rsidR="00B171A4" w:rsidRDefault="00B171A4" w:rsidP="00B171A4">
      <w:pPr>
        <w:rPr>
          <w:rFonts w:eastAsia="Arial" w:cs="Arial"/>
        </w:rPr>
      </w:pPr>
      <w:r w:rsidRPr="005F2ED1">
        <w:rPr>
          <w:rFonts w:eastAsia="Arial" w:cs="Arial"/>
        </w:rPr>
        <w:t>Para garantir melhor vedação, aplicase fita veda rosca ou estopa na rosca do tubo;</w:t>
      </w:r>
    </w:p>
    <w:p w14:paraId="19A8040C" w14:textId="77777777" w:rsidR="00B171A4" w:rsidRDefault="00B171A4" w:rsidP="00B171A4">
      <w:pPr>
        <w:rPr>
          <w:rFonts w:eastAsia="Arial" w:cs="Arial"/>
        </w:rPr>
      </w:pPr>
      <w:r w:rsidRPr="005F2ED1">
        <w:rPr>
          <w:rFonts w:eastAsia="Arial" w:cs="Arial"/>
        </w:rPr>
        <w:t>Fixase o tubo no local definido através de abraçadeiras (os esforços de fixação não estão contemplados nesta composição);</w:t>
      </w:r>
      <w:r>
        <w:rPr>
          <w:rFonts w:eastAsia="Arial" w:cs="Arial"/>
        </w:rPr>
        <w:t xml:space="preserve"> </w:t>
      </w:r>
      <w:r w:rsidRPr="005F2ED1">
        <w:rPr>
          <w:rFonts w:eastAsia="Arial" w:cs="Arial"/>
        </w:rPr>
        <w:t>As extremidades são deixadas livres para posterior conexão.</w:t>
      </w:r>
    </w:p>
    <w:p w14:paraId="5DAFF628" w14:textId="77777777" w:rsidR="00B171A4" w:rsidRPr="001E5F69" w:rsidRDefault="00B171A4" w:rsidP="00B171A4">
      <w:r w:rsidRPr="001E5F69">
        <w:rPr>
          <w:b/>
        </w:rPr>
        <w:t>Critério de medição:</w:t>
      </w:r>
      <w:r>
        <w:t>Utilizar os comprimentos de tubo de aço galvanizado com costura, classe média e DN 40 mm (1 1/2”) efetivamente instalados em redes de alimentação para sprinkler.  Consideram-se redes de alimentação para sprinkler os encaminhamentos que saem da prumada e chegam até o ponto de encaixe do sprinkler.</w:t>
      </w:r>
    </w:p>
    <w:p w14:paraId="42834668" w14:textId="77777777" w:rsidR="00B171A4" w:rsidRPr="001E5F69" w:rsidRDefault="00B171A4" w:rsidP="00B171A4">
      <w:r w:rsidRPr="001E5F69">
        <w:rPr>
          <w:b/>
        </w:rPr>
        <w:t>Local de aplicação:</w:t>
      </w:r>
      <w:r>
        <w:rPr>
          <w:b/>
        </w:rPr>
        <w:t xml:space="preserve"> R</w:t>
      </w:r>
      <w:r>
        <w:t>ede de alimentação para sprinkler</w:t>
      </w:r>
    </w:p>
    <w:p w14:paraId="4130D082" w14:textId="77777777" w:rsidR="00B171A4" w:rsidRPr="001E5F69" w:rsidRDefault="00B171A4" w:rsidP="00B171A4">
      <w:pPr>
        <w:rPr>
          <w:rFonts w:eastAsia="Arial" w:cs="Arial"/>
        </w:rPr>
      </w:pPr>
      <w:r w:rsidRPr="001E5F69">
        <w:rPr>
          <w:b/>
        </w:rPr>
        <w:t>Normas aplicáveis:</w:t>
      </w:r>
      <w:r w:rsidRPr="001C4937">
        <w:rPr>
          <w:rFonts w:eastAsia="Arial" w:cs="Arial"/>
        </w:rPr>
        <w:t>NBR 5580</w:t>
      </w:r>
    </w:p>
    <w:p w14:paraId="08BBE512" w14:textId="77777777" w:rsidR="00B171A4" w:rsidRDefault="00B171A4" w:rsidP="00B171A4">
      <w:pPr>
        <w:rPr>
          <w:rFonts w:cs="Arial"/>
          <w:b/>
          <w:bCs/>
          <w:highlight w:val="yellow"/>
        </w:rPr>
      </w:pPr>
    </w:p>
    <w:p w14:paraId="2B4F8ED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2</w:t>
      </w:r>
      <w:r w:rsidRPr="00BA71FC">
        <w:rPr>
          <w:i w:val="0"/>
          <w:iCs w:val="0"/>
        </w:rPr>
        <w:t xml:space="preserve"> </w:t>
      </w:r>
      <w:r w:rsidRPr="00BA71FC">
        <w:rPr>
          <w:i w:val="0"/>
          <w:iCs w:val="0"/>
        </w:rPr>
        <w:tab/>
        <w:t>TUBO DE AÇO GALVANIZADO COM COSTURA, CLASSE MÉDIA, CONEXÃO ROSQUEADA, DN 50 (2"), INSTALADO EM REDE DE ALIMENTAÇÃO PARA SPRINKLER  FORNECIMENTO E INSTALAÇÃO</w:t>
      </w:r>
    </w:p>
    <w:p w14:paraId="2627F439" w14:textId="77777777" w:rsidR="00B171A4" w:rsidRPr="005F2ED1" w:rsidRDefault="00B171A4" w:rsidP="00B171A4">
      <w:pPr>
        <w:rPr>
          <w:rFonts w:eastAsia="Arial"/>
        </w:rPr>
      </w:pPr>
      <w:r w:rsidRPr="00751A0E">
        <w:rPr>
          <w:rStyle w:val="title2"/>
          <w:sz w:val="20"/>
        </w:rPr>
        <w:t>Especificação:</w:t>
      </w:r>
      <w:r w:rsidRPr="001C4937">
        <w:t xml:space="preserve"> Considera o material e a mão de obra necessários para a execução do serviço.</w:t>
      </w:r>
      <w:r w:rsidRPr="005F2ED1">
        <w:rPr>
          <w:rFonts w:eastAsia="Arial"/>
        </w:rP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w:t>
      </w:r>
      <w:r w:rsidRPr="005F2ED1">
        <w:rPr>
          <w:rFonts w:eastAsia="Arial"/>
        </w:rPr>
        <w:lastRenderedPageBreak/>
        <w:t>5580).Verificase o comprimento do trecho da instalação;</w:t>
      </w:r>
      <w:r>
        <w:rPr>
          <w:rFonts w:eastAsia="Arial"/>
        </w:rPr>
        <w:t xml:space="preserve"> </w:t>
      </w:r>
      <w:r w:rsidRPr="005F2ED1">
        <w:rPr>
          <w:rFonts w:eastAsia="Arial"/>
        </w:rPr>
        <w:t>Cortase o comprimento necessário da barra do tubo de aço;</w:t>
      </w:r>
      <w:r>
        <w:rPr>
          <w:rFonts w:eastAsia="Arial"/>
        </w:rPr>
        <w:t xml:space="preserve"> </w:t>
      </w:r>
      <w:r w:rsidRPr="005F2ED1">
        <w:rPr>
          <w:rFonts w:eastAsia="Arial"/>
        </w:rPr>
        <w:t>Retiram</w:t>
      </w:r>
      <w:r>
        <w:rPr>
          <w:rFonts w:eastAsia="Arial"/>
        </w:rPr>
        <w:t>-</w:t>
      </w:r>
      <w:r w:rsidRPr="005F2ED1">
        <w:rPr>
          <w:rFonts w:eastAsia="Arial"/>
        </w:rPr>
        <w:t>se as arestas que ficaram após o corte;</w:t>
      </w:r>
      <w:r>
        <w:rPr>
          <w:rFonts w:eastAsia="Arial"/>
        </w:rPr>
        <w:t xml:space="preserve"> </w:t>
      </w:r>
      <w:r w:rsidRPr="005F2ED1">
        <w:rPr>
          <w:rFonts w:eastAsia="Arial"/>
        </w:rPr>
        <w:t>Fixase o tubo num torno apropriado, com cuidado para não o deformar;</w:t>
      </w:r>
    </w:p>
    <w:p w14:paraId="65D0FCEE" w14:textId="77777777" w:rsidR="00B171A4" w:rsidRPr="005F2ED1" w:rsidRDefault="00B171A4" w:rsidP="00B171A4">
      <w:pPr>
        <w:rPr>
          <w:rFonts w:eastAsia="Arial"/>
        </w:rPr>
      </w:pPr>
      <w:r w:rsidRPr="005F2ED1">
        <w:rPr>
          <w:rFonts w:eastAsia="Arial"/>
        </w:rPr>
        <w:t>Em seguida é feita a fabricação dos filetes de rosca no tubo através de rosqueadeira afiada;Após a rosca atingir o tamanho desejado, passase zarcão (anticorrosivo) na região dos filetes do tubo e</w:t>
      </w:r>
    </w:p>
    <w:p w14:paraId="1D842894" w14:textId="77777777" w:rsidR="00B171A4" w:rsidRPr="005F2ED1" w:rsidRDefault="00B171A4" w:rsidP="00B171A4">
      <w:pPr>
        <w:rPr>
          <w:rFonts w:eastAsia="Arial"/>
        </w:rPr>
      </w:pPr>
      <w:r w:rsidRPr="005F2ED1">
        <w:rPr>
          <w:rFonts w:eastAsia="Arial"/>
        </w:rPr>
        <w:t>da conexão;Para garantir melhor vedação, aplicase fita veda rosca ou estopa na rosca do tubo;</w:t>
      </w:r>
    </w:p>
    <w:p w14:paraId="721581BD" w14:textId="77777777" w:rsidR="00B171A4" w:rsidRPr="005F2ED1" w:rsidRDefault="00B171A4" w:rsidP="00B171A4">
      <w:pPr>
        <w:rPr>
          <w:rFonts w:eastAsia="Arial"/>
        </w:rPr>
      </w:pPr>
      <w:r w:rsidRPr="005F2ED1">
        <w:rPr>
          <w:rFonts w:eastAsia="Arial"/>
        </w:rPr>
        <w:t>Fixase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w:t>
      </w:r>
      <w:r w:rsidRPr="005F2ED1">
        <w:rPr>
          <w:rFonts w:eastAsia="Arial"/>
        </w:rPr>
        <w:t>As extremidades são deixadas livres para posterior conexão.</w:t>
      </w:r>
      <w:r>
        <w:rPr>
          <w:rFonts w:eastAsia="Arial"/>
        </w:rPr>
        <w:t xml:space="preserve"> </w:t>
      </w:r>
      <w:r w:rsidRPr="005F2ED1">
        <w:rPr>
          <w:rFonts w:eastAsia="Arial"/>
        </w:rPr>
        <w:t>Verificase o comprimento do trecho da instalação;</w:t>
      </w:r>
      <w:r>
        <w:rPr>
          <w:rFonts w:eastAsia="Arial"/>
        </w:rPr>
        <w:t xml:space="preserve"> </w:t>
      </w:r>
      <w:r w:rsidRPr="005F2ED1">
        <w:rPr>
          <w:rFonts w:eastAsia="Arial"/>
        </w:rPr>
        <w:t>Cortase o comprimento necessário da barra do tubo de aço;</w:t>
      </w:r>
      <w:r>
        <w:rPr>
          <w:rFonts w:eastAsia="Arial"/>
        </w:rPr>
        <w:t xml:space="preserve"> </w:t>
      </w:r>
      <w:r w:rsidRPr="005F2ED1">
        <w:rPr>
          <w:rFonts w:eastAsia="Arial"/>
        </w:rPr>
        <w:t>Retiramse as arestas que ficaram após o corte;</w:t>
      </w:r>
      <w:r>
        <w:rPr>
          <w:rFonts w:eastAsia="Arial"/>
        </w:rPr>
        <w:t xml:space="preserve"> </w:t>
      </w:r>
      <w:r w:rsidRPr="005F2ED1">
        <w:rPr>
          <w:rFonts w:eastAsia="Arial"/>
        </w:rPr>
        <w:t>Fixase o tubo num torno apropriado, com cuidado para não o deformar;</w:t>
      </w:r>
      <w:r>
        <w:rPr>
          <w:rFonts w:eastAsia="Arial"/>
        </w:rPr>
        <w:t xml:space="preserve"> </w:t>
      </w:r>
      <w:r w:rsidRPr="005F2ED1">
        <w:rPr>
          <w:rFonts w:eastAsia="Arial"/>
        </w:rPr>
        <w:t>Em seguida é feita a fabricação dos filetes de rosca no tubo através de rosqueadeira afiada;</w:t>
      </w:r>
      <w:r>
        <w:rPr>
          <w:rFonts w:eastAsia="Arial"/>
        </w:rPr>
        <w:t xml:space="preserve"> </w:t>
      </w:r>
      <w:r w:rsidRPr="005F2ED1">
        <w:rPr>
          <w:rFonts w:eastAsia="Arial"/>
        </w:rPr>
        <w:t>Após a rosca atingir o tamanho desejado, passase zarcão (anticorrosivo) na região dos filetes do tubo e</w:t>
      </w:r>
      <w:r>
        <w:rPr>
          <w:rFonts w:eastAsia="Arial"/>
        </w:rPr>
        <w:t xml:space="preserve"> </w:t>
      </w:r>
      <w:r w:rsidRPr="005F2ED1">
        <w:rPr>
          <w:rFonts w:eastAsia="Arial"/>
        </w:rPr>
        <w:t>da conexão;</w:t>
      </w:r>
      <w:r>
        <w:rPr>
          <w:rFonts w:eastAsia="Arial"/>
        </w:rPr>
        <w:t xml:space="preserve"> </w:t>
      </w:r>
      <w:r w:rsidRPr="005F2ED1">
        <w:rPr>
          <w:rFonts w:eastAsia="Arial"/>
        </w:rPr>
        <w:t>Para garantir melhor vedação, aplicase fita veda rosca ou estopa na rosca do tubo;</w:t>
      </w:r>
      <w:r>
        <w:rPr>
          <w:rFonts w:eastAsia="Arial"/>
        </w:rPr>
        <w:t xml:space="preserve"> </w:t>
      </w:r>
      <w:r w:rsidRPr="005F2ED1">
        <w:rPr>
          <w:rFonts w:eastAsia="Arial"/>
        </w:rPr>
        <w:t>Fixase o tubo no local definido através de abraçadeiras (os esforços de fixação não estão</w:t>
      </w:r>
    </w:p>
    <w:p w14:paraId="3E1F36E8" w14:textId="77777777" w:rsidR="00B171A4" w:rsidRPr="00751A0E" w:rsidRDefault="00B171A4" w:rsidP="00B171A4">
      <w:pPr>
        <w:rPr>
          <w:sz w:val="18"/>
        </w:rPr>
      </w:pPr>
      <w:r w:rsidRPr="005F2ED1">
        <w:rPr>
          <w:rFonts w:eastAsia="Arial"/>
        </w:rPr>
        <w:t>contemplados nesta composição);</w:t>
      </w:r>
      <w:r>
        <w:rPr>
          <w:rFonts w:eastAsia="Arial"/>
        </w:rPr>
        <w:t xml:space="preserve"> </w:t>
      </w:r>
      <w:r w:rsidRPr="005F2ED1">
        <w:rPr>
          <w:rFonts w:eastAsia="Arial"/>
        </w:rPr>
        <w:t>As extremidades são deixadas livres para posterior conexão.</w:t>
      </w:r>
      <w:r w:rsidRPr="005F2ED1">
        <w:rPr>
          <w:rFonts w:eastAsia="Arial"/>
        </w:rPr>
        <w:cr/>
      </w:r>
      <w:r w:rsidRPr="00751A0E">
        <w:rPr>
          <w:rStyle w:val="title2"/>
          <w:sz w:val="20"/>
        </w:rPr>
        <w:t>Critério de medição:</w:t>
      </w:r>
      <w:r>
        <w:rPr>
          <w:rStyle w:val="title2"/>
          <w:sz w:val="20"/>
        </w:rPr>
        <w:t xml:space="preserve"> </w:t>
      </w:r>
      <w:r>
        <w:t>Utilizar os comprimentos de tubo de aço galvanizado com costura, classe média e DN 65 mm (2 1/2”) efetivamente instalados em redes de alimentação para sprinkler.  Consideram-se redes de alimentação para sprinkler os encaminhamentos que saem da prumada e chegam até o ponto de encaixe do sprinkler.</w:t>
      </w:r>
    </w:p>
    <w:p w14:paraId="4E8A36E0" w14:textId="77777777" w:rsidR="00B171A4" w:rsidRDefault="00B171A4" w:rsidP="00B171A4">
      <w:r w:rsidRPr="00751A0E">
        <w:rPr>
          <w:rStyle w:val="title2"/>
          <w:sz w:val="20"/>
        </w:rPr>
        <w:t>Local de aplicação:</w:t>
      </w:r>
      <w:r>
        <w:rPr>
          <w:rStyle w:val="title2"/>
          <w:sz w:val="20"/>
        </w:rPr>
        <w:t xml:space="preserve"> </w:t>
      </w:r>
      <w:r>
        <w:t xml:space="preserve">REDE DE ALIMENTAÇÃO </w:t>
      </w:r>
      <w:bookmarkStart w:id="28" w:name="_Hlk109124270"/>
      <w:r>
        <w:t xml:space="preserve">PARA SPRINKLER </w:t>
      </w:r>
      <w:bookmarkEnd w:id="28"/>
      <w:r w:rsidRPr="00751A0E">
        <w:rPr>
          <w:rStyle w:val="title2"/>
          <w:sz w:val="20"/>
        </w:rPr>
        <w:t>Normas aplicáveis:</w:t>
      </w:r>
      <w:r>
        <w:rPr>
          <w:rStyle w:val="title2"/>
          <w:sz w:val="20"/>
        </w:rPr>
        <w:t xml:space="preserve"> </w:t>
      </w:r>
      <w:r w:rsidRPr="001C4937">
        <w:rPr>
          <w:rFonts w:eastAsia="Arial"/>
        </w:rPr>
        <w:t>NBR 5580</w:t>
      </w:r>
    </w:p>
    <w:p w14:paraId="27680BFD" w14:textId="77777777" w:rsidR="00B171A4" w:rsidRDefault="00B171A4" w:rsidP="00B171A4">
      <w:pPr>
        <w:pStyle w:val="paragJust"/>
        <w:spacing w:after="0"/>
        <w:rPr>
          <w:b/>
          <w:bCs/>
          <w:highlight w:val="yellow"/>
        </w:rPr>
      </w:pPr>
    </w:p>
    <w:p w14:paraId="5DA0AFDE"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3</w:t>
      </w:r>
      <w:r w:rsidRPr="00BA71FC">
        <w:rPr>
          <w:i w:val="0"/>
          <w:iCs w:val="0"/>
        </w:rPr>
        <w:t xml:space="preserve">  </w:t>
      </w:r>
      <w:r w:rsidRPr="00BA71FC">
        <w:rPr>
          <w:i w:val="0"/>
          <w:iCs w:val="0"/>
        </w:rPr>
        <w:tab/>
        <w:t>TUBO DE AÇO GALVANIZADO COM COSTURA, CLASSE MÉDIA, DN 65 (2 1/2"), CONEXÃO ROSQUEADA, INSTALADO EM REDE DE ALIMENTAÇÃO PARA SPRINKLER  FORNECIMENTO E INSTALAÇÃO</w:t>
      </w:r>
    </w:p>
    <w:p w14:paraId="7887B202" w14:textId="77777777" w:rsidR="00B171A4" w:rsidRPr="00AD4020" w:rsidRDefault="00B171A4" w:rsidP="00B171A4">
      <w:r w:rsidRPr="00751A0E">
        <w:rPr>
          <w:rStyle w:val="title2"/>
          <w:sz w:val="20"/>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p>
    <w:p w14:paraId="08C4F92E" w14:textId="77777777" w:rsidR="00B171A4" w:rsidRPr="00AD4020" w:rsidRDefault="00B171A4" w:rsidP="00B171A4">
      <w:pPr>
        <w:rPr>
          <w:rFonts w:eastAsia="Arial" w:cs="Arial"/>
        </w:rPr>
      </w:pPr>
      <w:r w:rsidRPr="00AD4020">
        <w:rPr>
          <w:rFonts w:eastAsia="Arial" w:cs="Arial"/>
        </w:rPr>
        <w:t xml:space="preserve"> Verificase o comprimento do trecho da instalação;  Cortase o comprimento necessário da barra do tubo de aço;  Retiramse as arestas que ficaram após o corte;  Fixase o tubo num torno apropriado, com cuidado para não o deformar;  Em seguida é feita a fabricação dos filetes de rosca no tubo através de rosqueadeira afiada;  Após a rosca atingir o tamanho desejado, passase zarcão (anticorrosivo) na região dos filetes do tubo e da conexão;  Para garantir melhor vedação, aplicase fita veda rosca ou estopa na rosca do tubo;  Fixase o tubo no local definido através de abraçadeiras (os esforços de fixação não estão contemplados nesta composição);  As extremidades são deixadas livres para posterior conexão.</w:t>
      </w:r>
    </w:p>
    <w:p w14:paraId="07981655" w14:textId="77777777" w:rsidR="00B171A4" w:rsidRPr="00751A0E" w:rsidRDefault="00B171A4" w:rsidP="00B171A4">
      <w:pPr>
        <w:rPr>
          <w:sz w:val="18"/>
        </w:rPr>
      </w:pPr>
      <w:r w:rsidRPr="00751A0E">
        <w:rPr>
          <w:rStyle w:val="title2"/>
          <w:sz w:val="20"/>
        </w:rPr>
        <w:t>Critério de medição:</w:t>
      </w:r>
      <w:r>
        <w:t>Utilizar os comprimentos de tubo de aço galvanizado com costura, classe média e DN 65 mm (2 1/2”) efetivamente instalados em redes de alimentação para sprinkler.  Consideram-se redes de alimentação para hidrante os encaminhamentos que saem da prumada e chegam até o abrigo de mangueiras para combate a incêndio.</w:t>
      </w:r>
    </w:p>
    <w:p w14:paraId="709D6C54" w14:textId="77777777" w:rsidR="00B171A4" w:rsidRDefault="00B171A4" w:rsidP="00B171A4">
      <w:pPr>
        <w:rPr>
          <w:rFonts w:cs="Arial"/>
          <w:b/>
          <w:bCs/>
          <w:highlight w:val="yellow"/>
        </w:rPr>
      </w:pPr>
      <w:r w:rsidRPr="00751A0E">
        <w:rPr>
          <w:rStyle w:val="title2"/>
          <w:sz w:val="20"/>
        </w:rPr>
        <w:t>Local de aplicação:</w:t>
      </w:r>
      <w:r>
        <w:t xml:space="preserve">REDE DE ALIMENTAÇÃO PARA SPRINKLER </w:t>
      </w:r>
      <w:r w:rsidRPr="00751A0E">
        <w:rPr>
          <w:rStyle w:val="title2"/>
          <w:sz w:val="20"/>
        </w:rPr>
        <w:t>Normas aplicáveis:</w:t>
      </w:r>
      <w:r w:rsidRPr="001C4937">
        <w:rPr>
          <w:rFonts w:eastAsia="Arial" w:cs="Arial"/>
        </w:rPr>
        <w:t>NBR 5580</w:t>
      </w:r>
    </w:p>
    <w:p w14:paraId="6251CE38" w14:textId="77777777" w:rsidR="00B171A4" w:rsidRPr="00751A0E" w:rsidRDefault="00B171A4" w:rsidP="00B171A4">
      <w:pPr>
        <w:rPr>
          <w:rFonts w:cs="Arial"/>
          <w:b/>
          <w:bCs/>
          <w:highlight w:val="yellow"/>
        </w:rPr>
      </w:pPr>
    </w:p>
    <w:p w14:paraId="7761365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4</w:t>
      </w:r>
      <w:r w:rsidRPr="00BA71FC">
        <w:rPr>
          <w:i w:val="0"/>
          <w:iCs w:val="0"/>
        </w:rPr>
        <w:t xml:space="preserve"> </w:t>
      </w:r>
      <w:r w:rsidRPr="00BA71FC">
        <w:rPr>
          <w:i w:val="0"/>
          <w:iCs w:val="0"/>
        </w:rPr>
        <w:tab/>
        <w:t>TUBO DE AÇO GALVANIZADO COM COSTURA, CLASSE MÉDIA, CONEXÃO ROSQUEADA, DN 80 (3"), INSTALADO EM REDE DE ALIMENTAÇÃO PARA SPRINKLER  FORNECIMENTO E INSTALAÇÃO</w:t>
      </w:r>
    </w:p>
    <w:p w14:paraId="676EE5C5" w14:textId="77777777" w:rsidR="00B171A4" w:rsidRPr="001D7A46" w:rsidRDefault="00B171A4" w:rsidP="00B171A4">
      <w:r w:rsidRPr="00751A0E">
        <w:rPr>
          <w:rStyle w:val="title2"/>
          <w:sz w:val="20"/>
        </w:rPr>
        <w:t>Especificação:</w:t>
      </w:r>
      <w:r w:rsidRPr="001C4937">
        <w:t xml:space="preserve"> Considera o material e a mão de obra necessários para a execução do serviço.</w:t>
      </w:r>
      <w:r w:rsidRPr="001D7A46">
        <w:t xml:space="preserve"> ITENS E SUAS CARACTERÍSTICAS</w:t>
      </w:r>
      <w:r>
        <w:t xml:space="preserve"> </w:t>
      </w:r>
      <w:r w:rsidRPr="001D7A46">
        <w:t>Encanador ou bombeiro hidráulico com encargos complementares oficial responsável pela instalação</w:t>
      </w:r>
      <w:r>
        <w:t xml:space="preserve"> </w:t>
      </w:r>
      <w:r w:rsidRPr="001D7A46">
        <w:t>do tubo. Auxiliar de encanador ou bombeiro hidráulico com encargos complementares: auxilia o encanador na</w:t>
      </w:r>
      <w:r>
        <w:t xml:space="preserve"> </w:t>
      </w:r>
      <w:r w:rsidRPr="001D7A46">
        <w:t>instalação do tubo.</w:t>
      </w:r>
      <w:r>
        <w:t xml:space="preserve"> </w:t>
      </w:r>
      <w:r w:rsidRPr="001D7A46">
        <w:t xml:space="preserve">Tubo de aço </w:t>
      </w:r>
      <w:r w:rsidRPr="001D7A46">
        <w:lastRenderedPageBreak/>
        <w:t>galvanizado com costura, classe média, DN 80 (3”), e = 4,05 mm, peso 8,47 kg/m (NBR5580).Verificase o comprimento do trecho da instalação;Cortase o comprimento necessário da barra do tubo de aço;Retiramse as arestas que ficaram após o corte;Fixase o tubo num torno apropriado, com cuidado para não o deformar;Em seguida é feita a fabricação dos filetes de rosca no tubo através de rosqueadeira afiada;</w:t>
      </w:r>
    </w:p>
    <w:p w14:paraId="2471B712" w14:textId="77777777" w:rsidR="00B171A4" w:rsidRPr="001D7A46" w:rsidRDefault="00B171A4" w:rsidP="00B171A4">
      <w:r w:rsidRPr="001D7A46">
        <w:t>Após a rosca atingir o tamanho desejado, passase zarcão (anticorrosivo) na região dos filetes do tubo e</w:t>
      </w:r>
    </w:p>
    <w:p w14:paraId="3988F4B9" w14:textId="77777777" w:rsidR="00B171A4" w:rsidRPr="001D7A46" w:rsidRDefault="00B171A4" w:rsidP="00B171A4">
      <w:r w:rsidRPr="001D7A46">
        <w:t>da conexão;Para garantir melhor vedação, aplicase fita veda rosca ou estopa na rosca do tubo;</w:t>
      </w:r>
    </w:p>
    <w:p w14:paraId="5621261C" w14:textId="77777777" w:rsidR="00B171A4" w:rsidRPr="001D7A46" w:rsidRDefault="00B171A4" w:rsidP="00B171A4">
      <w:r w:rsidRPr="001D7A46">
        <w:t>Fixase o tubo no local definido através de abraçadeiras (os esforços de fixação não estão</w:t>
      </w:r>
    </w:p>
    <w:p w14:paraId="50BFF642" w14:textId="77777777" w:rsidR="00B171A4" w:rsidRDefault="00B171A4" w:rsidP="00B171A4">
      <w:r w:rsidRPr="001D7A46">
        <w:t>contemplados nesta composição);As extremidades são deixadas livres para posterior conexão.</w:t>
      </w:r>
    </w:p>
    <w:p w14:paraId="6F572601" w14:textId="77777777" w:rsidR="00B171A4" w:rsidRPr="00751A0E" w:rsidRDefault="00B171A4" w:rsidP="00B171A4">
      <w:pPr>
        <w:rPr>
          <w:sz w:val="18"/>
        </w:rPr>
      </w:pPr>
      <w:r w:rsidRPr="00751A0E">
        <w:rPr>
          <w:rStyle w:val="title2"/>
          <w:sz w:val="20"/>
        </w:rPr>
        <w:t>Critério de medição:</w:t>
      </w:r>
      <w:r>
        <w:t>Utilizar os comprimentos de tubo de aço galvanizado com costura, classe média e DN 80 mm (3”) efetivamente instalados em redes de alimentação para sprinkler.  Consideram-se redes de alimentação para sprinkler os encaminhamentos que saem da prumada e chegam até o ponto de encaixe do sprinkler.</w:t>
      </w:r>
    </w:p>
    <w:p w14:paraId="7D59E102" w14:textId="77777777" w:rsidR="00B171A4" w:rsidRPr="00751A0E" w:rsidRDefault="00B171A4" w:rsidP="00B171A4">
      <w:pPr>
        <w:rPr>
          <w:sz w:val="18"/>
        </w:rPr>
      </w:pPr>
      <w:r w:rsidRPr="00751A0E">
        <w:rPr>
          <w:rStyle w:val="title2"/>
          <w:sz w:val="20"/>
        </w:rPr>
        <w:t>Local de aplicação:</w:t>
      </w:r>
      <w:r>
        <w:t>REDE DE ALIMENTAÇÃO PARA SPRINKLER</w:t>
      </w:r>
    </w:p>
    <w:p w14:paraId="7C19F240" w14:textId="77777777" w:rsidR="00B171A4" w:rsidRDefault="00B171A4" w:rsidP="00B171A4">
      <w:pPr>
        <w:rPr>
          <w:b/>
          <w:bCs/>
          <w:highlight w:val="yellow"/>
        </w:rPr>
      </w:pPr>
      <w:r w:rsidRPr="00751A0E">
        <w:rPr>
          <w:rStyle w:val="title2"/>
          <w:sz w:val="20"/>
        </w:rPr>
        <w:t>Normas aplicáveis:</w:t>
      </w:r>
      <w:r w:rsidRPr="001C4937">
        <w:rPr>
          <w:rFonts w:eastAsia="Arial"/>
        </w:rPr>
        <w:t>NBR 5580</w:t>
      </w:r>
    </w:p>
    <w:p w14:paraId="0A6F6A14" w14:textId="77777777" w:rsidR="00B171A4" w:rsidRPr="00751A0E" w:rsidRDefault="00B171A4" w:rsidP="00B171A4">
      <w:pPr>
        <w:rPr>
          <w:rFonts w:cs="Arial"/>
          <w:b/>
          <w:bCs/>
          <w:highlight w:val="yellow"/>
        </w:rPr>
      </w:pPr>
    </w:p>
    <w:p w14:paraId="6F45393C"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5</w:t>
      </w:r>
      <w:r w:rsidRPr="00BA71FC">
        <w:rPr>
          <w:i w:val="0"/>
          <w:iCs w:val="0"/>
        </w:rPr>
        <w:t xml:space="preserve"> </w:t>
      </w:r>
      <w:r w:rsidRPr="00BA71FC">
        <w:rPr>
          <w:i w:val="0"/>
          <w:iCs w:val="0"/>
        </w:rPr>
        <w:tab/>
        <w:t>TUBO DE AÇO GALVANIZADO COM COSTURA, CLASSE MÉDIA, DN 25 (1"), CONEXÃO ROSQUEADA, INSTALADO EM REDE DE ALIMENTAÇÃO PARA HIDRANTE  FORNECIMENTO E INSTALAÇÃO</w:t>
      </w:r>
    </w:p>
    <w:p w14:paraId="4DB1A6EF" w14:textId="77777777" w:rsidR="00B171A4" w:rsidRPr="0019685E" w:rsidRDefault="00B171A4" w:rsidP="00B171A4">
      <w:pPr>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w:t>
      </w:r>
      <w:r w:rsidRPr="0019685E">
        <w:rPr>
          <w:rFonts w:cs="Arial"/>
          <w:bCs/>
        </w:rPr>
        <w:t>Verificase o comprimento do trecho da instalação;Cortase o comprimento necessário da barra do tubo de aço;Retiramse as arestas que ficaram após o corte;Fixase o tubo num torno apropriado, com cuidado para não o deformar;Em seguida é feita a fabricação dos filetes de rosca no tubo através de rosqueadeira afiada;Após a rosca atingir o tamanho desejado, passase zarcão (anticorrosivo) na região dos filetes do tubo e</w:t>
      </w:r>
    </w:p>
    <w:p w14:paraId="335E0DA5" w14:textId="77777777" w:rsidR="00B171A4" w:rsidRPr="0019685E" w:rsidRDefault="00B171A4" w:rsidP="00B171A4">
      <w:pPr>
        <w:rPr>
          <w:rFonts w:cs="Arial"/>
          <w:bCs/>
        </w:rPr>
      </w:pPr>
      <w:r w:rsidRPr="0019685E">
        <w:rPr>
          <w:rFonts w:cs="Arial"/>
          <w:bCs/>
        </w:rPr>
        <w:t>da conexão;Para garantir melhor vedação, aplicase fita veda rosca ou estopa na rosca do tubo;Fixase o tubo no local definido através de abraçadeiras (os esforços de fixação não estãocontemplados nesta composição);As extremidades são deixadas livres para posterior conexão</w:t>
      </w:r>
    </w:p>
    <w:p w14:paraId="3A3E3F38" w14:textId="77777777" w:rsidR="00B171A4" w:rsidRDefault="00B171A4" w:rsidP="00B171A4">
      <w:pPr>
        <w:rPr>
          <w:rStyle w:val="title2"/>
          <w:sz w:val="20"/>
        </w:rPr>
      </w:pPr>
      <w:r w:rsidRPr="00751A0E">
        <w:rPr>
          <w:rStyle w:val="title2"/>
          <w:sz w:val="20"/>
        </w:rPr>
        <w:t>Critério de medição:</w:t>
      </w:r>
      <w:r>
        <w:t>Utilizar os comprimentos de tubo de aço galvanizado com costura, classe média e DN 25 mm (1”) efetivamente instalados em redes de alimentação para hidrante.  Consideram-se redes de alimentação para hidrante os encaminhamentos que saem da prumada e chegam até o abrigo de mangueiras para combate a incêndio.</w:t>
      </w:r>
    </w:p>
    <w:p w14:paraId="010C1DBE" w14:textId="77777777" w:rsidR="00B171A4" w:rsidRPr="00751A0E" w:rsidRDefault="00B171A4" w:rsidP="00B171A4">
      <w:pPr>
        <w:rPr>
          <w:sz w:val="18"/>
        </w:rPr>
      </w:pPr>
      <w:r w:rsidRPr="00751A0E">
        <w:rPr>
          <w:rStyle w:val="title2"/>
          <w:sz w:val="20"/>
        </w:rPr>
        <w:t>Local de aplicação:</w:t>
      </w:r>
      <w:r>
        <w:t>REDE DE ALIMENTAÇÃO PARA SPRINKLER</w:t>
      </w:r>
    </w:p>
    <w:p w14:paraId="48DD9FB2" w14:textId="77777777" w:rsidR="00B171A4" w:rsidRDefault="00B171A4" w:rsidP="00B171A4">
      <w:pPr>
        <w:rPr>
          <w:rFonts w:cs="Arial"/>
          <w:b/>
          <w:bCs/>
          <w:highlight w:val="yellow"/>
        </w:rPr>
      </w:pPr>
      <w:r w:rsidRPr="00751A0E">
        <w:rPr>
          <w:rStyle w:val="title2"/>
          <w:sz w:val="20"/>
        </w:rPr>
        <w:t>Normas aplicáveis:</w:t>
      </w:r>
      <w:r w:rsidRPr="001C4937">
        <w:rPr>
          <w:rFonts w:eastAsia="Arial" w:cs="Arial"/>
        </w:rPr>
        <w:t>NBR 5580</w:t>
      </w:r>
    </w:p>
    <w:p w14:paraId="794446CE" w14:textId="77777777" w:rsidR="00B171A4" w:rsidRPr="00751A0E" w:rsidRDefault="00B171A4" w:rsidP="00B171A4">
      <w:pPr>
        <w:rPr>
          <w:rFonts w:cs="Arial"/>
          <w:b/>
          <w:bCs/>
          <w:highlight w:val="yellow"/>
        </w:rPr>
      </w:pPr>
    </w:p>
    <w:p w14:paraId="4B5D3BA8"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.36</w:t>
      </w:r>
      <w:r w:rsidRPr="00BA71FC">
        <w:rPr>
          <w:i w:val="0"/>
          <w:iCs w:val="0"/>
        </w:rPr>
        <w:t xml:space="preserve"> TUBO DE AÇO GALVANIZADO COM COSTURA, CLASSE MÉDIA, DN 32 (1 1/4"), CONEXÃO ROSQUEADA, INSTALADO EM REDE DE ALIMENTAÇÃO PARA HIDRANTE  FORNECIMENTO E INSTALAÇÃO. </w:t>
      </w:r>
    </w:p>
    <w:p w14:paraId="52C66862" w14:textId="77777777" w:rsidR="00B171A4" w:rsidRPr="0019685E" w:rsidRDefault="00B171A4" w:rsidP="00B171A4">
      <w:pPr>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w:t>
      </w:r>
      <w:r w:rsidRPr="0019685E">
        <w:rPr>
          <w:rFonts w:cs="Arial"/>
          <w:bCs/>
        </w:rPr>
        <w:t>Verificase o comprimento do trecho da instalação;</w:t>
      </w:r>
    </w:p>
    <w:p w14:paraId="209F54F7" w14:textId="77777777" w:rsidR="00B171A4" w:rsidRPr="0019685E" w:rsidRDefault="00B171A4" w:rsidP="00B171A4">
      <w:pPr>
        <w:rPr>
          <w:rFonts w:cs="Arial"/>
          <w:bCs/>
        </w:rPr>
      </w:pPr>
      <w:r w:rsidRPr="0019685E">
        <w:rPr>
          <w:rFonts w:cs="Arial"/>
          <w:bCs/>
        </w:rPr>
        <w:t>Cortase o comprimento necessário da barra do tubo de aço;</w:t>
      </w:r>
    </w:p>
    <w:p w14:paraId="1B8B47A6" w14:textId="77777777" w:rsidR="00B171A4" w:rsidRPr="0019685E" w:rsidRDefault="00B171A4" w:rsidP="00B171A4">
      <w:pPr>
        <w:rPr>
          <w:rFonts w:cs="Arial"/>
          <w:bCs/>
        </w:rPr>
      </w:pPr>
      <w:r w:rsidRPr="0019685E">
        <w:rPr>
          <w:rFonts w:cs="Arial"/>
          <w:bCs/>
        </w:rPr>
        <w:lastRenderedPageBreak/>
        <w:t>Retiramse as arestas que ficaram após o corte;Fixase o tubo num torno apropriado, com cuidado para não o deformar;Em seguida é feita a fabricação dos filetes de rosca no tubo através de rosqueadeira afiada;</w:t>
      </w:r>
    </w:p>
    <w:p w14:paraId="49485C75" w14:textId="77777777" w:rsidR="00B171A4" w:rsidRPr="0019685E" w:rsidRDefault="00B171A4" w:rsidP="00B171A4">
      <w:pPr>
        <w:rPr>
          <w:rFonts w:cs="Arial"/>
          <w:bCs/>
        </w:rPr>
      </w:pPr>
      <w:r w:rsidRPr="0019685E">
        <w:rPr>
          <w:rFonts w:cs="Arial"/>
          <w:bCs/>
        </w:rPr>
        <w:t>Após a rosca atingir o tamanho desejado, passase zarcão (anticorrosivo) na região dos filetes do tubo e</w:t>
      </w:r>
    </w:p>
    <w:p w14:paraId="780FD456" w14:textId="77777777" w:rsidR="00B171A4" w:rsidRPr="0019685E" w:rsidRDefault="00B171A4" w:rsidP="00B171A4">
      <w:pPr>
        <w:rPr>
          <w:rFonts w:cs="Arial"/>
          <w:bCs/>
        </w:rPr>
      </w:pPr>
      <w:r w:rsidRPr="0019685E">
        <w:rPr>
          <w:rFonts w:cs="Arial"/>
          <w:bCs/>
        </w:rPr>
        <w:t>da conexão;Para garantir melhor vedação, aplicase fita veda rosca ou estopa na rosca do tubo;</w:t>
      </w:r>
    </w:p>
    <w:p w14:paraId="1251CD4C" w14:textId="77777777" w:rsidR="00B171A4" w:rsidRPr="0019685E" w:rsidRDefault="00B171A4" w:rsidP="00B171A4">
      <w:pPr>
        <w:rPr>
          <w:rFonts w:cs="Arial"/>
          <w:bCs/>
        </w:rPr>
      </w:pPr>
      <w:r w:rsidRPr="0019685E">
        <w:rPr>
          <w:rFonts w:cs="Arial"/>
          <w:bCs/>
        </w:rPr>
        <w:t>Fixase o tubo no local definido através de abraçadeiras (os esforços de fixação não estão</w:t>
      </w:r>
    </w:p>
    <w:p w14:paraId="673D9F5E" w14:textId="77777777" w:rsidR="00B171A4" w:rsidRPr="0019685E" w:rsidRDefault="00B171A4" w:rsidP="00B171A4">
      <w:pPr>
        <w:rPr>
          <w:rFonts w:cs="Arial"/>
          <w:bCs/>
        </w:rPr>
      </w:pPr>
      <w:r w:rsidRPr="0019685E">
        <w:rPr>
          <w:rFonts w:cs="Arial"/>
          <w:bCs/>
        </w:rPr>
        <w:t>contemplados nesta composição);As extremidades são deixadas livres para posterior conexão</w:t>
      </w:r>
    </w:p>
    <w:p w14:paraId="4217D348" w14:textId="77777777" w:rsidR="00B171A4" w:rsidRPr="00751A0E" w:rsidRDefault="00B171A4" w:rsidP="00B171A4">
      <w:pPr>
        <w:rPr>
          <w:sz w:val="18"/>
        </w:rPr>
      </w:pPr>
      <w:r w:rsidRPr="00751A0E">
        <w:rPr>
          <w:rStyle w:val="title2"/>
          <w:sz w:val="20"/>
        </w:rPr>
        <w:t>Critério de medição:</w:t>
      </w:r>
      <w:r>
        <w:t>Utilizar os comprimentos de tubo de aço galvanizado com costura, classe média e DN 32 mm (1 1/4”) efetivamente instalados em redes de alimentação para hidrante.  Consideram-se redes de alimentação para hidrante os encaminhamentos que saem da prumada e chegam até o abrigo de mangueiras para combate a incêndio.</w:t>
      </w:r>
    </w:p>
    <w:p w14:paraId="27114DD8" w14:textId="77777777" w:rsidR="00B171A4" w:rsidRPr="00751A0E" w:rsidRDefault="00B171A4" w:rsidP="00B171A4">
      <w:pPr>
        <w:rPr>
          <w:sz w:val="18"/>
        </w:rPr>
      </w:pPr>
      <w:r w:rsidRPr="00751A0E">
        <w:rPr>
          <w:rStyle w:val="title2"/>
          <w:sz w:val="20"/>
        </w:rPr>
        <w:t>Local de aplicação:</w:t>
      </w:r>
      <w:r>
        <w:t>REDE DE ALIMENTAÇÃO PARA HIDRANTE</w:t>
      </w:r>
    </w:p>
    <w:p w14:paraId="5DE42565" w14:textId="77777777" w:rsidR="00B171A4" w:rsidRDefault="00B171A4" w:rsidP="00B171A4">
      <w:pPr>
        <w:rPr>
          <w:rFonts w:cs="Arial"/>
          <w:b/>
          <w:bCs/>
          <w:highlight w:val="yellow"/>
        </w:rPr>
      </w:pPr>
      <w:r w:rsidRPr="00751A0E">
        <w:rPr>
          <w:rStyle w:val="title2"/>
          <w:sz w:val="20"/>
        </w:rPr>
        <w:t>Normas aplicáveis:</w:t>
      </w:r>
      <w:r w:rsidRPr="001C4937">
        <w:rPr>
          <w:rFonts w:eastAsia="Arial" w:cs="Arial"/>
        </w:rPr>
        <w:t>NBR 5580</w:t>
      </w:r>
    </w:p>
    <w:p w14:paraId="147B69F0" w14:textId="77777777" w:rsidR="00B171A4" w:rsidRPr="00751A0E" w:rsidRDefault="00B171A4" w:rsidP="00B171A4">
      <w:pPr>
        <w:rPr>
          <w:rFonts w:cs="Arial"/>
          <w:b/>
          <w:bCs/>
          <w:highlight w:val="yellow"/>
        </w:rPr>
      </w:pPr>
    </w:p>
    <w:p w14:paraId="5D9BD24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37</w:t>
      </w:r>
      <w:r w:rsidRPr="00BA71FC">
        <w:rPr>
          <w:i w:val="0"/>
          <w:iCs w:val="0"/>
        </w:rPr>
        <w:t xml:space="preserve"> TUBO DE AÇO GALVANIZADO COM COSTURA, CLASSE MÉDIA, DN 40 (1 1/2"), CONEXÃO ROSQUEADA, INSTALADO EM REDE DE ALIMENTAÇÃO PARA HIDRANTE  FORNECIMENTO E INSTALAÇÃO. </w:t>
      </w:r>
    </w:p>
    <w:p w14:paraId="3DDF19E7" w14:textId="77777777" w:rsidR="00B171A4" w:rsidRPr="00084FC4" w:rsidRDefault="00B171A4" w:rsidP="00B171A4">
      <w:r w:rsidRPr="00751A0E">
        <w:rPr>
          <w:rStyle w:val="title2"/>
          <w:sz w:val="20"/>
        </w:rPr>
        <w:t>Especificação:</w:t>
      </w:r>
      <w:r w:rsidRPr="001C4937">
        <w:t xml:space="preserve"> Considera o material e a mão de obra necessários para a execução do serviço.</w:t>
      </w:r>
      <w:r>
        <w:t xml:space="preserve"> .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084FC4">
        <w:t>Verificase o comprimento do trecho da instalação;Cortase o comprimento necessário da barra do tubo de aço;Retiramse as arestas que ficaram após o corte;Fixase o tubo num torno apropriado, com cuidado para não o deformar;Em seguida é feita a fabricação dos filetes de rosca no tubo através de rosqueadeira afiada;Após a rosca atingir o tamanho desejado, passase zarcão (anticorrosivo) na região dos filetes do tubo e</w:t>
      </w:r>
    </w:p>
    <w:p w14:paraId="32F19586" w14:textId="77777777" w:rsidR="00B171A4" w:rsidRPr="00084FC4" w:rsidRDefault="00B171A4" w:rsidP="00B171A4">
      <w:r w:rsidRPr="00084FC4">
        <w:t>da conexão;Para garantir melhor vedação, aplicase fita veda rosca ou estopa na rosca do tubo;Fixase o tubo no local definido através de abraçadeiras (os esforços de fixação não estãocontemplados nesta composição);As extremidades são deixadas livres para posterior conexão</w:t>
      </w:r>
      <w:r>
        <w:t>.</w:t>
      </w:r>
    </w:p>
    <w:p w14:paraId="79021104" w14:textId="77777777" w:rsidR="00B171A4" w:rsidRPr="00751A0E" w:rsidRDefault="00B171A4" w:rsidP="00B171A4">
      <w:pPr>
        <w:rPr>
          <w:sz w:val="18"/>
        </w:rPr>
      </w:pPr>
      <w:r w:rsidRPr="00751A0E">
        <w:rPr>
          <w:rStyle w:val="title2"/>
          <w:sz w:val="20"/>
        </w:rPr>
        <w:t>Critério de medição:</w:t>
      </w:r>
      <w:r>
        <w:t>Utilizar os comprimentos de tubo de aço galvanizado com costura, classe média e DN 40 mm (1 1/2”) efetivamente instalados em redes de alimentação para hidrante.  Consideram-se redes de alimentação para hidrante os encaminhamentos que saem da prumada e chegam até o abrigo de mangueiras para combate a incêndio.</w:t>
      </w:r>
    </w:p>
    <w:p w14:paraId="5F53B066" w14:textId="77777777" w:rsidR="00B171A4" w:rsidRPr="00751A0E" w:rsidRDefault="00B171A4" w:rsidP="00B171A4">
      <w:pPr>
        <w:rPr>
          <w:sz w:val="18"/>
        </w:rPr>
      </w:pPr>
      <w:r w:rsidRPr="00751A0E">
        <w:rPr>
          <w:rStyle w:val="title2"/>
          <w:sz w:val="20"/>
        </w:rPr>
        <w:t>Local de aplicação:</w:t>
      </w:r>
      <w:r>
        <w:t>REDE DE ALIMENTAÇÃO PARA HIDRANTE</w:t>
      </w:r>
    </w:p>
    <w:p w14:paraId="28A33344" w14:textId="77777777" w:rsidR="00B171A4" w:rsidRDefault="00B171A4" w:rsidP="00B171A4">
      <w:pPr>
        <w:rPr>
          <w:rFonts w:cs="Arial"/>
          <w:b/>
          <w:bCs/>
          <w:highlight w:val="yellow"/>
        </w:rPr>
      </w:pPr>
      <w:r w:rsidRPr="00751A0E">
        <w:rPr>
          <w:rStyle w:val="title2"/>
          <w:sz w:val="20"/>
        </w:rPr>
        <w:t>Normas aplicáveis:</w:t>
      </w:r>
      <w:r w:rsidRPr="001C4937">
        <w:rPr>
          <w:rFonts w:eastAsia="Arial" w:cs="Arial"/>
        </w:rPr>
        <w:t>NBR 5580</w:t>
      </w:r>
    </w:p>
    <w:p w14:paraId="17F274FF" w14:textId="77777777" w:rsidR="00B171A4" w:rsidRPr="00780D57" w:rsidRDefault="00B171A4" w:rsidP="00B171A4">
      <w:pPr>
        <w:rPr>
          <w:rFonts w:cs="Arial"/>
          <w:b/>
          <w:bCs/>
        </w:rPr>
      </w:pPr>
    </w:p>
    <w:p w14:paraId="4B7F247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38</w:t>
      </w:r>
      <w:r w:rsidRPr="00BA71FC">
        <w:rPr>
          <w:i w:val="0"/>
          <w:iCs w:val="0"/>
        </w:rPr>
        <w:t xml:space="preserve"> </w:t>
      </w:r>
      <w:r w:rsidRPr="00BA71FC">
        <w:rPr>
          <w:i w:val="0"/>
          <w:iCs w:val="0"/>
        </w:rPr>
        <w:tab/>
        <w:t>TUBO DE AÇO GALVANIZADO COM COSTURA, CLASSE MÉDIA, DN 50 (2"), CONEXÃO ROSQUEADA, INSTALADO EM REDE DE ALIMENTAÇÃO PARA HIDRANTE  FORNECIMENTO E INSTALAÇÃO</w:t>
      </w:r>
    </w:p>
    <w:p w14:paraId="67A5D9AA" w14:textId="77777777" w:rsidR="00B171A4" w:rsidRPr="00084FC4" w:rsidRDefault="00B171A4" w:rsidP="00B171A4">
      <w:pPr>
        <w:rPr>
          <w:rFonts w:eastAsia="Arial" w:cs="Arial"/>
        </w:rPr>
      </w:pPr>
      <w:r w:rsidRPr="00751A0E">
        <w:rPr>
          <w:rStyle w:val="title2"/>
          <w:sz w:val="20"/>
        </w:rPr>
        <w:t>Especificação:</w:t>
      </w:r>
      <w:r w:rsidRPr="001C4937">
        <w:t xml:space="preserve"> Considera o material e a mão de obra necessários para a execução do serviço.</w:t>
      </w:r>
      <w:r w:rsidRPr="00084FC4">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w:t>
      </w:r>
      <w:r w:rsidRPr="00084FC4">
        <w:rPr>
          <w:rFonts w:eastAsia="Arial" w:cs="Arial"/>
        </w:rPr>
        <w:t xml:space="preserve">Verificase o comprimento do trecho da instalação;Cortase o comprimento necessário da barra do tubo de aço;Retiramse as arestas que ficaram após o corte;Fixase o tubo num torno apropriado, com cuidado para não o deformar;Em seguida é feita a fabricação dos filetes de rosca no tubo através de rosqueadeira afiada;Após a rosca atingir o tamanho desejado, passase zarcão </w:t>
      </w:r>
      <w:r w:rsidRPr="00084FC4">
        <w:rPr>
          <w:rFonts w:eastAsia="Arial" w:cs="Arial"/>
        </w:rPr>
        <w:lastRenderedPageBreak/>
        <w:t>(anticorrosivo) na região dos filetes do tubo e</w:t>
      </w:r>
      <w:r>
        <w:rPr>
          <w:rFonts w:eastAsia="Arial" w:cs="Arial"/>
        </w:rPr>
        <w:t xml:space="preserve"> </w:t>
      </w:r>
      <w:r w:rsidRPr="00084FC4">
        <w:rPr>
          <w:rFonts w:eastAsia="Arial" w:cs="Arial"/>
        </w:rPr>
        <w:t>da conexão;Para garantir melhor vedação, aplicase fita veda rosca ou estopa na rosca do tubo;Fixase o tubo no local definido através de abraçadeiras (os esforços de fixação não estão</w:t>
      </w:r>
      <w:r>
        <w:rPr>
          <w:rFonts w:eastAsia="Arial" w:cs="Arial"/>
        </w:rPr>
        <w:t xml:space="preserve"> </w:t>
      </w:r>
      <w:r w:rsidRPr="00084FC4">
        <w:rPr>
          <w:rFonts w:eastAsia="Arial" w:cs="Arial"/>
        </w:rPr>
        <w:t>contemplados nesta composição);As extremidades são deixadas livres para posterior conexão.</w:t>
      </w:r>
    </w:p>
    <w:p w14:paraId="609C4E0F" w14:textId="77777777" w:rsidR="00B171A4" w:rsidRPr="00084FC4" w:rsidRDefault="00B171A4" w:rsidP="00B171A4">
      <w:r w:rsidRPr="00751A0E">
        <w:rPr>
          <w:rStyle w:val="title2"/>
          <w:sz w:val="20"/>
        </w:rPr>
        <w:t>Critério de medição:</w:t>
      </w:r>
      <w:r>
        <w:t>Utilizar os comprimentos de tubo de aço galvanizado com costura, classe média e DN 50 mm (2”) efetivamente instalados em redes de alimentação para hidrante.  Consideram-se redes de alimentação para hidrante os encaminhamentos que saem da prumada e chegam até o abrigo de mangueiras para combate a incêndio.</w:t>
      </w:r>
    </w:p>
    <w:p w14:paraId="676B8697" w14:textId="77777777" w:rsidR="00B171A4" w:rsidRPr="00751A0E" w:rsidRDefault="00B171A4" w:rsidP="00B171A4">
      <w:pPr>
        <w:rPr>
          <w:sz w:val="18"/>
        </w:rPr>
      </w:pPr>
      <w:r w:rsidRPr="00751A0E">
        <w:rPr>
          <w:rStyle w:val="title2"/>
          <w:sz w:val="20"/>
        </w:rPr>
        <w:t>Local de aplicação:</w:t>
      </w:r>
      <w:r>
        <w:t>REDE DE ALIMENTAÇÃO PARA HIDRANTE</w:t>
      </w:r>
    </w:p>
    <w:p w14:paraId="23173356" w14:textId="77777777" w:rsidR="00B171A4" w:rsidRDefault="00B171A4" w:rsidP="00B171A4">
      <w:pPr>
        <w:rPr>
          <w:rFonts w:cs="Arial"/>
          <w:b/>
          <w:bCs/>
          <w:highlight w:val="yellow"/>
        </w:rPr>
      </w:pPr>
      <w:r w:rsidRPr="00751A0E">
        <w:rPr>
          <w:rStyle w:val="title2"/>
          <w:sz w:val="20"/>
        </w:rPr>
        <w:t>Normas aplicáveis:</w:t>
      </w:r>
      <w:r w:rsidRPr="001C4937">
        <w:rPr>
          <w:rFonts w:eastAsia="Arial" w:cs="Arial"/>
        </w:rPr>
        <w:t>NBR 5580</w:t>
      </w:r>
    </w:p>
    <w:p w14:paraId="4C1933F9" w14:textId="77777777" w:rsidR="00B171A4" w:rsidRPr="00751A0E" w:rsidRDefault="00B171A4" w:rsidP="00B171A4">
      <w:pPr>
        <w:rPr>
          <w:rFonts w:cs="Arial"/>
          <w:b/>
          <w:bCs/>
          <w:highlight w:val="yellow"/>
        </w:rPr>
      </w:pPr>
    </w:p>
    <w:p w14:paraId="7DEBA71A"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39</w:t>
      </w:r>
      <w:r w:rsidRPr="00BA71FC">
        <w:rPr>
          <w:i w:val="0"/>
          <w:iCs w:val="0"/>
        </w:rPr>
        <w:t xml:space="preserve"> TUBO DE AÇO GALVANIZADO COM COSTURA, CLASSE MÉDIA, DN 65 (2 1/2"), CONEXÃO ROSQUEADA, INSTALADO EM REDE DE ALIMENTAÇÃO PARA HIDRANTE  FORNECIMENTO E INSTALAÇÃO</w:t>
      </w:r>
    </w:p>
    <w:p w14:paraId="547693DE" w14:textId="77777777" w:rsidR="00B171A4" w:rsidRPr="00AD4020" w:rsidRDefault="00B171A4" w:rsidP="00B171A4">
      <w:pPr>
        <w:rPr>
          <w:rFonts w:eastAsia="Arial" w:cs="Arial"/>
        </w:rPr>
      </w:pPr>
      <w:r w:rsidRPr="00751A0E">
        <w:rPr>
          <w:rStyle w:val="title2"/>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r w:rsidRPr="00AD4020">
        <w:rPr>
          <w:rFonts w:eastAsia="Arial" w:cs="Arial"/>
        </w:rPr>
        <w:t xml:space="preserve"> Verificase o comprimento do trecho da instalação;  Cortase o comprimento necessário da barra do tubo de aço;  Retiramse as arestas que ficaram após o corte;  Fixase o tubo num torno apropriado, com cuidado para não o deformar;  Em seguida é feita a fabricação dos filetes de rosca no tubo através de rosqueadeira afiada;  Após a rosca atingir o tamanho desejado, passase zarcão (anticorrosivo) na região dos filetes do tubo e da conexão;  Para garantir melhor vedação, aplicase fita veda rosca ou estopa na rosca do tubo;  Fixase o tubo no local definido através de abraçadeiras (os esforços de fixação não estão contemplados nesta composição);  As extremidades são deixadas livres para posterior conexão.</w:t>
      </w:r>
    </w:p>
    <w:p w14:paraId="64139C90" w14:textId="77777777" w:rsidR="00B171A4" w:rsidRPr="00751A0E" w:rsidRDefault="00B171A4" w:rsidP="00B171A4">
      <w:pPr>
        <w:rPr>
          <w:sz w:val="18"/>
        </w:rPr>
      </w:pPr>
      <w:r w:rsidRPr="00751A0E">
        <w:rPr>
          <w:rStyle w:val="title2"/>
        </w:rPr>
        <w:t>Critério de medição:</w:t>
      </w:r>
      <w:r>
        <w:t>Utilizar os comprimentos de tubo de aço galvanizado com costura, classe média e DN 65 mm (2 1/2”) efetivamente instalados em redes de alimentação para hidrante.  Consideram-se redes de alimentação para hidrante os encaminhamentos que saem da prumada e chegam até o abrigo de mangueiras para combate a incêndio.</w:t>
      </w:r>
    </w:p>
    <w:p w14:paraId="5F6A363F" w14:textId="77777777" w:rsidR="00B171A4" w:rsidRPr="00751A0E" w:rsidRDefault="00B171A4" w:rsidP="00B171A4">
      <w:pPr>
        <w:rPr>
          <w:sz w:val="18"/>
        </w:rPr>
      </w:pPr>
      <w:r w:rsidRPr="00751A0E">
        <w:rPr>
          <w:rStyle w:val="title2"/>
        </w:rPr>
        <w:t>Local de aplicação:</w:t>
      </w:r>
      <w:r>
        <w:t>REDE DE ALIMENTAÇÃO PARA HIDRANTE</w:t>
      </w:r>
    </w:p>
    <w:p w14:paraId="08B00B59" w14:textId="77777777" w:rsidR="00B171A4" w:rsidRDefault="00B171A4" w:rsidP="00B171A4">
      <w:pPr>
        <w:rPr>
          <w:rFonts w:cs="Arial"/>
          <w:b/>
          <w:bCs/>
          <w:highlight w:val="yellow"/>
        </w:rPr>
      </w:pPr>
      <w:r w:rsidRPr="00751A0E">
        <w:rPr>
          <w:rStyle w:val="title2"/>
        </w:rPr>
        <w:t>Normas aplicáveis:</w:t>
      </w:r>
      <w:r w:rsidRPr="001C4937">
        <w:rPr>
          <w:rFonts w:eastAsia="Arial" w:cs="Arial"/>
        </w:rPr>
        <w:t>NBR 5580</w:t>
      </w:r>
    </w:p>
    <w:p w14:paraId="64AFFD7E" w14:textId="77777777" w:rsidR="00B171A4" w:rsidRPr="00751A0E" w:rsidRDefault="00B171A4" w:rsidP="00B171A4">
      <w:pPr>
        <w:rPr>
          <w:rFonts w:cs="Arial"/>
          <w:b/>
          <w:bCs/>
          <w:highlight w:val="yellow"/>
        </w:rPr>
      </w:pPr>
    </w:p>
    <w:p w14:paraId="4E9CB266"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.4.4</w:t>
      </w:r>
      <w:r>
        <w:rPr>
          <w:i w:val="0"/>
          <w:iCs w:val="0"/>
        </w:rPr>
        <w:t>0</w:t>
      </w:r>
      <w:r w:rsidRPr="00BA71FC">
        <w:rPr>
          <w:i w:val="0"/>
          <w:iCs w:val="0"/>
        </w:rPr>
        <w:t xml:space="preserve"> </w:t>
      </w:r>
      <w:r w:rsidRPr="00BA71FC">
        <w:rPr>
          <w:i w:val="0"/>
          <w:iCs w:val="0"/>
        </w:rPr>
        <w:tab/>
        <w:t>TUBO DE AÇO GALVANIZADO COM COSTURA, CLASSE MÉDIA, DN 80 (3"), CONEXÃO ROSQUEADA, INSTALADO EM REDE DE ALIMENTAÇÃO PARA HIDRANTE  FORNECIMENTO E INSTALAÇÃO</w:t>
      </w:r>
    </w:p>
    <w:p w14:paraId="6C74D4E9" w14:textId="77777777" w:rsidR="00B171A4" w:rsidRPr="0012321B" w:rsidRDefault="00B171A4" w:rsidP="00B171A4">
      <w:pPr>
        <w:rPr>
          <w:rFonts w:cs="Arial"/>
          <w:bCs/>
        </w:rPr>
      </w:pPr>
      <w:r w:rsidRPr="00751A0E">
        <w:rPr>
          <w:rStyle w:val="title2"/>
          <w:sz w:val="20"/>
        </w:rPr>
        <w:t>Especificação:</w:t>
      </w:r>
      <w:r w:rsidRPr="001C4937">
        <w:t xml:space="preserve"> Considera o material e a mão de obra necessários para a execução do serviço.</w:t>
      </w:r>
      <w:r w:rsidRPr="0012321B">
        <w:t xml:space="preserve"> </w:t>
      </w:r>
      <w:r>
        <w:t xml:space="preserve">.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80 (3”), e = 4,05 mm, peso 8,47 kg/m (NBR 5580). </w:t>
      </w:r>
      <w:r w:rsidRPr="0012321B">
        <w:rPr>
          <w:rFonts w:cs="Arial"/>
          <w:bCs/>
        </w:rPr>
        <w:t>Verificase o comprimento do trecho da instalação; Cortase o comprimento necessário da barra do tubo de aço; Retiramse as arestas que ficaram após o corte; Fixase o tubo num torno apropriado, com cuidado para não o deformar; Em seguida é feita a fabricação dos filetes de rosca no tubo através de rosqueadeira afiada; Após a rosca atingir o tamanho desejado, passase zarcão (anticorrosivo) na região dos filetes do tubo e</w:t>
      </w:r>
    </w:p>
    <w:p w14:paraId="5918D106" w14:textId="77777777" w:rsidR="00B171A4" w:rsidRPr="0012321B" w:rsidRDefault="00B171A4" w:rsidP="00B171A4">
      <w:pPr>
        <w:rPr>
          <w:rFonts w:cs="Arial"/>
          <w:bCs/>
        </w:rPr>
      </w:pPr>
      <w:r w:rsidRPr="0012321B">
        <w:rPr>
          <w:rFonts w:cs="Arial"/>
          <w:bCs/>
        </w:rPr>
        <w:t>da conexão; Para garantir melhor vedação, aplicase fita veda rosca ou estopa na rosca do tubo; Fixase o tubo no local definido através de abraçadeiras (os esforços de fixação não estão</w:t>
      </w:r>
      <w:r>
        <w:rPr>
          <w:rFonts w:cs="Arial"/>
          <w:bCs/>
        </w:rPr>
        <w:t xml:space="preserve"> </w:t>
      </w:r>
      <w:r w:rsidRPr="0012321B">
        <w:rPr>
          <w:rFonts w:cs="Arial"/>
          <w:bCs/>
        </w:rPr>
        <w:t>contemplados nesta composição); As extremidades são deixadas livres para posterior conexão.</w:t>
      </w:r>
    </w:p>
    <w:p w14:paraId="2817C00D" w14:textId="77777777" w:rsidR="00B171A4" w:rsidRPr="00751A0E" w:rsidRDefault="00B171A4" w:rsidP="00B171A4">
      <w:pPr>
        <w:rPr>
          <w:sz w:val="18"/>
        </w:rPr>
      </w:pPr>
      <w:r w:rsidRPr="00751A0E">
        <w:rPr>
          <w:rStyle w:val="title2"/>
          <w:sz w:val="20"/>
        </w:rPr>
        <w:lastRenderedPageBreak/>
        <w:t>Critério de medição:</w:t>
      </w:r>
      <w:r>
        <w:t>Utilizar os comprimentos de tubo de aço galvanizado com costura, classe média e DN 80 mm (3”) efetivamente instalados em redes de alimentação para hidrante.  Consideram-se redes de alimentação para hidrante os encaminhamentos que saem da prumada e chegam até o abrigo de mangueiras para combate a incêndio</w:t>
      </w:r>
    </w:p>
    <w:p w14:paraId="322F89A4" w14:textId="77777777" w:rsidR="00B171A4" w:rsidRPr="00751A0E" w:rsidRDefault="00B171A4" w:rsidP="00B171A4">
      <w:pPr>
        <w:rPr>
          <w:sz w:val="18"/>
        </w:rPr>
      </w:pPr>
      <w:r w:rsidRPr="00751A0E">
        <w:rPr>
          <w:rStyle w:val="title2"/>
          <w:sz w:val="20"/>
        </w:rPr>
        <w:t>Local de aplicação:</w:t>
      </w:r>
      <w:r>
        <w:t>REDE DE ALIMENTAÇÃO PARA HIDRANTE</w:t>
      </w:r>
    </w:p>
    <w:p w14:paraId="64C02707" w14:textId="77777777" w:rsidR="00B171A4" w:rsidRDefault="00B171A4" w:rsidP="00B171A4">
      <w:pPr>
        <w:rPr>
          <w:rFonts w:eastAsia="Arial" w:cs="Arial"/>
        </w:rPr>
      </w:pPr>
      <w:r w:rsidRPr="00751A0E">
        <w:rPr>
          <w:rStyle w:val="title2"/>
          <w:sz w:val="20"/>
        </w:rPr>
        <w:t>Normas aplicáveis:</w:t>
      </w:r>
      <w:r w:rsidRPr="001C4937">
        <w:rPr>
          <w:rFonts w:eastAsia="Arial" w:cs="Arial"/>
        </w:rPr>
        <w:t>NBR 5580</w:t>
      </w:r>
    </w:p>
    <w:p w14:paraId="3AA61833" w14:textId="77777777" w:rsidR="00B171A4" w:rsidRDefault="00B171A4" w:rsidP="00B171A4">
      <w:pPr>
        <w:rPr>
          <w:rFonts w:eastAsia="Arial" w:cs="Arial"/>
        </w:rPr>
      </w:pPr>
    </w:p>
    <w:p w14:paraId="10FB4282"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.4.4</w:t>
      </w:r>
      <w:r>
        <w:rPr>
          <w:i w:val="0"/>
          <w:iCs w:val="0"/>
        </w:rPr>
        <w:t>1</w:t>
      </w:r>
      <w:r w:rsidRPr="00BA71FC">
        <w:rPr>
          <w:i w:val="0"/>
          <w:iCs w:val="0"/>
        </w:rPr>
        <w:t xml:space="preserve"> VÁLVULA DE RETENÇÃO HORIZONTAL, DE BRONZE, ROSCÁVEL, 1 1/4"  FORNECIMENTO E INSTALAÇÃO</w:t>
      </w:r>
    </w:p>
    <w:p w14:paraId="123330DF" w14:textId="77777777" w:rsidR="00B171A4" w:rsidRPr="00EF4F24" w:rsidRDefault="00B171A4" w:rsidP="00B171A4">
      <w:pPr>
        <w:rPr>
          <w:sz w:val="18"/>
        </w:rPr>
      </w:pPr>
      <w:r w:rsidRPr="00EF4F24">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Ø=1 1/4",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50E6A4F7" w14:textId="77777777" w:rsidR="00B171A4" w:rsidRPr="00EF4F24" w:rsidRDefault="00B171A4" w:rsidP="00B171A4">
      <w:pPr>
        <w:rPr>
          <w:sz w:val="18"/>
        </w:rPr>
      </w:pPr>
      <w:r w:rsidRPr="00EF4F24">
        <w:rPr>
          <w:rStyle w:val="title2"/>
          <w:sz w:val="20"/>
        </w:rPr>
        <w:t>Critério de medição:</w:t>
      </w:r>
      <w:r w:rsidRPr="00EF4F24">
        <w:rPr>
          <w:rStyle w:val="title2nb"/>
          <w:sz w:val="20"/>
        </w:rPr>
        <w:t>Por unidade.</w:t>
      </w:r>
    </w:p>
    <w:p w14:paraId="3B537C49" w14:textId="77777777" w:rsidR="00B171A4" w:rsidRPr="00EF4F24" w:rsidRDefault="00B171A4" w:rsidP="00B171A4">
      <w:pPr>
        <w:rPr>
          <w:sz w:val="18"/>
        </w:rPr>
      </w:pPr>
      <w:r w:rsidRPr="00EF4F24">
        <w:rPr>
          <w:rStyle w:val="title2"/>
          <w:sz w:val="20"/>
        </w:rPr>
        <w:t>Local de aplicação:</w:t>
      </w:r>
      <w:r w:rsidRPr="00EF4F24">
        <w:rPr>
          <w:rStyle w:val="title2nb"/>
          <w:sz w:val="20"/>
        </w:rPr>
        <w:t>Para retenção de fluido em refluxo de tubulações horizontais do tipo rede de distribuição de água, sistema de captação de água (recalque), sistemas de óleo e gases.</w:t>
      </w:r>
    </w:p>
    <w:p w14:paraId="0CD3CD39" w14:textId="77777777" w:rsidR="00B171A4" w:rsidRDefault="00B171A4" w:rsidP="00B171A4">
      <w:pPr>
        <w:rPr>
          <w:rStyle w:val="title2nb"/>
          <w:sz w:val="20"/>
        </w:rPr>
      </w:pPr>
      <w:r w:rsidRPr="00EF4F24">
        <w:rPr>
          <w:rStyle w:val="title2"/>
          <w:sz w:val="20"/>
        </w:rPr>
        <w:t>Normas aplicáveis:</w:t>
      </w:r>
      <w:r w:rsidRPr="00EF4F24">
        <w:rPr>
          <w:rStyle w:val="title2nb"/>
          <w:sz w:val="20"/>
        </w:rPr>
        <w:t>NBR 15055 NBR 5626</w:t>
      </w:r>
    </w:p>
    <w:p w14:paraId="3474A8DF" w14:textId="77777777" w:rsidR="00B171A4" w:rsidRDefault="00B171A4" w:rsidP="00B171A4">
      <w:pPr>
        <w:rPr>
          <w:rStyle w:val="title2nb"/>
          <w:sz w:val="20"/>
        </w:rPr>
      </w:pPr>
    </w:p>
    <w:p w14:paraId="7A7F5072"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.4.4</w:t>
      </w:r>
      <w:r>
        <w:rPr>
          <w:i w:val="0"/>
          <w:iCs w:val="0"/>
        </w:rPr>
        <w:t>2</w:t>
      </w:r>
      <w:r w:rsidRPr="00BA71FC">
        <w:rPr>
          <w:i w:val="0"/>
          <w:iCs w:val="0"/>
        </w:rPr>
        <w:t xml:space="preserve"> </w:t>
      </w:r>
      <w:r w:rsidRPr="00BA71FC">
        <w:rPr>
          <w:i w:val="0"/>
          <w:iCs w:val="0"/>
        </w:rPr>
        <w:tab/>
        <w:t>VÁLVULA DE RETENÇÃO HORIZONTAL, DE BRONZE, ROSCÁVEL, 2 1/2"  FORNECIMENTO E INSTALAÇÃO</w:t>
      </w:r>
    </w:p>
    <w:p w14:paraId="013E12AA" w14:textId="77777777" w:rsidR="00B171A4" w:rsidRPr="00EF4F24" w:rsidRDefault="00B171A4" w:rsidP="00B171A4">
      <w:pPr>
        <w:rPr>
          <w:sz w:val="18"/>
        </w:rPr>
      </w:pPr>
      <w:r w:rsidRPr="00EF4F24">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Ø=2 1/2",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455EB0F1" w14:textId="77777777" w:rsidR="00B171A4" w:rsidRPr="00EF4F24" w:rsidRDefault="00B171A4" w:rsidP="00B171A4">
      <w:pPr>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5CB6D555" w14:textId="77777777" w:rsidR="00B171A4" w:rsidRPr="00EF4F24" w:rsidRDefault="00B171A4" w:rsidP="00B171A4">
      <w:pPr>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6D2303A1" w14:textId="77777777" w:rsidR="00B171A4" w:rsidRPr="00EF4F24" w:rsidRDefault="00B171A4" w:rsidP="00B171A4">
      <w:pPr>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734F2AF3" w14:textId="77777777" w:rsidR="00B171A4" w:rsidRPr="00EF4F24" w:rsidRDefault="00B171A4" w:rsidP="00B171A4">
      <w:pPr>
        <w:rPr>
          <w:sz w:val="18"/>
        </w:rPr>
      </w:pPr>
    </w:p>
    <w:p w14:paraId="3F2FA909"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.4.4</w:t>
      </w:r>
      <w:r>
        <w:rPr>
          <w:i w:val="0"/>
          <w:iCs w:val="0"/>
        </w:rPr>
        <w:t>3</w:t>
      </w:r>
      <w:r w:rsidRPr="00BA71FC">
        <w:rPr>
          <w:i w:val="0"/>
          <w:iCs w:val="0"/>
        </w:rPr>
        <w:t xml:space="preserve"> VÁLVULA DE RETENÇÃO HORIZONTAL, DE BRONZE, ROSCÁVEL, 2" FORNECIMENTO E INSTALAÇÃO</w:t>
      </w:r>
    </w:p>
    <w:p w14:paraId="22748262" w14:textId="77777777" w:rsidR="00B171A4" w:rsidRPr="00751A0E" w:rsidRDefault="00B171A4" w:rsidP="00B171A4">
      <w:pPr>
        <w:rPr>
          <w:sz w:val="18"/>
        </w:rPr>
      </w:pPr>
      <w:r w:rsidRPr="00751A0E">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Ø=2",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6ABAA159" w14:textId="77777777" w:rsidR="00B171A4" w:rsidRPr="00751A0E" w:rsidRDefault="00B171A4" w:rsidP="00B171A4">
      <w:pPr>
        <w:rPr>
          <w:sz w:val="18"/>
        </w:rPr>
      </w:pPr>
      <w:r w:rsidRPr="00751A0E">
        <w:rPr>
          <w:rStyle w:val="title2"/>
          <w:sz w:val="20"/>
        </w:rPr>
        <w:t>Critério de medição:</w:t>
      </w:r>
      <w:r w:rsidRPr="00751A0E">
        <w:rPr>
          <w:rStyle w:val="title2nb"/>
          <w:sz w:val="20"/>
        </w:rPr>
        <w:t xml:space="preserve">Por unidade. </w:t>
      </w:r>
    </w:p>
    <w:p w14:paraId="14CCB292" w14:textId="77777777" w:rsidR="00B171A4" w:rsidRPr="00751A0E" w:rsidRDefault="00B171A4" w:rsidP="00B171A4">
      <w:pPr>
        <w:rPr>
          <w:sz w:val="18"/>
        </w:rPr>
      </w:pPr>
      <w:r w:rsidRPr="00751A0E">
        <w:rPr>
          <w:rStyle w:val="title2"/>
          <w:sz w:val="20"/>
        </w:rPr>
        <w:t>Local de aplicação:</w:t>
      </w:r>
      <w:r w:rsidRPr="00751A0E">
        <w:rPr>
          <w:rStyle w:val="title2nb"/>
          <w:sz w:val="20"/>
        </w:rPr>
        <w:t>Para retenção de fluido em refluxo de tubulações horizontais do tipo rede de distribuição de água, sistema de captação de água (recalque), sistemas de óleo e gases.</w:t>
      </w:r>
    </w:p>
    <w:p w14:paraId="0BEB3959" w14:textId="77777777" w:rsidR="00B171A4" w:rsidRPr="00751A0E" w:rsidRDefault="00B171A4" w:rsidP="00B171A4">
      <w:pPr>
        <w:rPr>
          <w:sz w:val="18"/>
        </w:rPr>
      </w:pPr>
      <w:r w:rsidRPr="00751A0E">
        <w:rPr>
          <w:rStyle w:val="title2"/>
          <w:sz w:val="20"/>
        </w:rPr>
        <w:t>Normas aplicáveis:</w:t>
      </w:r>
      <w:r w:rsidRPr="00751A0E">
        <w:rPr>
          <w:rStyle w:val="title2nb"/>
          <w:sz w:val="20"/>
        </w:rPr>
        <w:t>NBR 15055, NBR 5626</w:t>
      </w:r>
    </w:p>
    <w:p w14:paraId="5A03C88C" w14:textId="77777777" w:rsidR="00B171A4" w:rsidRDefault="00B171A4" w:rsidP="00B171A4">
      <w:pPr>
        <w:rPr>
          <w:rFonts w:cs="Arial"/>
          <w:b/>
          <w:bCs/>
          <w:highlight w:val="yellow"/>
        </w:rPr>
      </w:pPr>
    </w:p>
    <w:p w14:paraId="5E318C0F"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.4.4</w:t>
      </w:r>
      <w:r>
        <w:rPr>
          <w:i w:val="0"/>
          <w:iCs w:val="0"/>
        </w:rPr>
        <w:t>4</w:t>
      </w:r>
      <w:r w:rsidRPr="00BA71FC">
        <w:rPr>
          <w:i w:val="0"/>
          <w:iCs w:val="0"/>
        </w:rPr>
        <w:t xml:space="preserve"> </w:t>
      </w:r>
      <w:r w:rsidRPr="00BA71FC">
        <w:rPr>
          <w:i w:val="0"/>
          <w:iCs w:val="0"/>
        </w:rPr>
        <w:tab/>
        <w:t>VÁLVULA DE RETENÇÃO HORIZONTAL, DE BRONZE, ROSCÁVEL, 3"  FORNECIMENTO E INSTALAÇÃO</w:t>
      </w:r>
    </w:p>
    <w:p w14:paraId="2DD6F630" w14:textId="77777777" w:rsidR="00B171A4" w:rsidRDefault="00B171A4" w:rsidP="00B171A4">
      <w:pPr>
        <w:rPr>
          <w:rStyle w:val="title2nb"/>
          <w:sz w:val="20"/>
        </w:rPr>
      </w:pPr>
      <w:r w:rsidRPr="00751A0E">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Ø=3", tampa com porca de união, extremidades com rosca. Tem como característica principal a propriedade de permitir a direção do fluxo em um só sentido, retendoo automaticamente quando houver a tendência de refluxo. Referência: Deca, Docol, ou equivalente.  Fita veda rosca 18 mm. </w:t>
      </w:r>
    </w:p>
    <w:p w14:paraId="2AAF6801" w14:textId="77777777" w:rsidR="00B171A4" w:rsidRPr="00751A0E" w:rsidRDefault="00B171A4" w:rsidP="00B171A4">
      <w:pPr>
        <w:rPr>
          <w:sz w:val="18"/>
        </w:rPr>
      </w:pPr>
      <w:r w:rsidRPr="00751A0E">
        <w:rPr>
          <w:rStyle w:val="title2nb"/>
          <w:sz w:val="20"/>
        </w:rPr>
        <w:t xml:space="preserve">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2635BCAA" w14:textId="77777777" w:rsidR="00B171A4" w:rsidRPr="00751A0E" w:rsidRDefault="00B171A4" w:rsidP="00B171A4">
      <w:pPr>
        <w:rPr>
          <w:sz w:val="18"/>
        </w:rPr>
      </w:pPr>
      <w:r w:rsidRPr="00751A0E">
        <w:rPr>
          <w:rStyle w:val="title2"/>
          <w:sz w:val="20"/>
        </w:rPr>
        <w:t>Critério de medição:</w:t>
      </w:r>
      <w:r w:rsidRPr="00751A0E">
        <w:rPr>
          <w:rStyle w:val="title2nb"/>
          <w:sz w:val="20"/>
        </w:rPr>
        <w:t>Por unidade.</w:t>
      </w:r>
    </w:p>
    <w:p w14:paraId="7693987A" w14:textId="77777777" w:rsidR="00B171A4" w:rsidRPr="00751A0E" w:rsidRDefault="00B171A4" w:rsidP="00B171A4">
      <w:pPr>
        <w:rPr>
          <w:sz w:val="18"/>
        </w:rPr>
      </w:pPr>
      <w:r w:rsidRPr="00751A0E">
        <w:rPr>
          <w:rStyle w:val="title2"/>
          <w:sz w:val="20"/>
        </w:rPr>
        <w:t>Local de aplicação:</w:t>
      </w:r>
      <w:r w:rsidRPr="00751A0E">
        <w:rPr>
          <w:rStyle w:val="title2nb"/>
          <w:sz w:val="20"/>
        </w:rPr>
        <w:t>Para retenção de fluido em refluxo de tubulações horizontais do tipo rede de distribuição de água, sistema de captação de água (recalque), sistemas de óleo e gases.</w:t>
      </w:r>
    </w:p>
    <w:p w14:paraId="174D6E8B" w14:textId="77777777" w:rsidR="00B171A4" w:rsidRPr="00751A0E" w:rsidRDefault="00B171A4" w:rsidP="00B171A4">
      <w:pPr>
        <w:rPr>
          <w:sz w:val="18"/>
        </w:rPr>
      </w:pPr>
      <w:r w:rsidRPr="00751A0E">
        <w:rPr>
          <w:rStyle w:val="title2"/>
          <w:sz w:val="20"/>
        </w:rPr>
        <w:t>Normas aplicáveis:</w:t>
      </w:r>
      <w:r w:rsidRPr="00751A0E">
        <w:rPr>
          <w:rStyle w:val="title2nb"/>
          <w:sz w:val="20"/>
        </w:rPr>
        <w:t>NBR 15055, NBR 5626</w:t>
      </w:r>
    </w:p>
    <w:p w14:paraId="10968578" w14:textId="77777777" w:rsidR="00B171A4" w:rsidRDefault="00B171A4" w:rsidP="00B171A4">
      <w:pPr>
        <w:rPr>
          <w:rFonts w:cs="Arial"/>
          <w:b/>
          <w:bCs/>
          <w:highlight w:val="yellow"/>
        </w:rPr>
      </w:pPr>
    </w:p>
    <w:p w14:paraId="798AFE3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.4.4</w:t>
      </w:r>
      <w:r>
        <w:rPr>
          <w:i w:val="0"/>
          <w:iCs w:val="0"/>
        </w:rPr>
        <w:t>5</w:t>
      </w:r>
      <w:r w:rsidRPr="00BA71FC">
        <w:rPr>
          <w:i w:val="0"/>
          <w:iCs w:val="0"/>
        </w:rPr>
        <w:tab/>
        <w:t xml:space="preserve"> VÁLVULA DE RETENÇÃO VERTICAL, DE BRONZE, ROSCÁVEL, 2"  FORNECIMENTO E INSTALAÇÃO. </w:t>
      </w:r>
    </w:p>
    <w:p w14:paraId="6446A771" w14:textId="77777777" w:rsidR="00B171A4" w:rsidRPr="00B46925" w:rsidRDefault="00B171A4" w:rsidP="00B171A4">
      <w:pPr>
        <w:rPr>
          <w:sz w:val="18"/>
        </w:rPr>
      </w:pPr>
      <w:r w:rsidRPr="00B46925">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Ø=2",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w:t>
      </w:r>
      <w:r w:rsidRPr="00B46925">
        <w:rPr>
          <w:rStyle w:val="title2nb"/>
          <w:sz w:val="20"/>
        </w:rPr>
        <w:lastRenderedPageBreak/>
        <w:t xml:space="preserve">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05928DD2" w14:textId="77777777" w:rsidR="00B171A4" w:rsidRPr="00B46925" w:rsidRDefault="00B171A4" w:rsidP="00B171A4">
      <w:pPr>
        <w:rPr>
          <w:sz w:val="18"/>
        </w:rPr>
      </w:pPr>
      <w:r w:rsidRPr="00B46925">
        <w:rPr>
          <w:rStyle w:val="title2"/>
          <w:sz w:val="20"/>
        </w:rPr>
        <w:t>Critério de medição:</w:t>
      </w:r>
      <w:r w:rsidRPr="00B46925">
        <w:rPr>
          <w:rStyle w:val="title2nb"/>
          <w:sz w:val="20"/>
        </w:rPr>
        <w:t xml:space="preserve">Por unidade. </w:t>
      </w:r>
    </w:p>
    <w:p w14:paraId="625756C0" w14:textId="77777777" w:rsidR="00B171A4" w:rsidRPr="00B46925" w:rsidRDefault="00B171A4" w:rsidP="00B171A4">
      <w:pPr>
        <w:rPr>
          <w:sz w:val="18"/>
        </w:rPr>
      </w:pPr>
      <w:r w:rsidRPr="00B46925">
        <w:rPr>
          <w:rStyle w:val="title2"/>
          <w:sz w:val="20"/>
        </w:rPr>
        <w:t>Local de aplicação:</w:t>
      </w:r>
      <w:r w:rsidRPr="00B46925">
        <w:rPr>
          <w:rStyle w:val="title2nb"/>
          <w:sz w:val="20"/>
        </w:rPr>
        <w:t>Para retenção de fluido em refluxo de tubulações horizontais do tipo rede de distribuição de água, sistema de captação de água (recalque), sistemas de óleo e gases.</w:t>
      </w:r>
    </w:p>
    <w:p w14:paraId="4BA7FD0F" w14:textId="77777777" w:rsidR="00B171A4" w:rsidRPr="00B46925" w:rsidRDefault="00B171A4" w:rsidP="00B171A4">
      <w:pPr>
        <w:rPr>
          <w:rStyle w:val="title2nb"/>
          <w:sz w:val="20"/>
        </w:rPr>
      </w:pPr>
      <w:r w:rsidRPr="00B46925">
        <w:rPr>
          <w:rStyle w:val="title2"/>
          <w:sz w:val="20"/>
        </w:rPr>
        <w:t>Normas aplicáveis:</w:t>
      </w:r>
      <w:r w:rsidRPr="00B46925">
        <w:rPr>
          <w:rStyle w:val="title2nb"/>
          <w:sz w:val="20"/>
        </w:rPr>
        <w:t>NBR 15055, NBR 5626</w:t>
      </w:r>
    </w:p>
    <w:p w14:paraId="06A40537" w14:textId="77777777" w:rsidR="00B171A4" w:rsidRDefault="00B171A4" w:rsidP="00B171A4">
      <w:pPr>
        <w:rPr>
          <w:rFonts w:cs="Arial"/>
          <w:b/>
          <w:bCs/>
          <w:highlight w:val="yellow"/>
        </w:rPr>
      </w:pPr>
    </w:p>
    <w:p w14:paraId="5D68BD82"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46</w:t>
      </w:r>
      <w:r w:rsidRPr="00BA71FC">
        <w:rPr>
          <w:i w:val="0"/>
          <w:iCs w:val="0"/>
        </w:rPr>
        <w:t xml:space="preserve"> VÁLVULA DE RETENÇÃO VERTICAL, DE BRONZE, ROSCÁVEL, 3"  FORNECIMENTO E INSTALAÇÃO</w:t>
      </w:r>
    </w:p>
    <w:p w14:paraId="163B1CB7" w14:textId="77777777" w:rsidR="00B171A4" w:rsidRPr="00EF4F24" w:rsidRDefault="00B171A4" w:rsidP="00B171A4">
      <w:pPr>
        <w:rPr>
          <w:sz w:val="18"/>
        </w:rPr>
      </w:pPr>
      <w:r w:rsidRPr="00EF4F24">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Ø=3",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74C94EF3" w14:textId="77777777" w:rsidR="00B171A4" w:rsidRPr="00EF4F24" w:rsidRDefault="00B171A4" w:rsidP="00B171A4">
      <w:pPr>
        <w:rPr>
          <w:sz w:val="18"/>
        </w:rPr>
      </w:pPr>
      <w:r w:rsidRPr="00EF4F24">
        <w:rPr>
          <w:rStyle w:val="title2"/>
          <w:sz w:val="20"/>
        </w:rPr>
        <w:t>Critério de medição:</w:t>
      </w:r>
      <w:r w:rsidRPr="00EF4F24">
        <w:rPr>
          <w:rStyle w:val="title2nb"/>
          <w:sz w:val="20"/>
        </w:rPr>
        <w:t>Por unidade.</w:t>
      </w:r>
    </w:p>
    <w:p w14:paraId="69E6C280" w14:textId="77777777" w:rsidR="00B171A4" w:rsidRPr="00EF4F24" w:rsidRDefault="00B171A4" w:rsidP="00B171A4">
      <w:pPr>
        <w:rPr>
          <w:sz w:val="18"/>
        </w:rPr>
      </w:pPr>
      <w:r w:rsidRPr="00EF4F24">
        <w:rPr>
          <w:rStyle w:val="title2"/>
          <w:sz w:val="20"/>
        </w:rPr>
        <w:t>Local de aplicação:</w:t>
      </w:r>
      <w:r w:rsidRPr="00EF4F24">
        <w:rPr>
          <w:rStyle w:val="title2nb"/>
          <w:sz w:val="20"/>
        </w:rPr>
        <w:t>Para retenção de fluido em refluxo de tubulações horizontais do tipo rede de distribuição de água, sistema de captação de água (recalque), sistemas de óleo e gases.</w:t>
      </w:r>
    </w:p>
    <w:p w14:paraId="54C09D03" w14:textId="77777777" w:rsidR="00B171A4" w:rsidRPr="00EF4F24" w:rsidRDefault="00B171A4" w:rsidP="00B171A4">
      <w:pPr>
        <w:rPr>
          <w:sz w:val="18"/>
        </w:rPr>
      </w:pPr>
      <w:r w:rsidRPr="00EF4F24">
        <w:rPr>
          <w:rStyle w:val="title2"/>
          <w:sz w:val="20"/>
        </w:rPr>
        <w:t>Normas aplicáveis:</w:t>
      </w:r>
      <w:r w:rsidRPr="00EF4F24">
        <w:rPr>
          <w:rStyle w:val="title2nb"/>
          <w:sz w:val="20"/>
        </w:rPr>
        <w:t>NBR 15055, NBR 5626</w:t>
      </w:r>
    </w:p>
    <w:p w14:paraId="7C54673C" w14:textId="77777777" w:rsidR="00B171A4" w:rsidRPr="0035625C" w:rsidRDefault="00B171A4" w:rsidP="00B171A4">
      <w:pPr>
        <w:rPr>
          <w:rFonts w:cs="Arial"/>
          <w:b/>
          <w:bCs/>
          <w:highlight w:val="yellow"/>
        </w:rPr>
      </w:pPr>
    </w:p>
    <w:p w14:paraId="4D095F42"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47</w:t>
      </w:r>
      <w:r w:rsidRPr="00BA71FC">
        <w:rPr>
          <w:i w:val="0"/>
          <w:iCs w:val="0"/>
        </w:rPr>
        <w:t xml:space="preserve"> VÁLVULA DE RETENÇÃO VERTICAL, DE BRONZE, ROSCÁVEL, 4"  FORNECIMENTO E INSTALAÇÃO</w:t>
      </w:r>
    </w:p>
    <w:p w14:paraId="7B98478E" w14:textId="77777777" w:rsidR="00B171A4" w:rsidRPr="00EF4F24" w:rsidRDefault="00B171A4" w:rsidP="00B171A4">
      <w:pPr>
        <w:rPr>
          <w:sz w:val="18"/>
        </w:rPr>
      </w:pPr>
      <w:r w:rsidRPr="00EF4F24">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Ø=4",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w:t>
      </w:r>
      <w:r w:rsidRPr="00EF4F24">
        <w:rPr>
          <w:rStyle w:val="title2nb"/>
          <w:sz w:val="20"/>
        </w:rPr>
        <w:lastRenderedPageBreak/>
        <w:t xml:space="preserve">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1BFE17F6" w14:textId="77777777" w:rsidR="00B171A4" w:rsidRPr="00EF4F24" w:rsidRDefault="00B171A4" w:rsidP="00B171A4">
      <w:pPr>
        <w:rPr>
          <w:sz w:val="18"/>
        </w:rPr>
      </w:pPr>
      <w:r w:rsidRPr="00EF4F24">
        <w:rPr>
          <w:rStyle w:val="title2"/>
          <w:sz w:val="20"/>
        </w:rPr>
        <w:t>Critério de medição:</w:t>
      </w:r>
      <w:r w:rsidRPr="00EF4F24">
        <w:rPr>
          <w:rStyle w:val="title2nb"/>
          <w:sz w:val="20"/>
        </w:rPr>
        <w:t>Por unidade.</w:t>
      </w:r>
    </w:p>
    <w:p w14:paraId="7DE9F821" w14:textId="77777777" w:rsidR="00B171A4" w:rsidRPr="00EF4F24" w:rsidRDefault="00B171A4" w:rsidP="00B171A4">
      <w:pPr>
        <w:rPr>
          <w:sz w:val="18"/>
        </w:rPr>
      </w:pPr>
      <w:r w:rsidRPr="00EF4F24">
        <w:rPr>
          <w:rStyle w:val="title2"/>
          <w:sz w:val="20"/>
        </w:rPr>
        <w:t>Local de aplicação:</w:t>
      </w:r>
      <w:r w:rsidRPr="00EF4F24">
        <w:rPr>
          <w:rStyle w:val="title2nb"/>
          <w:sz w:val="20"/>
        </w:rPr>
        <w:t>Para retenção de fluido em refluxo de tubulações horizontais do tipo rede de distribuição de água, sistema de captação de água (recalque), sistemas de óleo e gases.</w:t>
      </w:r>
    </w:p>
    <w:p w14:paraId="13E0F9EF" w14:textId="77777777" w:rsidR="00B171A4" w:rsidRPr="00EF4F24" w:rsidRDefault="00B171A4" w:rsidP="00B171A4">
      <w:pPr>
        <w:pStyle w:val="paragJust"/>
        <w:spacing w:after="0" w:line="240" w:lineRule="auto"/>
        <w:jc w:val="left"/>
        <w:rPr>
          <w:sz w:val="18"/>
        </w:rPr>
      </w:pPr>
      <w:r w:rsidRPr="00EF4F24">
        <w:rPr>
          <w:rStyle w:val="title2"/>
        </w:rPr>
        <w:t>Normas aplicáveis:</w:t>
      </w:r>
      <w:r w:rsidRPr="00EF4F24">
        <w:rPr>
          <w:rStyle w:val="title2nb"/>
        </w:rPr>
        <w:t>NBR 15055, NBR 5626</w:t>
      </w:r>
    </w:p>
    <w:p w14:paraId="38E107B0" w14:textId="77777777" w:rsidR="00B171A4" w:rsidRPr="0035625C" w:rsidRDefault="00B171A4" w:rsidP="00B171A4">
      <w:pPr>
        <w:rPr>
          <w:rFonts w:cs="Arial"/>
          <w:b/>
          <w:bCs/>
          <w:highlight w:val="yellow"/>
        </w:rPr>
      </w:pPr>
    </w:p>
    <w:p w14:paraId="2BF0B7D1" w14:textId="77777777" w:rsidR="00B171A4" w:rsidRPr="00791233" w:rsidRDefault="00B171A4" w:rsidP="00B171A4">
      <w:pPr>
        <w:pStyle w:val="Ttulo10"/>
        <w:shd w:val="clear" w:color="auto" w:fill="808080"/>
        <w:rPr>
          <w:color w:val="FFFFFF"/>
        </w:rPr>
      </w:pPr>
      <w:r>
        <w:rPr>
          <w:color w:val="FFFFFF"/>
        </w:rPr>
        <w:t>2</w:t>
      </w:r>
      <w:r w:rsidRPr="00791233">
        <w:rPr>
          <w:color w:val="FFFFFF"/>
        </w:rPr>
        <w:t>. INSTALAÇÕES ESPECIAIS – AR CONDICIONADO E VENTILAÇÃO MECÂNICA</w:t>
      </w:r>
    </w:p>
    <w:p w14:paraId="4CC88E56" w14:textId="77777777" w:rsidR="00B171A4" w:rsidRPr="005B4FB2" w:rsidRDefault="00B171A4" w:rsidP="00B171A4">
      <w:pPr>
        <w:spacing w:after="60"/>
        <w:ind w:left="1080" w:hanging="1080"/>
        <w:rPr>
          <w:rFonts w:cs="Arial"/>
          <w:b/>
          <w:bCs/>
          <w:caps/>
          <w:szCs w:val="28"/>
          <w:u w:val="single"/>
        </w:rPr>
      </w:pPr>
    </w:p>
    <w:p w14:paraId="45096909" w14:textId="77777777" w:rsidR="00B171A4" w:rsidRPr="00C11B4C" w:rsidRDefault="00B171A4" w:rsidP="00B171A4">
      <w:pPr>
        <w:pStyle w:val="Ttulo20"/>
        <w:shd w:val="clear" w:color="auto" w:fill="D9D9D9"/>
        <w:rPr>
          <w:i w:val="0"/>
          <w:iCs w:val="0"/>
        </w:rPr>
      </w:pPr>
      <w:r>
        <w:rPr>
          <w:i w:val="0"/>
          <w:iCs w:val="0"/>
        </w:rPr>
        <w:t>2</w:t>
      </w:r>
      <w:r w:rsidRPr="00C11B4C">
        <w:rPr>
          <w:i w:val="0"/>
          <w:iCs w:val="0"/>
        </w:rPr>
        <w:t>.1 EQUIPAMENTOS</w:t>
      </w:r>
    </w:p>
    <w:p w14:paraId="150F5869" w14:textId="77777777" w:rsidR="00B171A4" w:rsidRPr="005B4FB2" w:rsidRDefault="00B171A4" w:rsidP="00B171A4"/>
    <w:p w14:paraId="08BF7B5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sidRPr="00791233">
        <w:rPr>
          <w:i w:val="0"/>
          <w:iCs w:val="0"/>
        </w:rPr>
        <w:tab/>
        <w:t xml:space="preserve"> CAIXA DE VENTILAÇÃO ESTANQUE VAZÃO 1.080 M³/H  REF.: SOLER E PALAU CAB250N + ACOPEL F400 + MFLG4 + APC + KSE45 OU EQUIVALENTE.</w:t>
      </w:r>
    </w:p>
    <w:p w14:paraId="34EB0E6C" w14:textId="77777777" w:rsidR="00B171A4" w:rsidRPr="00B46925" w:rsidRDefault="00B171A4" w:rsidP="00B171A4">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1.080 m³/h;   Pressão Estática: 25mmCA;   Pressão Atmosférica; 760 mmHg;  Temperatura de operação; 20°C;   Motor elétrico: 220/380V, grau de proteção IP 55;  Referência: Berlinerluft BTTS 200, ou similar</w:t>
      </w:r>
    </w:p>
    <w:p w14:paraId="389514F5" w14:textId="77777777" w:rsidR="00B171A4" w:rsidRPr="00B46925" w:rsidRDefault="00B171A4" w:rsidP="00B171A4">
      <w:r w:rsidRPr="00B46925">
        <w:rPr>
          <w:rStyle w:val="title2"/>
          <w:sz w:val="20"/>
        </w:rPr>
        <w:t>Critério de medição:</w:t>
      </w:r>
      <w:r w:rsidRPr="00B46925">
        <w:rPr>
          <w:rStyle w:val="title2nb"/>
          <w:sz w:val="20"/>
        </w:rPr>
        <w:t>Por unidade.</w:t>
      </w:r>
    </w:p>
    <w:p w14:paraId="4A51DF08"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ao existente.</w:t>
      </w:r>
    </w:p>
    <w:p w14:paraId="41E6228D" w14:textId="77777777" w:rsidR="00B171A4" w:rsidRDefault="00B171A4" w:rsidP="00B171A4">
      <w:pPr>
        <w:rPr>
          <w:rFonts w:cs="Arial"/>
          <w:b/>
          <w:bCs/>
        </w:rPr>
      </w:pPr>
    </w:p>
    <w:p w14:paraId="34C8639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.1.2</w:t>
      </w:r>
      <w:r w:rsidRPr="00791233">
        <w:rPr>
          <w:i w:val="0"/>
          <w:iCs w:val="0"/>
        </w:rPr>
        <w:tab/>
        <w:t xml:space="preserve"> CAIXA DE VENTILAÇÃO ESTANQUE VAZÃO 1.780 M³/H  REF.: SOLER E PALAU CAB250N + ACOPEL F400 + MFLG4 + APC + KSE45 OU EQUIVALENTE</w:t>
      </w:r>
    </w:p>
    <w:p w14:paraId="06A1BF66" w14:textId="77777777" w:rsidR="00B171A4" w:rsidRPr="00B46925" w:rsidRDefault="00B171A4" w:rsidP="00B171A4">
      <w:pPr>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w:t>
      </w:r>
      <w:r w:rsidRPr="00B46925">
        <w:rPr>
          <w:rStyle w:val="title2nb"/>
          <w:sz w:val="20"/>
        </w:rPr>
        <w:lastRenderedPageBreak/>
        <w:t>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1.780 m³/h;   Pressão Estática: 25mmCA;   Pressão Atmosférica; 760 mmHg;  Temperatura de operação; 20°C;   Motor elétrico: 220/380V, grau de proteção IP 55;  Referência: Berlinerluft BBS160, ou similar</w:t>
      </w:r>
    </w:p>
    <w:p w14:paraId="0638653B" w14:textId="77777777" w:rsidR="00B171A4" w:rsidRPr="00B46925" w:rsidRDefault="00B171A4" w:rsidP="00B171A4">
      <w:pPr>
        <w:rPr>
          <w:sz w:val="18"/>
        </w:rPr>
      </w:pPr>
      <w:r w:rsidRPr="00B46925">
        <w:rPr>
          <w:rStyle w:val="title2"/>
          <w:sz w:val="20"/>
        </w:rPr>
        <w:t>Critério de medição:</w:t>
      </w:r>
    </w:p>
    <w:p w14:paraId="3C902C40" w14:textId="77777777" w:rsidR="00B171A4" w:rsidRPr="00B46925" w:rsidRDefault="00B171A4" w:rsidP="00B171A4">
      <w:pPr>
        <w:rPr>
          <w:sz w:val="18"/>
        </w:rPr>
      </w:pPr>
      <w:r w:rsidRPr="00B46925">
        <w:rPr>
          <w:rStyle w:val="title2nb"/>
          <w:sz w:val="20"/>
        </w:rPr>
        <w:t>Por unidade.</w:t>
      </w:r>
    </w:p>
    <w:p w14:paraId="01FE6659" w14:textId="77777777" w:rsidR="00B171A4" w:rsidRPr="00B46925" w:rsidRDefault="00B171A4" w:rsidP="00B171A4">
      <w:pPr>
        <w:rPr>
          <w:sz w:val="18"/>
        </w:rPr>
      </w:pPr>
      <w:r w:rsidRPr="00B46925">
        <w:rPr>
          <w:rStyle w:val="title2"/>
          <w:sz w:val="20"/>
        </w:rPr>
        <w:t>Local de aplicação:</w:t>
      </w:r>
    </w:p>
    <w:p w14:paraId="17A928AB" w14:textId="77777777" w:rsidR="00B171A4" w:rsidRDefault="00B171A4" w:rsidP="00B171A4">
      <w:pPr>
        <w:rPr>
          <w:rStyle w:val="title2nb"/>
          <w:sz w:val="20"/>
        </w:rPr>
      </w:pPr>
      <w:r w:rsidRPr="00B46925">
        <w:rPr>
          <w:rStyle w:val="title2nb"/>
          <w:sz w:val="20"/>
        </w:rPr>
        <w:t>Conforme indicado em projeto ou, em substituição ao existente.</w:t>
      </w:r>
    </w:p>
    <w:p w14:paraId="4F89F4C6" w14:textId="77777777" w:rsidR="00B171A4" w:rsidRPr="00B46925" w:rsidRDefault="00B171A4" w:rsidP="00B171A4">
      <w:pPr>
        <w:rPr>
          <w:sz w:val="18"/>
        </w:rPr>
      </w:pPr>
    </w:p>
    <w:p w14:paraId="7A8039C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1.3</w:t>
      </w:r>
      <w:r w:rsidRPr="00791233">
        <w:rPr>
          <w:i w:val="0"/>
          <w:iCs w:val="0"/>
        </w:rPr>
        <w:tab/>
        <w:t xml:space="preserve"> CAIXA DE VENTILAÇÃO ESTANQUE VAZÃO 2.480 M³/H  REF.: SOLER E PALAU CAB250N + ACOPEL F400 + MFLG4 + APC + KSE45 OU EQUIVALENTE</w:t>
      </w:r>
    </w:p>
    <w:p w14:paraId="24366091" w14:textId="77777777" w:rsidR="00B171A4" w:rsidRPr="00B46925" w:rsidRDefault="00B171A4" w:rsidP="00B171A4">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2480 m³/h;   Pressão Estática: 25mmCA;   Pressão Atmosférica; 760 mmHg;  Temperatura de operação; 20°C;   Motor elétrico: 220/380V, grau de proteção IP 55;  Referência: Berlinerluft BBT 315, ou similar</w:t>
      </w:r>
    </w:p>
    <w:p w14:paraId="55234E27" w14:textId="77777777" w:rsidR="00B171A4" w:rsidRPr="00B46925" w:rsidRDefault="00B171A4" w:rsidP="00B171A4">
      <w:r w:rsidRPr="00B46925">
        <w:rPr>
          <w:rStyle w:val="title2"/>
          <w:sz w:val="20"/>
        </w:rPr>
        <w:t>Critério de medição:</w:t>
      </w:r>
    </w:p>
    <w:p w14:paraId="4679FFD7" w14:textId="77777777" w:rsidR="00B171A4" w:rsidRPr="00B46925" w:rsidRDefault="00B171A4" w:rsidP="00B171A4">
      <w:r w:rsidRPr="00B46925">
        <w:rPr>
          <w:rStyle w:val="title2nb"/>
          <w:sz w:val="20"/>
        </w:rPr>
        <w:t>Por unidade.</w:t>
      </w:r>
    </w:p>
    <w:p w14:paraId="5158B47F" w14:textId="77777777" w:rsidR="00B171A4" w:rsidRPr="00B46925" w:rsidRDefault="00B171A4" w:rsidP="00B171A4">
      <w:r w:rsidRPr="00B46925">
        <w:rPr>
          <w:rStyle w:val="title2"/>
          <w:sz w:val="20"/>
        </w:rPr>
        <w:t>Local de aplicação:</w:t>
      </w:r>
    </w:p>
    <w:p w14:paraId="53113A5C" w14:textId="77777777" w:rsidR="00B171A4" w:rsidRPr="00B46925" w:rsidRDefault="00B171A4" w:rsidP="00B171A4">
      <w:pPr>
        <w:rPr>
          <w:rFonts w:cs="Arial"/>
          <w:b/>
          <w:bCs/>
        </w:rPr>
      </w:pPr>
      <w:r w:rsidRPr="00B46925">
        <w:rPr>
          <w:rStyle w:val="title2nb"/>
          <w:rFonts w:cs="Arial"/>
          <w:sz w:val="20"/>
        </w:rPr>
        <w:t>Conforme indicado em projeto ou, em substituição ao existente.</w:t>
      </w:r>
    </w:p>
    <w:p w14:paraId="56F8CD89" w14:textId="77777777" w:rsidR="00B171A4" w:rsidRDefault="00B171A4" w:rsidP="00B171A4">
      <w:pPr>
        <w:rPr>
          <w:rFonts w:cs="Arial"/>
          <w:b/>
          <w:bCs/>
        </w:rPr>
      </w:pPr>
    </w:p>
    <w:p w14:paraId="21F1F31D" w14:textId="77777777" w:rsidR="00B171A4" w:rsidRDefault="00B171A4" w:rsidP="00B171A4">
      <w:pPr>
        <w:rPr>
          <w:rFonts w:cs="Arial"/>
          <w:b/>
          <w:bCs/>
        </w:rPr>
      </w:pPr>
    </w:p>
    <w:p w14:paraId="5A085A0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.1.4</w:t>
      </w:r>
      <w:r w:rsidRPr="00791233">
        <w:rPr>
          <w:i w:val="0"/>
          <w:iCs w:val="0"/>
        </w:rPr>
        <w:tab/>
        <w:t xml:space="preserve"> CAIXA DE VENTILAÇÃO ESTANQUE VAZÃO 4.330 M³/H  REF.: SOLER E PALAU CAB250N + ACOPEL F400 + MFLG4 + APC + KSE45 OU EQUIVALENTE</w:t>
      </w:r>
    </w:p>
    <w:p w14:paraId="0D739F9C" w14:textId="77777777" w:rsidR="00B171A4" w:rsidRPr="00B46925" w:rsidRDefault="00B171A4" w:rsidP="00B171A4">
      <w:pPr>
        <w:pStyle w:val="paragJust"/>
        <w:spacing w:after="0" w:line="240" w:lineRule="auto"/>
        <w:rPr>
          <w:sz w:val="18"/>
        </w:rPr>
      </w:pPr>
      <w:r w:rsidRPr="00B46925">
        <w:rPr>
          <w:rStyle w:val="title2nb"/>
        </w:rPr>
        <w:t xml:space="preserve">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w:t>
      </w:r>
      <w:r w:rsidRPr="00B46925">
        <w:rPr>
          <w:rStyle w:val="title2nb"/>
        </w:rPr>
        <w:lastRenderedPageBreak/>
        <w:t>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4.330 m³/h;   Pressão Estática: 25mmCA;   Pressão Atmosférica: 760 mmHg;  Temperatura de operação: 20°C;   Motor elétrico: 220/380V, grau de proteção IP 55;  Referência: Berlinerluft BBS250, ou similar</w:t>
      </w:r>
    </w:p>
    <w:p w14:paraId="27BED2F4" w14:textId="77777777" w:rsidR="00B171A4" w:rsidRPr="00B46925" w:rsidRDefault="00B171A4" w:rsidP="00B171A4">
      <w:pPr>
        <w:pStyle w:val="paragJust"/>
        <w:spacing w:after="0" w:line="240" w:lineRule="auto"/>
        <w:rPr>
          <w:sz w:val="18"/>
        </w:rPr>
      </w:pPr>
      <w:r w:rsidRPr="00B46925">
        <w:rPr>
          <w:rStyle w:val="title2"/>
        </w:rPr>
        <w:t>Critério de medição:</w:t>
      </w:r>
    </w:p>
    <w:p w14:paraId="5EAFA5B8" w14:textId="77777777" w:rsidR="00B171A4" w:rsidRPr="00B46925" w:rsidRDefault="00B171A4" w:rsidP="00B171A4">
      <w:pPr>
        <w:pStyle w:val="paragJust"/>
        <w:spacing w:after="0" w:line="240" w:lineRule="auto"/>
        <w:rPr>
          <w:sz w:val="18"/>
        </w:rPr>
      </w:pPr>
      <w:r w:rsidRPr="00B46925">
        <w:rPr>
          <w:rStyle w:val="title2nb"/>
        </w:rPr>
        <w:t>Por unidade.</w:t>
      </w:r>
    </w:p>
    <w:p w14:paraId="13755DD6" w14:textId="77777777" w:rsidR="00B171A4" w:rsidRPr="00B46925" w:rsidRDefault="00B171A4" w:rsidP="00B171A4">
      <w:pPr>
        <w:pStyle w:val="paragJust"/>
        <w:spacing w:after="0" w:line="240" w:lineRule="auto"/>
        <w:rPr>
          <w:sz w:val="18"/>
        </w:rPr>
      </w:pPr>
      <w:r w:rsidRPr="00B46925">
        <w:rPr>
          <w:rStyle w:val="title2"/>
        </w:rPr>
        <w:t>Local de aplicação:</w:t>
      </w:r>
    </w:p>
    <w:p w14:paraId="189D93FD" w14:textId="77777777" w:rsidR="00B171A4" w:rsidRPr="00B46925" w:rsidRDefault="00B171A4" w:rsidP="00B171A4">
      <w:pPr>
        <w:pStyle w:val="paragJust"/>
        <w:spacing w:after="0" w:line="240" w:lineRule="auto"/>
        <w:rPr>
          <w:sz w:val="18"/>
        </w:rPr>
      </w:pPr>
      <w:r w:rsidRPr="00B46925">
        <w:rPr>
          <w:rStyle w:val="title2nb"/>
        </w:rPr>
        <w:t>Conforme indicado em projeto ou, em substituição ao existente.</w:t>
      </w:r>
    </w:p>
    <w:p w14:paraId="7043220E" w14:textId="77777777" w:rsidR="00B171A4" w:rsidRDefault="00B171A4" w:rsidP="00B171A4">
      <w:pPr>
        <w:rPr>
          <w:rFonts w:cs="Arial"/>
          <w:b/>
          <w:bCs/>
        </w:rPr>
      </w:pPr>
    </w:p>
    <w:p w14:paraId="5A7E686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.1.5 </w:t>
      </w:r>
      <w:r w:rsidRPr="00791233">
        <w:rPr>
          <w:i w:val="0"/>
          <w:iCs w:val="0"/>
        </w:rPr>
        <w:tab/>
        <w:t>CAIXA DE VENTILAÇÃO ESTANQUE VAZÃO 5.440 M³/H  REF.: SOLER E PALAU CAB250N + ACOPEL F400 + MFLG4 + APC + KSE45 OU EQUIVALENTE.</w:t>
      </w:r>
    </w:p>
    <w:p w14:paraId="3E78E275" w14:textId="77777777" w:rsidR="00B171A4" w:rsidRPr="00B46925" w:rsidRDefault="00B171A4" w:rsidP="00B171A4">
      <w:pPr>
        <w:rPr>
          <w:sz w:val="18"/>
        </w:rPr>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5.440 m³/h;   Pressão Estática: 25mmCA;   Pressão Atmosférica: 760 mmHg;  Temperatura de operação: 20°C;   Motor elétrico: 220/380V, grau de proteção IP 55;  Referência: Berlinerluft BBS280, ou similar</w:t>
      </w:r>
    </w:p>
    <w:p w14:paraId="3E947992" w14:textId="77777777" w:rsidR="00B171A4" w:rsidRPr="00B46925" w:rsidRDefault="00B171A4" w:rsidP="00B171A4">
      <w:pPr>
        <w:rPr>
          <w:sz w:val="18"/>
        </w:rPr>
      </w:pPr>
      <w:r w:rsidRPr="00B46925">
        <w:rPr>
          <w:rStyle w:val="title2"/>
          <w:sz w:val="20"/>
        </w:rPr>
        <w:t>Critério de medição:</w:t>
      </w:r>
      <w:r w:rsidRPr="00B46925">
        <w:rPr>
          <w:rStyle w:val="title2nb"/>
          <w:sz w:val="20"/>
        </w:rPr>
        <w:t>Por unidade.</w:t>
      </w:r>
    </w:p>
    <w:p w14:paraId="6108B26D" w14:textId="77777777" w:rsidR="00B171A4" w:rsidRPr="00B46925" w:rsidRDefault="00B171A4" w:rsidP="00B171A4">
      <w:pPr>
        <w:rPr>
          <w:sz w:val="18"/>
        </w:rPr>
      </w:pPr>
      <w:r w:rsidRPr="00B46925">
        <w:rPr>
          <w:rStyle w:val="title2"/>
          <w:sz w:val="20"/>
        </w:rPr>
        <w:t>Local de aplicação:</w:t>
      </w:r>
      <w:r w:rsidRPr="00B46925">
        <w:rPr>
          <w:rStyle w:val="title2nb"/>
          <w:sz w:val="20"/>
        </w:rPr>
        <w:t>Conforme indicado em projeto ou, em substituição ao existente.</w:t>
      </w:r>
    </w:p>
    <w:p w14:paraId="25B1D804" w14:textId="77777777" w:rsidR="00B171A4" w:rsidRDefault="00B171A4" w:rsidP="00B171A4">
      <w:pPr>
        <w:rPr>
          <w:rFonts w:cs="Arial"/>
          <w:b/>
          <w:bCs/>
        </w:rPr>
      </w:pPr>
    </w:p>
    <w:p w14:paraId="32B8D1D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.1.6 </w:t>
      </w:r>
      <w:r w:rsidRPr="00791233">
        <w:rPr>
          <w:i w:val="0"/>
          <w:iCs w:val="0"/>
        </w:rPr>
        <w:tab/>
        <w:t>CAIXA DE VENTILAÇÃO ESTANQUE VAZÃO 520 M³/H  REF.: SOLER E PALAU CAB250N + ACOPEL F400 + MFLG4 + APC + KSE45 OU EQUIVALENTE.</w:t>
      </w:r>
    </w:p>
    <w:p w14:paraId="775619E3" w14:textId="77777777" w:rsidR="00B171A4" w:rsidRPr="00B46925" w:rsidRDefault="00B171A4" w:rsidP="00B171A4">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w:t>
      </w:r>
      <w:r w:rsidRPr="00B46925">
        <w:rPr>
          <w:rStyle w:val="title2nb"/>
          <w:sz w:val="20"/>
        </w:rPr>
        <w:lastRenderedPageBreak/>
        <w:t>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Berlinerluft BBS335, ou similar</w:t>
      </w:r>
    </w:p>
    <w:p w14:paraId="3D2C06F0" w14:textId="77777777" w:rsidR="00B171A4" w:rsidRPr="00B46925" w:rsidRDefault="00B171A4" w:rsidP="00B171A4">
      <w:r w:rsidRPr="00B46925">
        <w:rPr>
          <w:rStyle w:val="title2"/>
          <w:sz w:val="20"/>
        </w:rPr>
        <w:t>Critério de medição:</w:t>
      </w:r>
      <w:r w:rsidRPr="00B46925">
        <w:rPr>
          <w:rStyle w:val="title2nb"/>
          <w:sz w:val="20"/>
        </w:rPr>
        <w:t>Por unidade.</w:t>
      </w:r>
    </w:p>
    <w:p w14:paraId="5D12E733" w14:textId="77777777" w:rsidR="00B171A4" w:rsidRDefault="00B171A4" w:rsidP="00B171A4">
      <w:pPr>
        <w:rPr>
          <w:rStyle w:val="title2nb"/>
          <w:sz w:val="20"/>
        </w:rPr>
      </w:pPr>
      <w:r w:rsidRPr="00B46925">
        <w:rPr>
          <w:rStyle w:val="title2"/>
          <w:sz w:val="20"/>
        </w:rPr>
        <w:t>Local de aplicação:</w:t>
      </w:r>
      <w:r w:rsidRPr="00B46925">
        <w:rPr>
          <w:rStyle w:val="title2nb"/>
          <w:sz w:val="20"/>
        </w:rPr>
        <w:t>Conforme indicado em projeto ou, em substituição ao existente.</w:t>
      </w:r>
    </w:p>
    <w:p w14:paraId="393C6A57" w14:textId="77777777" w:rsidR="00B171A4" w:rsidRDefault="00B171A4" w:rsidP="00B171A4"/>
    <w:p w14:paraId="5DC86B2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.1.7 </w:t>
      </w:r>
      <w:r w:rsidRPr="00791233">
        <w:rPr>
          <w:i w:val="0"/>
          <w:iCs w:val="0"/>
        </w:rPr>
        <w:tab/>
        <w:t>CAIXA DE VENTILAÇÃO ESTANQUE VAZÃO 6.880 M³/H  REF.: SOLER E PALAU CAB250N + ACOPEL F400 + MFLG4 + APC + KSE45 OU EQUIVALENTE.</w:t>
      </w:r>
    </w:p>
    <w:p w14:paraId="6CC30E41" w14:textId="77777777" w:rsidR="00B171A4" w:rsidRPr="00B46925" w:rsidRDefault="00B171A4" w:rsidP="00B171A4">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6.880 m³/h;   Pressão Estática: 25mmCA;   Pressão Atmosférica: 760 mmHg;  Temperatura de operação: 20°C;   Motor elétrico: 220/380V, grau de proteção IP 55;  Referência: Berlinerluft BBS315, ou similar</w:t>
      </w:r>
    </w:p>
    <w:p w14:paraId="1206CD13" w14:textId="77777777" w:rsidR="00B171A4" w:rsidRPr="00B46925" w:rsidRDefault="00B171A4" w:rsidP="00B171A4">
      <w:r w:rsidRPr="00B46925">
        <w:rPr>
          <w:rStyle w:val="title2"/>
          <w:sz w:val="20"/>
        </w:rPr>
        <w:t>Critério de medição:</w:t>
      </w:r>
      <w:r w:rsidRPr="00B46925">
        <w:rPr>
          <w:rStyle w:val="title2nb"/>
          <w:sz w:val="20"/>
        </w:rPr>
        <w:t>Por unidade.</w:t>
      </w:r>
    </w:p>
    <w:p w14:paraId="29F61650"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ao existente.</w:t>
      </w:r>
    </w:p>
    <w:p w14:paraId="60C2CEAE" w14:textId="77777777" w:rsidR="00B171A4" w:rsidRDefault="00B171A4" w:rsidP="00B171A4">
      <w:pPr>
        <w:rPr>
          <w:rFonts w:cs="Arial"/>
          <w:b/>
          <w:bCs/>
        </w:rPr>
      </w:pPr>
    </w:p>
    <w:p w14:paraId="2C7FDE5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.1.8</w:t>
      </w:r>
      <w:r w:rsidRPr="00791233">
        <w:rPr>
          <w:i w:val="0"/>
          <w:iCs w:val="0"/>
        </w:rPr>
        <w:tab/>
        <w:t xml:space="preserve"> CAIXA DE VENTILAÇÃO ESTANQUE VAZÃO 7.280 M³/H  REF.: SOLER E PALAU CAB250N + ACOPEL F400 + MFLG4 + APC + KSE45 OU EQUIVALENTE.</w:t>
      </w:r>
    </w:p>
    <w:p w14:paraId="4080EC52" w14:textId="77777777" w:rsidR="00B171A4" w:rsidRPr="00B46925" w:rsidRDefault="00B171A4" w:rsidP="00B171A4">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Berlinerluft BBS335, ou similar</w:t>
      </w:r>
    </w:p>
    <w:p w14:paraId="2CF6DB49" w14:textId="77777777" w:rsidR="00B171A4" w:rsidRPr="00B46925" w:rsidRDefault="00B171A4" w:rsidP="00B171A4">
      <w:r w:rsidRPr="00B46925">
        <w:rPr>
          <w:rStyle w:val="title2"/>
          <w:sz w:val="20"/>
        </w:rPr>
        <w:t>Critério de medição:</w:t>
      </w:r>
      <w:r w:rsidRPr="00B46925">
        <w:rPr>
          <w:rStyle w:val="title2nb"/>
          <w:sz w:val="20"/>
        </w:rPr>
        <w:t>Por unidade.</w:t>
      </w:r>
    </w:p>
    <w:p w14:paraId="15473CAA" w14:textId="77777777" w:rsidR="00B171A4" w:rsidRDefault="00B171A4" w:rsidP="00B171A4">
      <w:pPr>
        <w:rPr>
          <w:rStyle w:val="title2nb"/>
          <w:sz w:val="20"/>
        </w:rPr>
      </w:pPr>
      <w:r w:rsidRPr="00B46925">
        <w:rPr>
          <w:rStyle w:val="title2"/>
          <w:sz w:val="20"/>
        </w:rPr>
        <w:t>Local de aplicação:</w:t>
      </w:r>
      <w:r w:rsidRPr="00B46925">
        <w:rPr>
          <w:rStyle w:val="title2nb"/>
          <w:sz w:val="20"/>
        </w:rPr>
        <w:t>Conforme indicado em projeto ou, em substituição ao existente.</w:t>
      </w:r>
    </w:p>
    <w:p w14:paraId="68EF01A0" w14:textId="77777777" w:rsidR="00B171A4" w:rsidRPr="000B7E41" w:rsidRDefault="00B171A4" w:rsidP="00B171A4">
      <w:pPr>
        <w:rPr>
          <w:rFonts w:cs="Arial"/>
          <w:b/>
          <w:bCs/>
        </w:rPr>
      </w:pPr>
    </w:p>
    <w:p w14:paraId="341E35F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.1.9</w:t>
      </w:r>
      <w:r w:rsidRPr="00791233">
        <w:rPr>
          <w:i w:val="0"/>
          <w:iCs w:val="0"/>
        </w:rPr>
        <w:tab/>
        <w:t xml:space="preserve"> CONDICIONADOR DE AR TIPO SPLIT INVERTER, MODELO HI-WALL (PAREDE), CICLO FRIO, CAPACIDADE NOMINAL 12.000 BTU/H</w:t>
      </w:r>
    </w:p>
    <w:p w14:paraId="0609DCBE" w14:textId="77777777" w:rsidR="00B171A4" w:rsidRPr="00B46925" w:rsidRDefault="00B171A4" w:rsidP="00B171A4">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4366107B" w14:textId="77777777" w:rsidR="00B171A4" w:rsidRPr="00B46925" w:rsidRDefault="00B171A4" w:rsidP="00B171A4">
      <w:r w:rsidRPr="00B46925">
        <w:rPr>
          <w:rStyle w:val="title2"/>
          <w:sz w:val="20"/>
        </w:rPr>
        <w:t>Critério de medição:</w:t>
      </w:r>
      <w:r w:rsidRPr="00B46925">
        <w:rPr>
          <w:rStyle w:val="title2nb"/>
          <w:sz w:val="20"/>
        </w:rPr>
        <w:t>Por unidade.</w:t>
      </w:r>
    </w:p>
    <w:p w14:paraId="3D932603"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 existente.</w:t>
      </w:r>
    </w:p>
    <w:p w14:paraId="51260712" w14:textId="77777777" w:rsidR="00B171A4" w:rsidRDefault="00B171A4" w:rsidP="00B171A4">
      <w:pPr>
        <w:rPr>
          <w:rStyle w:val="title2nb"/>
          <w:sz w:val="20"/>
        </w:rPr>
      </w:pPr>
      <w:r w:rsidRPr="00B46925">
        <w:rPr>
          <w:rStyle w:val="title2"/>
          <w:sz w:val="20"/>
        </w:rPr>
        <w:t>Normas aplicáveis:</w:t>
      </w:r>
      <w:r w:rsidRPr="00B46925">
        <w:rPr>
          <w:rStyle w:val="title2nb"/>
          <w:sz w:val="20"/>
        </w:rPr>
        <w:t>NBR 16401</w:t>
      </w:r>
    </w:p>
    <w:p w14:paraId="3AEA3068" w14:textId="77777777" w:rsidR="00B171A4" w:rsidRPr="00B46925" w:rsidRDefault="00B171A4" w:rsidP="00B171A4">
      <w:pPr>
        <w:rPr>
          <w:rStyle w:val="title2nb"/>
          <w:sz w:val="20"/>
        </w:rPr>
      </w:pPr>
    </w:p>
    <w:p w14:paraId="454FCAB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.1.10</w:t>
      </w:r>
      <w:r w:rsidRPr="00791233">
        <w:rPr>
          <w:i w:val="0"/>
          <w:iCs w:val="0"/>
        </w:rPr>
        <w:tab/>
        <w:t xml:space="preserve"> CONDICIONADOR DE AR TIPO SPLIT INVERTER, MODELO HI-WALL  (PAREDE), CICLO FRIO, CAPACIDADE NOMINAL 18.000 BTU/H</w:t>
      </w:r>
    </w:p>
    <w:p w14:paraId="2120AC85" w14:textId="77777777" w:rsidR="00B171A4" w:rsidRPr="00B46925" w:rsidRDefault="00B171A4" w:rsidP="00B171A4">
      <w:r w:rsidRPr="00B46925">
        <w:rPr>
          <w:rStyle w:val="title2"/>
          <w:sz w:val="20"/>
        </w:rPr>
        <w:t>Especificação:</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D871C37" w14:textId="77777777" w:rsidR="00B171A4" w:rsidRPr="00B46925" w:rsidRDefault="00B171A4" w:rsidP="00B171A4">
      <w:r w:rsidRPr="00B46925">
        <w:rPr>
          <w:rStyle w:val="title2"/>
          <w:sz w:val="20"/>
        </w:rPr>
        <w:t>Critério de medição:</w:t>
      </w:r>
      <w:r w:rsidRPr="00B46925">
        <w:rPr>
          <w:rStyle w:val="title2nb"/>
          <w:sz w:val="20"/>
        </w:rPr>
        <w:t>Por unidade.</w:t>
      </w:r>
    </w:p>
    <w:p w14:paraId="43526922" w14:textId="77777777" w:rsidR="00B171A4" w:rsidRPr="00B46925" w:rsidRDefault="00B171A4" w:rsidP="00B171A4">
      <w:r w:rsidRPr="00B46925">
        <w:rPr>
          <w:rStyle w:val="title2"/>
          <w:sz w:val="20"/>
        </w:rPr>
        <w:t>Local de aplicação:</w:t>
      </w:r>
    </w:p>
    <w:p w14:paraId="4B9820A2" w14:textId="77777777" w:rsidR="00B171A4" w:rsidRPr="00B46925" w:rsidRDefault="00B171A4" w:rsidP="00B171A4">
      <w:r w:rsidRPr="00B46925">
        <w:rPr>
          <w:rStyle w:val="title2nb"/>
          <w:sz w:val="20"/>
        </w:rPr>
        <w:t>Conforme indicado em projeto, ou em substituição a existente.</w:t>
      </w:r>
    </w:p>
    <w:p w14:paraId="2628B42E" w14:textId="77777777" w:rsidR="00B171A4" w:rsidRPr="00B46925" w:rsidRDefault="00B171A4" w:rsidP="00B171A4">
      <w:r w:rsidRPr="00B46925">
        <w:rPr>
          <w:rStyle w:val="title2"/>
          <w:sz w:val="20"/>
        </w:rPr>
        <w:t>Normas aplicáveis:</w:t>
      </w:r>
    </w:p>
    <w:p w14:paraId="02950D93" w14:textId="77777777" w:rsidR="00B171A4" w:rsidRPr="00B46925" w:rsidRDefault="00B171A4" w:rsidP="00B171A4">
      <w:r w:rsidRPr="00B46925">
        <w:rPr>
          <w:rStyle w:val="title2nb"/>
          <w:sz w:val="20"/>
        </w:rPr>
        <w:t>NBR 16401</w:t>
      </w:r>
    </w:p>
    <w:p w14:paraId="2B36711B" w14:textId="77777777" w:rsidR="00B171A4" w:rsidRDefault="00B171A4" w:rsidP="00B171A4">
      <w:pPr>
        <w:rPr>
          <w:rFonts w:cs="Arial"/>
          <w:b/>
          <w:bCs/>
          <w:highlight w:val="yellow"/>
        </w:rPr>
      </w:pPr>
    </w:p>
    <w:p w14:paraId="629DF53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.1.11</w:t>
      </w:r>
      <w:r w:rsidRPr="00791233">
        <w:rPr>
          <w:i w:val="0"/>
          <w:iCs w:val="0"/>
        </w:rPr>
        <w:tab/>
        <w:t xml:space="preserve"> CONDICIONADOR DE AR TIPO SPLIT INVERTER, MODELO HI-WALL  (PAREDE), CICLO FRIO, CAPACIDADE NOMINAL 24.000 BTU/H</w:t>
      </w:r>
    </w:p>
    <w:p w14:paraId="60D46E95" w14:textId="77777777" w:rsidR="00B171A4" w:rsidRPr="00B46925" w:rsidRDefault="00B171A4" w:rsidP="00B171A4">
      <w:r w:rsidRPr="00B46925">
        <w:rPr>
          <w:rStyle w:val="title2"/>
          <w:sz w:val="20"/>
        </w:rPr>
        <w:t>Especificação:</w:t>
      </w:r>
    </w:p>
    <w:p w14:paraId="50A327CA" w14:textId="77777777" w:rsidR="00B171A4" w:rsidRPr="00B46925" w:rsidRDefault="00B171A4" w:rsidP="00B171A4">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E3A4C2C" w14:textId="77777777" w:rsidR="00B171A4" w:rsidRPr="00B46925" w:rsidRDefault="00B171A4" w:rsidP="00B171A4">
      <w:r w:rsidRPr="00B46925">
        <w:rPr>
          <w:rStyle w:val="title2"/>
          <w:sz w:val="20"/>
        </w:rPr>
        <w:t>Critério de medição:</w:t>
      </w:r>
      <w:r w:rsidRPr="00B46925">
        <w:rPr>
          <w:rStyle w:val="title2nb"/>
          <w:sz w:val="20"/>
        </w:rPr>
        <w:t>Por unidade.</w:t>
      </w:r>
    </w:p>
    <w:p w14:paraId="3D88FB04"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 existente.</w:t>
      </w:r>
    </w:p>
    <w:p w14:paraId="4B12A9C9" w14:textId="77777777" w:rsidR="00B171A4" w:rsidRPr="00B46925" w:rsidRDefault="00B171A4" w:rsidP="00B171A4">
      <w:pPr>
        <w:rPr>
          <w:rFonts w:cs="Arial"/>
          <w:bCs/>
          <w:highlight w:val="yellow"/>
        </w:rPr>
      </w:pPr>
      <w:r w:rsidRPr="00B46925">
        <w:rPr>
          <w:rStyle w:val="title2"/>
          <w:sz w:val="20"/>
        </w:rPr>
        <w:t>Normas aplicáveis:</w:t>
      </w:r>
      <w:r w:rsidRPr="00B46925">
        <w:rPr>
          <w:rStyle w:val="title2nb"/>
          <w:rFonts w:cs="Arial"/>
          <w:sz w:val="20"/>
        </w:rPr>
        <w:t>NBR 16401</w:t>
      </w:r>
    </w:p>
    <w:p w14:paraId="26085BFD" w14:textId="77777777" w:rsidR="00B171A4" w:rsidRPr="00B46925" w:rsidRDefault="00B171A4" w:rsidP="00B171A4">
      <w:pPr>
        <w:rPr>
          <w:rFonts w:cs="Arial"/>
          <w:b/>
          <w:bCs/>
          <w:highlight w:val="yellow"/>
        </w:rPr>
      </w:pPr>
    </w:p>
    <w:p w14:paraId="29BDB5D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.1.12 CONDICIONADOR DE AR TIPO SPLIT INVERTER, MODELO HI-WALL  (PAREDE), CICLO FRIO, CAPACIDADE NOMINAL 9.000 BTU/H</w:t>
      </w:r>
    </w:p>
    <w:p w14:paraId="6DF55357"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778B1BD3" w14:textId="77777777" w:rsidR="00B171A4" w:rsidRPr="00B46925" w:rsidRDefault="00B171A4" w:rsidP="00B171A4">
      <w:r w:rsidRPr="00B46925">
        <w:rPr>
          <w:rStyle w:val="title2"/>
          <w:sz w:val="20"/>
        </w:rPr>
        <w:t>Critério de medição:</w:t>
      </w:r>
    </w:p>
    <w:p w14:paraId="2EB76B29" w14:textId="77777777" w:rsidR="00B171A4" w:rsidRPr="00B46925" w:rsidRDefault="00B171A4" w:rsidP="00B171A4">
      <w:r w:rsidRPr="00B46925">
        <w:rPr>
          <w:rStyle w:val="title2nb"/>
          <w:sz w:val="20"/>
        </w:rPr>
        <w:t>Por unidade.</w:t>
      </w:r>
    </w:p>
    <w:p w14:paraId="4D96C0F6" w14:textId="77777777" w:rsidR="00B171A4" w:rsidRPr="00B46925" w:rsidRDefault="00B171A4" w:rsidP="00B171A4">
      <w:r w:rsidRPr="00B46925">
        <w:rPr>
          <w:rStyle w:val="title2"/>
          <w:sz w:val="20"/>
        </w:rPr>
        <w:t>Local de aplicação:</w:t>
      </w:r>
    </w:p>
    <w:p w14:paraId="2B7578A2" w14:textId="77777777" w:rsidR="00B171A4" w:rsidRPr="00B46925" w:rsidRDefault="00B171A4" w:rsidP="00B171A4">
      <w:r w:rsidRPr="00B46925">
        <w:rPr>
          <w:rStyle w:val="title2nb"/>
          <w:sz w:val="20"/>
        </w:rPr>
        <w:t>Conforme indicado em projeto, ou em substituição a existente.</w:t>
      </w:r>
    </w:p>
    <w:p w14:paraId="54A19B78" w14:textId="77777777" w:rsidR="00B171A4" w:rsidRPr="00B46925" w:rsidRDefault="00B171A4" w:rsidP="00B171A4">
      <w:r w:rsidRPr="00B46925">
        <w:rPr>
          <w:rStyle w:val="title2"/>
          <w:sz w:val="20"/>
        </w:rPr>
        <w:t>Normas aplicáveis:</w:t>
      </w:r>
    </w:p>
    <w:p w14:paraId="56D62269" w14:textId="77777777" w:rsidR="00B171A4" w:rsidRDefault="00B171A4" w:rsidP="00B171A4">
      <w:pPr>
        <w:rPr>
          <w:rStyle w:val="title2nb"/>
          <w:sz w:val="20"/>
        </w:rPr>
      </w:pPr>
      <w:r w:rsidRPr="00B46925">
        <w:rPr>
          <w:rStyle w:val="title2nb"/>
          <w:sz w:val="20"/>
        </w:rPr>
        <w:t>NBR 16401</w:t>
      </w:r>
    </w:p>
    <w:p w14:paraId="6FF2EB7C" w14:textId="77777777" w:rsidR="00B171A4" w:rsidRPr="00B46925" w:rsidRDefault="00B171A4" w:rsidP="00B171A4"/>
    <w:p w14:paraId="5540EFFA"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.1.13</w:t>
      </w:r>
      <w:r w:rsidRPr="00791233">
        <w:rPr>
          <w:i w:val="0"/>
          <w:iCs w:val="0"/>
        </w:rPr>
        <w:tab/>
        <w:t xml:space="preserve"> CONDICIONADOR DE AR TIPO SPLIT INVERTER, MODELO HI-WALL  (PAREDE), CICLO QUENTE/FRIO, CAPACIDADE NOMINAL 12.000 BTU/H</w:t>
      </w:r>
    </w:p>
    <w:p w14:paraId="37433472" w14:textId="77777777" w:rsidR="00B171A4" w:rsidRPr="00B46925" w:rsidRDefault="00B171A4" w:rsidP="00B171A4">
      <w:r w:rsidRPr="004D52E7">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283FBF19" w14:textId="77777777" w:rsidR="00B171A4" w:rsidRPr="00B46925" w:rsidRDefault="00B171A4" w:rsidP="00B171A4">
      <w:r w:rsidRPr="00B46925">
        <w:rPr>
          <w:rStyle w:val="title2"/>
          <w:sz w:val="20"/>
        </w:rPr>
        <w:t>Critério de medição:</w:t>
      </w:r>
      <w:r w:rsidRPr="00B46925">
        <w:rPr>
          <w:rStyle w:val="title2nb"/>
          <w:sz w:val="20"/>
        </w:rPr>
        <w:t>Por unidade.</w:t>
      </w:r>
    </w:p>
    <w:p w14:paraId="3092F913"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 existente.</w:t>
      </w:r>
    </w:p>
    <w:p w14:paraId="116A2353" w14:textId="77777777" w:rsidR="00B171A4" w:rsidRPr="00B46925" w:rsidRDefault="00B171A4" w:rsidP="00B171A4">
      <w:pPr>
        <w:pStyle w:val="paragJust"/>
        <w:shd w:val="clear" w:color="auto" w:fill="FFFFFF"/>
        <w:spacing w:after="0" w:line="240" w:lineRule="auto"/>
        <w:jc w:val="left"/>
      </w:pPr>
      <w:r w:rsidRPr="00B46925">
        <w:rPr>
          <w:rStyle w:val="title2"/>
        </w:rPr>
        <w:t>Normas aplicáveis:</w:t>
      </w:r>
      <w:r w:rsidRPr="00B46925">
        <w:rPr>
          <w:rStyle w:val="title2nb"/>
        </w:rPr>
        <w:t>NBR 16401</w:t>
      </w:r>
    </w:p>
    <w:p w14:paraId="2FD9DD54" w14:textId="77777777" w:rsidR="00B171A4" w:rsidRDefault="00B171A4" w:rsidP="00B171A4">
      <w:pPr>
        <w:rPr>
          <w:rFonts w:cs="Arial"/>
          <w:b/>
          <w:bCs/>
        </w:rPr>
      </w:pPr>
    </w:p>
    <w:p w14:paraId="540C9F8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.1.14 </w:t>
      </w:r>
      <w:r w:rsidRPr="00791233">
        <w:rPr>
          <w:i w:val="0"/>
          <w:iCs w:val="0"/>
        </w:rPr>
        <w:tab/>
        <w:t>CONDICIONADOR DE AR TIPO SPLIT INVERTER, MODELO HI-WALL (PAREDE), CICLO QUENTE/FRIO, CAPACIDADE NOMINAL 18.000 BTU/H</w:t>
      </w:r>
    </w:p>
    <w:p w14:paraId="034FF65A" w14:textId="77777777" w:rsidR="00B171A4" w:rsidRPr="00B46925" w:rsidRDefault="00B171A4" w:rsidP="00B171A4">
      <w:r w:rsidRPr="00B46925">
        <w:rPr>
          <w:rStyle w:val="title2"/>
          <w:sz w:val="20"/>
        </w:rPr>
        <w:t>Especificação:</w:t>
      </w:r>
    </w:p>
    <w:p w14:paraId="2DAA900C"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0364DC6E" w14:textId="77777777" w:rsidR="00B171A4" w:rsidRPr="00B46925" w:rsidRDefault="00B171A4" w:rsidP="00B171A4">
      <w:r w:rsidRPr="00B46925">
        <w:rPr>
          <w:rStyle w:val="title2"/>
          <w:sz w:val="20"/>
        </w:rPr>
        <w:t>Critério de medição:</w:t>
      </w:r>
    </w:p>
    <w:p w14:paraId="4F6917B1" w14:textId="77777777" w:rsidR="00B171A4" w:rsidRPr="00B46925" w:rsidRDefault="00B171A4" w:rsidP="00B171A4">
      <w:r w:rsidRPr="00B46925">
        <w:rPr>
          <w:rStyle w:val="title2nb"/>
          <w:sz w:val="20"/>
        </w:rPr>
        <w:t>Por unidade.</w:t>
      </w:r>
    </w:p>
    <w:p w14:paraId="0DBEAFD4" w14:textId="77777777" w:rsidR="00B171A4" w:rsidRPr="00B46925" w:rsidRDefault="00B171A4" w:rsidP="00B171A4">
      <w:r w:rsidRPr="00B46925">
        <w:rPr>
          <w:rStyle w:val="title2"/>
          <w:sz w:val="20"/>
        </w:rPr>
        <w:t>Local de aplicação:</w:t>
      </w:r>
    </w:p>
    <w:p w14:paraId="676C1947" w14:textId="77777777" w:rsidR="00B171A4" w:rsidRPr="00B46925" w:rsidRDefault="00B171A4" w:rsidP="00B171A4">
      <w:r w:rsidRPr="00B46925">
        <w:rPr>
          <w:rStyle w:val="title2nb"/>
          <w:sz w:val="20"/>
        </w:rPr>
        <w:t>Conforme indicado em projeto, ou em substituição a existente.</w:t>
      </w:r>
    </w:p>
    <w:p w14:paraId="39129AA6" w14:textId="77777777" w:rsidR="00B171A4" w:rsidRPr="00B46925" w:rsidRDefault="00B171A4" w:rsidP="00B171A4">
      <w:r w:rsidRPr="00B46925">
        <w:rPr>
          <w:rStyle w:val="title2"/>
          <w:sz w:val="20"/>
        </w:rPr>
        <w:t>Normas aplicáveis:</w:t>
      </w:r>
    </w:p>
    <w:p w14:paraId="19C3B4B0" w14:textId="77777777" w:rsidR="00B171A4" w:rsidRPr="00B46925" w:rsidRDefault="00B171A4" w:rsidP="00B171A4">
      <w:r w:rsidRPr="00B46925">
        <w:rPr>
          <w:rStyle w:val="title2nb"/>
          <w:sz w:val="20"/>
        </w:rPr>
        <w:t>NBR 16401</w:t>
      </w:r>
    </w:p>
    <w:p w14:paraId="03F78A60" w14:textId="77777777" w:rsidR="00B171A4" w:rsidRDefault="00B171A4" w:rsidP="00B171A4">
      <w:pPr>
        <w:rPr>
          <w:rFonts w:cs="Arial"/>
          <w:b/>
          <w:bCs/>
        </w:rPr>
      </w:pPr>
    </w:p>
    <w:p w14:paraId="4A842E7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Pr>
          <w:i w:val="0"/>
          <w:iCs w:val="0"/>
        </w:rPr>
        <w:t>5</w:t>
      </w:r>
      <w:r w:rsidRPr="00791233">
        <w:rPr>
          <w:i w:val="0"/>
          <w:iCs w:val="0"/>
        </w:rPr>
        <w:t xml:space="preserve"> </w:t>
      </w:r>
      <w:r w:rsidRPr="00791233">
        <w:rPr>
          <w:i w:val="0"/>
          <w:iCs w:val="0"/>
        </w:rPr>
        <w:tab/>
        <w:t xml:space="preserve">CONDICIONADOR DE AR TIPO SPLIT INVERTER, MODELO HI-WALL (PAREDE), CICLO QUENTE/FRIO, CAPACIDADE NOMINAL </w:t>
      </w:r>
      <w:r>
        <w:rPr>
          <w:i w:val="0"/>
          <w:iCs w:val="0"/>
        </w:rPr>
        <w:t>24</w:t>
      </w:r>
      <w:r w:rsidRPr="00791233">
        <w:rPr>
          <w:i w:val="0"/>
          <w:iCs w:val="0"/>
        </w:rPr>
        <w:t>.000 BTU/H</w:t>
      </w:r>
    </w:p>
    <w:p w14:paraId="4BF73770" w14:textId="77777777" w:rsidR="00B171A4" w:rsidRPr="00B46925" w:rsidRDefault="00B171A4" w:rsidP="00B171A4">
      <w:r w:rsidRPr="00B46925">
        <w:rPr>
          <w:rStyle w:val="title2"/>
          <w:sz w:val="20"/>
        </w:rPr>
        <w:t>Especificação:</w:t>
      </w:r>
    </w:p>
    <w:p w14:paraId="6616A3F8"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0D9D4A99" w14:textId="77777777" w:rsidR="00B171A4" w:rsidRPr="00B46925" w:rsidRDefault="00B171A4" w:rsidP="00B171A4">
      <w:r w:rsidRPr="00B46925">
        <w:rPr>
          <w:rStyle w:val="title2"/>
          <w:sz w:val="20"/>
        </w:rPr>
        <w:t>Critério de medição:</w:t>
      </w:r>
    </w:p>
    <w:p w14:paraId="66437977" w14:textId="77777777" w:rsidR="00B171A4" w:rsidRPr="00B46925" w:rsidRDefault="00B171A4" w:rsidP="00B171A4">
      <w:r w:rsidRPr="00B46925">
        <w:rPr>
          <w:rStyle w:val="title2nb"/>
          <w:sz w:val="20"/>
        </w:rPr>
        <w:t>Por unidade.</w:t>
      </w:r>
    </w:p>
    <w:p w14:paraId="4597B8AD" w14:textId="77777777" w:rsidR="00B171A4" w:rsidRPr="00B46925" w:rsidRDefault="00B171A4" w:rsidP="00B171A4">
      <w:r w:rsidRPr="00B46925">
        <w:rPr>
          <w:rStyle w:val="title2"/>
          <w:sz w:val="20"/>
        </w:rPr>
        <w:t>Local de aplicação:</w:t>
      </w:r>
    </w:p>
    <w:p w14:paraId="689494A5" w14:textId="77777777" w:rsidR="00B171A4" w:rsidRPr="00B46925" w:rsidRDefault="00B171A4" w:rsidP="00B171A4">
      <w:r w:rsidRPr="00B46925">
        <w:rPr>
          <w:rStyle w:val="title2nb"/>
          <w:sz w:val="20"/>
        </w:rPr>
        <w:t>Conforme indicado em projeto, ou em substituição a existente.</w:t>
      </w:r>
    </w:p>
    <w:p w14:paraId="271768F1" w14:textId="77777777" w:rsidR="00B171A4" w:rsidRPr="00B46925" w:rsidRDefault="00B171A4" w:rsidP="00B171A4">
      <w:r w:rsidRPr="00B46925">
        <w:rPr>
          <w:rStyle w:val="title2"/>
          <w:sz w:val="20"/>
        </w:rPr>
        <w:t>Normas aplicáveis:</w:t>
      </w:r>
    </w:p>
    <w:p w14:paraId="4821A7B6" w14:textId="77777777" w:rsidR="00B171A4" w:rsidRPr="00B46925" w:rsidRDefault="00B171A4" w:rsidP="00B171A4">
      <w:r w:rsidRPr="00B46925">
        <w:rPr>
          <w:rStyle w:val="title2nb"/>
          <w:sz w:val="20"/>
        </w:rPr>
        <w:t>NBR 16401</w:t>
      </w:r>
    </w:p>
    <w:p w14:paraId="4E2BD9DE" w14:textId="77777777" w:rsidR="00B171A4" w:rsidRDefault="00B171A4" w:rsidP="00B171A4">
      <w:pPr>
        <w:rPr>
          <w:rFonts w:cs="Arial"/>
          <w:b/>
          <w:bCs/>
        </w:rPr>
      </w:pPr>
    </w:p>
    <w:p w14:paraId="0351F0F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Pr>
          <w:i w:val="0"/>
          <w:iCs w:val="0"/>
        </w:rPr>
        <w:t>6</w:t>
      </w:r>
      <w:r w:rsidRPr="00791233">
        <w:rPr>
          <w:i w:val="0"/>
          <w:iCs w:val="0"/>
        </w:rPr>
        <w:tab/>
        <w:t xml:space="preserve"> CONDICIONADOR DE AR TIPO SPLIT INVERTER, MODELO HI-WALL  (PAREDE), CICLO QUENTE/FRIO, CAPACIDADE NOMINAL 36.000 BTU/H</w:t>
      </w:r>
    </w:p>
    <w:p w14:paraId="7995187A"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w:t>
      </w:r>
      <w:r w:rsidRPr="00B46925">
        <w:rPr>
          <w:rStyle w:val="title2nb"/>
          <w:sz w:val="20"/>
        </w:rPr>
        <w:lastRenderedPageBreak/>
        <w:t xml:space="preserve">ou outro similar considerado "ecológico".  Capacidade nominal e ciclo constante na descrição.  Selo PROCEL, eficiência energética com classificação A do Inmetro. </w:t>
      </w:r>
    </w:p>
    <w:p w14:paraId="67D8F2BC" w14:textId="77777777" w:rsidR="00B171A4" w:rsidRPr="00B46925" w:rsidRDefault="00B171A4" w:rsidP="00B171A4">
      <w:r w:rsidRPr="00B46925">
        <w:rPr>
          <w:rStyle w:val="title2"/>
          <w:sz w:val="20"/>
        </w:rPr>
        <w:t>Critério de medição:</w:t>
      </w:r>
      <w:r w:rsidRPr="00B46925">
        <w:rPr>
          <w:rStyle w:val="title2nb"/>
          <w:sz w:val="20"/>
        </w:rPr>
        <w:t>Por unidade.</w:t>
      </w:r>
    </w:p>
    <w:p w14:paraId="08E51527"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 existente.</w:t>
      </w:r>
    </w:p>
    <w:p w14:paraId="57694080" w14:textId="77777777" w:rsidR="00B171A4" w:rsidRPr="00B46925" w:rsidRDefault="00B171A4" w:rsidP="00B171A4">
      <w:r w:rsidRPr="00B46925">
        <w:rPr>
          <w:rStyle w:val="title2"/>
          <w:sz w:val="20"/>
        </w:rPr>
        <w:t>Normas aplicáveis:</w:t>
      </w:r>
      <w:r w:rsidRPr="00B46925">
        <w:rPr>
          <w:rStyle w:val="title2nb"/>
          <w:sz w:val="20"/>
        </w:rPr>
        <w:t>NBR 16401</w:t>
      </w:r>
    </w:p>
    <w:p w14:paraId="7BDC4557" w14:textId="77777777" w:rsidR="00B171A4" w:rsidRDefault="00B171A4" w:rsidP="00B171A4">
      <w:pPr>
        <w:rPr>
          <w:rFonts w:cs="Arial"/>
          <w:b/>
          <w:bCs/>
        </w:rPr>
      </w:pPr>
    </w:p>
    <w:p w14:paraId="4C5D087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Pr>
          <w:i w:val="0"/>
          <w:iCs w:val="0"/>
        </w:rPr>
        <w:t>7</w:t>
      </w:r>
      <w:r w:rsidRPr="00791233">
        <w:rPr>
          <w:i w:val="0"/>
          <w:iCs w:val="0"/>
        </w:rPr>
        <w:t xml:space="preserve"> </w:t>
      </w:r>
      <w:r w:rsidRPr="00791233">
        <w:rPr>
          <w:i w:val="0"/>
          <w:iCs w:val="0"/>
        </w:rPr>
        <w:tab/>
        <w:t>CONDICIONADOR DE AR TIPO SPLIT INVERTER, MODELO HI-WALL (PAREDE), CICLO QUENTE/FRIO, CAPACIDADE NOMINAL 48.000 BTU/H</w:t>
      </w:r>
    </w:p>
    <w:p w14:paraId="281A08B5" w14:textId="77777777" w:rsidR="00B171A4" w:rsidRPr="00B46925" w:rsidRDefault="00B171A4" w:rsidP="00B171A4">
      <w:r w:rsidRPr="00B46925">
        <w:rPr>
          <w:rStyle w:val="title2"/>
          <w:sz w:val="20"/>
        </w:rPr>
        <w:t>Especificação:</w:t>
      </w:r>
    </w:p>
    <w:p w14:paraId="09CCD4EF"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12118BC0"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462AFDB2"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A53714C" w14:textId="77777777" w:rsidR="00B171A4" w:rsidRPr="00B46925" w:rsidRDefault="00B171A4" w:rsidP="00B171A4">
      <w:r w:rsidRPr="00B46925">
        <w:rPr>
          <w:rStyle w:val="title2"/>
          <w:sz w:val="20"/>
        </w:rPr>
        <w:t>Normas aplicáveis:</w:t>
      </w:r>
      <w:r w:rsidRPr="00B46925">
        <w:rPr>
          <w:rStyle w:val="title2nb"/>
          <w:sz w:val="20"/>
        </w:rPr>
        <w:t>NBR 16401</w:t>
      </w:r>
    </w:p>
    <w:p w14:paraId="6E2E766E" w14:textId="77777777" w:rsidR="00B171A4" w:rsidRDefault="00B171A4" w:rsidP="00B171A4">
      <w:pPr>
        <w:rPr>
          <w:rFonts w:cs="Arial"/>
          <w:b/>
          <w:bCs/>
        </w:rPr>
      </w:pPr>
    </w:p>
    <w:p w14:paraId="078243B0"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Pr>
          <w:i w:val="0"/>
          <w:iCs w:val="0"/>
        </w:rPr>
        <w:t>8</w:t>
      </w:r>
      <w:r w:rsidRPr="00791233">
        <w:rPr>
          <w:i w:val="0"/>
          <w:iCs w:val="0"/>
        </w:rPr>
        <w:t xml:space="preserve"> </w:t>
      </w:r>
      <w:r w:rsidRPr="00791233">
        <w:rPr>
          <w:i w:val="0"/>
          <w:iCs w:val="0"/>
        </w:rPr>
        <w:tab/>
        <w:t>CONDICIONADOR DE AR TIPO SPLIT INVERTER, MODELO HI-WALL  (PAREDE), CICLO QUENTE/FRIO, CAPACIDADE NOMINAL 9.000 BTU/H</w:t>
      </w:r>
    </w:p>
    <w:p w14:paraId="2B6B75CE"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54932285"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2BA03B7C"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D16BE7E" w14:textId="77777777" w:rsidR="00B171A4" w:rsidRPr="00B46925" w:rsidRDefault="00B171A4" w:rsidP="00B171A4">
      <w:r w:rsidRPr="00B46925">
        <w:rPr>
          <w:rStyle w:val="title2"/>
          <w:sz w:val="20"/>
        </w:rPr>
        <w:t>Normas aplicáveis:</w:t>
      </w:r>
      <w:r>
        <w:rPr>
          <w:rStyle w:val="title2"/>
          <w:sz w:val="20"/>
        </w:rPr>
        <w:t xml:space="preserve"> </w:t>
      </w:r>
      <w:r w:rsidRPr="00B46925">
        <w:rPr>
          <w:rStyle w:val="title2nb"/>
          <w:sz w:val="20"/>
        </w:rPr>
        <w:t>NBR 16401</w:t>
      </w:r>
    </w:p>
    <w:p w14:paraId="2C96B553" w14:textId="77777777" w:rsidR="00B171A4" w:rsidRDefault="00B171A4" w:rsidP="00B171A4">
      <w:pPr>
        <w:rPr>
          <w:rFonts w:cs="Arial"/>
          <w:b/>
          <w:bCs/>
        </w:rPr>
      </w:pPr>
    </w:p>
    <w:p w14:paraId="2CB70AEB"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Pr>
          <w:i w:val="0"/>
          <w:iCs w:val="0"/>
        </w:rPr>
        <w:t>9</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12</w:t>
      </w:r>
      <w:r w:rsidRPr="00791233">
        <w:rPr>
          <w:i w:val="0"/>
          <w:iCs w:val="0"/>
        </w:rPr>
        <w:t>.000 BTU/H</w:t>
      </w:r>
    </w:p>
    <w:p w14:paraId="052AA414"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FE54A6A"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2A64925C"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F4FA2B2" w14:textId="77777777" w:rsidR="00B171A4" w:rsidRPr="00B46925" w:rsidRDefault="00B171A4" w:rsidP="00B171A4">
      <w:r w:rsidRPr="00B46925">
        <w:rPr>
          <w:rStyle w:val="title2"/>
          <w:sz w:val="20"/>
        </w:rPr>
        <w:t>Normas aplicáveis:</w:t>
      </w:r>
      <w:r>
        <w:rPr>
          <w:rStyle w:val="title2"/>
          <w:sz w:val="20"/>
        </w:rPr>
        <w:t xml:space="preserve"> </w:t>
      </w:r>
      <w:r w:rsidRPr="00B46925">
        <w:rPr>
          <w:rStyle w:val="title2nb"/>
          <w:sz w:val="20"/>
        </w:rPr>
        <w:t>NBR 16401</w:t>
      </w:r>
    </w:p>
    <w:p w14:paraId="5D21673F" w14:textId="77777777" w:rsidR="00B171A4" w:rsidRDefault="00B171A4" w:rsidP="00B171A4">
      <w:pPr>
        <w:rPr>
          <w:rFonts w:cs="Arial"/>
          <w:b/>
          <w:bCs/>
        </w:rPr>
      </w:pPr>
    </w:p>
    <w:p w14:paraId="6582BAF8"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20</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18</w:t>
      </w:r>
      <w:r w:rsidRPr="00791233">
        <w:rPr>
          <w:i w:val="0"/>
          <w:iCs w:val="0"/>
        </w:rPr>
        <w:t>.000 BTU/H</w:t>
      </w:r>
    </w:p>
    <w:p w14:paraId="634BA930"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8A68242"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56E0066D"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B636560" w14:textId="77777777" w:rsidR="00B171A4" w:rsidRPr="00B46925" w:rsidRDefault="00B171A4" w:rsidP="00B171A4">
      <w:r w:rsidRPr="00B46925">
        <w:rPr>
          <w:rStyle w:val="title2"/>
          <w:sz w:val="20"/>
        </w:rPr>
        <w:lastRenderedPageBreak/>
        <w:t>Normas aplicáveis:</w:t>
      </w:r>
      <w:r>
        <w:rPr>
          <w:rStyle w:val="title2"/>
          <w:sz w:val="20"/>
        </w:rPr>
        <w:t xml:space="preserve"> </w:t>
      </w:r>
      <w:r w:rsidRPr="00B46925">
        <w:rPr>
          <w:rStyle w:val="title2nb"/>
          <w:sz w:val="20"/>
        </w:rPr>
        <w:t>NBR 16401</w:t>
      </w:r>
    </w:p>
    <w:p w14:paraId="5F3515A6" w14:textId="77777777" w:rsidR="00B171A4" w:rsidRDefault="00B171A4" w:rsidP="00B171A4">
      <w:pPr>
        <w:rPr>
          <w:rFonts w:cs="Arial"/>
          <w:b/>
          <w:bCs/>
        </w:rPr>
      </w:pPr>
    </w:p>
    <w:p w14:paraId="128C723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21</w:t>
      </w:r>
      <w:r w:rsidRPr="00791233">
        <w:rPr>
          <w:i w:val="0"/>
          <w:iCs w:val="0"/>
        </w:rPr>
        <w:t xml:space="preserve"> </w:t>
      </w:r>
      <w:r w:rsidRPr="00791233">
        <w:rPr>
          <w:i w:val="0"/>
          <w:iCs w:val="0"/>
        </w:rPr>
        <w:tab/>
        <w:t xml:space="preserve">CONDICIONADOR DE AR TIPO SPLIT, MODELO HI-WALL  (PAREDE), CICLO FRIO, CAPACIDADE NOMINAL </w:t>
      </w:r>
      <w:r>
        <w:rPr>
          <w:i w:val="0"/>
          <w:iCs w:val="0"/>
        </w:rPr>
        <w:t>24</w:t>
      </w:r>
      <w:r w:rsidRPr="00791233">
        <w:rPr>
          <w:i w:val="0"/>
          <w:iCs w:val="0"/>
        </w:rPr>
        <w:t>.000 BTU/H</w:t>
      </w:r>
    </w:p>
    <w:p w14:paraId="3106C448"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BA4D43F"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2D6F69C7"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639B88F" w14:textId="77777777" w:rsidR="00B171A4" w:rsidRPr="00B46925" w:rsidRDefault="00B171A4" w:rsidP="00B171A4">
      <w:r w:rsidRPr="00B46925">
        <w:rPr>
          <w:rStyle w:val="title2"/>
          <w:sz w:val="20"/>
        </w:rPr>
        <w:t>Normas aplicáveis:</w:t>
      </w:r>
      <w:r>
        <w:rPr>
          <w:rStyle w:val="title2"/>
          <w:sz w:val="20"/>
        </w:rPr>
        <w:t xml:space="preserve"> </w:t>
      </w:r>
      <w:r w:rsidRPr="00B46925">
        <w:rPr>
          <w:rStyle w:val="title2nb"/>
          <w:sz w:val="20"/>
        </w:rPr>
        <w:t>NBR 16401</w:t>
      </w:r>
    </w:p>
    <w:p w14:paraId="0F6A0172" w14:textId="77777777" w:rsidR="00B171A4" w:rsidRDefault="00B171A4" w:rsidP="00B171A4">
      <w:pPr>
        <w:rPr>
          <w:rFonts w:cs="Arial"/>
          <w:b/>
          <w:bCs/>
        </w:rPr>
      </w:pPr>
    </w:p>
    <w:p w14:paraId="70C62E6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22</w:t>
      </w:r>
      <w:r w:rsidRPr="00791233">
        <w:rPr>
          <w:i w:val="0"/>
          <w:iCs w:val="0"/>
        </w:rPr>
        <w:t xml:space="preserve"> </w:t>
      </w:r>
      <w:r w:rsidRPr="00791233">
        <w:rPr>
          <w:i w:val="0"/>
          <w:iCs w:val="0"/>
        </w:rPr>
        <w:tab/>
        <w:t xml:space="preserve">CONDICIONADOR DE AR TIPO SPLIT, MODELO HI-WALL  (PAREDE), CICLO FRIO, CAPACIDADE NOMINAL </w:t>
      </w:r>
      <w:r>
        <w:rPr>
          <w:i w:val="0"/>
          <w:iCs w:val="0"/>
        </w:rPr>
        <w:t>9</w:t>
      </w:r>
      <w:r w:rsidRPr="00791233">
        <w:rPr>
          <w:i w:val="0"/>
          <w:iCs w:val="0"/>
        </w:rPr>
        <w:t>.000 BTU/H</w:t>
      </w:r>
    </w:p>
    <w:p w14:paraId="7DF01EC1"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7FD8C86C"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3A8DD03F"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D7AC1D9" w14:textId="77777777" w:rsidR="00B171A4" w:rsidRPr="00B46925" w:rsidRDefault="00B171A4" w:rsidP="00B171A4">
      <w:r w:rsidRPr="00B46925">
        <w:rPr>
          <w:rStyle w:val="title2"/>
          <w:sz w:val="20"/>
        </w:rPr>
        <w:t>Normas aplicáveis:</w:t>
      </w:r>
      <w:r>
        <w:rPr>
          <w:rStyle w:val="title2"/>
          <w:sz w:val="20"/>
        </w:rPr>
        <w:t xml:space="preserve"> </w:t>
      </w:r>
      <w:r w:rsidRPr="00B46925">
        <w:rPr>
          <w:rStyle w:val="title2nb"/>
          <w:sz w:val="20"/>
        </w:rPr>
        <w:t>NBR 16401</w:t>
      </w:r>
    </w:p>
    <w:p w14:paraId="196B8E2E" w14:textId="77777777" w:rsidR="00B171A4" w:rsidRDefault="00B171A4" w:rsidP="00B171A4">
      <w:pPr>
        <w:rPr>
          <w:rFonts w:cs="Arial"/>
          <w:b/>
          <w:bCs/>
        </w:rPr>
      </w:pPr>
    </w:p>
    <w:p w14:paraId="4E3A475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23</w:t>
      </w:r>
      <w:r w:rsidRPr="00791233">
        <w:rPr>
          <w:i w:val="0"/>
          <w:iCs w:val="0"/>
        </w:rPr>
        <w:t xml:space="preserve"> </w:t>
      </w:r>
      <w:r w:rsidRPr="00791233">
        <w:rPr>
          <w:i w:val="0"/>
          <w:iCs w:val="0"/>
        </w:rPr>
        <w:tab/>
        <w:t>CONDICIONADOR DE AR TIPO SPLIT INVERTER, MODELO PISO TETO, CICLO FRIO, CAPACIDADE NOMINAL 18.000 BTU/H.</w:t>
      </w:r>
    </w:p>
    <w:p w14:paraId="2CD08DA8"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57D73BD3" w14:textId="77777777" w:rsidR="00B171A4" w:rsidRPr="00B46925" w:rsidRDefault="00B171A4" w:rsidP="00B171A4">
      <w:r w:rsidRPr="00B46925">
        <w:rPr>
          <w:rStyle w:val="title2"/>
          <w:sz w:val="20"/>
        </w:rPr>
        <w:t>Critério de medição:</w:t>
      </w:r>
      <w:r w:rsidRPr="00B46925">
        <w:rPr>
          <w:rStyle w:val="title2nb"/>
          <w:sz w:val="20"/>
        </w:rPr>
        <w:t>Por unidade.</w:t>
      </w:r>
    </w:p>
    <w:p w14:paraId="771EE6AA"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ao existente.</w:t>
      </w:r>
    </w:p>
    <w:p w14:paraId="7783FFDD" w14:textId="77777777" w:rsidR="00B171A4" w:rsidRPr="00B46925" w:rsidRDefault="00B171A4" w:rsidP="00B171A4">
      <w:pPr>
        <w:rPr>
          <w:rStyle w:val="title2nb"/>
          <w:rFonts w:cs="Arial"/>
          <w:sz w:val="20"/>
        </w:rPr>
      </w:pPr>
      <w:r w:rsidRPr="00B46925">
        <w:rPr>
          <w:rStyle w:val="title2"/>
          <w:sz w:val="20"/>
        </w:rPr>
        <w:t>Normas aplicáveis:</w:t>
      </w:r>
      <w:r w:rsidRPr="00B46925">
        <w:rPr>
          <w:rStyle w:val="title2nb"/>
          <w:rFonts w:cs="Arial"/>
          <w:sz w:val="20"/>
        </w:rPr>
        <w:t xml:space="preserve"> NBR 16401  Instalações de Ar Condicionado  Sistemas Centrais e Unitários  Partes 1, 2, e 3;  NBR 6675  Instalação de condicionadores de ar de uso doméstico (tipo monobloco ou modular);</w:t>
      </w:r>
    </w:p>
    <w:p w14:paraId="1DFBC815" w14:textId="77777777" w:rsidR="00B171A4" w:rsidRPr="00B46925" w:rsidRDefault="00B171A4" w:rsidP="00B171A4">
      <w:pPr>
        <w:rPr>
          <w:rFonts w:cs="Arial"/>
          <w:b/>
          <w:bCs/>
        </w:rPr>
      </w:pPr>
    </w:p>
    <w:p w14:paraId="5F379EC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24</w:t>
      </w:r>
      <w:r w:rsidRPr="00791233">
        <w:rPr>
          <w:i w:val="0"/>
          <w:iCs w:val="0"/>
        </w:rPr>
        <w:t xml:space="preserve"> CONDICIONADOR DE AR TIPO SPLIT INVERTER, MODELO PISO TETO, CICLO FRIO, CAPACIDADE NOMINAL 24.000 BTU/H.</w:t>
      </w:r>
    </w:p>
    <w:p w14:paraId="73D30744" w14:textId="77777777" w:rsidR="00B171A4" w:rsidRPr="00B46925" w:rsidRDefault="00B171A4" w:rsidP="00B171A4">
      <w:r w:rsidRPr="00B46925">
        <w:rPr>
          <w:rStyle w:val="title2"/>
          <w:sz w:val="20"/>
        </w:rPr>
        <w:t>Especificação:</w:t>
      </w:r>
    </w:p>
    <w:p w14:paraId="01CAA6C8"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566CE97F" w14:textId="77777777" w:rsidR="00B171A4" w:rsidRPr="00B46925" w:rsidRDefault="00B171A4" w:rsidP="00B171A4">
      <w:r w:rsidRPr="00B46925">
        <w:rPr>
          <w:rStyle w:val="title2"/>
          <w:sz w:val="20"/>
        </w:rPr>
        <w:t>Critério de medição:</w:t>
      </w:r>
    </w:p>
    <w:p w14:paraId="2B4698BD" w14:textId="77777777" w:rsidR="00B171A4" w:rsidRPr="00B46925" w:rsidRDefault="00B171A4" w:rsidP="00B171A4">
      <w:r w:rsidRPr="00B46925">
        <w:rPr>
          <w:rStyle w:val="title2nb"/>
          <w:sz w:val="20"/>
        </w:rPr>
        <w:t>Por unidade.</w:t>
      </w:r>
    </w:p>
    <w:p w14:paraId="4E5E4ED8" w14:textId="77777777" w:rsidR="00B171A4" w:rsidRPr="00B46925" w:rsidRDefault="00B171A4" w:rsidP="00B171A4">
      <w:r w:rsidRPr="00B46925">
        <w:rPr>
          <w:rStyle w:val="title2"/>
          <w:sz w:val="20"/>
        </w:rPr>
        <w:t>Local de aplicação:</w:t>
      </w:r>
    </w:p>
    <w:p w14:paraId="1303998D" w14:textId="77777777" w:rsidR="00B171A4" w:rsidRPr="00B46925" w:rsidRDefault="00B171A4" w:rsidP="00B171A4">
      <w:r w:rsidRPr="00B46925">
        <w:rPr>
          <w:rStyle w:val="title2nb"/>
          <w:sz w:val="20"/>
        </w:rPr>
        <w:t>Conforme indicado em projeto, ou em substituição ao existente.</w:t>
      </w:r>
    </w:p>
    <w:p w14:paraId="0C266AFA" w14:textId="77777777" w:rsidR="00B171A4" w:rsidRPr="00B46925" w:rsidRDefault="00B171A4" w:rsidP="00B171A4">
      <w:r w:rsidRPr="00B46925">
        <w:rPr>
          <w:rStyle w:val="title2"/>
          <w:sz w:val="20"/>
        </w:rPr>
        <w:t>Normas aplicáveis:</w:t>
      </w:r>
    </w:p>
    <w:p w14:paraId="38E2A780" w14:textId="77777777" w:rsidR="00B171A4" w:rsidRPr="00B46925" w:rsidRDefault="00B171A4" w:rsidP="00B171A4">
      <w:pPr>
        <w:rPr>
          <w:rStyle w:val="title2nb"/>
          <w:sz w:val="20"/>
        </w:rPr>
      </w:pP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6A40B98E" w14:textId="77777777" w:rsidR="00B171A4" w:rsidRPr="00B46925" w:rsidRDefault="00B171A4" w:rsidP="00B171A4">
      <w:pPr>
        <w:rPr>
          <w:rFonts w:cs="Arial"/>
          <w:bCs/>
          <w:highlight w:val="yellow"/>
        </w:rPr>
      </w:pPr>
    </w:p>
    <w:p w14:paraId="501B778B"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1.2</w:t>
      </w:r>
      <w:r>
        <w:rPr>
          <w:i w:val="0"/>
          <w:iCs w:val="0"/>
        </w:rPr>
        <w:t>5</w:t>
      </w:r>
      <w:r w:rsidRPr="00791233">
        <w:rPr>
          <w:i w:val="0"/>
          <w:iCs w:val="0"/>
        </w:rPr>
        <w:t xml:space="preserve"> </w:t>
      </w:r>
      <w:r w:rsidRPr="00791233">
        <w:rPr>
          <w:i w:val="0"/>
          <w:iCs w:val="0"/>
        </w:rPr>
        <w:tab/>
        <w:t>CONDICIONADOR DE AR TIPO SPLIT INVERTER, MODELO PISO TETO, CICLO FRIO, CAPACIDADE NOMINAL 36.000 BTU/H.</w:t>
      </w:r>
    </w:p>
    <w:p w14:paraId="48C5EC1B" w14:textId="77777777" w:rsidR="00B171A4" w:rsidRPr="00B46925" w:rsidRDefault="00B171A4" w:rsidP="00B171A4">
      <w:r w:rsidRPr="00B46925">
        <w:rPr>
          <w:rStyle w:val="title2"/>
          <w:sz w:val="20"/>
        </w:rPr>
        <w:t>Especificação:</w:t>
      </w:r>
    </w:p>
    <w:p w14:paraId="6BFFB520"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4BD48D5A" w14:textId="77777777" w:rsidR="00B171A4" w:rsidRPr="00B46925" w:rsidRDefault="00B171A4" w:rsidP="00B171A4">
      <w:r w:rsidRPr="00B46925">
        <w:rPr>
          <w:rStyle w:val="title2"/>
          <w:sz w:val="20"/>
        </w:rPr>
        <w:t>Critério de medição:</w:t>
      </w:r>
    </w:p>
    <w:p w14:paraId="343F91EF" w14:textId="77777777" w:rsidR="00B171A4" w:rsidRPr="00B46925" w:rsidRDefault="00B171A4" w:rsidP="00B171A4">
      <w:r w:rsidRPr="00B46925">
        <w:rPr>
          <w:rStyle w:val="title2nb"/>
          <w:sz w:val="20"/>
        </w:rPr>
        <w:t>Por unidade.</w:t>
      </w:r>
    </w:p>
    <w:p w14:paraId="05CE484F" w14:textId="77777777" w:rsidR="00B171A4" w:rsidRPr="00B46925" w:rsidRDefault="00B171A4" w:rsidP="00B171A4">
      <w:r w:rsidRPr="00B46925">
        <w:rPr>
          <w:rStyle w:val="title2"/>
          <w:sz w:val="20"/>
        </w:rPr>
        <w:t>Local de aplicação:</w:t>
      </w:r>
    </w:p>
    <w:p w14:paraId="55B8A0F1" w14:textId="77777777" w:rsidR="00B171A4" w:rsidRPr="00B46925" w:rsidRDefault="00B171A4" w:rsidP="00B171A4">
      <w:r w:rsidRPr="00B46925">
        <w:rPr>
          <w:rStyle w:val="title2nb"/>
          <w:sz w:val="20"/>
        </w:rPr>
        <w:t>Conforme indicado em projeto, ou em substituição ao existente.</w:t>
      </w:r>
    </w:p>
    <w:p w14:paraId="270317C4" w14:textId="77777777" w:rsidR="00B171A4" w:rsidRPr="00B46925" w:rsidRDefault="00B171A4" w:rsidP="00B171A4">
      <w:r w:rsidRPr="00B46925">
        <w:rPr>
          <w:rStyle w:val="title2"/>
          <w:sz w:val="20"/>
        </w:rPr>
        <w:t>Normas aplicáveis:</w:t>
      </w:r>
    </w:p>
    <w:p w14:paraId="3CB3885B" w14:textId="77777777" w:rsidR="00B171A4" w:rsidRPr="00B46925" w:rsidRDefault="00B171A4" w:rsidP="00B171A4">
      <w:pPr>
        <w:rPr>
          <w:rStyle w:val="title2nb"/>
          <w:rFonts w:cs="Arial"/>
          <w:sz w:val="20"/>
        </w:rPr>
      </w:pPr>
      <w:r w:rsidRPr="00B46925">
        <w:rPr>
          <w:rStyle w:val="title2nb"/>
          <w:rFonts w:cs="Arial"/>
          <w:sz w:val="20"/>
        </w:rPr>
        <w:t xml:space="preserve"> NBR 16401  Instalações de Ar Condicionado  Sistemas Centrais e Unitários  Partes 1, 2, e 3;  NBR 6675  Instalação de condicionadores de ar de uso doméstico (tipo monobloco ou modular);</w:t>
      </w:r>
    </w:p>
    <w:p w14:paraId="4E82CFD8" w14:textId="77777777" w:rsidR="00B171A4" w:rsidRPr="00B46925" w:rsidRDefault="00B171A4" w:rsidP="00B171A4">
      <w:pPr>
        <w:rPr>
          <w:rFonts w:cs="Arial"/>
          <w:b/>
          <w:bCs/>
          <w:highlight w:val="yellow"/>
        </w:rPr>
      </w:pPr>
    </w:p>
    <w:p w14:paraId="0B6C619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.1.2</w:t>
      </w:r>
      <w:r>
        <w:rPr>
          <w:i w:val="0"/>
          <w:iCs w:val="0"/>
        </w:rPr>
        <w:t>6</w:t>
      </w:r>
      <w:r w:rsidRPr="00791233">
        <w:rPr>
          <w:i w:val="0"/>
          <w:iCs w:val="0"/>
        </w:rPr>
        <w:t xml:space="preserve"> </w:t>
      </w:r>
      <w:r w:rsidRPr="00791233">
        <w:rPr>
          <w:i w:val="0"/>
          <w:iCs w:val="0"/>
        </w:rPr>
        <w:tab/>
        <w:t>CONDICIONADOR DE AR TIPO SPLIT INVERTER, MODELO PISO TETO, CICLO FRIO, CAPACIDADE NOMINAL 48.000 BTU/H.</w:t>
      </w:r>
    </w:p>
    <w:p w14:paraId="57E7D82F" w14:textId="77777777" w:rsidR="00B171A4" w:rsidRPr="00B46925" w:rsidRDefault="00B171A4" w:rsidP="00B171A4">
      <w:r w:rsidRPr="00B46925">
        <w:rPr>
          <w:rStyle w:val="title2"/>
          <w:sz w:val="20"/>
        </w:rPr>
        <w:t>Especificação:</w:t>
      </w:r>
    </w:p>
    <w:p w14:paraId="745D5B1D"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3C7D51C9" w14:textId="77777777" w:rsidR="00B171A4" w:rsidRPr="00B46925" w:rsidRDefault="00B171A4" w:rsidP="00B171A4">
      <w:r w:rsidRPr="00B46925">
        <w:rPr>
          <w:rStyle w:val="title2"/>
          <w:sz w:val="20"/>
        </w:rPr>
        <w:t>Critério de medição:</w:t>
      </w:r>
    </w:p>
    <w:p w14:paraId="2EB75560" w14:textId="77777777" w:rsidR="00B171A4" w:rsidRPr="00B46925" w:rsidRDefault="00B171A4" w:rsidP="00B171A4">
      <w:r w:rsidRPr="00B46925">
        <w:rPr>
          <w:rStyle w:val="title2nb"/>
          <w:sz w:val="20"/>
        </w:rPr>
        <w:t>Por unidade.</w:t>
      </w:r>
    </w:p>
    <w:p w14:paraId="4A53170C" w14:textId="77777777" w:rsidR="00B171A4" w:rsidRPr="00B46925" w:rsidRDefault="00B171A4" w:rsidP="00B171A4">
      <w:r w:rsidRPr="00B46925">
        <w:rPr>
          <w:rStyle w:val="title2"/>
          <w:sz w:val="20"/>
        </w:rPr>
        <w:t>Local de aplicação:</w:t>
      </w:r>
    </w:p>
    <w:p w14:paraId="70A7F2A9" w14:textId="77777777" w:rsidR="00B171A4" w:rsidRPr="00B46925" w:rsidRDefault="00B171A4" w:rsidP="00B171A4">
      <w:r w:rsidRPr="00B46925">
        <w:rPr>
          <w:rStyle w:val="title2nb"/>
          <w:sz w:val="20"/>
        </w:rPr>
        <w:t>Conforme indicado em projeto, ou em substituição ao existente.</w:t>
      </w:r>
    </w:p>
    <w:p w14:paraId="76152C49" w14:textId="77777777" w:rsidR="00B171A4" w:rsidRPr="00B46925" w:rsidRDefault="00B171A4" w:rsidP="00B171A4">
      <w:r w:rsidRPr="00B46925">
        <w:rPr>
          <w:rStyle w:val="title2"/>
          <w:sz w:val="20"/>
        </w:rPr>
        <w:t>Normas aplicáveis:</w:t>
      </w:r>
    </w:p>
    <w:p w14:paraId="2550E621" w14:textId="77777777" w:rsidR="00B171A4" w:rsidRPr="00B46925" w:rsidRDefault="00B171A4" w:rsidP="00B171A4">
      <w:pPr>
        <w:rPr>
          <w:rStyle w:val="title2nb"/>
          <w:sz w:val="20"/>
        </w:rPr>
      </w:pP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2B995256" w14:textId="77777777" w:rsidR="00B171A4" w:rsidRPr="00B46925" w:rsidRDefault="00B171A4" w:rsidP="00B171A4">
      <w:pPr>
        <w:rPr>
          <w:rFonts w:cs="Arial"/>
          <w:b/>
          <w:bCs/>
          <w:highlight w:val="yellow"/>
        </w:rPr>
      </w:pPr>
    </w:p>
    <w:p w14:paraId="33F8789F"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.1.2</w:t>
      </w:r>
      <w:r>
        <w:rPr>
          <w:i w:val="0"/>
          <w:iCs w:val="0"/>
        </w:rPr>
        <w:t>7</w:t>
      </w:r>
      <w:r w:rsidRPr="00791233">
        <w:rPr>
          <w:i w:val="0"/>
          <w:iCs w:val="0"/>
        </w:rPr>
        <w:t xml:space="preserve"> CONDICIONADOR DE AR TIPO SPLIT, MODELO PISO TETO, CICLO FRIO, CAPACIDADE NOMINAL 24.000 BTU/H.</w:t>
      </w:r>
    </w:p>
    <w:p w14:paraId="5E383B42" w14:textId="77777777" w:rsidR="00B171A4" w:rsidRPr="00B46925" w:rsidRDefault="00B171A4" w:rsidP="00B171A4">
      <w:r w:rsidRPr="00B46925">
        <w:rPr>
          <w:rStyle w:val="title2"/>
          <w:sz w:val="20"/>
        </w:rPr>
        <w:t>Especificação:</w:t>
      </w:r>
    </w:p>
    <w:p w14:paraId="2E464877"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5956CFE0" w14:textId="77777777" w:rsidR="00B171A4" w:rsidRPr="00A17790" w:rsidRDefault="00B171A4" w:rsidP="00B171A4">
      <w:r w:rsidRPr="00A17790">
        <w:rPr>
          <w:rStyle w:val="title2"/>
          <w:sz w:val="20"/>
        </w:rPr>
        <w:t>Critério de medição:</w:t>
      </w:r>
    </w:p>
    <w:p w14:paraId="7271ABA0" w14:textId="77777777" w:rsidR="00B171A4" w:rsidRPr="00A17790" w:rsidRDefault="00B171A4" w:rsidP="00B171A4">
      <w:r w:rsidRPr="00A17790">
        <w:rPr>
          <w:rStyle w:val="title2nb"/>
          <w:sz w:val="20"/>
        </w:rPr>
        <w:t>Por unidade.</w:t>
      </w:r>
    </w:p>
    <w:p w14:paraId="0DD1FE82" w14:textId="77777777" w:rsidR="00B171A4" w:rsidRPr="00A17790" w:rsidRDefault="00B171A4" w:rsidP="00B171A4">
      <w:r w:rsidRPr="00A17790">
        <w:rPr>
          <w:rStyle w:val="title2"/>
          <w:sz w:val="20"/>
        </w:rPr>
        <w:t>Normas aplicáveis:</w:t>
      </w:r>
    </w:p>
    <w:p w14:paraId="4C1D6B90"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1FB43ED8" w14:textId="77777777" w:rsidR="00B171A4" w:rsidRDefault="00B171A4" w:rsidP="00B171A4">
      <w:pPr>
        <w:rPr>
          <w:rFonts w:cs="Arial"/>
          <w:b/>
          <w:bCs/>
        </w:rPr>
      </w:pPr>
    </w:p>
    <w:p w14:paraId="60DB9B8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.1.2</w:t>
      </w:r>
      <w:r>
        <w:rPr>
          <w:i w:val="0"/>
          <w:iCs w:val="0"/>
        </w:rPr>
        <w:t>8</w:t>
      </w:r>
      <w:r w:rsidRPr="00791233">
        <w:rPr>
          <w:i w:val="0"/>
          <w:iCs w:val="0"/>
        </w:rPr>
        <w:t xml:space="preserve"> CONDICIONADOR DE AR TIPO SPLIT, MODELO PISO TETO, CICLO FRIO, CAPACIDADE NOMINAL </w:t>
      </w:r>
      <w:r>
        <w:rPr>
          <w:i w:val="0"/>
          <w:iCs w:val="0"/>
        </w:rPr>
        <w:t>36</w:t>
      </w:r>
      <w:r w:rsidRPr="00791233">
        <w:rPr>
          <w:i w:val="0"/>
          <w:iCs w:val="0"/>
        </w:rPr>
        <w:t>.000 BTU/H.</w:t>
      </w:r>
    </w:p>
    <w:p w14:paraId="63EAEA60" w14:textId="77777777" w:rsidR="00B171A4" w:rsidRPr="00B46925" w:rsidRDefault="00B171A4" w:rsidP="00B171A4">
      <w:r w:rsidRPr="00B46925">
        <w:rPr>
          <w:rStyle w:val="title2"/>
          <w:sz w:val="20"/>
        </w:rPr>
        <w:t>Especificação:</w:t>
      </w:r>
    </w:p>
    <w:p w14:paraId="462E5EA2" w14:textId="77777777" w:rsidR="00B171A4" w:rsidRPr="00A17790" w:rsidRDefault="00B171A4" w:rsidP="00B171A4">
      <w:r w:rsidRPr="00A17790">
        <w:rPr>
          <w:rStyle w:val="title2nb"/>
          <w:sz w:val="20"/>
        </w:rPr>
        <w:lastRenderedPageBreak/>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7BF14D0E" w14:textId="77777777" w:rsidR="00B171A4" w:rsidRPr="00A17790" w:rsidRDefault="00B171A4" w:rsidP="00B171A4">
      <w:r w:rsidRPr="00A17790">
        <w:rPr>
          <w:rStyle w:val="title2"/>
          <w:sz w:val="20"/>
        </w:rPr>
        <w:t>Critério de medição:</w:t>
      </w:r>
    </w:p>
    <w:p w14:paraId="73261AFA" w14:textId="77777777" w:rsidR="00B171A4" w:rsidRPr="00A17790" w:rsidRDefault="00B171A4" w:rsidP="00B171A4">
      <w:r w:rsidRPr="00A17790">
        <w:rPr>
          <w:rStyle w:val="title2nb"/>
          <w:sz w:val="20"/>
        </w:rPr>
        <w:t>Por unidade.</w:t>
      </w:r>
    </w:p>
    <w:p w14:paraId="17E5E3A1" w14:textId="77777777" w:rsidR="00B171A4" w:rsidRPr="00A17790" w:rsidRDefault="00B171A4" w:rsidP="00B171A4">
      <w:r w:rsidRPr="00A17790">
        <w:rPr>
          <w:rStyle w:val="title2"/>
          <w:sz w:val="20"/>
        </w:rPr>
        <w:t>Normas aplicáveis:</w:t>
      </w:r>
    </w:p>
    <w:p w14:paraId="695A663C"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4C110854" w14:textId="77777777" w:rsidR="00B171A4" w:rsidRDefault="00B171A4" w:rsidP="00B171A4">
      <w:pPr>
        <w:rPr>
          <w:rFonts w:cs="Arial"/>
          <w:b/>
          <w:bCs/>
        </w:rPr>
      </w:pPr>
    </w:p>
    <w:p w14:paraId="4479540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29</w:t>
      </w:r>
      <w:r w:rsidRPr="00791233">
        <w:rPr>
          <w:i w:val="0"/>
          <w:iCs w:val="0"/>
        </w:rPr>
        <w:t xml:space="preserve"> CONDICIONADOR DE AR TIPO SPLIT, MODELO PISO TETO, CICLO FRIO, CAPACIDADE NOMINAL </w:t>
      </w:r>
      <w:r>
        <w:rPr>
          <w:i w:val="0"/>
          <w:iCs w:val="0"/>
        </w:rPr>
        <w:t>48</w:t>
      </w:r>
      <w:r w:rsidRPr="00791233">
        <w:rPr>
          <w:i w:val="0"/>
          <w:iCs w:val="0"/>
        </w:rPr>
        <w:t>.000 BTU/H.</w:t>
      </w:r>
    </w:p>
    <w:p w14:paraId="7D98B43A" w14:textId="77777777" w:rsidR="00B171A4" w:rsidRPr="00B46925" w:rsidRDefault="00B171A4" w:rsidP="00B171A4">
      <w:r w:rsidRPr="00B46925">
        <w:rPr>
          <w:rStyle w:val="title2"/>
          <w:sz w:val="20"/>
        </w:rPr>
        <w:t>Especificação:</w:t>
      </w:r>
    </w:p>
    <w:p w14:paraId="66471DAA"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5149E1B1" w14:textId="77777777" w:rsidR="00B171A4" w:rsidRPr="00A17790" w:rsidRDefault="00B171A4" w:rsidP="00B171A4">
      <w:r w:rsidRPr="00A17790">
        <w:rPr>
          <w:rStyle w:val="title2"/>
          <w:sz w:val="20"/>
        </w:rPr>
        <w:t>Critério de medição:</w:t>
      </w:r>
    </w:p>
    <w:p w14:paraId="1A642276" w14:textId="77777777" w:rsidR="00B171A4" w:rsidRPr="00A17790" w:rsidRDefault="00B171A4" w:rsidP="00B171A4">
      <w:r w:rsidRPr="00A17790">
        <w:rPr>
          <w:rStyle w:val="title2nb"/>
          <w:sz w:val="20"/>
        </w:rPr>
        <w:t>Por unidade.</w:t>
      </w:r>
    </w:p>
    <w:p w14:paraId="0E8AD692" w14:textId="77777777" w:rsidR="00B171A4" w:rsidRPr="00A17790" w:rsidRDefault="00B171A4" w:rsidP="00B171A4">
      <w:r w:rsidRPr="00A17790">
        <w:rPr>
          <w:rStyle w:val="title2"/>
          <w:sz w:val="20"/>
        </w:rPr>
        <w:t>Normas aplicáveis:</w:t>
      </w:r>
    </w:p>
    <w:p w14:paraId="7F56605F"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2FBC2BB3" w14:textId="77777777" w:rsidR="00B171A4" w:rsidRDefault="00B171A4" w:rsidP="00B171A4">
      <w:pPr>
        <w:rPr>
          <w:rFonts w:cs="Arial"/>
          <w:b/>
          <w:bCs/>
        </w:rPr>
      </w:pPr>
    </w:p>
    <w:p w14:paraId="60E5505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30</w:t>
      </w:r>
      <w:r w:rsidRPr="00791233">
        <w:rPr>
          <w:i w:val="0"/>
          <w:iCs w:val="0"/>
        </w:rPr>
        <w:t xml:space="preserve"> CONDICIONADOR DE AR TIPO SPLIT, MODELO PISO TETO, CICLO FRIO, CAPACIDADE NOMINAL </w:t>
      </w:r>
      <w:r>
        <w:rPr>
          <w:i w:val="0"/>
          <w:iCs w:val="0"/>
        </w:rPr>
        <w:t>60</w:t>
      </w:r>
      <w:r w:rsidRPr="00791233">
        <w:rPr>
          <w:i w:val="0"/>
          <w:iCs w:val="0"/>
        </w:rPr>
        <w:t>.000 BTU/H.</w:t>
      </w:r>
    </w:p>
    <w:p w14:paraId="5848CD8F" w14:textId="77777777" w:rsidR="00B171A4" w:rsidRPr="00B46925" w:rsidRDefault="00B171A4" w:rsidP="00B171A4">
      <w:r w:rsidRPr="00B46925">
        <w:rPr>
          <w:rStyle w:val="title2"/>
          <w:sz w:val="20"/>
        </w:rPr>
        <w:t>Especificação:</w:t>
      </w:r>
    </w:p>
    <w:p w14:paraId="7C02D59D"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13C9F31B" w14:textId="77777777" w:rsidR="00B171A4" w:rsidRPr="00A17790" w:rsidRDefault="00B171A4" w:rsidP="00B171A4">
      <w:r w:rsidRPr="00A17790">
        <w:rPr>
          <w:rStyle w:val="title2"/>
          <w:sz w:val="20"/>
        </w:rPr>
        <w:t>Critério de medição:</w:t>
      </w:r>
    </w:p>
    <w:p w14:paraId="45800B14" w14:textId="77777777" w:rsidR="00B171A4" w:rsidRPr="00A17790" w:rsidRDefault="00B171A4" w:rsidP="00B171A4">
      <w:r w:rsidRPr="00A17790">
        <w:rPr>
          <w:rStyle w:val="title2nb"/>
          <w:sz w:val="20"/>
        </w:rPr>
        <w:t>Por unidade.</w:t>
      </w:r>
    </w:p>
    <w:p w14:paraId="5C35E7EA" w14:textId="77777777" w:rsidR="00B171A4" w:rsidRPr="00A17790" w:rsidRDefault="00B171A4" w:rsidP="00B171A4">
      <w:r w:rsidRPr="00A17790">
        <w:rPr>
          <w:rStyle w:val="title2"/>
          <w:sz w:val="20"/>
        </w:rPr>
        <w:t>Normas aplicáveis:</w:t>
      </w:r>
    </w:p>
    <w:p w14:paraId="1B0EDA32"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23D57001" w14:textId="77777777" w:rsidR="00B171A4" w:rsidRDefault="00B171A4" w:rsidP="00B171A4">
      <w:pPr>
        <w:rPr>
          <w:rFonts w:cs="Arial"/>
          <w:b/>
          <w:bCs/>
        </w:rPr>
      </w:pPr>
    </w:p>
    <w:p w14:paraId="4E36A6E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31</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21AE1C9A" w14:textId="77777777" w:rsidR="00B171A4" w:rsidRPr="00B46925" w:rsidRDefault="00B171A4" w:rsidP="00B171A4">
      <w:r w:rsidRPr="00B46925">
        <w:rPr>
          <w:rStyle w:val="title2"/>
          <w:sz w:val="20"/>
        </w:rPr>
        <w:t>Especificação:</w:t>
      </w:r>
    </w:p>
    <w:p w14:paraId="2F8BFF43"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28CC7379" w14:textId="77777777" w:rsidR="00B171A4" w:rsidRPr="00A17790" w:rsidRDefault="00B171A4" w:rsidP="00B171A4">
      <w:r w:rsidRPr="00A17790">
        <w:rPr>
          <w:rStyle w:val="title2"/>
          <w:sz w:val="20"/>
        </w:rPr>
        <w:t>Critério de medição:</w:t>
      </w:r>
    </w:p>
    <w:p w14:paraId="4676C365" w14:textId="77777777" w:rsidR="00B171A4" w:rsidRPr="00A17790" w:rsidRDefault="00B171A4" w:rsidP="00B171A4">
      <w:r w:rsidRPr="00A17790">
        <w:rPr>
          <w:rStyle w:val="title2nb"/>
          <w:sz w:val="20"/>
        </w:rPr>
        <w:t>Por unidade.</w:t>
      </w:r>
    </w:p>
    <w:p w14:paraId="5532DCBF" w14:textId="77777777" w:rsidR="00B171A4" w:rsidRPr="00A17790" w:rsidRDefault="00B171A4" w:rsidP="00B171A4">
      <w:r w:rsidRPr="00A17790">
        <w:rPr>
          <w:rStyle w:val="title2"/>
          <w:sz w:val="20"/>
        </w:rPr>
        <w:t>Normas aplicáveis:</w:t>
      </w:r>
    </w:p>
    <w:p w14:paraId="1B4B6A2C"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3734EB35" w14:textId="77777777" w:rsidR="00B171A4" w:rsidRDefault="00B171A4" w:rsidP="00B171A4">
      <w:pPr>
        <w:rPr>
          <w:rFonts w:cs="Arial"/>
          <w:b/>
          <w:bCs/>
        </w:rPr>
      </w:pPr>
    </w:p>
    <w:p w14:paraId="04302633"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.1.</w:t>
      </w:r>
      <w:r>
        <w:rPr>
          <w:i w:val="0"/>
          <w:iCs w:val="0"/>
        </w:rPr>
        <w:t>32</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4636331E" w14:textId="77777777" w:rsidR="00B171A4" w:rsidRPr="00B46925" w:rsidRDefault="00B171A4" w:rsidP="00B171A4">
      <w:r w:rsidRPr="00B46925">
        <w:rPr>
          <w:rStyle w:val="title2"/>
          <w:sz w:val="20"/>
        </w:rPr>
        <w:t>Especificação:</w:t>
      </w:r>
    </w:p>
    <w:p w14:paraId="2853CF68"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32488387" w14:textId="77777777" w:rsidR="00B171A4" w:rsidRPr="00A17790" w:rsidRDefault="00B171A4" w:rsidP="00B171A4">
      <w:r w:rsidRPr="00A17790">
        <w:rPr>
          <w:rStyle w:val="title2"/>
          <w:sz w:val="20"/>
        </w:rPr>
        <w:t>Critério de medição:</w:t>
      </w:r>
    </w:p>
    <w:p w14:paraId="22EA951B" w14:textId="77777777" w:rsidR="00B171A4" w:rsidRPr="00A17790" w:rsidRDefault="00B171A4" w:rsidP="00B171A4">
      <w:r w:rsidRPr="00A17790">
        <w:rPr>
          <w:rStyle w:val="title2nb"/>
          <w:sz w:val="20"/>
        </w:rPr>
        <w:t>Por unidade.</w:t>
      </w:r>
    </w:p>
    <w:p w14:paraId="1C66F617" w14:textId="77777777" w:rsidR="00B171A4" w:rsidRPr="00A17790" w:rsidRDefault="00B171A4" w:rsidP="00B171A4">
      <w:r w:rsidRPr="00A17790">
        <w:rPr>
          <w:rStyle w:val="title2"/>
          <w:sz w:val="20"/>
        </w:rPr>
        <w:t>Normas aplicáveis:</w:t>
      </w:r>
    </w:p>
    <w:p w14:paraId="34FB9C8F"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33B1E960" w14:textId="77777777" w:rsidR="00B171A4" w:rsidRDefault="00B171A4" w:rsidP="00B171A4">
      <w:pPr>
        <w:rPr>
          <w:rFonts w:cs="Arial"/>
          <w:b/>
          <w:bCs/>
        </w:rPr>
      </w:pPr>
    </w:p>
    <w:p w14:paraId="4B52D008"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33</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24</w:t>
      </w:r>
      <w:r w:rsidRPr="00791233">
        <w:rPr>
          <w:i w:val="0"/>
          <w:iCs w:val="0"/>
        </w:rPr>
        <w:t>.000 BTU/H.</w:t>
      </w:r>
    </w:p>
    <w:p w14:paraId="430399AC" w14:textId="77777777" w:rsidR="00B171A4" w:rsidRPr="00B46925" w:rsidRDefault="00B171A4" w:rsidP="00B171A4">
      <w:r w:rsidRPr="00B46925">
        <w:rPr>
          <w:rStyle w:val="title2"/>
          <w:sz w:val="20"/>
        </w:rPr>
        <w:t>Especificação:</w:t>
      </w:r>
    </w:p>
    <w:p w14:paraId="7C2B425C"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229DAC53" w14:textId="77777777" w:rsidR="00B171A4" w:rsidRPr="00A17790" w:rsidRDefault="00B171A4" w:rsidP="00B171A4">
      <w:r w:rsidRPr="00A17790">
        <w:rPr>
          <w:rStyle w:val="title2"/>
          <w:sz w:val="20"/>
        </w:rPr>
        <w:t>Critério de medição:</w:t>
      </w:r>
    </w:p>
    <w:p w14:paraId="15E8AB05" w14:textId="77777777" w:rsidR="00B171A4" w:rsidRPr="00A17790" w:rsidRDefault="00B171A4" w:rsidP="00B171A4">
      <w:r w:rsidRPr="00A17790">
        <w:rPr>
          <w:rStyle w:val="title2nb"/>
          <w:sz w:val="20"/>
        </w:rPr>
        <w:t>Por unidade.</w:t>
      </w:r>
    </w:p>
    <w:p w14:paraId="19F5A181" w14:textId="77777777" w:rsidR="00B171A4" w:rsidRPr="00A17790" w:rsidRDefault="00B171A4" w:rsidP="00B171A4">
      <w:r w:rsidRPr="00A17790">
        <w:rPr>
          <w:rStyle w:val="title2"/>
          <w:sz w:val="20"/>
        </w:rPr>
        <w:t>Normas aplicáveis:</w:t>
      </w:r>
    </w:p>
    <w:p w14:paraId="7F419EA9"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1370C091" w14:textId="77777777" w:rsidR="00B171A4" w:rsidRDefault="00B171A4" w:rsidP="00B171A4">
      <w:pPr>
        <w:rPr>
          <w:rFonts w:cs="Arial"/>
          <w:b/>
          <w:bCs/>
        </w:rPr>
      </w:pPr>
    </w:p>
    <w:p w14:paraId="6798483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34</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5817B2D5" w14:textId="77777777" w:rsidR="00B171A4" w:rsidRPr="00B46925" w:rsidRDefault="00B171A4" w:rsidP="00B171A4">
      <w:r w:rsidRPr="00B46925">
        <w:rPr>
          <w:rStyle w:val="title2"/>
          <w:sz w:val="20"/>
        </w:rPr>
        <w:t>Especificação:</w:t>
      </w:r>
    </w:p>
    <w:p w14:paraId="20348673"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1A16A0ED" w14:textId="77777777" w:rsidR="00B171A4" w:rsidRPr="00A17790" w:rsidRDefault="00B171A4" w:rsidP="00B171A4">
      <w:r w:rsidRPr="00A17790">
        <w:rPr>
          <w:rStyle w:val="title2"/>
          <w:sz w:val="20"/>
        </w:rPr>
        <w:t>Critério de medição:</w:t>
      </w:r>
    </w:p>
    <w:p w14:paraId="712871F2" w14:textId="77777777" w:rsidR="00B171A4" w:rsidRPr="00A17790" w:rsidRDefault="00B171A4" w:rsidP="00B171A4">
      <w:r w:rsidRPr="00A17790">
        <w:rPr>
          <w:rStyle w:val="title2nb"/>
          <w:sz w:val="20"/>
        </w:rPr>
        <w:t>Por unidade.</w:t>
      </w:r>
    </w:p>
    <w:p w14:paraId="37A8468D" w14:textId="77777777" w:rsidR="00B171A4" w:rsidRPr="00A17790" w:rsidRDefault="00B171A4" w:rsidP="00B171A4">
      <w:r w:rsidRPr="00A17790">
        <w:rPr>
          <w:rStyle w:val="title2"/>
          <w:sz w:val="20"/>
        </w:rPr>
        <w:t>Normas aplicáveis:</w:t>
      </w:r>
    </w:p>
    <w:p w14:paraId="4DA76FF4"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2B7ED097" w14:textId="77777777" w:rsidR="00B171A4" w:rsidRDefault="00B171A4" w:rsidP="00B171A4">
      <w:pPr>
        <w:rPr>
          <w:rFonts w:cs="Arial"/>
          <w:b/>
          <w:bCs/>
        </w:rPr>
      </w:pPr>
    </w:p>
    <w:p w14:paraId="3B14E86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35</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2C239B92" w14:textId="77777777" w:rsidR="00B171A4" w:rsidRPr="00B46925" w:rsidRDefault="00B171A4" w:rsidP="00B171A4">
      <w:r w:rsidRPr="00B46925">
        <w:rPr>
          <w:rStyle w:val="title2"/>
          <w:sz w:val="20"/>
        </w:rPr>
        <w:t>Especificação:</w:t>
      </w:r>
    </w:p>
    <w:p w14:paraId="6D13EAB5"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30200436" w14:textId="77777777" w:rsidR="00B171A4" w:rsidRPr="00A17790" w:rsidRDefault="00B171A4" w:rsidP="00B171A4">
      <w:r w:rsidRPr="00A17790">
        <w:rPr>
          <w:rStyle w:val="title2"/>
          <w:sz w:val="20"/>
        </w:rPr>
        <w:t>Critério de medição:</w:t>
      </w:r>
    </w:p>
    <w:p w14:paraId="574E592B" w14:textId="77777777" w:rsidR="00B171A4" w:rsidRPr="00A17790" w:rsidRDefault="00B171A4" w:rsidP="00B171A4">
      <w:r w:rsidRPr="00A17790">
        <w:rPr>
          <w:rStyle w:val="title2nb"/>
          <w:sz w:val="20"/>
        </w:rPr>
        <w:t>Por unidade.</w:t>
      </w:r>
    </w:p>
    <w:p w14:paraId="73BFA062" w14:textId="77777777" w:rsidR="00B171A4" w:rsidRPr="00A17790" w:rsidRDefault="00B171A4" w:rsidP="00B171A4">
      <w:r w:rsidRPr="00A17790">
        <w:rPr>
          <w:rStyle w:val="title2"/>
          <w:sz w:val="20"/>
        </w:rPr>
        <w:t>Normas aplicáveis:</w:t>
      </w:r>
    </w:p>
    <w:p w14:paraId="1978C0AC" w14:textId="77777777" w:rsidR="00B171A4" w:rsidRPr="00B46925" w:rsidRDefault="00B171A4" w:rsidP="00B171A4">
      <w:r w:rsidRPr="00A17790">
        <w:rPr>
          <w:rStyle w:val="title2nb"/>
          <w:sz w:val="20"/>
        </w:rPr>
        <w:lastRenderedPageBreak/>
        <w:t xml:space="preserve"> NBR 16401 Instalações de Ar Condicionado Sistemas Centrais e Unitários Partes 1, 2, e 3; NBR 6675 Instalação de condicionadores de ar de uso doméstico (tipo monobloco ou modular);</w:t>
      </w:r>
    </w:p>
    <w:p w14:paraId="48843DB5" w14:textId="77777777" w:rsidR="00B171A4" w:rsidRDefault="00B171A4" w:rsidP="00B171A4">
      <w:pPr>
        <w:rPr>
          <w:rFonts w:cs="Arial"/>
          <w:b/>
          <w:bCs/>
        </w:rPr>
      </w:pPr>
    </w:p>
    <w:p w14:paraId="14401D9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36</w:t>
      </w:r>
      <w:r w:rsidRPr="00791233">
        <w:rPr>
          <w:i w:val="0"/>
          <w:iCs w:val="0"/>
        </w:rPr>
        <w:tab/>
        <w:t xml:space="preserve"> CONDICIONADOR DE AR TIPO SPLIT, MODELO CASSETE (TETO), CICLO QUENTE/FRIO, CAPACIDADE NOMINAL 18.000 BTU/H</w:t>
      </w:r>
    </w:p>
    <w:p w14:paraId="7ABB5B8D"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00B4378C" w14:textId="77777777" w:rsidR="00B171A4" w:rsidRPr="00B46925" w:rsidRDefault="00B171A4" w:rsidP="00B171A4">
      <w:r w:rsidRPr="00B46925">
        <w:rPr>
          <w:rStyle w:val="title2"/>
          <w:sz w:val="20"/>
        </w:rPr>
        <w:t>Critério de medição:</w:t>
      </w:r>
    </w:p>
    <w:p w14:paraId="1CC3AB23" w14:textId="77777777" w:rsidR="00B171A4" w:rsidRPr="00B46925" w:rsidRDefault="00B171A4" w:rsidP="00B171A4">
      <w:r w:rsidRPr="00B46925">
        <w:rPr>
          <w:rStyle w:val="title2nb"/>
          <w:sz w:val="20"/>
        </w:rPr>
        <w:t>Por unidade.</w:t>
      </w:r>
    </w:p>
    <w:p w14:paraId="198916D0" w14:textId="77777777" w:rsidR="00B171A4" w:rsidRPr="00B46925" w:rsidRDefault="00B171A4" w:rsidP="00B171A4">
      <w:r w:rsidRPr="00B46925">
        <w:rPr>
          <w:rStyle w:val="title2"/>
          <w:sz w:val="20"/>
        </w:rPr>
        <w:t>Normas aplicáveis:</w:t>
      </w:r>
    </w:p>
    <w:p w14:paraId="3B3CF846" w14:textId="77777777" w:rsidR="00B171A4" w:rsidRPr="00B46925" w:rsidRDefault="00B171A4" w:rsidP="00B171A4">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2D0D7B4C" w14:textId="77777777" w:rsidR="00B171A4" w:rsidRDefault="00B171A4" w:rsidP="00B171A4">
      <w:pPr>
        <w:rPr>
          <w:rFonts w:cs="Arial"/>
          <w:b/>
          <w:bCs/>
        </w:rPr>
      </w:pPr>
    </w:p>
    <w:p w14:paraId="793FD6F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37</w:t>
      </w:r>
      <w:r w:rsidRPr="00791233">
        <w:rPr>
          <w:i w:val="0"/>
          <w:iCs w:val="0"/>
        </w:rPr>
        <w:t xml:space="preserve"> CONDICIONADOR DE AR TIPO SPLIT, MODELO CASSETE (TETO), CICLO QUENTE/FRIO, CAPACIDADE NOMINAL 24.000 BTU/H.</w:t>
      </w:r>
    </w:p>
    <w:p w14:paraId="2125CE91"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272639F"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3964A786" w14:textId="77777777" w:rsidR="00B171A4" w:rsidRPr="00B46925" w:rsidRDefault="00B171A4" w:rsidP="00B171A4">
      <w:r w:rsidRPr="00B46925">
        <w:rPr>
          <w:rStyle w:val="title2"/>
          <w:sz w:val="20"/>
        </w:rPr>
        <w:t>Normas aplicáveis:</w:t>
      </w: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657B9492" w14:textId="77777777" w:rsidR="00B171A4" w:rsidRDefault="00B171A4" w:rsidP="00B171A4">
      <w:pPr>
        <w:rPr>
          <w:rFonts w:cs="Arial"/>
          <w:b/>
          <w:bCs/>
        </w:rPr>
      </w:pPr>
    </w:p>
    <w:p w14:paraId="50FF9D8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38</w:t>
      </w:r>
      <w:r w:rsidRPr="00791233">
        <w:rPr>
          <w:i w:val="0"/>
          <w:iCs w:val="0"/>
        </w:rPr>
        <w:t xml:space="preserve"> </w:t>
      </w:r>
      <w:r w:rsidRPr="00791233">
        <w:rPr>
          <w:i w:val="0"/>
          <w:iCs w:val="0"/>
        </w:rPr>
        <w:tab/>
        <w:t>CONDICIONADOR DE AR TIPO SPLIT, MODELO CASSETE (TETO), CICLO QUENTE/FRIO, CAPACIDADE NOMINAL 36.000 BTU/H.</w:t>
      </w:r>
    </w:p>
    <w:p w14:paraId="794AFA83"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C7975D1"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6AA9A113" w14:textId="77777777" w:rsidR="00B171A4" w:rsidRPr="00B46925" w:rsidRDefault="00B171A4" w:rsidP="00B171A4">
      <w:r w:rsidRPr="00B46925">
        <w:rPr>
          <w:rStyle w:val="title2"/>
          <w:sz w:val="20"/>
        </w:rPr>
        <w:t>Normas aplicáveis:</w:t>
      </w:r>
      <w:r>
        <w:rPr>
          <w:rStyle w:val="title2"/>
          <w:sz w:val="20"/>
        </w:rPr>
        <w:t xml:space="preserve"> </w:t>
      </w: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0895410E" w14:textId="77777777" w:rsidR="00B171A4" w:rsidRDefault="00B171A4" w:rsidP="00B171A4">
      <w:pPr>
        <w:rPr>
          <w:rFonts w:cs="Arial"/>
          <w:b/>
          <w:bCs/>
        </w:rPr>
      </w:pPr>
    </w:p>
    <w:p w14:paraId="60ED5FD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39</w:t>
      </w:r>
      <w:r w:rsidRPr="00791233">
        <w:rPr>
          <w:i w:val="0"/>
          <w:iCs w:val="0"/>
        </w:rPr>
        <w:t xml:space="preserve"> CONDICIONADOR DE AR TIPO SPLIT, MODELO CASSETE (TETO), CICLO QUENTE/FRIO, CAPACIDADE NOMINAL 48.000 BTU/H.</w:t>
      </w:r>
    </w:p>
    <w:p w14:paraId="0D81DBCD"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9D9F926" w14:textId="77777777" w:rsidR="00B171A4" w:rsidRPr="00B46925" w:rsidRDefault="00B171A4" w:rsidP="00B171A4">
      <w:r w:rsidRPr="00B46925">
        <w:rPr>
          <w:rStyle w:val="title2"/>
          <w:sz w:val="20"/>
        </w:rPr>
        <w:t>Critério de medição:</w:t>
      </w:r>
    </w:p>
    <w:p w14:paraId="4A38110D" w14:textId="77777777" w:rsidR="00B171A4" w:rsidRPr="00B46925" w:rsidRDefault="00B171A4" w:rsidP="00B171A4">
      <w:r w:rsidRPr="00B46925">
        <w:rPr>
          <w:rStyle w:val="title2nb"/>
          <w:sz w:val="20"/>
        </w:rPr>
        <w:t>Por unidade.</w:t>
      </w:r>
    </w:p>
    <w:p w14:paraId="63F30F4A" w14:textId="77777777" w:rsidR="00B171A4" w:rsidRPr="00B46925" w:rsidRDefault="00B171A4" w:rsidP="00B171A4">
      <w:r w:rsidRPr="00B46925">
        <w:rPr>
          <w:rStyle w:val="title2"/>
          <w:sz w:val="20"/>
        </w:rPr>
        <w:t>Normas aplicáveis:</w:t>
      </w:r>
    </w:p>
    <w:p w14:paraId="7E9E757A" w14:textId="77777777" w:rsidR="00B171A4" w:rsidRPr="00B46925" w:rsidRDefault="00B171A4" w:rsidP="00B171A4">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200DC33B" w14:textId="77777777" w:rsidR="00B171A4" w:rsidRDefault="00B171A4" w:rsidP="00B171A4">
      <w:pPr>
        <w:rPr>
          <w:rFonts w:cs="Arial"/>
          <w:b/>
          <w:bCs/>
        </w:rPr>
      </w:pPr>
    </w:p>
    <w:p w14:paraId="4B07764A"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.1.</w:t>
      </w:r>
      <w:r>
        <w:rPr>
          <w:i w:val="0"/>
          <w:iCs w:val="0"/>
        </w:rPr>
        <w:t>40</w:t>
      </w:r>
      <w:r w:rsidRPr="00791233">
        <w:rPr>
          <w:i w:val="0"/>
          <w:iCs w:val="0"/>
        </w:rPr>
        <w:t xml:space="preserve"> CONDICIONADOR DE AR TIPO SPLIT, MODELO CASSETE (TETO), CICLO QUENTE/FRIO, CAPACIDADE NOMINAL 60.000 BTU/H.</w:t>
      </w:r>
    </w:p>
    <w:p w14:paraId="7851D623"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7690F413" w14:textId="77777777" w:rsidR="00B171A4" w:rsidRPr="00B46925" w:rsidRDefault="00B171A4" w:rsidP="00B171A4">
      <w:r w:rsidRPr="00B46925">
        <w:rPr>
          <w:rStyle w:val="title2"/>
          <w:sz w:val="20"/>
        </w:rPr>
        <w:t>Critério de medição:</w:t>
      </w:r>
      <w:r w:rsidRPr="00B46925">
        <w:rPr>
          <w:rStyle w:val="title2nb"/>
          <w:sz w:val="20"/>
        </w:rPr>
        <w:t>Por unidade.</w:t>
      </w:r>
    </w:p>
    <w:p w14:paraId="31F06461" w14:textId="77777777" w:rsidR="00B171A4" w:rsidRDefault="00B171A4" w:rsidP="00B171A4">
      <w:pPr>
        <w:rPr>
          <w:rStyle w:val="title2nb"/>
          <w:sz w:val="20"/>
        </w:rPr>
      </w:pPr>
      <w:r w:rsidRPr="00B46925">
        <w:rPr>
          <w:rStyle w:val="title2"/>
          <w:sz w:val="20"/>
        </w:rPr>
        <w:t>Normas aplicáveis:</w:t>
      </w: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6E47B13B" w14:textId="77777777" w:rsidR="00B171A4" w:rsidRPr="00B46925" w:rsidRDefault="00B171A4" w:rsidP="00B171A4">
      <w:pPr>
        <w:rPr>
          <w:rFonts w:cs="Arial"/>
          <w:b/>
          <w:bCs/>
        </w:rPr>
      </w:pPr>
    </w:p>
    <w:p w14:paraId="4F67160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421</w:t>
      </w:r>
      <w:r w:rsidRPr="00791233">
        <w:rPr>
          <w:i w:val="0"/>
          <w:iCs w:val="0"/>
        </w:rPr>
        <w:t xml:space="preserve"> CONDICIONADOR DE AR TIPO SPLIT, MODELO CASSETE (TETO) E, CICLO FRIO, CAPACIDADE NOMINAL 18.000 BTU/H.</w:t>
      </w:r>
    </w:p>
    <w:p w14:paraId="40C4CC1B"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8D6FF2C"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4B08333E"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4A2BFD2" w14:textId="77777777" w:rsidR="00B171A4" w:rsidRPr="00B46925" w:rsidRDefault="00B171A4" w:rsidP="00B171A4">
      <w:r w:rsidRPr="00B46925">
        <w:rPr>
          <w:rStyle w:val="title2"/>
          <w:sz w:val="20"/>
        </w:rPr>
        <w:t>Normas aplicáveis:</w:t>
      </w:r>
    </w:p>
    <w:p w14:paraId="42A59D27" w14:textId="77777777" w:rsidR="00B171A4" w:rsidRPr="00B46925" w:rsidRDefault="00B171A4" w:rsidP="00B171A4">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668AAE0B" w14:textId="77777777" w:rsidR="00B171A4" w:rsidRDefault="00B171A4" w:rsidP="00B171A4">
      <w:pPr>
        <w:rPr>
          <w:rFonts w:cs="Arial"/>
          <w:b/>
          <w:bCs/>
        </w:rPr>
      </w:pPr>
    </w:p>
    <w:p w14:paraId="7143C3C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42</w:t>
      </w:r>
      <w:r w:rsidRPr="00791233">
        <w:rPr>
          <w:i w:val="0"/>
          <w:iCs w:val="0"/>
        </w:rPr>
        <w:tab/>
        <w:t xml:space="preserve"> CONDICIONADOR DE AR TIPO SPLIT, MODELO CASSETE (TETO)E, CICLO FRIO, CAPACIDADE NOMINAL 24.000 BTU/H.</w:t>
      </w:r>
    </w:p>
    <w:p w14:paraId="4FBA4C5C"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39103F90"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3F633E7F"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D61570A" w14:textId="77777777" w:rsidR="00B171A4" w:rsidRPr="00B46925" w:rsidRDefault="00B171A4" w:rsidP="00B171A4">
      <w:r w:rsidRPr="00B46925">
        <w:rPr>
          <w:rStyle w:val="title2"/>
          <w:sz w:val="20"/>
        </w:rPr>
        <w:t>Normas aplicáveis:</w:t>
      </w: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7A5510B7" w14:textId="77777777" w:rsidR="00B171A4" w:rsidRPr="00B46925" w:rsidRDefault="00B171A4" w:rsidP="00B171A4">
      <w:pPr>
        <w:rPr>
          <w:rFonts w:cs="Arial"/>
          <w:b/>
          <w:bCs/>
        </w:rPr>
      </w:pPr>
    </w:p>
    <w:p w14:paraId="2C6F46E0"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43</w:t>
      </w:r>
      <w:r w:rsidRPr="00791233">
        <w:rPr>
          <w:i w:val="0"/>
          <w:iCs w:val="0"/>
        </w:rPr>
        <w:t xml:space="preserve"> </w:t>
      </w:r>
      <w:r w:rsidRPr="00791233">
        <w:rPr>
          <w:i w:val="0"/>
          <w:iCs w:val="0"/>
        </w:rPr>
        <w:tab/>
        <w:t>CONDICIONADOR DE AR TIPO SPLIT, MODELO CASSETE (TETO)E, CICLO FRIO, CAPACIDADE NOMINAL 36.000 BTU/H.</w:t>
      </w:r>
    </w:p>
    <w:p w14:paraId="43FEC5BC"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FF48648"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02D0287D"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06ADFCF5" w14:textId="77777777" w:rsidR="00B171A4" w:rsidRPr="00B46925" w:rsidRDefault="00B171A4" w:rsidP="00B171A4">
      <w:r w:rsidRPr="00B46925">
        <w:rPr>
          <w:rStyle w:val="title2"/>
          <w:sz w:val="20"/>
        </w:rPr>
        <w:t>Normas aplicáveis:</w:t>
      </w:r>
    </w:p>
    <w:p w14:paraId="5BCE09AA" w14:textId="77777777" w:rsidR="00B171A4" w:rsidRPr="00B46925" w:rsidRDefault="00B171A4" w:rsidP="00B171A4">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0A55943F" w14:textId="77777777" w:rsidR="00B171A4" w:rsidRDefault="00B171A4" w:rsidP="00B171A4">
      <w:pPr>
        <w:rPr>
          <w:rFonts w:cs="Arial"/>
          <w:b/>
          <w:bCs/>
        </w:rPr>
      </w:pPr>
    </w:p>
    <w:p w14:paraId="1024E2BF"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.1.</w:t>
      </w:r>
      <w:r>
        <w:rPr>
          <w:i w:val="0"/>
          <w:iCs w:val="0"/>
        </w:rPr>
        <w:t>44</w:t>
      </w:r>
      <w:r w:rsidRPr="00791233">
        <w:rPr>
          <w:i w:val="0"/>
          <w:iCs w:val="0"/>
        </w:rPr>
        <w:tab/>
        <w:t xml:space="preserve"> CONDICIONADOR DE AR TIPO SPLIT, MODELO CASSETE (TETO)E, CICLO FRIO, CAPACIDADE NOMINAL 48.000 BTU/H</w:t>
      </w:r>
    </w:p>
    <w:p w14:paraId="721B7327"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221DA119" w14:textId="77777777" w:rsidR="00B171A4" w:rsidRPr="00B46925" w:rsidRDefault="00B171A4" w:rsidP="00B171A4">
      <w:r w:rsidRPr="00B46925">
        <w:rPr>
          <w:rStyle w:val="title2"/>
          <w:sz w:val="20"/>
        </w:rPr>
        <w:t>Critério de medição:</w:t>
      </w:r>
      <w:r w:rsidRPr="00B46925">
        <w:rPr>
          <w:rStyle w:val="title2nb"/>
          <w:sz w:val="20"/>
        </w:rPr>
        <w:t>Por unidade.</w:t>
      </w:r>
    </w:p>
    <w:p w14:paraId="65B9EE5B"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ao existente.</w:t>
      </w:r>
    </w:p>
    <w:p w14:paraId="28FA14B1" w14:textId="77777777" w:rsidR="00B171A4" w:rsidRPr="00B46925" w:rsidRDefault="00B171A4" w:rsidP="00B171A4">
      <w:r w:rsidRPr="00B46925">
        <w:rPr>
          <w:rStyle w:val="title2"/>
          <w:sz w:val="20"/>
        </w:rPr>
        <w:t>Normas aplicáveis:</w:t>
      </w: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1CF898E7" w14:textId="77777777" w:rsidR="00B171A4" w:rsidRDefault="00B171A4" w:rsidP="00B171A4">
      <w:pPr>
        <w:rPr>
          <w:rFonts w:cs="Arial"/>
          <w:b/>
          <w:bCs/>
        </w:rPr>
      </w:pPr>
    </w:p>
    <w:p w14:paraId="080E9E2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45</w:t>
      </w:r>
      <w:r w:rsidRPr="00791233">
        <w:rPr>
          <w:i w:val="0"/>
          <w:iCs w:val="0"/>
        </w:rPr>
        <w:tab/>
        <w:t xml:space="preserve"> CONDICIONADOR DE AR TIPO SPLIT, MODELO CASSETE (TETO)E, CICLO FRIO, CAPACIDADE NOMINAL 60.000 BTU/H</w:t>
      </w:r>
    </w:p>
    <w:p w14:paraId="33D5F58B"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323991E4" w14:textId="77777777" w:rsidR="00B171A4" w:rsidRPr="00B46925" w:rsidRDefault="00B171A4" w:rsidP="00B171A4">
      <w:r w:rsidRPr="00B46925">
        <w:rPr>
          <w:rStyle w:val="title2"/>
          <w:sz w:val="20"/>
        </w:rPr>
        <w:t>Critério de medição:</w:t>
      </w:r>
    </w:p>
    <w:p w14:paraId="659E9ABD" w14:textId="77777777" w:rsidR="00B171A4" w:rsidRPr="00B46925" w:rsidRDefault="00B171A4" w:rsidP="00B171A4">
      <w:r w:rsidRPr="00B46925">
        <w:rPr>
          <w:rStyle w:val="title2nb"/>
          <w:sz w:val="20"/>
        </w:rPr>
        <w:t>Por unidade.</w:t>
      </w:r>
    </w:p>
    <w:p w14:paraId="10A3265F" w14:textId="77777777" w:rsidR="00B171A4" w:rsidRPr="00B46925" w:rsidRDefault="00B171A4" w:rsidP="00B171A4">
      <w:r w:rsidRPr="00B46925">
        <w:rPr>
          <w:rStyle w:val="title2"/>
          <w:sz w:val="20"/>
        </w:rPr>
        <w:t>Local de aplicação:</w:t>
      </w:r>
    </w:p>
    <w:p w14:paraId="5E03B897" w14:textId="77777777" w:rsidR="00B171A4" w:rsidRPr="00B46925" w:rsidRDefault="00B171A4" w:rsidP="00B171A4">
      <w:r w:rsidRPr="00B46925">
        <w:rPr>
          <w:rStyle w:val="title2nb"/>
          <w:sz w:val="20"/>
        </w:rPr>
        <w:t>Conforme indicado em projeto, ou em substituição ao existente.</w:t>
      </w:r>
    </w:p>
    <w:p w14:paraId="4FCD6DE5" w14:textId="77777777" w:rsidR="00B171A4" w:rsidRPr="00B46925" w:rsidRDefault="00B171A4" w:rsidP="00B171A4">
      <w:r w:rsidRPr="00B46925">
        <w:rPr>
          <w:rStyle w:val="title2"/>
          <w:sz w:val="20"/>
        </w:rPr>
        <w:t>Normas aplicáveis:</w:t>
      </w:r>
    </w:p>
    <w:p w14:paraId="16FDB965"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1EBE0AF2" w14:textId="77777777" w:rsidR="00B171A4" w:rsidRDefault="00B171A4" w:rsidP="00B171A4">
      <w:pPr>
        <w:pStyle w:val="paragJust"/>
        <w:shd w:val="clear" w:color="auto" w:fill="FFFFFF"/>
        <w:spacing w:after="120"/>
      </w:pPr>
    </w:p>
    <w:p w14:paraId="7BB6A2A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46</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24</w:t>
      </w:r>
      <w:r w:rsidRPr="00791233">
        <w:rPr>
          <w:i w:val="0"/>
          <w:iCs w:val="0"/>
        </w:rPr>
        <w:t>.000 BTU/H</w:t>
      </w:r>
    </w:p>
    <w:p w14:paraId="288BD2F7"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7291AFC" w14:textId="77777777" w:rsidR="00B171A4" w:rsidRPr="00B46925" w:rsidRDefault="00B171A4" w:rsidP="00B171A4">
      <w:r w:rsidRPr="00B46925">
        <w:rPr>
          <w:rStyle w:val="title2"/>
          <w:sz w:val="20"/>
        </w:rPr>
        <w:t>Critério de medição:</w:t>
      </w:r>
    </w:p>
    <w:p w14:paraId="1EFCF371" w14:textId="77777777" w:rsidR="00B171A4" w:rsidRPr="00B46925" w:rsidRDefault="00B171A4" w:rsidP="00B171A4">
      <w:r w:rsidRPr="00B46925">
        <w:rPr>
          <w:rStyle w:val="title2nb"/>
          <w:sz w:val="20"/>
        </w:rPr>
        <w:t>Por unidade.</w:t>
      </w:r>
    </w:p>
    <w:p w14:paraId="6913EAE0" w14:textId="77777777" w:rsidR="00B171A4" w:rsidRPr="00B46925" w:rsidRDefault="00B171A4" w:rsidP="00B171A4">
      <w:r w:rsidRPr="00B46925">
        <w:rPr>
          <w:rStyle w:val="title2"/>
          <w:sz w:val="20"/>
        </w:rPr>
        <w:t>Local de aplicação:</w:t>
      </w:r>
    </w:p>
    <w:p w14:paraId="3C266F63" w14:textId="77777777" w:rsidR="00B171A4" w:rsidRPr="00B46925" w:rsidRDefault="00B171A4" w:rsidP="00B171A4">
      <w:r w:rsidRPr="00B46925">
        <w:rPr>
          <w:rStyle w:val="title2nb"/>
          <w:sz w:val="20"/>
        </w:rPr>
        <w:t>Conforme indicado em projeto, ou em substituição ao existente.</w:t>
      </w:r>
    </w:p>
    <w:p w14:paraId="298C04E7" w14:textId="77777777" w:rsidR="00B171A4" w:rsidRPr="00B46925" w:rsidRDefault="00B171A4" w:rsidP="00B171A4">
      <w:r w:rsidRPr="00B46925">
        <w:rPr>
          <w:rStyle w:val="title2"/>
          <w:sz w:val="20"/>
        </w:rPr>
        <w:t>Normas aplicáveis:</w:t>
      </w:r>
    </w:p>
    <w:p w14:paraId="7BA4E6E2"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003A6B8F" w14:textId="77777777" w:rsidR="00B171A4" w:rsidRDefault="00B171A4" w:rsidP="00B171A4">
      <w:pPr>
        <w:pStyle w:val="paragJust"/>
        <w:shd w:val="clear" w:color="auto" w:fill="FFFFFF"/>
        <w:spacing w:after="120"/>
      </w:pPr>
    </w:p>
    <w:p w14:paraId="5C3CFF60"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47</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36</w:t>
      </w:r>
      <w:r w:rsidRPr="00791233">
        <w:rPr>
          <w:i w:val="0"/>
          <w:iCs w:val="0"/>
        </w:rPr>
        <w:t>.000 BTU/H</w:t>
      </w:r>
    </w:p>
    <w:p w14:paraId="2B1DE915"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35839F60" w14:textId="77777777" w:rsidR="00B171A4" w:rsidRPr="00B46925" w:rsidRDefault="00B171A4" w:rsidP="00B171A4">
      <w:r w:rsidRPr="00B46925">
        <w:rPr>
          <w:rStyle w:val="title2"/>
          <w:sz w:val="20"/>
        </w:rPr>
        <w:t>Critério de medição:</w:t>
      </w:r>
    </w:p>
    <w:p w14:paraId="1585EA10" w14:textId="77777777" w:rsidR="00B171A4" w:rsidRPr="00B46925" w:rsidRDefault="00B171A4" w:rsidP="00B171A4">
      <w:r w:rsidRPr="00B46925">
        <w:rPr>
          <w:rStyle w:val="title2nb"/>
          <w:sz w:val="20"/>
        </w:rPr>
        <w:lastRenderedPageBreak/>
        <w:t>Por unidade.</w:t>
      </w:r>
    </w:p>
    <w:p w14:paraId="4D712687" w14:textId="77777777" w:rsidR="00B171A4" w:rsidRPr="00B46925" w:rsidRDefault="00B171A4" w:rsidP="00B171A4">
      <w:r w:rsidRPr="00B46925">
        <w:rPr>
          <w:rStyle w:val="title2"/>
          <w:sz w:val="20"/>
        </w:rPr>
        <w:t>Local de aplicação:</w:t>
      </w:r>
    </w:p>
    <w:p w14:paraId="08DFE429" w14:textId="77777777" w:rsidR="00B171A4" w:rsidRPr="00B46925" w:rsidRDefault="00B171A4" w:rsidP="00B171A4">
      <w:r w:rsidRPr="00B46925">
        <w:rPr>
          <w:rStyle w:val="title2nb"/>
          <w:sz w:val="20"/>
        </w:rPr>
        <w:t>Conforme indicado em projeto, ou em substituição ao existente.</w:t>
      </w:r>
    </w:p>
    <w:p w14:paraId="1040A794" w14:textId="77777777" w:rsidR="00B171A4" w:rsidRPr="00B46925" w:rsidRDefault="00B171A4" w:rsidP="00B171A4">
      <w:r w:rsidRPr="00B46925">
        <w:rPr>
          <w:rStyle w:val="title2"/>
          <w:sz w:val="20"/>
        </w:rPr>
        <w:t>Normas aplicáveis:</w:t>
      </w:r>
    </w:p>
    <w:p w14:paraId="1B699277"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3C248D76" w14:textId="77777777" w:rsidR="00B171A4" w:rsidRDefault="00B171A4" w:rsidP="00B171A4">
      <w:pPr>
        <w:pStyle w:val="paragJust"/>
        <w:shd w:val="clear" w:color="auto" w:fill="FFFFFF"/>
        <w:spacing w:after="120"/>
      </w:pPr>
    </w:p>
    <w:p w14:paraId="6153C47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48</w:t>
      </w:r>
      <w:r w:rsidRPr="00791233">
        <w:rPr>
          <w:i w:val="0"/>
          <w:iCs w:val="0"/>
        </w:rPr>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48</w:t>
      </w:r>
      <w:r w:rsidRPr="00791233">
        <w:rPr>
          <w:i w:val="0"/>
          <w:iCs w:val="0"/>
        </w:rPr>
        <w:t>.000 BTU/H</w:t>
      </w:r>
    </w:p>
    <w:p w14:paraId="65A569A4"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5D292F2" w14:textId="77777777" w:rsidR="00B171A4" w:rsidRPr="00B46925" w:rsidRDefault="00B171A4" w:rsidP="00B171A4">
      <w:r w:rsidRPr="00B46925">
        <w:rPr>
          <w:rStyle w:val="title2"/>
          <w:sz w:val="20"/>
        </w:rPr>
        <w:t>Critério de medição:</w:t>
      </w:r>
    </w:p>
    <w:p w14:paraId="4A5C03A3" w14:textId="77777777" w:rsidR="00B171A4" w:rsidRPr="00B46925" w:rsidRDefault="00B171A4" w:rsidP="00B171A4">
      <w:r w:rsidRPr="00B46925">
        <w:rPr>
          <w:rStyle w:val="title2nb"/>
          <w:sz w:val="20"/>
        </w:rPr>
        <w:t>Por unidade.</w:t>
      </w:r>
    </w:p>
    <w:p w14:paraId="4704671F" w14:textId="77777777" w:rsidR="00B171A4" w:rsidRPr="00B46925" w:rsidRDefault="00B171A4" w:rsidP="00B171A4">
      <w:r w:rsidRPr="00B46925">
        <w:rPr>
          <w:rStyle w:val="title2"/>
          <w:sz w:val="20"/>
        </w:rPr>
        <w:t>Local de aplicação:</w:t>
      </w:r>
    </w:p>
    <w:p w14:paraId="0EF4E11D" w14:textId="77777777" w:rsidR="00B171A4" w:rsidRPr="00B46925" w:rsidRDefault="00B171A4" w:rsidP="00B171A4">
      <w:r w:rsidRPr="00B46925">
        <w:rPr>
          <w:rStyle w:val="title2nb"/>
          <w:sz w:val="20"/>
        </w:rPr>
        <w:t>Conforme indicado em projeto, ou em substituição ao existente.</w:t>
      </w:r>
    </w:p>
    <w:p w14:paraId="636CC8A2" w14:textId="77777777" w:rsidR="00B171A4" w:rsidRPr="00B46925" w:rsidRDefault="00B171A4" w:rsidP="00B171A4">
      <w:r w:rsidRPr="00B46925">
        <w:rPr>
          <w:rStyle w:val="title2"/>
          <w:sz w:val="20"/>
        </w:rPr>
        <w:t>Normas aplicáveis:</w:t>
      </w:r>
    </w:p>
    <w:p w14:paraId="5F59EA68"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178285C7" w14:textId="77777777" w:rsidR="00B171A4" w:rsidRDefault="00B171A4" w:rsidP="00B171A4">
      <w:pPr>
        <w:pStyle w:val="paragJust"/>
        <w:shd w:val="clear" w:color="auto" w:fill="FFFFFF"/>
        <w:spacing w:after="120"/>
      </w:pPr>
    </w:p>
    <w:p w14:paraId="0552EFA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49</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24</w:t>
      </w:r>
      <w:r w:rsidRPr="00791233">
        <w:rPr>
          <w:i w:val="0"/>
          <w:iCs w:val="0"/>
        </w:rPr>
        <w:t>.000 BTU/H</w:t>
      </w:r>
    </w:p>
    <w:p w14:paraId="59C06A4D"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5BAF240" w14:textId="77777777" w:rsidR="00B171A4" w:rsidRPr="00B46925" w:rsidRDefault="00B171A4" w:rsidP="00B171A4">
      <w:r w:rsidRPr="00B46925">
        <w:rPr>
          <w:rStyle w:val="title2"/>
          <w:sz w:val="20"/>
        </w:rPr>
        <w:t>Critério de medição:</w:t>
      </w:r>
    </w:p>
    <w:p w14:paraId="2FEC58C4" w14:textId="77777777" w:rsidR="00B171A4" w:rsidRPr="00B46925" w:rsidRDefault="00B171A4" w:rsidP="00B171A4">
      <w:r w:rsidRPr="00B46925">
        <w:rPr>
          <w:rStyle w:val="title2nb"/>
          <w:sz w:val="20"/>
        </w:rPr>
        <w:t>Por unidade.</w:t>
      </w:r>
    </w:p>
    <w:p w14:paraId="1916370A" w14:textId="77777777" w:rsidR="00B171A4" w:rsidRPr="00B46925" w:rsidRDefault="00B171A4" w:rsidP="00B171A4">
      <w:r w:rsidRPr="00B46925">
        <w:rPr>
          <w:rStyle w:val="title2"/>
          <w:sz w:val="20"/>
        </w:rPr>
        <w:t>Local de aplicação:</w:t>
      </w:r>
    </w:p>
    <w:p w14:paraId="044A3A53" w14:textId="77777777" w:rsidR="00B171A4" w:rsidRPr="00B46925" w:rsidRDefault="00B171A4" w:rsidP="00B171A4">
      <w:r w:rsidRPr="00B46925">
        <w:rPr>
          <w:rStyle w:val="title2nb"/>
          <w:sz w:val="20"/>
        </w:rPr>
        <w:t>Conforme indicado em projeto, ou em substituição ao existente.</w:t>
      </w:r>
    </w:p>
    <w:p w14:paraId="2EAC44C4" w14:textId="77777777" w:rsidR="00B171A4" w:rsidRPr="00B46925" w:rsidRDefault="00B171A4" w:rsidP="00B171A4">
      <w:r w:rsidRPr="00B46925">
        <w:rPr>
          <w:rStyle w:val="title2"/>
          <w:sz w:val="20"/>
        </w:rPr>
        <w:t>Normas aplicáveis:</w:t>
      </w:r>
    </w:p>
    <w:p w14:paraId="21D6D90A"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4A511333" w14:textId="77777777" w:rsidR="00B171A4" w:rsidRDefault="00B171A4" w:rsidP="00B171A4">
      <w:pPr>
        <w:pStyle w:val="paragJust"/>
        <w:shd w:val="clear" w:color="auto" w:fill="FFFFFF"/>
        <w:spacing w:after="120"/>
      </w:pPr>
    </w:p>
    <w:p w14:paraId="235A58B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50</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36</w:t>
      </w:r>
      <w:r w:rsidRPr="00791233">
        <w:rPr>
          <w:i w:val="0"/>
          <w:iCs w:val="0"/>
        </w:rPr>
        <w:t>.000 BTU/H</w:t>
      </w:r>
    </w:p>
    <w:p w14:paraId="5C09CEAD"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7F4AA227" w14:textId="77777777" w:rsidR="00B171A4" w:rsidRPr="00B46925" w:rsidRDefault="00B171A4" w:rsidP="00B171A4">
      <w:r w:rsidRPr="00B46925">
        <w:rPr>
          <w:rStyle w:val="title2"/>
          <w:sz w:val="20"/>
        </w:rPr>
        <w:t>Critério de medição:</w:t>
      </w:r>
    </w:p>
    <w:p w14:paraId="6D3BB42B" w14:textId="77777777" w:rsidR="00B171A4" w:rsidRPr="00B46925" w:rsidRDefault="00B171A4" w:rsidP="00B171A4">
      <w:r w:rsidRPr="00B46925">
        <w:rPr>
          <w:rStyle w:val="title2nb"/>
          <w:sz w:val="20"/>
        </w:rPr>
        <w:t>Por unidade.</w:t>
      </w:r>
    </w:p>
    <w:p w14:paraId="267BB528" w14:textId="77777777" w:rsidR="00B171A4" w:rsidRPr="00B46925" w:rsidRDefault="00B171A4" w:rsidP="00B171A4">
      <w:r w:rsidRPr="00B46925">
        <w:rPr>
          <w:rStyle w:val="title2"/>
          <w:sz w:val="20"/>
        </w:rPr>
        <w:t>Local de aplicação:</w:t>
      </w:r>
    </w:p>
    <w:p w14:paraId="72E189C8" w14:textId="77777777" w:rsidR="00B171A4" w:rsidRPr="00B46925" w:rsidRDefault="00B171A4" w:rsidP="00B171A4">
      <w:r w:rsidRPr="00B46925">
        <w:rPr>
          <w:rStyle w:val="title2nb"/>
          <w:sz w:val="20"/>
        </w:rPr>
        <w:t>Conforme indicado em projeto, ou em substituição ao existente.</w:t>
      </w:r>
    </w:p>
    <w:p w14:paraId="516FBE15" w14:textId="77777777" w:rsidR="00B171A4" w:rsidRPr="00B46925" w:rsidRDefault="00B171A4" w:rsidP="00B171A4">
      <w:r w:rsidRPr="00B46925">
        <w:rPr>
          <w:rStyle w:val="title2"/>
          <w:sz w:val="20"/>
        </w:rPr>
        <w:t>Normas aplicáveis:</w:t>
      </w:r>
    </w:p>
    <w:p w14:paraId="46DC125B" w14:textId="77777777" w:rsidR="00B171A4" w:rsidRPr="00B46925" w:rsidRDefault="00B171A4" w:rsidP="00B171A4">
      <w:r w:rsidRPr="00B46925">
        <w:rPr>
          <w:rStyle w:val="title2nb"/>
          <w:sz w:val="20"/>
        </w:rPr>
        <w:lastRenderedPageBreak/>
        <w:t>NBR 16401 Instalações de Ar Condicionado Sistemas Centrais e Unitários Partes 1, 2, e 3; NBR 6675 Instalação de condicionadores de ar de uso doméstico (tipo monobloco ou modular);</w:t>
      </w:r>
    </w:p>
    <w:p w14:paraId="03B90807" w14:textId="77777777" w:rsidR="00B171A4" w:rsidRDefault="00B171A4" w:rsidP="00B171A4">
      <w:pPr>
        <w:pStyle w:val="paragJust"/>
        <w:shd w:val="clear" w:color="auto" w:fill="FFFFFF"/>
        <w:spacing w:after="120"/>
      </w:pPr>
    </w:p>
    <w:p w14:paraId="6C75954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51</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48</w:t>
      </w:r>
      <w:r w:rsidRPr="00791233">
        <w:rPr>
          <w:i w:val="0"/>
          <w:iCs w:val="0"/>
        </w:rPr>
        <w:t>.000 BTU/H</w:t>
      </w:r>
    </w:p>
    <w:p w14:paraId="75ECF9D1"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F38C123" w14:textId="77777777" w:rsidR="00B171A4" w:rsidRPr="00B46925" w:rsidRDefault="00B171A4" w:rsidP="00B171A4">
      <w:r w:rsidRPr="00B46925">
        <w:rPr>
          <w:rStyle w:val="title2"/>
          <w:sz w:val="20"/>
        </w:rPr>
        <w:t>Critério de medição:</w:t>
      </w:r>
    </w:p>
    <w:p w14:paraId="5F561914" w14:textId="77777777" w:rsidR="00B171A4" w:rsidRPr="00B46925" w:rsidRDefault="00B171A4" w:rsidP="00B171A4">
      <w:r w:rsidRPr="00B46925">
        <w:rPr>
          <w:rStyle w:val="title2nb"/>
          <w:sz w:val="20"/>
        </w:rPr>
        <w:t>Por unidade.</w:t>
      </w:r>
    </w:p>
    <w:p w14:paraId="050D0B68" w14:textId="77777777" w:rsidR="00B171A4" w:rsidRPr="00B46925" w:rsidRDefault="00B171A4" w:rsidP="00B171A4">
      <w:r w:rsidRPr="00B46925">
        <w:rPr>
          <w:rStyle w:val="title2"/>
          <w:sz w:val="20"/>
        </w:rPr>
        <w:t>Local de aplicação:</w:t>
      </w:r>
    </w:p>
    <w:p w14:paraId="607B40EA" w14:textId="77777777" w:rsidR="00B171A4" w:rsidRPr="00B46925" w:rsidRDefault="00B171A4" w:rsidP="00B171A4">
      <w:r w:rsidRPr="00B46925">
        <w:rPr>
          <w:rStyle w:val="title2nb"/>
          <w:sz w:val="20"/>
        </w:rPr>
        <w:t>Conforme indicado em projeto, ou em substituição ao existente.</w:t>
      </w:r>
    </w:p>
    <w:p w14:paraId="73762A52" w14:textId="77777777" w:rsidR="00B171A4" w:rsidRPr="00B46925" w:rsidRDefault="00B171A4" w:rsidP="00B171A4">
      <w:r w:rsidRPr="00B46925">
        <w:rPr>
          <w:rStyle w:val="title2"/>
          <w:sz w:val="20"/>
        </w:rPr>
        <w:t>Normas aplicáveis:</w:t>
      </w:r>
    </w:p>
    <w:p w14:paraId="17427969"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6C388117" w14:textId="77777777" w:rsidR="00B171A4" w:rsidRDefault="00B171A4" w:rsidP="00B171A4">
      <w:pPr>
        <w:pStyle w:val="paragJust"/>
        <w:shd w:val="clear" w:color="auto" w:fill="FFFFFF"/>
        <w:spacing w:after="120"/>
      </w:pPr>
    </w:p>
    <w:p w14:paraId="4EBD484A" w14:textId="77777777" w:rsidR="00B171A4" w:rsidRPr="003701DE" w:rsidRDefault="00B171A4" w:rsidP="00B171A4">
      <w:pPr>
        <w:pStyle w:val="Ttulo20"/>
        <w:shd w:val="clear" w:color="auto" w:fill="F2F2F2"/>
        <w:rPr>
          <w:i w:val="0"/>
          <w:iCs w:val="0"/>
        </w:rPr>
      </w:pPr>
      <w:r>
        <w:rPr>
          <w:i w:val="0"/>
          <w:iCs w:val="0"/>
        </w:rPr>
        <w:t>2</w:t>
      </w:r>
      <w:r w:rsidRPr="00791233">
        <w:rPr>
          <w:i w:val="0"/>
          <w:iCs w:val="0"/>
        </w:rPr>
        <w:t>.1.</w:t>
      </w:r>
      <w:r>
        <w:rPr>
          <w:i w:val="0"/>
          <w:iCs w:val="0"/>
        </w:rPr>
        <w:t>52</w:t>
      </w:r>
      <w:r w:rsidRPr="00791233">
        <w:rPr>
          <w:i w:val="0"/>
          <w:iCs w:val="0"/>
        </w:rPr>
        <w:tab/>
        <w:t xml:space="preserve"> </w:t>
      </w:r>
      <w:r>
        <w:rPr>
          <w:i w:val="0"/>
          <w:iCs w:val="0"/>
        </w:rPr>
        <w:t>AR CONDICIONADO SPLITÃO 10 TR – FORNECIMENTO E INSTALAÇÃO</w:t>
      </w:r>
    </w:p>
    <w:p w14:paraId="4E8B1F51" w14:textId="77777777" w:rsidR="00B171A4" w:rsidRPr="00C41568" w:rsidRDefault="00B171A4" w:rsidP="00B171A4">
      <w:pPr>
        <w:pStyle w:val="paragJust"/>
        <w:spacing w:after="0" w:line="240" w:lineRule="auto"/>
      </w:pPr>
      <w:r w:rsidRPr="00C41568">
        <w:rPr>
          <w:rStyle w:val="title2"/>
        </w:rPr>
        <w:t>Especificação:</w:t>
      </w:r>
    </w:p>
    <w:p w14:paraId="4A3D377F" w14:textId="77777777" w:rsidR="00B171A4" w:rsidRPr="004F2A88" w:rsidRDefault="00B171A4" w:rsidP="00B171A4">
      <w:pPr>
        <w:pStyle w:val="paragJust"/>
        <w:spacing w:after="0" w:line="240" w:lineRule="auto"/>
      </w:pP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w:t>
      </w:r>
      <w:r w:rsidRPr="00C41568">
        <w:rPr>
          <w:rStyle w:val="title2nb"/>
        </w:rPr>
        <w:lastRenderedPageBreak/>
        <w:t xml:space="preserve">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w:t>
      </w:r>
      <w:r w:rsidRPr="00C41568">
        <w:rPr>
          <w:rStyle w:val="title2nb"/>
        </w:rPr>
        <w:lastRenderedPageBreak/>
        <w:t xml:space="preserve">do equipamento ou documento equivalente, emitido por instalador credenciado ou autorizado.  </w:t>
      </w:r>
      <w:r w:rsidRPr="004F2A88">
        <w:rPr>
          <w:rStyle w:val="title2nb"/>
        </w:rPr>
        <w:t>Referências Comerciais: Hitachi, Midea Carrier, Premium, Tosi e Trane.</w:t>
      </w:r>
    </w:p>
    <w:p w14:paraId="2986F182" w14:textId="77777777" w:rsidR="00B171A4" w:rsidRDefault="00B171A4" w:rsidP="00B171A4">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38EBD10F" w14:textId="77777777" w:rsidR="00B171A4" w:rsidRPr="00B46925" w:rsidRDefault="00B171A4" w:rsidP="00B171A4">
      <w:r w:rsidRPr="00B46925">
        <w:rPr>
          <w:rStyle w:val="title2"/>
          <w:sz w:val="20"/>
        </w:rPr>
        <w:t>Local de aplicação:</w:t>
      </w:r>
    </w:p>
    <w:p w14:paraId="49BFF534" w14:textId="77777777" w:rsidR="00B171A4" w:rsidRPr="00B46925" w:rsidRDefault="00B171A4" w:rsidP="00B171A4">
      <w:r w:rsidRPr="00B46925">
        <w:rPr>
          <w:rStyle w:val="title2nb"/>
          <w:sz w:val="20"/>
        </w:rPr>
        <w:t>Conforme indicado em projeto, ou em substituição ao existente.</w:t>
      </w:r>
    </w:p>
    <w:p w14:paraId="642EB40A" w14:textId="77777777" w:rsidR="00B171A4" w:rsidRPr="004F2A88" w:rsidRDefault="00B171A4" w:rsidP="00B171A4">
      <w:pPr>
        <w:pStyle w:val="paragJust"/>
        <w:spacing w:after="0" w:line="240" w:lineRule="auto"/>
      </w:pPr>
      <w:r w:rsidRPr="004F2A88">
        <w:rPr>
          <w:rStyle w:val="title2"/>
        </w:rPr>
        <w:t>Normas aplicáveis:</w:t>
      </w:r>
    </w:p>
    <w:p w14:paraId="6EBDCFE7" w14:textId="77777777" w:rsidR="00B171A4" w:rsidRPr="004F2A88" w:rsidRDefault="00B171A4" w:rsidP="00B171A4">
      <w:pPr>
        <w:pStyle w:val="paragJust"/>
        <w:spacing w:after="0" w:line="240" w:lineRule="auto"/>
        <w:rPr>
          <w:rStyle w:val="title2nb"/>
        </w:rPr>
      </w:pPr>
      <w:r w:rsidRPr="004F2A88">
        <w:rPr>
          <w:rStyle w:val="title2nb"/>
        </w:rPr>
        <w:t xml:space="preserve">- NBR 16401 - Instalações de Ar Condicionado - Sistemas Centrais e Unitários - Partes 1, 2, e 3; </w:t>
      </w:r>
    </w:p>
    <w:p w14:paraId="02DDBCD2" w14:textId="77777777" w:rsidR="00B171A4" w:rsidRDefault="00B171A4" w:rsidP="00B171A4">
      <w:pPr>
        <w:pStyle w:val="paragJust"/>
        <w:spacing w:after="0" w:line="240" w:lineRule="auto"/>
        <w:rPr>
          <w:rStyle w:val="title2nb"/>
        </w:rPr>
      </w:pPr>
      <w:r w:rsidRPr="004F2A88">
        <w:rPr>
          <w:rStyle w:val="title2nb"/>
        </w:rPr>
        <w:t xml:space="preserve">- NBR11215 - Equipamentos unitários de ar-condicionado e bomba de calor - Determinação da capacidade de resfriamento e aquecimento; </w:t>
      </w:r>
    </w:p>
    <w:p w14:paraId="0FA166FC" w14:textId="77777777" w:rsidR="00B171A4" w:rsidRPr="004F2A88" w:rsidRDefault="00B171A4" w:rsidP="00B171A4">
      <w:pPr>
        <w:pStyle w:val="paragJust"/>
        <w:spacing w:after="0" w:line="240" w:lineRule="auto"/>
        <w:rPr>
          <w:lang w:val="en-US"/>
        </w:rPr>
      </w:pP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3DF888D9" w14:textId="77777777" w:rsidR="00B171A4" w:rsidRDefault="00B171A4" w:rsidP="00B171A4">
      <w:pPr>
        <w:pStyle w:val="paragJust"/>
        <w:shd w:val="clear" w:color="auto" w:fill="FFFFFF"/>
        <w:spacing w:after="120"/>
        <w:rPr>
          <w:lang w:val="en-US"/>
        </w:rPr>
      </w:pPr>
    </w:p>
    <w:p w14:paraId="02A6B943" w14:textId="77777777" w:rsidR="00B171A4" w:rsidRPr="003701DE" w:rsidRDefault="00B171A4" w:rsidP="00B171A4">
      <w:pPr>
        <w:pStyle w:val="Ttulo20"/>
        <w:shd w:val="clear" w:color="auto" w:fill="F2F2F2"/>
        <w:rPr>
          <w:i w:val="0"/>
          <w:iCs w:val="0"/>
        </w:rPr>
      </w:pPr>
      <w:r>
        <w:rPr>
          <w:i w:val="0"/>
          <w:iCs w:val="0"/>
        </w:rPr>
        <w:t>2</w:t>
      </w:r>
      <w:r w:rsidRPr="00791233">
        <w:rPr>
          <w:i w:val="0"/>
          <w:iCs w:val="0"/>
        </w:rPr>
        <w:t>.1.</w:t>
      </w:r>
      <w:r>
        <w:rPr>
          <w:i w:val="0"/>
          <w:iCs w:val="0"/>
        </w:rPr>
        <w:t>53</w:t>
      </w:r>
      <w:r w:rsidRPr="00791233">
        <w:rPr>
          <w:i w:val="0"/>
          <w:iCs w:val="0"/>
        </w:rPr>
        <w:t xml:space="preserve"> </w:t>
      </w:r>
      <w:r>
        <w:rPr>
          <w:i w:val="0"/>
          <w:iCs w:val="0"/>
        </w:rPr>
        <w:t>AR CONDICIONADO SPLITÃO 15 TR – FORNECIMENTO E INSTALAÇÃO</w:t>
      </w:r>
    </w:p>
    <w:p w14:paraId="511DFD4E" w14:textId="77777777" w:rsidR="00B171A4" w:rsidRPr="00C41568" w:rsidRDefault="00B171A4" w:rsidP="00B171A4">
      <w:pPr>
        <w:pStyle w:val="paragJust"/>
        <w:spacing w:after="0" w:line="240" w:lineRule="auto"/>
      </w:pPr>
      <w:r w:rsidRPr="00C41568">
        <w:rPr>
          <w:rStyle w:val="title2"/>
        </w:rPr>
        <w:t>Especificação:</w:t>
      </w:r>
    </w:p>
    <w:p w14:paraId="068B7B80" w14:textId="77777777" w:rsidR="00B171A4" w:rsidRPr="004F2A88" w:rsidRDefault="00B171A4" w:rsidP="00B171A4">
      <w:pPr>
        <w:pStyle w:val="paragJust"/>
        <w:spacing w:after="0" w:line="240" w:lineRule="auto"/>
      </w:pP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w:t>
      </w:r>
      <w:r w:rsidRPr="00C41568">
        <w:rPr>
          <w:rStyle w:val="title2nb"/>
        </w:rPr>
        <w:lastRenderedPageBreak/>
        <w:t xml:space="preserve">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300D7FAB" w14:textId="77777777" w:rsidR="00B171A4" w:rsidRDefault="00B171A4" w:rsidP="00B171A4">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10E7965F" w14:textId="77777777" w:rsidR="00B171A4" w:rsidRPr="00B46925" w:rsidRDefault="00B171A4" w:rsidP="00B171A4">
      <w:r w:rsidRPr="00B46925">
        <w:rPr>
          <w:rStyle w:val="title2"/>
          <w:sz w:val="20"/>
        </w:rPr>
        <w:t>Local de aplicação:</w:t>
      </w:r>
    </w:p>
    <w:p w14:paraId="1F80666C" w14:textId="77777777" w:rsidR="00B171A4" w:rsidRPr="00B46925" w:rsidRDefault="00B171A4" w:rsidP="00B171A4">
      <w:r w:rsidRPr="00B46925">
        <w:rPr>
          <w:rStyle w:val="title2nb"/>
          <w:sz w:val="20"/>
        </w:rPr>
        <w:t>Conforme indicado em projeto, ou em substituição ao existente.</w:t>
      </w:r>
    </w:p>
    <w:p w14:paraId="1BE601A5" w14:textId="77777777" w:rsidR="00B171A4" w:rsidRPr="004F2A88" w:rsidRDefault="00B171A4" w:rsidP="00B171A4">
      <w:pPr>
        <w:pStyle w:val="paragJust"/>
        <w:spacing w:after="0" w:line="240" w:lineRule="auto"/>
      </w:pPr>
      <w:r w:rsidRPr="004F2A88">
        <w:rPr>
          <w:rStyle w:val="title2"/>
        </w:rPr>
        <w:lastRenderedPageBreak/>
        <w:t>Normas aplicáveis:</w:t>
      </w:r>
    </w:p>
    <w:p w14:paraId="61D9EA8F" w14:textId="77777777" w:rsidR="00B171A4" w:rsidRPr="004F2A88" w:rsidRDefault="00B171A4" w:rsidP="00B171A4">
      <w:pPr>
        <w:pStyle w:val="paragJust"/>
        <w:spacing w:after="0" w:line="240" w:lineRule="auto"/>
        <w:rPr>
          <w:rStyle w:val="title2nb"/>
        </w:rPr>
      </w:pPr>
      <w:r w:rsidRPr="004F2A88">
        <w:rPr>
          <w:rStyle w:val="title2nb"/>
        </w:rPr>
        <w:t xml:space="preserve">- NBR 16401 - Instalações de Ar Condicionado - Sistemas Centrais e Unitários - Partes 1, 2, e 3; </w:t>
      </w:r>
    </w:p>
    <w:p w14:paraId="00086511" w14:textId="77777777" w:rsidR="00B171A4" w:rsidRDefault="00B171A4" w:rsidP="00B171A4">
      <w:pPr>
        <w:pStyle w:val="paragJust"/>
        <w:spacing w:after="0" w:line="240" w:lineRule="auto"/>
        <w:rPr>
          <w:rStyle w:val="title2nb"/>
        </w:rPr>
      </w:pPr>
      <w:r w:rsidRPr="004F2A88">
        <w:rPr>
          <w:rStyle w:val="title2nb"/>
        </w:rPr>
        <w:t xml:space="preserve">- NBR11215 - Equipamentos unitários de ar-condicionado e bomba de calor - Determinação da capacidade de resfriamento e aquecimento; </w:t>
      </w:r>
    </w:p>
    <w:p w14:paraId="5D19ECFB" w14:textId="77777777" w:rsidR="00B171A4" w:rsidRPr="004F2A88" w:rsidRDefault="00B171A4" w:rsidP="00B171A4">
      <w:pPr>
        <w:pStyle w:val="paragJust"/>
        <w:spacing w:after="0" w:line="240" w:lineRule="auto"/>
        <w:rPr>
          <w:lang w:val="en-US"/>
        </w:rPr>
      </w:pP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46A52EAE" w14:textId="77777777" w:rsidR="00B171A4" w:rsidRDefault="00B171A4" w:rsidP="00B171A4">
      <w:pPr>
        <w:pStyle w:val="paragJust"/>
        <w:shd w:val="clear" w:color="auto" w:fill="FFFFFF"/>
        <w:spacing w:after="120"/>
        <w:rPr>
          <w:lang w:val="en-US"/>
        </w:rPr>
      </w:pPr>
    </w:p>
    <w:p w14:paraId="49FC93FD" w14:textId="77777777" w:rsidR="00B171A4" w:rsidRPr="003701DE" w:rsidRDefault="00B171A4" w:rsidP="00B171A4">
      <w:pPr>
        <w:pStyle w:val="Ttulo20"/>
        <w:shd w:val="clear" w:color="auto" w:fill="F2F2F2"/>
        <w:rPr>
          <w:i w:val="0"/>
          <w:iCs w:val="0"/>
        </w:rPr>
      </w:pPr>
      <w:r>
        <w:rPr>
          <w:i w:val="0"/>
          <w:iCs w:val="0"/>
        </w:rPr>
        <w:t>2</w:t>
      </w:r>
      <w:r w:rsidRPr="00791233">
        <w:rPr>
          <w:i w:val="0"/>
          <w:iCs w:val="0"/>
        </w:rPr>
        <w:t>.1.</w:t>
      </w:r>
      <w:r>
        <w:rPr>
          <w:i w:val="0"/>
          <w:iCs w:val="0"/>
        </w:rPr>
        <w:t>54</w:t>
      </w:r>
      <w:r w:rsidRPr="00791233">
        <w:rPr>
          <w:i w:val="0"/>
          <w:iCs w:val="0"/>
        </w:rPr>
        <w:t xml:space="preserve"> </w:t>
      </w:r>
      <w:r>
        <w:rPr>
          <w:i w:val="0"/>
          <w:iCs w:val="0"/>
        </w:rPr>
        <w:t>AR CONDICIONADO SPLITÃO 20 TR – FORNECIMENTO E INSTALAÇÃO</w:t>
      </w:r>
    </w:p>
    <w:p w14:paraId="79C63563" w14:textId="77777777" w:rsidR="00B171A4" w:rsidRPr="00C41568" w:rsidRDefault="00B171A4" w:rsidP="00B171A4">
      <w:pPr>
        <w:pStyle w:val="paragJust"/>
        <w:spacing w:after="0" w:line="240" w:lineRule="auto"/>
      </w:pPr>
      <w:r w:rsidRPr="00C41568">
        <w:rPr>
          <w:rStyle w:val="title2"/>
        </w:rPr>
        <w:t>Especificação:</w:t>
      </w:r>
    </w:p>
    <w:p w14:paraId="43FB070F" w14:textId="77777777" w:rsidR="00B171A4" w:rsidRPr="004F2A88" w:rsidRDefault="00B171A4" w:rsidP="00B171A4">
      <w:pPr>
        <w:pStyle w:val="paragJust"/>
        <w:spacing w:after="0" w:line="240" w:lineRule="auto"/>
      </w:pP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w:t>
      </w:r>
      <w:r w:rsidRPr="00C41568">
        <w:rPr>
          <w:rStyle w:val="title2nb"/>
        </w:rPr>
        <w:lastRenderedPageBreak/>
        <w:t xml:space="preserve">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104A9A1A" w14:textId="77777777" w:rsidR="00B171A4" w:rsidRDefault="00B171A4" w:rsidP="00B171A4">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19068E25" w14:textId="77777777" w:rsidR="00B171A4" w:rsidRPr="00B46925" w:rsidRDefault="00B171A4" w:rsidP="00B171A4">
      <w:r w:rsidRPr="00B46925">
        <w:rPr>
          <w:rStyle w:val="title2"/>
          <w:sz w:val="20"/>
        </w:rPr>
        <w:t>Local de aplicação:</w:t>
      </w:r>
    </w:p>
    <w:p w14:paraId="2B87EBD9" w14:textId="77777777" w:rsidR="00B171A4" w:rsidRPr="00B46925" w:rsidRDefault="00B171A4" w:rsidP="00B171A4">
      <w:r w:rsidRPr="00B46925">
        <w:rPr>
          <w:rStyle w:val="title2nb"/>
          <w:sz w:val="20"/>
        </w:rPr>
        <w:t>Conforme indicado em projeto, ou em substituição ao existente.</w:t>
      </w:r>
    </w:p>
    <w:p w14:paraId="186FA579" w14:textId="77777777" w:rsidR="00B171A4" w:rsidRPr="004F2A88" w:rsidRDefault="00B171A4" w:rsidP="00B171A4">
      <w:pPr>
        <w:pStyle w:val="paragJust"/>
        <w:spacing w:after="0" w:line="240" w:lineRule="auto"/>
      </w:pPr>
      <w:r w:rsidRPr="004F2A88">
        <w:rPr>
          <w:rStyle w:val="title2"/>
        </w:rPr>
        <w:t>Normas aplicáveis:</w:t>
      </w:r>
    </w:p>
    <w:p w14:paraId="0E2BCAEF" w14:textId="77777777" w:rsidR="00B171A4" w:rsidRPr="004F2A88" w:rsidRDefault="00B171A4" w:rsidP="00B171A4">
      <w:pPr>
        <w:pStyle w:val="paragJust"/>
        <w:spacing w:after="0" w:line="240" w:lineRule="auto"/>
        <w:rPr>
          <w:rStyle w:val="title2nb"/>
        </w:rPr>
      </w:pPr>
      <w:r w:rsidRPr="004F2A88">
        <w:rPr>
          <w:rStyle w:val="title2nb"/>
        </w:rPr>
        <w:t xml:space="preserve">- NBR 16401 - Instalações de Ar Condicionado - Sistemas Centrais e Unitários - Partes 1, 2, e 3; </w:t>
      </w:r>
    </w:p>
    <w:p w14:paraId="4114DA3D" w14:textId="77777777" w:rsidR="00B171A4" w:rsidRDefault="00B171A4" w:rsidP="00B171A4">
      <w:pPr>
        <w:pStyle w:val="paragJust"/>
        <w:spacing w:after="0" w:line="240" w:lineRule="auto"/>
        <w:rPr>
          <w:rStyle w:val="title2nb"/>
        </w:rPr>
      </w:pPr>
      <w:r w:rsidRPr="004F2A88">
        <w:rPr>
          <w:rStyle w:val="title2nb"/>
        </w:rPr>
        <w:t xml:space="preserve">- NBR11215 - Equipamentos unitários de ar-condicionado e bomba de calor - Determinação da capacidade de resfriamento e aquecimento; </w:t>
      </w:r>
    </w:p>
    <w:p w14:paraId="58051E77" w14:textId="77777777" w:rsidR="00B171A4" w:rsidRPr="004F2A88" w:rsidRDefault="00B171A4" w:rsidP="00B171A4">
      <w:pPr>
        <w:pStyle w:val="paragJust"/>
        <w:spacing w:after="0" w:line="240" w:lineRule="auto"/>
        <w:rPr>
          <w:lang w:val="en-US"/>
        </w:rPr>
      </w:pPr>
      <w:r w:rsidRPr="004F2A88">
        <w:rPr>
          <w:rStyle w:val="title2nb"/>
          <w:lang w:val="en-US"/>
        </w:rPr>
        <w:lastRenderedPageBreak/>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576E9FEF" w14:textId="77777777" w:rsidR="00B171A4" w:rsidRPr="004F2A88" w:rsidRDefault="00B171A4" w:rsidP="00B171A4">
      <w:pPr>
        <w:pStyle w:val="paragJust"/>
        <w:shd w:val="clear" w:color="auto" w:fill="FFFFFF"/>
        <w:spacing w:after="120"/>
        <w:rPr>
          <w:lang w:val="en-US"/>
        </w:rPr>
      </w:pPr>
    </w:p>
    <w:p w14:paraId="49FA727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55</w:t>
      </w:r>
      <w:r w:rsidRPr="00791233">
        <w:rPr>
          <w:i w:val="0"/>
          <w:iCs w:val="0"/>
        </w:rPr>
        <w:t xml:space="preserve"> </w:t>
      </w:r>
      <w:r w:rsidRPr="00791233">
        <w:rPr>
          <w:i w:val="0"/>
          <w:iCs w:val="0"/>
        </w:rPr>
        <w:tab/>
        <w:t>MICROVENTILADOR, MODELO REFERENCIA VENTOKIT 150, INCLUSIVE ACESSÓRIOS VENEZIANA, TIMER E INTERRUPTOR</w:t>
      </w:r>
    </w:p>
    <w:p w14:paraId="2805DC28" w14:textId="77777777" w:rsidR="00B171A4" w:rsidRPr="00B46925" w:rsidRDefault="00B171A4" w:rsidP="00B171A4">
      <w:r w:rsidRPr="00B46925">
        <w:rPr>
          <w:rStyle w:val="title2"/>
          <w:sz w:val="20"/>
        </w:rPr>
        <w:t>Especificação:</w:t>
      </w:r>
      <w:r w:rsidRPr="00B46925">
        <w:rPr>
          <w:rStyle w:val="title2nb"/>
          <w:sz w:val="20"/>
        </w:rPr>
        <w:t xml:space="preserve">Considera o material e a mão de obra necessários para a execução do serviço. Itens e suas características:  Renovador de ar confeccionado em ABS com anti UV, propriedade antiestática, adaptável a tubos de Ø=125 mm, capacidade de renovação nominal de 150 m3/h, potência nominal 20 W, bivolt (127/220V). Incluso bloco motor, gabarito, veneziana autofechante, tubo de alumínio extensível até 20 cm, registro antirretorno, parafusos e buchas.  Referência: Ventokit Classic 150, ou similar </w:t>
      </w:r>
    </w:p>
    <w:p w14:paraId="03DBA25B"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1BF03CE6" w14:textId="77777777" w:rsidR="00B171A4" w:rsidRPr="00B46925" w:rsidRDefault="00B171A4" w:rsidP="00B171A4">
      <w:r w:rsidRPr="00B46925">
        <w:rPr>
          <w:rStyle w:val="title2"/>
          <w:sz w:val="20"/>
        </w:rPr>
        <w:t>Local de aplicação:</w:t>
      </w:r>
      <w:r w:rsidRPr="00B46925">
        <w:rPr>
          <w:rStyle w:val="title2nb"/>
          <w:sz w:val="20"/>
        </w:rPr>
        <w:t>Para renovação de ar em ambientes com área até 8,0 m2, com pouca ou nenhuma ventilação.</w:t>
      </w:r>
    </w:p>
    <w:p w14:paraId="6A5D141A" w14:textId="77777777" w:rsidR="00B171A4" w:rsidRDefault="00B171A4" w:rsidP="00B171A4">
      <w:pPr>
        <w:rPr>
          <w:rFonts w:cs="Arial"/>
          <w:b/>
          <w:bCs/>
        </w:rPr>
      </w:pPr>
    </w:p>
    <w:p w14:paraId="0FD90D6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56</w:t>
      </w:r>
      <w:r w:rsidRPr="00791233">
        <w:rPr>
          <w:i w:val="0"/>
          <w:iCs w:val="0"/>
        </w:rPr>
        <w:t xml:space="preserve"> </w:t>
      </w:r>
      <w:r w:rsidRPr="00791233">
        <w:rPr>
          <w:i w:val="0"/>
          <w:iCs w:val="0"/>
        </w:rPr>
        <w:tab/>
        <w:t>MICROVENTILADOR, MODELO REFERENCIA VENTOKIT 80, INCLUSIVE ACESSÓRIOS VENEZIANA, TIMER E INTERRUPTOR</w:t>
      </w:r>
    </w:p>
    <w:p w14:paraId="14E3E7BC" w14:textId="77777777" w:rsidR="00B171A4" w:rsidRPr="00B46925" w:rsidRDefault="00B171A4" w:rsidP="00B171A4">
      <w:r w:rsidRPr="00B46925">
        <w:rPr>
          <w:rStyle w:val="title2"/>
          <w:sz w:val="20"/>
        </w:rPr>
        <w:t>Especificação:</w:t>
      </w:r>
      <w:r w:rsidRPr="00B46925">
        <w:rPr>
          <w:rStyle w:val="title2nb"/>
          <w:sz w:val="20"/>
        </w:rPr>
        <w:t xml:space="preserve">Considera o material e a mão de obra necessários para a execução do serviço. Itens e suas características:  Renovador de ar confeccionado em ABS com anti UV, propriedade antiestática, adaptável a tubos de Ø=100 mm, capacidade de renovação nominal de 80 m3/h, potência nominal 20 W, bivolt (127/220V). Incluso bloco motor, gabarito, veneziana autofechante, tubo alumínio extensível até 20 cm, registro antirretorno, parafusos e buchas.  Referência: Ventokit Classic 80, ou similar </w:t>
      </w:r>
    </w:p>
    <w:p w14:paraId="063DDD6F" w14:textId="77777777" w:rsidR="00B171A4" w:rsidRPr="00B46925" w:rsidRDefault="00B171A4" w:rsidP="00B171A4">
      <w:r w:rsidRPr="00B46925">
        <w:rPr>
          <w:rStyle w:val="title2"/>
          <w:sz w:val="20"/>
        </w:rPr>
        <w:t>Critério de medição:</w:t>
      </w:r>
      <w:r w:rsidRPr="00B46925">
        <w:rPr>
          <w:rStyle w:val="title2nb"/>
          <w:sz w:val="20"/>
        </w:rPr>
        <w:t>Por unidade.</w:t>
      </w:r>
    </w:p>
    <w:p w14:paraId="0E649F67" w14:textId="77777777" w:rsidR="00B171A4" w:rsidRPr="00B46925" w:rsidRDefault="00B171A4" w:rsidP="00B171A4">
      <w:r w:rsidRPr="00B46925">
        <w:rPr>
          <w:rStyle w:val="title2"/>
          <w:sz w:val="20"/>
        </w:rPr>
        <w:t>Local de aplicação:</w:t>
      </w:r>
      <w:r w:rsidRPr="00B46925">
        <w:rPr>
          <w:rStyle w:val="title2nb"/>
          <w:sz w:val="20"/>
        </w:rPr>
        <w:t>Para renovação de ar em ambientes com área até 5 m2, com pouca ou nenhuma ventilação.</w:t>
      </w:r>
    </w:p>
    <w:p w14:paraId="4543EF1C" w14:textId="77777777" w:rsidR="00B171A4" w:rsidRDefault="00B171A4" w:rsidP="00B171A4">
      <w:pPr>
        <w:rPr>
          <w:rFonts w:cs="Arial"/>
          <w:b/>
          <w:bCs/>
        </w:rPr>
      </w:pPr>
    </w:p>
    <w:p w14:paraId="5A38E3F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57</w:t>
      </w:r>
      <w:r w:rsidRPr="00791233">
        <w:rPr>
          <w:i w:val="0"/>
          <w:iCs w:val="0"/>
        </w:rPr>
        <w:t xml:space="preserve"> </w:t>
      </w:r>
      <w:r w:rsidRPr="00791233">
        <w:rPr>
          <w:i w:val="0"/>
          <w:iCs w:val="0"/>
        </w:rPr>
        <w:tab/>
        <w:t>VENTILADOR/EXAUSTOR AXIAL COM MUITIKIT (CAPITOR E GRELHA DE DESCARGA)  VZ. MÁX. 242M3/H   REF.: MURO150  MULTIVAC  OU EQUIVALENTE</w:t>
      </w:r>
    </w:p>
    <w:p w14:paraId="538DFF3A" w14:textId="77777777" w:rsidR="00B171A4" w:rsidRPr="00B46925" w:rsidRDefault="00B171A4" w:rsidP="00B171A4">
      <w:r w:rsidRPr="00B46925">
        <w:rPr>
          <w:rStyle w:val="title2"/>
          <w:sz w:val="20"/>
        </w:rPr>
        <w:t>Especificação:</w:t>
      </w:r>
    </w:p>
    <w:p w14:paraId="09852A04" w14:textId="77777777" w:rsidR="00B171A4" w:rsidRPr="00B46925" w:rsidRDefault="00B171A4" w:rsidP="00B171A4">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242 m3/h, potência 34 W, Voltagem 127 ou 220V, completo.  Referência: Multivac Muro 150A, ou similar </w:t>
      </w:r>
    </w:p>
    <w:p w14:paraId="54A99C0A" w14:textId="77777777" w:rsidR="00B171A4" w:rsidRPr="00B46925" w:rsidRDefault="00B171A4" w:rsidP="00B171A4">
      <w:r w:rsidRPr="00B46925">
        <w:rPr>
          <w:rStyle w:val="title2"/>
          <w:sz w:val="20"/>
        </w:rPr>
        <w:t>Critério de medição:</w:t>
      </w:r>
    </w:p>
    <w:p w14:paraId="09D41B81" w14:textId="77777777" w:rsidR="00B171A4" w:rsidRPr="00B46925" w:rsidRDefault="00B171A4" w:rsidP="00B171A4">
      <w:r w:rsidRPr="00B46925">
        <w:rPr>
          <w:rStyle w:val="title2nb"/>
          <w:sz w:val="20"/>
        </w:rPr>
        <w:t>Por unidade.</w:t>
      </w:r>
    </w:p>
    <w:p w14:paraId="292FDE9C" w14:textId="77777777" w:rsidR="00B171A4" w:rsidRPr="00B46925" w:rsidRDefault="00B171A4" w:rsidP="00B171A4">
      <w:r w:rsidRPr="00B46925">
        <w:rPr>
          <w:rStyle w:val="title2"/>
          <w:sz w:val="20"/>
        </w:rPr>
        <w:t>Local de aplicação:</w:t>
      </w:r>
    </w:p>
    <w:p w14:paraId="2C7BC9BC" w14:textId="77777777" w:rsidR="00B171A4" w:rsidRPr="00B46925" w:rsidRDefault="00B171A4" w:rsidP="00B171A4">
      <w:r w:rsidRPr="00B46925">
        <w:rPr>
          <w:rStyle w:val="title2nb"/>
          <w:sz w:val="20"/>
        </w:rPr>
        <w:t>Instalação em forro ou parede, para renovação de ar em ambientes de baixa circulação.</w:t>
      </w:r>
    </w:p>
    <w:p w14:paraId="23F6FA94" w14:textId="77777777" w:rsidR="00B171A4" w:rsidRDefault="00B171A4" w:rsidP="00B171A4">
      <w:pPr>
        <w:rPr>
          <w:rFonts w:cs="Arial"/>
          <w:b/>
          <w:bCs/>
        </w:rPr>
      </w:pPr>
    </w:p>
    <w:p w14:paraId="54F7CBF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58</w:t>
      </w:r>
      <w:r w:rsidRPr="00791233">
        <w:rPr>
          <w:i w:val="0"/>
          <w:iCs w:val="0"/>
        </w:rPr>
        <w:t xml:space="preserve"> </w:t>
      </w:r>
      <w:r w:rsidRPr="00791233">
        <w:rPr>
          <w:i w:val="0"/>
          <w:iCs w:val="0"/>
        </w:rPr>
        <w:tab/>
        <w:t>VENTILADOR/EXAUSTOR AXIAL COM MULTIKIT (CAPITOR E GRELHA DE DESCARGA)  VZ. MÁX. 97M3/H   REF.: MURO100  MULTIVAC  OU EQUIVALENTE</w:t>
      </w:r>
    </w:p>
    <w:p w14:paraId="4158B885" w14:textId="77777777" w:rsidR="00B171A4" w:rsidRPr="00B46925" w:rsidRDefault="00B171A4" w:rsidP="00B171A4">
      <w:r w:rsidRPr="00B46925">
        <w:rPr>
          <w:rStyle w:val="title2"/>
          <w:sz w:val="20"/>
        </w:rPr>
        <w:t>Especificação:</w:t>
      </w:r>
    </w:p>
    <w:p w14:paraId="03AB8E7A" w14:textId="77777777" w:rsidR="00B171A4" w:rsidRPr="00B46925" w:rsidRDefault="00B171A4" w:rsidP="00B171A4">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w:t>
      </w:r>
      <w:r w:rsidRPr="00B46925">
        <w:rPr>
          <w:rStyle w:val="title2nb"/>
          <w:sz w:val="20"/>
        </w:rPr>
        <w:lastRenderedPageBreak/>
        <w:t xml:space="preserve">sintetizadas, adaptável a tubos de Ø=150 mm, capacidade de renovação até 97 m3/h, potência 20 W, Voltagem 127 ou 220V, completo.  Referência: Multivac Muro 100, ou similar </w:t>
      </w:r>
    </w:p>
    <w:p w14:paraId="67858EB9" w14:textId="77777777" w:rsidR="00B171A4" w:rsidRPr="00B46925" w:rsidRDefault="00B171A4" w:rsidP="00B171A4">
      <w:r w:rsidRPr="00B46925">
        <w:rPr>
          <w:rStyle w:val="title2"/>
          <w:sz w:val="20"/>
        </w:rPr>
        <w:t>Critério de medição:</w:t>
      </w:r>
    </w:p>
    <w:p w14:paraId="09C13616" w14:textId="77777777" w:rsidR="00B171A4" w:rsidRPr="00B46925" w:rsidRDefault="00B171A4" w:rsidP="00B171A4">
      <w:r w:rsidRPr="00B46925">
        <w:rPr>
          <w:rStyle w:val="title2nb"/>
          <w:sz w:val="20"/>
        </w:rPr>
        <w:t>Por unidade.</w:t>
      </w:r>
    </w:p>
    <w:p w14:paraId="5444AC87" w14:textId="77777777" w:rsidR="00B171A4" w:rsidRPr="00B46925" w:rsidRDefault="00B171A4" w:rsidP="00B171A4">
      <w:r w:rsidRPr="00B46925">
        <w:rPr>
          <w:rStyle w:val="title2"/>
          <w:sz w:val="20"/>
        </w:rPr>
        <w:t>Local de aplicação:</w:t>
      </w:r>
    </w:p>
    <w:p w14:paraId="699B9C45" w14:textId="77777777" w:rsidR="00B171A4" w:rsidRDefault="00B171A4" w:rsidP="00B171A4">
      <w:pPr>
        <w:rPr>
          <w:rStyle w:val="title2nb"/>
          <w:sz w:val="20"/>
        </w:rPr>
      </w:pPr>
      <w:r w:rsidRPr="00B46925">
        <w:rPr>
          <w:rStyle w:val="title2nb"/>
          <w:sz w:val="20"/>
        </w:rPr>
        <w:t>Instalação em forro ou parede, para renovação de ar em ambientes de baixa circulação.</w:t>
      </w:r>
    </w:p>
    <w:p w14:paraId="11C6EC1E" w14:textId="77777777" w:rsidR="00B171A4" w:rsidRPr="00B46925" w:rsidRDefault="00B171A4" w:rsidP="00B171A4">
      <w:pPr>
        <w:rPr>
          <w:rStyle w:val="title2nb"/>
          <w:sz w:val="20"/>
        </w:rPr>
      </w:pPr>
    </w:p>
    <w:p w14:paraId="175D07B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 INTERLIGAÇÃO FRIGORÍGENA</w:t>
      </w:r>
    </w:p>
    <w:p w14:paraId="66FD3ED5" w14:textId="77777777" w:rsidR="00B171A4" w:rsidRDefault="00B171A4" w:rsidP="00B171A4">
      <w:pPr>
        <w:spacing w:after="60"/>
        <w:ind w:left="1080" w:hanging="1081"/>
        <w:rPr>
          <w:rFonts w:cs="Arial"/>
          <w:b/>
          <w:i/>
        </w:rPr>
      </w:pPr>
    </w:p>
    <w:p w14:paraId="1C60654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.2.1 GÁS NITROGÊNIO</w:t>
      </w:r>
    </w:p>
    <w:p w14:paraId="391AC803"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Gás pressurizado, em cilindros de 1, 3 e 9 m³.   Referência: White Martins ou equivalente.</w:t>
      </w:r>
    </w:p>
    <w:p w14:paraId="5377E5CB" w14:textId="77777777" w:rsidR="00B171A4" w:rsidRPr="00B46925" w:rsidRDefault="00B171A4" w:rsidP="00B171A4">
      <w:r w:rsidRPr="00B46925">
        <w:rPr>
          <w:rStyle w:val="title2"/>
          <w:sz w:val="20"/>
        </w:rPr>
        <w:t>Critério de medição:</w:t>
      </w:r>
      <w:r w:rsidRPr="00B46925">
        <w:rPr>
          <w:rStyle w:val="title2nb"/>
          <w:sz w:val="20"/>
        </w:rPr>
        <w:t>Volume (m3).</w:t>
      </w:r>
    </w:p>
    <w:p w14:paraId="39B77A42" w14:textId="77777777" w:rsidR="00B171A4" w:rsidRPr="00B46925" w:rsidRDefault="00B171A4" w:rsidP="00B171A4">
      <w:r w:rsidRPr="00B46925">
        <w:rPr>
          <w:rStyle w:val="title2"/>
          <w:sz w:val="20"/>
        </w:rPr>
        <w:t>Local de aplicação:</w:t>
      </w:r>
      <w:r w:rsidRPr="00B46925">
        <w:rPr>
          <w:rStyle w:val="title2nb"/>
          <w:sz w:val="20"/>
        </w:rPr>
        <w:t>Tubulação frigorígena, para evitar a formação de óxidos e fuligem.</w:t>
      </w:r>
    </w:p>
    <w:p w14:paraId="4EDA03D4" w14:textId="77777777" w:rsidR="00B171A4" w:rsidRPr="00B46925" w:rsidRDefault="00B171A4" w:rsidP="00B171A4">
      <w:r w:rsidRPr="00B46925">
        <w:rPr>
          <w:rStyle w:val="title2"/>
          <w:sz w:val="20"/>
        </w:rPr>
        <w:t>Normas aplicáveis:</w:t>
      </w:r>
      <w:r w:rsidRPr="00B46925">
        <w:rPr>
          <w:rStyle w:val="title2nb"/>
          <w:sz w:val="20"/>
        </w:rPr>
        <w:t>NBR 16401</w:t>
      </w:r>
    </w:p>
    <w:p w14:paraId="1CD1AB4B" w14:textId="77777777" w:rsidR="00B171A4" w:rsidRDefault="00B171A4" w:rsidP="00B171A4"/>
    <w:p w14:paraId="32A5167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.2.2 GÁS REFRIGERANTE R22</w:t>
      </w:r>
    </w:p>
    <w:p w14:paraId="025BB23E"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R22 é um refrigerante HCFC utilizado para aplicação em ar condicionado residencial e comercial de média e baixa temperatura e está sob a regulação do Protocolo de Montreal e será eliminado progressivamente.</w:t>
      </w:r>
    </w:p>
    <w:p w14:paraId="12D1B44A" w14:textId="77777777" w:rsidR="00B171A4" w:rsidRPr="00B46925" w:rsidRDefault="00B171A4" w:rsidP="00B171A4">
      <w:r w:rsidRPr="00B46925">
        <w:rPr>
          <w:rStyle w:val="title2"/>
          <w:sz w:val="20"/>
        </w:rPr>
        <w:t>Critério de medição:</w:t>
      </w:r>
      <w:r w:rsidRPr="00B46925">
        <w:rPr>
          <w:rStyle w:val="title2nb"/>
          <w:sz w:val="20"/>
        </w:rPr>
        <w:t>Por peso (Kg).</w:t>
      </w:r>
    </w:p>
    <w:p w14:paraId="11FE4478" w14:textId="77777777" w:rsidR="00B171A4" w:rsidRPr="0034458B" w:rsidRDefault="00B171A4" w:rsidP="00B171A4"/>
    <w:p w14:paraId="629561F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.2.3</w:t>
      </w:r>
      <w:r w:rsidRPr="00791233">
        <w:rPr>
          <w:i w:val="0"/>
          <w:iCs w:val="0"/>
        </w:rPr>
        <w:tab/>
        <w:t xml:space="preserve"> GÁS REFRIGERANTE R410</w:t>
      </w:r>
    </w:p>
    <w:p w14:paraId="17DB5D27"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O R410A é uma mistura de dois fluidos refrigerantes a base de hidrofluorcarbono (HFC), que não degrada a camada de ozônio. Foi desenvolvido para substituir o R22 em equipamentos novos, de médias e altas temperaturas de evaporação, projetados exclusivamente para trabalhar com o R410A. Equipamentos desenvolvidos para trabalhar com o R410A possuem capacidade superior a equipamentos projetados para trabalhar com o R22. HFC: não apresenta potencial de degradação da camada de ozônio. Sua utilização não será interrompida devido ao Protocolo de Montreal. Baixa toxicidade, similar ao R22. Não é inflamável.   Referência: Suva® 410A, ou similar</w:t>
      </w:r>
    </w:p>
    <w:p w14:paraId="55916BA5" w14:textId="77777777" w:rsidR="00B171A4" w:rsidRPr="00B46925" w:rsidRDefault="00B171A4" w:rsidP="00B171A4">
      <w:r w:rsidRPr="00B46925">
        <w:rPr>
          <w:rStyle w:val="title2"/>
          <w:sz w:val="20"/>
        </w:rPr>
        <w:t>Critério de medição:</w:t>
      </w:r>
    </w:p>
    <w:p w14:paraId="46DB87E9" w14:textId="77777777" w:rsidR="00B171A4" w:rsidRPr="00B46925" w:rsidRDefault="00B171A4" w:rsidP="00B171A4">
      <w:r w:rsidRPr="00B46925">
        <w:rPr>
          <w:rStyle w:val="title2nb"/>
          <w:sz w:val="20"/>
        </w:rPr>
        <w:t>Por peso (Kg).</w:t>
      </w:r>
    </w:p>
    <w:p w14:paraId="6EF9CFDB" w14:textId="77777777" w:rsidR="00B171A4" w:rsidRPr="00B46925" w:rsidRDefault="00B171A4" w:rsidP="00B171A4">
      <w:r w:rsidRPr="00B46925">
        <w:rPr>
          <w:rStyle w:val="title2"/>
          <w:sz w:val="20"/>
        </w:rPr>
        <w:t>Local de aplicação:</w:t>
      </w:r>
    </w:p>
    <w:p w14:paraId="00A7F914" w14:textId="77777777" w:rsidR="00B171A4" w:rsidRPr="00B46925" w:rsidRDefault="00B171A4" w:rsidP="00B171A4">
      <w:pPr>
        <w:pStyle w:val="paragJust"/>
        <w:spacing w:after="0" w:line="240" w:lineRule="auto"/>
        <w:jc w:val="left"/>
      </w:pPr>
      <w:r w:rsidRPr="00B46925">
        <w:rPr>
          <w:rStyle w:val="title2nb"/>
        </w:rPr>
        <w:t>Equipamentos de Refrigeração Comercial do tipo VRF e Split Inverter.</w:t>
      </w:r>
    </w:p>
    <w:p w14:paraId="470B12C3" w14:textId="77777777" w:rsidR="00B171A4" w:rsidRDefault="00B171A4" w:rsidP="00B171A4">
      <w:pPr>
        <w:spacing w:after="60"/>
        <w:rPr>
          <w:rFonts w:cs="Arial"/>
          <w:b/>
          <w:bCs/>
        </w:rPr>
      </w:pPr>
    </w:p>
    <w:p w14:paraId="0EDB99E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.2.4 TUBO EM COBRE FLEXÍVEL, DN 1 1/8", COM ISOLAMENTO, INSTALADO EM RAMAL DE ALIMENTAÇÃO DE AR CONDICIONADO COM CONDENSADORA CENTRAL. FORNECIMENTO E INSTALAÇÃO</w:t>
      </w:r>
    </w:p>
    <w:p w14:paraId="19AC4122"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Ø=1 1/8", espessura 0,79 mm, para refrigeração e arcondicionado. Devem ter composição química com, no mínimo, 99,9 % de cobre.  Referência: Eluma ou equivalente.</w:t>
      </w:r>
    </w:p>
    <w:p w14:paraId="004B85C1"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6C56ECC4"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5DC6091F" w14:textId="77777777" w:rsidR="00B171A4" w:rsidRPr="00B46925" w:rsidRDefault="00B171A4" w:rsidP="00B171A4">
      <w:pPr>
        <w:rPr>
          <w:rStyle w:val="title2nb"/>
          <w:sz w:val="20"/>
        </w:rPr>
      </w:pPr>
      <w:r w:rsidRPr="00B46925">
        <w:rPr>
          <w:rStyle w:val="title2"/>
          <w:sz w:val="20"/>
        </w:rPr>
        <w:t>Normas aplicáveis:</w:t>
      </w:r>
      <w:r w:rsidRPr="00B46925">
        <w:rPr>
          <w:rStyle w:val="title2nb"/>
          <w:sz w:val="20"/>
        </w:rPr>
        <w:t>NBR 7541, NBR 13523, NBR 15526, NBR 13206 e NBR 16401</w:t>
      </w:r>
    </w:p>
    <w:p w14:paraId="1158E479" w14:textId="77777777" w:rsidR="00B171A4" w:rsidRPr="009E3776" w:rsidRDefault="00B171A4" w:rsidP="00B171A4">
      <w:pPr>
        <w:spacing w:after="60"/>
        <w:ind w:left="1080" w:hanging="1081"/>
        <w:rPr>
          <w:rFonts w:cs="Arial"/>
          <w:b/>
          <w:bCs/>
        </w:rPr>
      </w:pPr>
    </w:p>
    <w:p w14:paraId="1A41B340"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 xml:space="preserve">.2.5 </w:t>
      </w:r>
      <w:r w:rsidRPr="00791233">
        <w:rPr>
          <w:i w:val="0"/>
          <w:iCs w:val="0"/>
        </w:rPr>
        <w:tab/>
        <w:t>TUBO EM COBRE FLEXÍVEL, DN 1/2", COM ISOLAMENTO, INSTALADO EM RAMAL DE ALIMENTAÇÃO DE AR CONDICIONADO COM CONDENSADORA CENTRAL – FORNECIMENTO E INSTALAÇÃO</w:t>
      </w:r>
    </w:p>
    <w:p w14:paraId="6586680D"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Ø=1/2", espessura 0,79 mm, para refrigeração e arcondicionado. Devem ter composição química com, no mínimo, 99,9 % de cobre.  Referência: Eluma ou equivalente.</w:t>
      </w:r>
    </w:p>
    <w:p w14:paraId="7052B7B3"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305E4D55"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2CC980BC"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495C7161" w14:textId="77777777" w:rsidR="00B171A4" w:rsidRDefault="00B171A4" w:rsidP="00B171A4">
      <w:pPr>
        <w:spacing w:after="60"/>
        <w:ind w:left="-1"/>
        <w:rPr>
          <w:rFonts w:cs="Arial"/>
          <w:b/>
          <w:bCs/>
        </w:rPr>
      </w:pPr>
    </w:p>
    <w:p w14:paraId="7A76823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.2.6 TUBO EM COBRE FLEXÍVEL, DN 1/4", COM ISOLAMENTO, INSTALADO EM RAMAL DE ALIMENTAÇÃO DE AR CONDICIONADO COM CONDENSADORA CENTRAL – FORNECIMENTO E INSTALAÇÃO</w:t>
      </w:r>
    </w:p>
    <w:p w14:paraId="2F6E21A4"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Ø=1/4", espessura 0,79 mm, para refrigeração e arcondicionado. Devem ter composição química com, no mínimo, 99,9 % de cobre.  Referência: Eluma ou equivalente.</w:t>
      </w:r>
    </w:p>
    <w:p w14:paraId="2F0D6A1E"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30ACDD10"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72A97252"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6993A6E0" w14:textId="77777777" w:rsidR="00B171A4" w:rsidRDefault="00B171A4" w:rsidP="00B171A4">
      <w:pPr>
        <w:spacing w:after="60"/>
        <w:ind w:left="-1"/>
        <w:rPr>
          <w:rFonts w:cs="Arial"/>
          <w:b/>
          <w:bCs/>
        </w:rPr>
      </w:pPr>
    </w:p>
    <w:p w14:paraId="6075DF9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.2.7 </w:t>
      </w:r>
      <w:r w:rsidRPr="00791233">
        <w:rPr>
          <w:i w:val="0"/>
          <w:iCs w:val="0"/>
        </w:rPr>
        <w:tab/>
        <w:t>TUBO EM COBRE FLEXÍVEL, DN 3/4", COM ISOLAMENTO, INSTALADO EM RAMAL DE ALIMENTAÇÃO DE AR CONDICIONADO COM CONDENSADORA CENTRAL. FORNECIMENTO E INSTALAÇÃO</w:t>
      </w:r>
    </w:p>
    <w:p w14:paraId="250F0270"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Ø=3/4", espessura 0,79 mm, para refrigeração e arcondicionado. Devem ter composição química com, no mínimo, 99,9 % de cobre.  Referência: Eluma ou equivalente.</w:t>
      </w:r>
    </w:p>
    <w:p w14:paraId="4BDD5C14"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0622397F"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6A046286"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4544A105" w14:textId="77777777" w:rsidR="00B171A4" w:rsidRDefault="00B171A4" w:rsidP="00B171A4">
      <w:pPr>
        <w:spacing w:after="60"/>
        <w:ind w:left="-1"/>
        <w:rPr>
          <w:rFonts w:cs="Arial"/>
          <w:b/>
          <w:bCs/>
        </w:rPr>
      </w:pPr>
    </w:p>
    <w:p w14:paraId="74E21DB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.2.8 TUBO EM COBRE FLEXÍVEL, DN 3/8", COM ISOLAMENTO, INSTALADO EM RAMAL DE ALIMENTAÇÃO DE AR CONDICIONADO COM CONDENSADORA CENTRAL – FORNECIMENTO E INSTALAÇÃO</w:t>
      </w:r>
    </w:p>
    <w:p w14:paraId="219A308C"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Ø=3/8", espessura 0,79 mm, para refrigeração e arcondicionado. Devem ter composição química com, no mínimo, 99,9 % de cobre.  Referência: Eluma ou equivalente.</w:t>
      </w:r>
    </w:p>
    <w:p w14:paraId="33454081"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02C85FF2"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5C157A8A"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3F0ADFBE" w14:textId="77777777" w:rsidR="00B171A4" w:rsidRDefault="00B171A4" w:rsidP="00B171A4">
      <w:pPr>
        <w:spacing w:after="60"/>
        <w:ind w:left="-1"/>
        <w:rPr>
          <w:rFonts w:cs="Arial"/>
          <w:b/>
          <w:bCs/>
        </w:rPr>
      </w:pPr>
    </w:p>
    <w:p w14:paraId="1F36642D"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 xml:space="preserve">.2.9 </w:t>
      </w:r>
      <w:r w:rsidRPr="00791233">
        <w:rPr>
          <w:i w:val="0"/>
          <w:iCs w:val="0"/>
        </w:rPr>
        <w:tab/>
        <w:t>TUBO EM COBRE FLEXÍVEL, DN 5/8”, COM ISOLAMENTO, INSTALADO EM RAMAL DE ALIMENTAÇÃO DE AR CONDICIONADO COM CONDENSADORA CENTRAL   FORNECIMENTO E INSTALAÇÃO</w:t>
      </w:r>
    </w:p>
    <w:p w14:paraId="04ADD842"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Ø=5/8", espessura 0,79 mm, para refrigeração e arcondicionado. Devem ter composição química com, no mínimo, 99,9 % de cobre.  Referência: Eluma ou equivalente.</w:t>
      </w:r>
    </w:p>
    <w:p w14:paraId="1C4E2183"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7C6867A4"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4C5D029A"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2739A9E2" w14:textId="77777777" w:rsidR="00B171A4" w:rsidRDefault="00B171A4" w:rsidP="00B171A4">
      <w:pPr>
        <w:spacing w:after="60"/>
        <w:ind w:left="-1"/>
        <w:rPr>
          <w:rFonts w:cs="Arial"/>
          <w:b/>
          <w:bCs/>
        </w:rPr>
      </w:pPr>
    </w:p>
    <w:p w14:paraId="6A37181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.2.10 </w:t>
      </w:r>
      <w:r w:rsidRPr="00791233">
        <w:rPr>
          <w:i w:val="0"/>
          <w:iCs w:val="0"/>
        </w:rPr>
        <w:tab/>
        <w:t>TUBO EM COBRE FLEXÍVEL, DN 7/8", COM ISOLAMENTO, INSTALADO EM RAMAL DE ALIMENTAÇÃO DE AR CONDICIONADO COM CONDENSADORA CENTRAL. FORNECIMENTO E INSTALAÇÃO</w:t>
      </w:r>
    </w:p>
    <w:p w14:paraId="5EA343A1"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Ø=7/8", espessura 0,79 mm, para refrigeração e arcondicionado. Devem ter composição química com, no mínimo, 99,9 % de cobre.  Referência: Eluma ou equivalente.</w:t>
      </w:r>
    </w:p>
    <w:p w14:paraId="38665034"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481FB721"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03C13779"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2679BF33" w14:textId="77777777" w:rsidR="00B171A4" w:rsidRPr="00E74CE8" w:rsidRDefault="00B171A4" w:rsidP="00B171A4">
      <w:pPr>
        <w:pStyle w:val="PargrafodaLista"/>
        <w:shd w:val="clear" w:color="auto" w:fill="FFFFFF"/>
        <w:spacing w:after="120"/>
        <w:ind w:left="0"/>
        <w:rPr>
          <w:rFonts w:eastAsia="Arial" w:cs="Arial"/>
          <w:b/>
          <w:i/>
        </w:rPr>
      </w:pPr>
    </w:p>
    <w:p w14:paraId="27A8E1BE" w14:textId="77777777" w:rsidR="00B171A4" w:rsidRPr="00791233" w:rsidRDefault="00B171A4" w:rsidP="00B171A4">
      <w:pPr>
        <w:pStyle w:val="Ttulo20"/>
        <w:shd w:val="clear" w:color="auto" w:fill="D9D9D9"/>
        <w:rPr>
          <w:i w:val="0"/>
          <w:iCs w:val="0"/>
        </w:rPr>
      </w:pPr>
      <w:r>
        <w:rPr>
          <w:i w:val="0"/>
          <w:iCs w:val="0"/>
        </w:rPr>
        <w:t>2</w:t>
      </w:r>
      <w:r w:rsidRPr="00791233">
        <w:rPr>
          <w:i w:val="0"/>
          <w:iCs w:val="0"/>
        </w:rPr>
        <w:t>.3 DUTOS</w:t>
      </w:r>
    </w:p>
    <w:p w14:paraId="14E9042D" w14:textId="77777777" w:rsidR="00B171A4" w:rsidRPr="007D2A79" w:rsidRDefault="00B171A4" w:rsidP="00B171A4">
      <w:pPr>
        <w:rPr>
          <w:rFonts w:eastAsia="Arial"/>
        </w:rPr>
      </w:pPr>
    </w:p>
    <w:p w14:paraId="4A51F72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.3.1 DUTO EM CHAPA GALVANIZADA #22</w:t>
      </w:r>
    </w:p>
    <w:p w14:paraId="4582A373"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3FC55349" w14:textId="77777777" w:rsidR="00B171A4" w:rsidRPr="00B46925" w:rsidRDefault="00B171A4" w:rsidP="00B171A4">
      <w:r w:rsidRPr="00B46925">
        <w:rPr>
          <w:rStyle w:val="title2"/>
          <w:sz w:val="20"/>
        </w:rPr>
        <w:t>Critério de medição:</w:t>
      </w:r>
    </w:p>
    <w:p w14:paraId="1018EF90" w14:textId="77777777" w:rsidR="00B171A4" w:rsidRPr="00B46925" w:rsidRDefault="00B171A4" w:rsidP="00B171A4">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27AB2B33" w14:textId="77777777" w:rsidR="00B171A4" w:rsidRPr="00B46925" w:rsidRDefault="00B171A4" w:rsidP="00B171A4">
      <w:r w:rsidRPr="00B46925">
        <w:rPr>
          <w:rStyle w:val="title2"/>
          <w:sz w:val="20"/>
        </w:rPr>
        <w:t>Local de aplicação:</w:t>
      </w:r>
    </w:p>
    <w:p w14:paraId="6CA50CBB" w14:textId="77777777" w:rsidR="00B171A4" w:rsidRPr="00B46925" w:rsidRDefault="00B171A4" w:rsidP="00B171A4">
      <w:r w:rsidRPr="00B46925">
        <w:rPr>
          <w:rStyle w:val="title2nb"/>
          <w:sz w:val="20"/>
        </w:rPr>
        <w:t>Rede de dutos de ar condicionado, ventilação e exaustão, conforme indicado em projeto.</w:t>
      </w:r>
    </w:p>
    <w:p w14:paraId="12E64D89" w14:textId="77777777" w:rsidR="00B171A4" w:rsidRPr="00B46925" w:rsidRDefault="00B171A4" w:rsidP="00B171A4">
      <w:r w:rsidRPr="00B46925">
        <w:rPr>
          <w:rStyle w:val="title2"/>
          <w:sz w:val="20"/>
        </w:rPr>
        <w:t>Normas aplicáveis:</w:t>
      </w:r>
    </w:p>
    <w:p w14:paraId="28392DF4" w14:textId="77777777" w:rsidR="00B171A4" w:rsidRPr="00B46925" w:rsidRDefault="00B171A4" w:rsidP="00B171A4">
      <w:r w:rsidRPr="00B46925">
        <w:rPr>
          <w:rStyle w:val="title2nb"/>
          <w:sz w:val="20"/>
        </w:rPr>
        <w:t>NBR 16401</w:t>
      </w:r>
    </w:p>
    <w:p w14:paraId="34A4B16C" w14:textId="77777777" w:rsidR="00B171A4" w:rsidRPr="00F155A7" w:rsidRDefault="00B171A4" w:rsidP="00B171A4">
      <w:pPr>
        <w:shd w:val="clear" w:color="auto" w:fill="FFFFFF"/>
        <w:spacing w:after="120"/>
        <w:ind w:left="1080" w:hanging="1081"/>
        <w:rPr>
          <w:rFonts w:cs="Arial"/>
          <w:b/>
          <w:bCs/>
        </w:rPr>
      </w:pPr>
    </w:p>
    <w:p w14:paraId="2D375686" w14:textId="77777777" w:rsidR="00B171A4" w:rsidRPr="00791233" w:rsidRDefault="00B171A4" w:rsidP="00B171A4">
      <w:pPr>
        <w:pStyle w:val="Ttulo20"/>
        <w:shd w:val="clear" w:color="auto" w:fill="F2F2F2"/>
        <w:rPr>
          <w:i w:val="0"/>
          <w:iCs w:val="0"/>
        </w:rPr>
      </w:pPr>
      <w:r w:rsidRPr="00791233">
        <w:rPr>
          <w:i w:val="0"/>
          <w:iCs w:val="0"/>
        </w:rPr>
        <w:lastRenderedPageBreak/>
        <w:t xml:space="preserve"> </w:t>
      </w:r>
      <w:r>
        <w:rPr>
          <w:i w:val="0"/>
          <w:iCs w:val="0"/>
        </w:rPr>
        <w:t>2</w:t>
      </w:r>
      <w:r w:rsidRPr="00791233">
        <w:rPr>
          <w:i w:val="0"/>
          <w:iCs w:val="0"/>
        </w:rPr>
        <w:t>.3.2 DUTO EM CHAPA GALVANIZADA #24</w:t>
      </w:r>
    </w:p>
    <w:p w14:paraId="3EFF27CC"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DA6A422" w14:textId="77777777" w:rsidR="00B171A4" w:rsidRPr="00B46925" w:rsidRDefault="00B171A4" w:rsidP="00B171A4">
      <w:r w:rsidRPr="00B46925">
        <w:rPr>
          <w:rStyle w:val="title2"/>
          <w:sz w:val="20"/>
        </w:rPr>
        <w:t>Critério de medição:</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5CF3A330" w14:textId="77777777" w:rsidR="00B171A4" w:rsidRPr="00B46925" w:rsidRDefault="00B171A4" w:rsidP="00B171A4">
      <w:r w:rsidRPr="00B46925">
        <w:rPr>
          <w:rStyle w:val="title2"/>
          <w:sz w:val="20"/>
        </w:rPr>
        <w:t>Local de aplicação:</w:t>
      </w:r>
      <w:r w:rsidRPr="00B46925">
        <w:rPr>
          <w:rStyle w:val="title2nb"/>
          <w:sz w:val="20"/>
        </w:rPr>
        <w:t>Rede de dutos de ar condicionado, ventilação e exaustão, conforme indicado em projeto.</w:t>
      </w:r>
    </w:p>
    <w:p w14:paraId="09C8456D" w14:textId="77777777" w:rsidR="00B171A4" w:rsidRPr="00B46925" w:rsidRDefault="00B171A4" w:rsidP="00B171A4">
      <w:r w:rsidRPr="00B46925">
        <w:rPr>
          <w:rStyle w:val="title2"/>
          <w:sz w:val="20"/>
        </w:rPr>
        <w:t>Normas aplicáveis:</w:t>
      </w:r>
      <w:r w:rsidRPr="00B46925">
        <w:rPr>
          <w:rStyle w:val="title2nb"/>
          <w:sz w:val="20"/>
        </w:rPr>
        <w:t>NBR 16401</w:t>
      </w:r>
    </w:p>
    <w:p w14:paraId="631C2A08" w14:textId="77777777" w:rsidR="00B171A4" w:rsidRPr="00F155A7" w:rsidRDefault="00B171A4" w:rsidP="00B171A4">
      <w:pPr>
        <w:shd w:val="clear" w:color="auto" w:fill="FFFFFF"/>
        <w:spacing w:after="120"/>
        <w:ind w:left="1080" w:hanging="1081"/>
        <w:rPr>
          <w:rFonts w:cs="Arial"/>
          <w:b/>
          <w:bCs/>
        </w:rPr>
      </w:pPr>
    </w:p>
    <w:p w14:paraId="4A856107" w14:textId="77777777" w:rsidR="00B171A4" w:rsidRPr="00791233" w:rsidRDefault="00B171A4" w:rsidP="00B171A4">
      <w:pPr>
        <w:pStyle w:val="Ttulo20"/>
        <w:shd w:val="clear" w:color="auto" w:fill="F2F2F2"/>
        <w:rPr>
          <w:i w:val="0"/>
          <w:iCs w:val="0"/>
        </w:rPr>
      </w:pPr>
      <w:r w:rsidRPr="00791233">
        <w:rPr>
          <w:i w:val="0"/>
          <w:iCs w:val="0"/>
        </w:rPr>
        <w:t xml:space="preserve"> </w:t>
      </w:r>
      <w:r>
        <w:rPr>
          <w:i w:val="0"/>
          <w:iCs w:val="0"/>
        </w:rPr>
        <w:t>2</w:t>
      </w:r>
      <w:r w:rsidRPr="00791233">
        <w:rPr>
          <w:i w:val="0"/>
          <w:iCs w:val="0"/>
        </w:rPr>
        <w:t>.3.3 DUTO EM CHAPA GALVANIZADA #26</w:t>
      </w:r>
    </w:p>
    <w:p w14:paraId="79E82780"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A405129" w14:textId="77777777" w:rsidR="00B171A4" w:rsidRPr="00B46925" w:rsidRDefault="00B171A4" w:rsidP="00B171A4">
      <w:r w:rsidRPr="00B46925">
        <w:rPr>
          <w:rStyle w:val="title2"/>
          <w:sz w:val="20"/>
        </w:rPr>
        <w:t>Critério de medição:</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70766EE1" w14:textId="77777777" w:rsidR="00B171A4" w:rsidRPr="00B46925" w:rsidRDefault="00B171A4" w:rsidP="00B171A4">
      <w:r w:rsidRPr="00B46925">
        <w:rPr>
          <w:rStyle w:val="title2"/>
          <w:sz w:val="20"/>
        </w:rPr>
        <w:t>Local de aplicação:</w:t>
      </w:r>
      <w:r w:rsidRPr="00B46925">
        <w:rPr>
          <w:rStyle w:val="title2nb"/>
          <w:sz w:val="20"/>
        </w:rPr>
        <w:t>Rede de dutos de ar condicionado, ventilação e exaustão, conforme indicado em projeto.</w:t>
      </w:r>
    </w:p>
    <w:p w14:paraId="0A88978A" w14:textId="77777777" w:rsidR="00B171A4" w:rsidRPr="00791233" w:rsidRDefault="00B171A4" w:rsidP="00B171A4">
      <w:r w:rsidRPr="00B46925">
        <w:rPr>
          <w:rStyle w:val="title2"/>
          <w:sz w:val="20"/>
        </w:rPr>
        <w:t>Normas aplicáveis:</w:t>
      </w:r>
      <w:r w:rsidRPr="00B46925">
        <w:rPr>
          <w:rStyle w:val="title2nb"/>
          <w:sz w:val="20"/>
        </w:rPr>
        <w:t>NBR 16401</w:t>
      </w:r>
    </w:p>
    <w:p w14:paraId="352A4EE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.3.4 DUTO FLÉXIVEL Ø 10" (263MM) REF: ISODEC OU EQUIVALENTE</w:t>
      </w:r>
    </w:p>
    <w:p w14:paraId="33215ECA"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Duto flexível redondo Ø=250 mm (10"),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  </w:t>
      </w:r>
    </w:p>
    <w:p w14:paraId="223E3CAF" w14:textId="77777777" w:rsidR="00B171A4" w:rsidRPr="00F155A7" w:rsidRDefault="00B171A4" w:rsidP="00B171A4">
      <w:r w:rsidRPr="00F155A7">
        <w:rPr>
          <w:rStyle w:val="title2"/>
          <w:sz w:val="20"/>
        </w:rPr>
        <w:t>Critério de medição:</w:t>
      </w:r>
    </w:p>
    <w:p w14:paraId="48AABC1F" w14:textId="77777777" w:rsidR="00B171A4" w:rsidRPr="00F155A7" w:rsidRDefault="00B171A4" w:rsidP="00B171A4">
      <w:r w:rsidRPr="00F155A7">
        <w:rPr>
          <w:rStyle w:val="title2nb"/>
          <w:sz w:val="20"/>
        </w:rPr>
        <w:t>Comprimento efetivo de duto, aferido em projeto.</w:t>
      </w:r>
    </w:p>
    <w:p w14:paraId="58FFD417" w14:textId="77777777" w:rsidR="00B171A4" w:rsidRPr="00F155A7" w:rsidRDefault="00B171A4" w:rsidP="00B171A4">
      <w:r w:rsidRPr="00F155A7">
        <w:rPr>
          <w:rStyle w:val="title2"/>
          <w:sz w:val="20"/>
        </w:rPr>
        <w:t>Local de aplicação:</w:t>
      </w:r>
    </w:p>
    <w:p w14:paraId="69786699" w14:textId="77777777" w:rsidR="00B171A4" w:rsidRPr="00F155A7" w:rsidRDefault="00B171A4" w:rsidP="00B171A4">
      <w:r w:rsidRPr="00F155A7">
        <w:rPr>
          <w:rStyle w:val="title2nb"/>
          <w:sz w:val="20"/>
        </w:rPr>
        <w:t xml:space="preserve">Sistemas de ventilação e exaustão sem condicionamento de ar. </w:t>
      </w:r>
    </w:p>
    <w:p w14:paraId="4B04D92B" w14:textId="77777777" w:rsidR="00B171A4" w:rsidRPr="00F155A7" w:rsidRDefault="00B171A4" w:rsidP="00B171A4">
      <w:r w:rsidRPr="00F155A7">
        <w:rPr>
          <w:rStyle w:val="title2"/>
          <w:sz w:val="20"/>
        </w:rPr>
        <w:t>Normas aplicáveis:</w:t>
      </w:r>
    </w:p>
    <w:p w14:paraId="140C1B71" w14:textId="77777777" w:rsidR="00B171A4" w:rsidRPr="00F155A7" w:rsidRDefault="00B171A4" w:rsidP="00B171A4">
      <w:r w:rsidRPr="00F155A7">
        <w:rPr>
          <w:rStyle w:val="title2nb"/>
          <w:sz w:val="20"/>
        </w:rPr>
        <w:t>NBR 16401</w:t>
      </w:r>
    </w:p>
    <w:p w14:paraId="2F858935" w14:textId="77777777" w:rsidR="00B171A4" w:rsidRPr="00F155A7" w:rsidRDefault="00B171A4" w:rsidP="00B171A4">
      <w:pPr>
        <w:shd w:val="clear" w:color="auto" w:fill="FFFFFF"/>
        <w:spacing w:after="120"/>
        <w:ind w:left="1080" w:hanging="1081"/>
        <w:rPr>
          <w:rFonts w:cs="Arial"/>
          <w:b/>
          <w:bCs/>
        </w:rPr>
      </w:pPr>
    </w:p>
    <w:p w14:paraId="30ED70D9"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.3.5 DUTO FLÉXIVEL Ø 12" (314MM) REF: ISODEC OU EQUIVALENTE</w:t>
      </w:r>
    </w:p>
    <w:p w14:paraId="200F1052"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Duto flexível redondo Ø=300 mm (12"),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  </w:t>
      </w:r>
    </w:p>
    <w:p w14:paraId="7CF1EB4F" w14:textId="77777777" w:rsidR="00B171A4" w:rsidRPr="00F155A7" w:rsidRDefault="00B171A4" w:rsidP="00B171A4">
      <w:r w:rsidRPr="00F155A7">
        <w:rPr>
          <w:rStyle w:val="title2"/>
          <w:sz w:val="20"/>
        </w:rPr>
        <w:t>Critério de medição:</w:t>
      </w:r>
    </w:p>
    <w:p w14:paraId="67DD2783" w14:textId="77777777" w:rsidR="00B171A4" w:rsidRPr="00F155A7" w:rsidRDefault="00B171A4" w:rsidP="00B171A4">
      <w:r w:rsidRPr="00F155A7">
        <w:rPr>
          <w:rStyle w:val="title2nb"/>
          <w:sz w:val="20"/>
        </w:rPr>
        <w:t>Comprimento efetivo de duto, aferido em projeto.</w:t>
      </w:r>
    </w:p>
    <w:p w14:paraId="2A41C97F" w14:textId="77777777" w:rsidR="00B171A4" w:rsidRPr="00F155A7" w:rsidRDefault="00B171A4" w:rsidP="00B171A4">
      <w:r w:rsidRPr="00F155A7">
        <w:rPr>
          <w:rStyle w:val="title2"/>
          <w:sz w:val="20"/>
        </w:rPr>
        <w:t>Local de aplicação:</w:t>
      </w:r>
    </w:p>
    <w:p w14:paraId="38DBDF1C" w14:textId="77777777" w:rsidR="00B171A4" w:rsidRPr="00F155A7" w:rsidRDefault="00B171A4" w:rsidP="00B171A4">
      <w:r w:rsidRPr="00F155A7">
        <w:rPr>
          <w:rStyle w:val="title2nb"/>
          <w:sz w:val="20"/>
        </w:rPr>
        <w:t xml:space="preserve">Sistemas de ventilação e exaustão sem condicionamento de ar. </w:t>
      </w:r>
    </w:p>
    <w:p w14:paraId="660B0412" w14:textId="77777777" w:rsidR="00B171A4" w:rsidRPr="00F155A7" w:rsidRDefault="00B171A4" w:rsidP="00B171A4">
      <w:r w:rsidRPr="00F155A7">
        <w:rPr>
          <w:rStyle w:val="title2"/>
          <w:sz w:val="20"/>
        </w:rPr>
        <w:t>Normas aplicáveis:</w:t>
      </w:r>
    </w:p>
    <w:p w14:paraId="4FA80AA5" w14:textId="77777777" w:rsidR="00B171A4" w:rsidRPr="00F155A7" w:rsidRDefault="00B171A4" w:rsidP="00B171A4">
      <w:r w:rsidRPr="00F155A7">
        <w:rPr>
          <w:rStyle w:val="title2nb"/>
          <w:sz w:val="20"/>
        </w:rPr>
        <w:t>NBR 16401</w:t>
      </w:r>
    </w:p>
    <w:p w14:paraId="7CAD2930" w14:textId="77777777" w:rsidR="00B171A4" w:rsidRPr="00F155A7" w:rsidRDefault="00B171A4" w:rsidP="00B171A4">
      <w:pPr>
        <w:shd w:val="clear" w:color="auto" w:fill="FFFFFF"/>
        <w:spacing w:after="120"/>
        <w:ind w:left="1080" w:hanging="1081"/>
        <w:rPr>
          <w:rFonts w:cs="Arial"/>
          <w:b/>
          <w:bCs/>
        </w:rPr>
      </w:pPr>
    </w:p>
    <w:p w14:paraId="1A12210F"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.3.6 DUTO FLÉXIVEL Ø 5" (131MM) REF: ISODEC OU EQUIVALENTE</w:t>
      </w:r>
    </w:p>
    <w:p w14:paraId="448AF16C" w14:textId="77777777" w:rsidR="00B171A4" w:rsidRPr="00F155A7" w:rsidRDefault="00B171A4" w:rsidP="00B171A4">
      <w:r w:rsidRPr="00F155A7">
        <w:rPr>
          <w:rStyle w:val="title2"/>
          <w:sz w:val="20"/>
        </w:rPr>
        <w:t>Especificação:</w:t>
      </w:r>
      <w:r>
        <w:rPr>
          <w:rStyle w:val="title2"/>
          <w:sz w:val="20"/>
        </w:rPr>
        <w:t xml:space="preserve"> </w:t>
      </w:r>
      <w:r w:rsidRPr="00F155A7">
        <w:rPr>
          <w:rStyle w:val="title2nb"/>
          <w:sz w:val="20"/>
        </w:rPr>
        <w:t xml:space="preserve">Considera o material e a mão de obra necessários para a execução do serviço. Itens e suas características  Duto flexível redondo Ø=125 mm (5"),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  </w:t>
      </w:r>
    </w:p>
    <w:p w14:paraId="215CA62F" w14:textId="77777777" w:rsidR="00B171A4" w:rsidRPr="00F155A7" w:rsidRDefault="00B171A4" w:rsidP="00B171A4">
      <w:r w:rsidRPr="00F155A7">
        <w:rPr>
          <w:rStyle w:val="title2"/>
          <w:sz w:val="20"/>
        </w:rPr>
        <w:t>Critério de medição:</w:t>
      </w:r>
    </w:p>
    <w:p w14:paraId="7A602CC4" w14:textId="77777777" w:rsidR="00B171A4" w:rsidRPr="00F155A7" w:rsidRDefault="00B171A4" w:rsidP="00B171A4">
      <w:r w:rsidRPr="00F155A7">
        <w:rPr>
          <w:rStyle w:val="title2nb"/>
          <w:sz w:val="20"/>
        </w:rPr>
        <w:t>Comprimento efetivo de duto, aferido em projeto.</w:t>
      </w:r>
    </w:p>
    <w:p w14:paraId="56A25749" w14:textId="77777777" w:rsidR="00B171A4" w:rsidRPr="00F155A7" w:rsidRDefault="00B171A4" w:rsidP="00B171A4">
      <w:r w:rsidRPr="00F155A7">
        <w:rPr>
          <w:rStyle w:val="title2"/>
          <w:sz w:val="20"/>
        </w:rPr>
        <w:t>Local de aplicação:</w:t>
      </w:r>
    </w:p>
    <w:p w14:paraId="2CFB5D91" w14:textId="77777777" w:rsidR="00B171A4" w:rsidRPr="00F155A7" w:rsidRDefault="00B171A4" w:rsidP="00B171A4">
      <w:r w:rsidRPr="00F155A7">
        <w:rPr>
          <w:rStyle w:val="title2nb"/>
          <w:sz w:val="20"/>
        </w:rPr>
        <w:t xml:space="preserve">Sistemas de ventilação e exaustão sem condicionamento de ar. </w:t>
      </w:r>
    </w:p>
    <w:p w14:paraId="4241598B" w14:textId="77777777" w:rsidR="00B171A4" w:rsidRPr="00F155A7" w:rsidRDefault="00B171A4" w:rsidP="00B171A4">
      <w:r w:rsidRPr="00F155A7">
        <w:rPr>
          <w:rStyle w:val="title2"/>
          <w:sz w:val="20"/>
        </w:rPr>
        <w:t>Normas aplicáveis:</w:t>
      </w:r>
    </w:p>
    <w:p w14:paraId="6015097A" w14:textId="77777777" w:rsidR="00B171A4" w:rsidRPr="00F155A7" w:rsidRDefault="00B171A4" w:rsidP="00B171A4">
      <w:r w:rsidRPr="00F155A7">
        <w:rPr>
          <w:rStyle w:val="title2nb"/>
          <w:sz w:val="20"/>
        </w:rPr>
        <w:t>NBR 16401</w:t>
      </w:r>
    </w:p>
    <w:p w14:paraId="22198150" w14:textId="77777777" w:rsidR="00B171A4" w:rsidRPr="00F155A7" w:rsidRDefault="00B171A4" w:rsidP="00B171A4">
      <w:pPr>
        <w:shd w:val="clear" w:color="auto" w:fill="FFFFFF"/>
        <w:spacing w:after="120"/>
        <w:ind w:left="1080" w:hanging="1081"/>
        <w:rPr>
          <w:rFonts w:cs="Arial"/>
          <w:b/>
          <w:bCs/>
        </w:rPr>
      </w:pPr>
    </w:p>
    <w:p w14:paraId="4782946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.3.7 DUTO FLÉXIVEL Ø 6" (161MM) REF: ISODEC OU EQUIVALENTE</w:t>
      </w:r>
    </w:p>
    <w:p w14:paraId="77852CE7"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Duto flexível redondo Ø=150 mm (6"),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  </w:t>
      </w:r>
    </w:p>
    <w:p w14:paraId="4B189E2B" w14:textId="77777777" w:rsidR="00B171A4" w:rsidRPr="00F155A7" w:rsidRDefault="00B171A4" w:rsidP="00B171A4">
      <w:r w:rsidRPr="00F155A7">
        <w:rPr>
          <w:rStyle w:val="title2"/>
          <w:sz w:val="20"/>
        </w:rPr>
        <w:t>Critério de medição:</w:t>
      </w:r>
    </w:p>
    <w:p w14:paraId="0A78A207" w14:textId="77777777" w:rsidR="00B171A4" w:rsidRPr="00F155A7" w:rsidRDefault="00B171A4" w:rsidP="00B171A4">
      <w:r w:rsidRPr="00F155A7">
        <w:rPr>
          <w:rStyle w:val="title2nb"/>
          <w:sz w:val="20"/>
        </w:rPr>
        <w:t>Comprimento efetivo de duto, aferido em projeto.</w:t>
      </w:r>
    </w:p>
    <w:p w14:paraId="50ECA82E" w14:textId="77777777" w:rsidR="00B171A4" w:rsidRPr="00F155A7" w:rsidRDefault="00B171A4" w:rsidP="00B171A4">
      <w:r w:rsidRPr="00F155A7">
        <w:rPr>
          <w:rStyle w:val="title2"/>
          <w:sz w:val="20"/>
        </w:rPr>
        <w:t>Local de aplicação:</w:t>
      </w:r>
    </w:p>
    <w:p w14:paraId="21FCCB0C" w14:textId="77777777" w:rsidR="00B171A4" w:rsidRPr="00F155A7" w:rsidRDefault="00B171A4" w:rsidP="00B171A4">
      <w:r w:rsidRPr="00F155A7">
        <w:rPr>
          <w:rStyle w:val="title2nb"/>
          <w:sz w:val="20"/>
        </w:rPr>
        <w:t xml:space="preserve">Sistemas de ventilação e exaustão sem condicionamento de ar. </w:t>
      </w:r>
    </w:p>
    <w:p w14:paraId="7A065922" w14:textId="77777777" w:rsidR="00B171A4" w:rsidRPr="00F155A7" w:rsidRDefault="00B171A4" w:rsidP="00B171A4">
      <w:r w:rsidRPr="00F155A7">
        <w:rPr>
          <w:rStyle w:val="title2"/>
          <w:sz w:val="20"/>
        </w:rPr>
        <w:t>Normas aplicáveis:</w:t>
      </w:r>
    </w:p>
    <w:p w14:paraId="60965C05" w14:textId="77777777" w:rsidR="00B171A4" w:rsidRPr="00F155A7" w:rsidRDefault="00B171A4" w:rsidP="00B171A4">
      <w:r w:rsidRPr="00F155A7">
        <w:rPr>
          <w:rStyle w:val="title2nb"/>
          <w:sz w:val="20"/>
        </w:rPr>
        <w:t>NBR 16401</w:t>
      </w:r>
    </w:p>
    <w:p w14:paraId="03551099" w14:textId="77777777" w:rsidR="00B171A4" w:rsidRPr="00F155A7" w:rsidRDefault="00B171A4" w:rsidP="00B171A4">
      <w:pPr>
        <w:shd w:val="clear" w:color="auto" w:fill="FFFFFF"/>
        <w:spacing w:after="120"/>
        <w:ind w:left="1080" w:hanging="1081"/>
        <w:rPr>
          <w:rFonts w:cs="Arial"/>
          <w:b/>
          <w:bCs/>
        </w:rPr>
      </w:pPr>
    </w:p>
    <w:p w14:paraId="716A7CD2" w14:textId="77777777" w:rsidR="00B171A4" w:rsidRPr="00791233" w:rsidRDefault="00B171A4" w:rsidP="00B171A4">
      <w:pPr>
        <w:pStyle w:val="Ttulo20"/>
        <w:shd w:val="clear" w:color="auto" w:fill="F2F2F2"/>
        <w:rPr>
          <w:i w:val="0"/>
          <w:iCs w:val="0"/>
        </w:rPr>
      </w:pPr>
      <w:r w:rsidRPr="00791233">
        <w:rPr>
          <w:i w:val="0"/>
          <w:iCs w:val="0"/>
        </w:rPr>
        <w:t xml:space="preserve"> </w:t>
      </w:r>
      <w:r>
        <w:rPr>
          <w:i w:val="0"/>
          <w:iCs w:val="0"/>
        </w:rPr>
        <w:t>2</w:t>
      </w:r>
      <w:r w:rsidRPr="00791233">
        <w:rPr>
          <w:i w:val="0"/>
          <w:iCs w:val="0"/>
        </w:rPr>
        <w:t>.3.8 DUTO FLÉXIVEL Ø 8" (209MM) REF: ISODEC OU EQUIVALENTE</w:t>
      </w:r>
    </w:p>
    <w:p w14:paraId="1D4369D2"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Duto flexível redondo Ø=200 mm (8"),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  </w:t>
      </w:r>
    </w:p>
    <w:p w14:paraId="3E3F6C7D" w14:textId="77777777" w:rsidR="00B171A4" w:rsidRPr="00F155A7" w:rsidRDefault="00B171A4" w:rsidP="00B171A4">
      <w:r w:rsidRPr="00F155A7">
        <w:rPr>
          <w:rStyle w:val="title2"/>
          <w:sz w:val="20"/>
        </w:rPr>
        <w:t>Critério de medição:</w:t>
      </w:r>
      <w:r w:rsidRPr="00F155A7">
        <w:rPr>
          <w:rStyle w:val="title2nb"/>
          <w:sz w:val="20"/>
        </w:rPr>
        <w:t>Comprimento efetivo de duto, aferido em projeto.</w:t>
      </w:r>
    </w:p>
    <w:p w14:paraId="2231D107" w14:textId="77777777" w:rsidR="00B171A4" w:rsidRPr="00F155A7" w:rsidRDefault="00B171A4" w:rsidP="00B171A4">
      <w:r w:rsidRPr="00F155A7">
        <w:rPr>
          <w:rStyle w:val="title2"/>
          <w:sz w:val="20"/>
        </w:rPr>
        <w:lastRenderedPageBreak/>
        <w:t>Local de aplicação:</w:t>
      </w:r>
      <w:r w:rsidRPr="00F155A7">
        <w:rPr>
          <w:rStyle w:val="title2nb"/>
          <w:sz w:val="20"/>
        </w:rPr>
        <w:t xml:space="preserve">Sistemas de ventilação e exaustão sem condicionamento de ar. </w:t>
      </w:r>
    </w:p>
    <w:p w14:paraId="6C2CB64F" w14:textId="77777777" w:rsidR="00B171A4" w:rsidRPr="00F155A7" w:rsidRDefault="00B171A4" w:rsidP="00B171A4">
      <w:r w:rsidRPr="00F155A7">
        <w:rPr>
          <w:rStyle w:val="title2"/>
          <w:sz w:val="20"/>
        </w:rPr>
        <w:t>Normas aplicáveis:</w:t>
      </w:r>
      <w:r w:rsidRPr="00F155A7">
        <w:rPr>
          <w:rStyle w:val="title2nb"/>
          <w:sz w:val="20"/>
        </w:rPr>
        <w:t>NBR 16401</w:t>
      </w:r>
    </w:p>
    <w:p w14:paraId="0A5ADA75" w14:textId="77777777" w:rsidR="00B171A4" w:rsidRDefault="00B171A4" w:rsidP="00B171A4">
      <w:pPr>
        <w:shd w:val="clear" w:color="auto" w:fill="FFFFFF"/>
        <w:spacing w:after="120"/>
        <w:ind w:left="1080" w:hanging="1081"/>
        <w:rPr>
          <w:rFonts w:cs="Arial"/>
          <w:b/>
          <w:bCs/>
        </w:rPr>
      </w:pPr>
    </w:p>
    <w:p w14:paraId="5A7B6164" w14:textId="77777777" w:rsidR="00B171A4" w:rsidRPr="00412F3B" w:rsidRDefault="00B171A4" w:rsidP="00B171A4">
      <w:pPr>
        <w:pStyle w:val="Ttulo20"/>
        <w:shd w:val="clear" w:color="auto" w:fill="F2F2F2"/>
        <w:rPr>
          <w:i w:val="0"/>
          <w:iCs w:val="0"/>
        </w:rPr>
      </w:pPr>
      <w:r>
        <w:rPr>
          <w:i w:val="0"/>
          <w:iCs w:val="0"/>
        </w:rPr>
        <w:t>2</w:t>
      </w:r>
      <w:r w:rsidRPr="00791233">
        <w:rPr>
          <w:i w:val="0"/>
          <w:iCs w:val="0"/>
        </w:rPr>
        <w:t>.3.</w:t>
      </w:r>
      <w:r>
        <w:rPr>
          <w:i w:val="0"/>
          <w:iCs w:val="0"/>
        </w:rPr>
        <w:t>9</w:t>
      </w:r>
      <w:r w:rsidRPr="00791233">
        <w:rPr>
          <w:i w:val="0"/>
          <w:iCs w:val="0"/>
        </w:rPr>
        <w:t xml:space="preserve"> </w:t>
      </w:r>
      <w:r>
        <w:rPr>
          <w:i w:val="0"/>
          <w:iCs w:val="0"/>
        </w:rPr>
        <w:t>ISOLAMENTO ACÚSTICO COM LÃ DE ROCHA ENSACADA, 32KGM³, ESPESSURA 25MM</w:t>
      </w:r>
    </w:p>
    <w:p w14:paraId="4A541D95" w14:textId="77777777" w:rsidR="00B171A4" w:rsidRDefault="00B171A4" w:rsidP="00B171A4">
      <w:pPr>
        <w:rPr>
          <w:rFonts w:eastAsia="Arial Unicode MS" w:cs="Arial"/>
        </w:rPr>
      </w:pPr>
      <w:r>
        <w:rPr>
          <w:rFonts w:cs="Arial"/>
          <w:bCs/>
        </w:rPr>
        <w:t>Deverá ser fornecido e aplicado o isolamento acústico e térmico com lã de rocha ensacada, com 32 kgm³ de densidade e espessura da camada de 25mm.</w:t>
      </w:r>
    </w:p>
    <w:p w14:paraId="17FFB852"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4ED770"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13ABBFA1" w14:textId="77777777" w:rsidR="00B171A4" w:rsidRDefault="00B171A4" w:rsidP="00B171A4">
      <w:pPr>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 condicionado</w:t>
      </w:r>
      <w:r w:rsidRPr="000615A1">
        <w:rPr>
          <w:rStyle w:val="title2nb"/>
          <w:sz w:val="20"/>
        </w:rPr>
        <w:t>.</w:t>
      </w:r>
    </w:p>
    <w:p w14:paraId="3EE33218" w14:textId="77777777" w:rsidR="00B171A4" w:rsidRPr="000615A1" w:rsidRDefault="00B171A4" w:rsidP="00B171A4">
      <w:pPr>
        <w:rPr>
          <w:sz w:val="18"/>
        </w:rPr>
      </w:pPr>
    </w:p>
    <w:p w14:paraId="2D059BCF" w14:textId="77777777" w:rsidR="00B171A4" w:rsidRPr="00412F3B" w:rsidRDefault="00B171A4" w:rsidP="00B171A4">
      <w:pPr>
        <w:pStyle w:val="Ttulo20"/>
        <w:shd w:val="clear" w:color="auto" w:fill="F2F2F2"/>
        <w:rPr>
          <w:i w:val="0"/>
          <w:iCs w:val="0"/>
        </w:rPr>
      </w:pPr>
      <w:r>
        <w:rPr>
          <w:i w:val="0"/>
          <w:iCs w:val="0"/>
        </w:rPr>
        <w:t>2</w:t>
      </w:r>
      <w:r w:rsidRPr="00791233">
        <w:rPr>
          <w:i w:val="0"/>
          <w:iCs w:val="0"/>
        </w:rPr>
        <w:t>.3.</w:t>
      </w:r>
      <w:r>
        <w:rPr>
          <w:i w:val="0"/>
          <w:iCs w:val="0"/>
        </w:rPr>
        <w:t>10</w:t>
      </w:r>
      <w:r w:rsidRPr="00791233">
        <w:rPr>
          <w:i w:val="0"/>
          <w:iCs w:val="0"/>
        </w:rPr>
        <w:t xml:space="preserve"> </w:t>
      </w:r>
      <w:r>
        <w:rPr>
          <w:i w:val="0"/>
          <w:iCs w:val="0"/>
        </w:rPr>
        <w:t>ISOLAMENTO COM LÃ DE ROCHA 38MM</w:t>
      </w:r>
    </w:p>
    <w:p w14:paraId="4B372CEA" w14:textId="77777777" w:rsidR="00B171A4" w:rsidRDefault="00B171A4" w:rsidP="00B171A4">
      <w:pPr>
        <w:rPr>
          <w:rFonts w:eastAsia="Arial Unicode MS" w:cs="Arial"/>
        </w:rPr>
      </w:pPr>
      <w:r>
        <w:rPr>
          <w:rFonts w:cs="Arial"/>
          <w:bCs/>
        </w:rPr>
        <w:t>Deverá ser fornecido e aplicado o isolamento acústico e térmico com lã de rocha ensacada, com 30 kgm³ de densidade e espessura da camada de 38mm.</w:t>
      </w:r>
    </w:p>
    <w:p w14:paraId="1EC2E93F"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7AE05E"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22FE3EC2" w14:textId="77777777" w:rsidR="00B171A4" w:rsidRDefault="00B171A4" w:rsidP="00B171A4">
      <w:pPr>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 condicionado</w:t>
      </w:r>
      <w:r w:rsidRPr="000615A1">
        <w:rPr>
          <w:rStyle w:val="title2nb"/>
          <w:sz w:val="20"/>
        </w:rPr>
        <w:t>.</w:t>
      </w:r>
    </w:p>
    <w:p w14:paraId="0EBA4C55" w14:textId="77777777" w:rsidR="00B171A4" w:rsidRDefault="00B171A4" w:rsidP="00B171A4">
      <w:pPr>
        <w:rPr>
          <w:rStyle w:val="title2nb"/>
          <w:sz w:val="20"/>
        </w:rPr>
      </w:pPr>
    </w:p>
    <w:p w14:paraId="1C0F00AB" w14:textId="77777777" w:rsidR="00B171A4" w:rsidRPr="00412F3B" w:rsidRDefault="00B171A4" w:rsidP="00B171A4">
      <w:pPr>
        <w:pStyle w:val="Ttulo20"/>
        <w:shd w:val="clear" w:color="auto" w:fill="F2F2F2"/>
        <w:rPr>
          <w:i w:val="0"/>
          <w:iCs w:val="0"/>
        </w:rPr>
      </w:pPr>
      <w:r>
        <w:rPr>
          <w:i w:val="0"/>
          <w:iCs w:val="0"/>
        </w:rPr>
        <w:t>2</w:t>
      </w:r>
      <w:r w:rsidRPr="00791233">
        <w:rPr>
          <w:i w:val="0"/>
          <w:iCs w:val="0"/>
        </w:rPr>
        <w:t>.3.</w:t>
      </w:r>
      <w:r>
        <w:rPr>
          <w:i w:val="0"/>
          <w:iCs w:val="0"/>
        </w:rPr>
        <w:t>11</w:t>
      </w:r>
      <w:r w:rsidRPr="00791233">
        <w:rPr>
          <w:i w:val="0"/>
          <w:iCs w:val="0"/>
        </w:rPr>
        <w:t xml:space="preserve"> </w:t>
      </w:r>
      <w:r>
        <w:rPr>
          <w:i w:val="0"/>
          <w:iCs w:val="0"/>
        </w:rPr>
        <w:t>ISOLAMENTO COM LÃ DE ROCHA 32KGM³, ESPESSURA 50MM</w:t>
      </w:r>
    </w:p>
    <w:p w14:paraId="069964E9" w14:textId="77777777" w:rsidR="00B171A4" w:rsidRDefault="00B171A4" w:rsidP="00B171A4">
      <w:pPr>
        <w:rPr>
          <w:rFonts w:eastAsia="Arial Unicode MS" w:cs="Arial"/>
        </w:rPr>
      </w:pPr>
      <w:r>
        <w:rPr>
          <w:rFonts w:cs="Arial"/>
          <w:bCs/>
        </w:rPr>
        <w:t>Deverá ser fornecido e aplicado o isolamento acústico e térmico com lã de rocha ensacada, com 32 kgm³ de densidade e espessura da camada de 50mm.</w:t>
      </w:r>
    </w:p>
    <w:p w14:paraId="45C0E861"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9FB1C0"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4D72C46D" w14:textId="77777777" w:rsidR="00B171A4" w:rsidRPr="000615A1" w:rsidRDefault="00B171A4" w:rsidP="00B171A4">
      <w:pPr>
        <w:rPr>
          <w:sz w:val="18"/>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 condicionado</w:t>
      </w:r>
      <w:r w:rsidRPr="000615A1">
        <w:rPr>
          <w:rStyle w:val="title2nb"/>
          <w:sz w:val="20"/>
        </w:rPr>
        <w:t>.</w:t>
      </w:r>
    </w:p>
    <w:p w14:paraId="46E673D9" w14:textId="77777777" w:rsidR="00B171A4" w:rsidRPr="00F155A7" w:rsidRDefault="00B171A4" w:rsidP="00B171A4">
      <w:pPr>
        <w:shd w:val="clear" w:color="auto" w:fill="FFFFFF"/>
        <w:spacing w:after="120"/>
        <w:ind w:left="1080" w:hanging="1081"/>
        <w:rPr>
          <w:rFonts w:cs="Arial"/>
          <w:b/>
          <w:bCs/>
        </w:rPr>
      </w:pPr>
    </w:p>
    <w:p w14:paraId="11F7150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.3.</w:t>
      </w:r>
      <w:r>
        <w:rPr>
          <w:i w:val="0"/>
          <w:iCs w:val="0"/>
        </w:rPr>
        <w:t>12</w:t>
      </w:r>
      <w:r w:rsidRPr="00791233">
        <w:rPr>
          <w:i w:val="0"/>
          <w:iCs w:val="0"/>
        </w:rPr>
        <w:t xml:space="preserve"> FITA ALUMINIZADA ADESIVA PARA ACABAMENTO EM DUTOS,  48MM X 50M</w:t>
      </w:r>
    </w:p>
    <w:p w14:paraId="4EEEE5DE"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Fita adesiva fabricada com filme de polipropileno biorientado (BOPP) metalizado e adesivo acrílico.     Rolo com largura 48 mm, comprimento 50 m  Referência: Multivac, fita BOPP metalizada 48 mm x 50 m, ou similar.</w:t>
      </w:r>
    </w:p>
    <w:p w14:paraId="3DF54932" w14:textId="77777777" w:rsidR="00B171A4" w:rsidRPr="00F155A7" w:rsidRDefault="00B171A4" w:rsidP="00B171A4">
      <w:r w:rsidRPr="00F155A7">
        <w:rPr>
          <w:rStyle w:val="title2"/>
          <w:sz w:val="20"/>
        </w:rPr>
        <w:t>Critério de medição:</w:t>
      </w:r>
      <w:r w:rsidRPr="00F155A7">
        <w:rPr>
          <w:rStyle w:val="title2nb"/>
          <w:sz w:val="20"/>
        </w:rPr>
        <w:t>Por unidade</w:t>
      </w:r>
    </w:p>
    <w:p w14:paraId="0605CAF3" w14:textId="77777777" w:rsidR="00B171A4" w:rsidRPr="00F155A7" w:rsidRDefault="00B171A4" w:rsidP="00B171A4">
      <w:r w:rsidRPr="00F155A7">
        <w:rPr>
          <w:rStyle w:val="title2"/>
          <w:sz w:val="20"/>
        </w:rPr>
        <w:t>Local de aplicação:</w:t>
      </w:r>
      <w:r w:rsidRPr="00F155A7">
        <w:rPr>
          <w:rStyle w:val="title2nb"/>
          <w:sz w:val="20"/>
        </w:rPr>
        <w:t xml:space="preserve">Isolamento de dutos rígidos ou flexíveis em sistemas de ventilação e ar condicionado. </w:t>
      </w:r>
    </w:p>
    <w:p w14:paraId="27478034" w14:textId="77777777" w:rsidR="00B171A4" w:rsidRPr="00D632C0" w:rsidRDefault="00B171A4" w:rsidP="00B171A4">
      <w:pPr>
        <w:pStyle w:val="paragJust"/>
        <w:shd w:val="clear" w:color="auto" w:fill="FFFFFF"/>
        <w:spacing w:after="120"/>
        <w:jc w:val="left"/>
        <w:rPr>
          <w:b/>
          <w:i/>
        </w:rPr>
      </w:pPr>
    </w:p>
    <w:p w14:paraId="7D0E2001" w14:textId="77777777" w:rsidR="00B171A4" w:rsidRDefault="00B171A4" w:rsidP="00B171A4">
      <w:pPr>
        <w:pStyle w:val="Ttulo20"/>
        <w:shd w:val="clear" w:color="auto" w:fill="D9D9D9"/>
      </w:pPr>
      <w:r>
        <w:t xml:space="preserve"> </w:t>
      </w:r>
      <w:r>
        <w:rPr>
          <w:i w:val="0"/>
          <w:iCs w:val="0"/>
        </w:rPr>
        <w:t>2</w:t>
      </w:r>
      <w:r w:rsidRPr="00791233">
        <w:rPr>
          <w:i w:val="0"/>
          <w:iCs w:val="0"/>
        </w:rPr>
        <w:t>.4 DIFUSORES E GRELHAS</w:t>
      </w:r>
    </w:p>
    <w:p w14:paraId="21EED3C1" w14:textId="77777777" w:rsidR="00B171A4" w:rsidRPr="00D632C0" w:rsidRDefault="00B171A4" w:rsidP="00B171A4"/>
    <w:p w14:paraId="623E63A9"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 xml:space="preserve">.4.1 GRELHA DE PORTA, TIPO INDEVASSÁVEL, EM ALUMÍNIO, DUPLA MOLDURA, 350 X 350 MM </w:t>
      </w:r>
    </w:p>
    <w:p w14:paraId="0E822E5A" w14:textId="77777777" w:rsidR="00B171A4" w:rsidRPr="00F155A7" w:rsidRDefault="00B171A4" w:rsidP="00B171A4">
      <w:r w:rsidRPr="00D632C0">
        <w:rPr>
          <w:rStyle w:val="title2"/>
          <w:sz w:val="20"/>
        </w:rPr>
        <w:t>Especificação:</w:t>
      </w:r>
      <w:r w:rsidRPr="00D632C0">
        <w:rPr>
          <w:rStyle w:val="title2nb"/>
          <w:sz w:val="20"/>
        </w:rPr>
        <w:t>Considera o material e a mão de obra necessários para a execução do serviço. Itens e suas características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epóxypó, em cores sob consulta.  Dimensões: 350 x 350 mm  Referência: IH2M, da Difusar, ou equivalente</w:t>
      </w:r>
    </w:p>
    <w:p w14:paraId="3338F203" w14:textId="77777777" w:rsidR="00B171A4" w:rsidRPr="00F155A7" w:rsidRDefault="00B171A4" w:rsidP="00B171A4">
      <w:r w:rsidRPr="00F155A7">
        <w:rPr>
          <w:rStyle w:val="title2"/>
          <w:sz w:val="20"/>
        </w:rPr>
        <w:t>Critério de medição:</w:t>
      </w:r>
      <w:r w:rsidRPr="00F155A7">
        <w:rPr>
          <w:rStyle w:val="title2nb"/>
          <w:sz w:val="20"/>
        </w:rPr>
        <w:t>Por unidade.</w:t>
      </w:r>
    </w:p>
    <w:p w14:paraId="2AA92339" w14:textId="77777777" w:rsidR="00B171A4" w:rsidRPr="00F155A7" w:rsidRDefault="00B171A4" w:rsidP="00B171A4">
      <w:r w:rsidRPr="00F155A7">
        <w:rPr>
          <w:rStyle w:val="title2"/>
          <w:sz w:val="20"/>
        </w:rPr>
        <w:t>Local de aplicação:</w:t>
      </w:r>
      <w:r w:rsidRPr="00F155A7">
        <w:rPr>
          <w:rStyle w:val="title2nb"/>
          <w:sz w:val="20"/>
        </w:rPr>
        <w:t>Portas e divisórias, para retorno de ar.</w:t>
      </w:r>
    </w:p>
    <w:p w14:paraId="35B91C25" w14:textId="77777777" w:rsidR="00B171A4" w:rsidRPr="00F155A7" w:rsidRDefault="00B171A4" w:rsidP="00B171A4">
      <w:r w:rsidRPr="00F155A7">
        <w:rPr>
          <w:rStyle w:val="title2"/>
          <w:sz w:val="20"/>
        </w:rPr>
        <w:t>Normas aplicáveis:</w:t>
      </w:r>
      <w:r w:rsidRPr="00F155A7">
        <w:rPr>
          <w:rStyle w:val="title2nb"/>
          <w:sz w:val="20"/>
        </w:rPr>
        <w:t>NBR 16401</w:t>
      </w:r>
    </w:p>
    <w:p w14:paraId="19799A80" w14:textId="77777777" w:rsidR="00B171A4" w:rsidRPr="00D632C0" w:rsidRDefault="00B171A4" w:rsidP="00B171A4">
      <w:pPr>
        <w:spacing w:after="60"/>
        <w:ind w:left="1080" w:hanging="1081"/>
        <w:rPr>
          <w:rFonts w:cs="Arial"/>
          <w:b/>
          <w:bCs/>
        </w:rPr>
      </w:pPr>
    </w:p>
    <w:p w14:paraId="6928D8EB"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.4.2 GRELHA DE PORTA, TIPO INDEVASSÁVEL, EM ALUMÍNIO, DUPLA MOLDURA, 400 X 400 MM </w:t>
      </w:r>
    </w:p>
    <w:p w14:paraId="5F16A6F4" w14:textId="77777777" w:rsidR="00B171A4" w:rsidRPr="00F155A7" w:rsidRDefault="00B171A4" w:rsidP="00B171A4">
      <w:r w:rsidRPr="00F155A7">
        <w:rPr>
          <w:rStyle w:val="title2"/>
          <w:sz w:val="20"/>
        </w:rPr>
        <w:t>Especificação:</w:t>
      </w:r>
    </w:p>
    <w:p w14:paraId="030FDAF3" w14:textId="77777777" w:rsidR="00B171A4" w:rsidRPr="00F155A7" w:rsidRDefault="00B171A4" w:rsidP="00B171A4">
      <w:r w:rsidRPr="00F155A7">
        <w:rPr>
          <w:rStyle w:val="title2nb"/>
          <w:sz w:val="20"/>
        </w:rPr>
        <w:t>Considera o material e a mão de obra necessários para a execução do serviço. Itens e suas características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epóxypó, em cores sob consulta.  Dimensões: 400 x 400 mm  Referência: IH2M, da Difusar, ou equivalente</w:t>
      </w:r>
    </w:p>
    <w:p w14:paraId="124F5CDE" w14:textId="77777777" w:rsidR="00B171A4" w:rsidRPr="00F155A7" w:rsidRDefault="00B171A4" w:rsidP="00B171A4">
      <w:r w:rsidRPr="00F155A7">
        <w:rPr>
          <w:rStyle w:val="title2"/>
          <w:sz w:val="20"/>
        </w:rPr>
        <w:t>Critério de medição:</w:t>
      </w:r>
      <w:r w:rsidRPr="00F155A7">
        <w:rPr>
          <w:rStyle w:val="title2nb"/>
          <w:sz w:val="20"/>
        </w:rPr>
        <w:t>Por unidade.</w:t>
      </w:r>
    </w:p>
    <w:p w14:paraId="09AA7A29" w14:textId="77777777" w:rsidR="00B171A4" w:rsidRPr="00F155A7" w:rsidRDefault="00B171A4" w:rsidP="00B171A4">
      <w:r w:rsidRPr="00F155A7">
        <w:rPr>
          <w:rStyle w:val="title2"/>
          <w:sz w:val="20"/>
        </w:rPr>
        <w:t>Local de aplicação:</w:t>
      </w:r>
      <w:r w:rsidRPr="00F155A7">
        <w:rPr>
          <w:rStyle w:val="title2nb"/>
          <w:sz w:val="20"/>
        </w:rPr>
        <w:t>Portas e divisórias, para retorno de ar.</w:t>
      </w:r>
    </w:p>
    <w:p w14:paraId="6C1D2247" w14:textId="77777777" w:rsidR="00B171A4" w:rsidRPr="00F155A7" w:rsidRDefault="00B171A4" w:rsidP="00B171A4">
      <w:r w:rsidRPr="00F155A7">
        <w:rPr>
          <w:rStyle w:val="title2"/>
          <w:sz w:val="20"/>
        </w:rPr>
        <w:t>Normas aplicáveis:</w:t>
      </w:r>
      <w:r w:rsidRPr="00F155A7">
        <w:rPr>
          <w:rStyle w:val="title2nb"/>
          <w:sz w:val="20"/>
        </w:rPr>
        <w:t>NBR 16401</w:t>
      </w:r>
    </w:p>
    <w:p w14:paraId="34B8DE27" w14:textId="77777777" w:rsidR="00B171A4" w:rsidRPr="00D632C0" w:rsidRDefault="00B171A4" w:rsidP="00B171A4">
      <w:pPr>
        <w:spacing w:after="60"/>
        <w:ind w:left="1080" w:hanging="1081"/>
        <w:rPr>
          <w:rFonts w:cs="Arial"/>
          <w:b/>
          <w:bCs/>
        </w:rPr>
      </w:pPr>
    </w:p>
    <w:p w14:paraId="332F486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.4.3 GRELHA DE PORTA, TIPO INDEVASSÁVEL, EM ALUMÍNIO, DUPLA MOLDURA, 450 X 450 MM </w:t>
      </w:r>
    </w:p>
    <w:p w14:paraId="37FA314D"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epóxypó, em cores sob consulta.  Dimensões: 450 x 450 mm  Referência: IH2M, da Difusar, ou equivalente</w:t>
      </w:r>
    </w:p>
    <w:p w14:paraId="14421730" w14:textId="77777777" w:rsidR="00B171A4" w:rsidRPr="00F155A7" w:rsidRDefault="00B171A4" w:rsidP="00B171A4">
      <w:r w:rsidRPr="00F155A7">
        <w:rPr>
          <w:rStyle w:val="title2"/>
          <w:sz w:val="20"/>
        </w:rPr>
        <w:t>Critério de medição:</w:t>
      </w:r>
    </w:p>
    <w:p w14:paraId="46805977" w14:textId="77777777" w:rsidR="00B171A4" w:rsidRPr="00F155A7" w:rsidRDefault="00B171A4" w:rsidP="00B171A4">
      <w:r w:rsidRPr="00F155A7">
        <w:rPr>
          <w:rStyle w:val="title2nb"/>
          <w:sz w:val="20"/>
        </w:rPr>
        <w:t>Por unidade.</w:t>
      </w:r>
    </w:p>
    <w:p w14:paraId="44F4F994" w14:textId="77777777" w:rsidR="00B171A4" w:rsidRPr="00F155A7" w:rsidRDefault="00B171A4" w:rsidP="00B171A4">
      <w:r w:rsidRPr="00F155A7">
        <w:rPr>
          <w:rStyle w:val="title2"/>
          <w:sz w:val="20"/>
        </w:rPr>
        <w:t>Local de aplicação:</w:t>
      </w:r>
    </w:p>
    <w:p w14:paraId="05178A52" w14:textId="77777777" w:rsidR="00B171A4" w:rsidRPr="00F155A7" w:rsidRDefault="00B171A4" w:rsidP="00B171A4">
      <w:r w:rsidRPr="00F155A7">
        <w:rPr>
          <w:rStyle w:val="title2nb"/>
          <w:sz w:val="20"/>
        </w:rPr>
        <w:t>Portas e divisórias, para retorno de ar.</w:t>
      </w:r>
    </w:p>
    <w:p w14:paraId="73222050" w14:textId="77777777" w:rsidR="00B171A4" w:rsidRPr="00F155A7" w:rsidRDefault="00B171A4" w:rsidP="00B171A4">
      <w:r w:rsidRPr="00F155A7">
        <w:rPr>
          <w:rStyle w:val="title2"/>
          <w:sz w:val="20"/>
        </w:rPr>
        <w:t>Normas aplicáveis:</w:t>
      </w:r>
    </w:p>
    <w:p w14:paraId="7F3E8390" w14:textId="77777777" w:rsidR="00B171A4" w:rsidRPr="00F155A7" w:rsidRDefault="00B171A4" w:rsidP="00B171A4">
      <w:r w:rsidRPr="00F155A7">
        <w:rPr>
          <w:rStyle w:val="title2nb"/>
          <w:sz w:val="20"/>
        </w:rPr>
        <w:t>NBR 16401</w:t>
      </w:r>
    </w:p>
    <w:p w14:paraId="1C4A17BC" w14:textId="77777777" w:rsidR="00B171A4" w:rsidRPr="00D93F51" w:rsidRDefault="00B171A4" w:rsidP="00B171A4">
      <w:pPr>
        <w:spacing w:after="60"/>
        <w:ind w:left="1080" w:hanging="1081"/>
        <w:rPr>
          <w:rFonts w:cs="Arial"/>
          <w:b/>
          <w:bCs/>
          <w:highlight w:val="yellow"/>
        </w:rPr>
      </w:pPr>
    </w:p>
    <w:p w14:paraId="617D5AD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.4.4 GRELHA DE PORTA, TIPO INDEVASSÁVEL, EM ALUMÍNIO, DUPLA MOLDURA, 500 X 500 MM </w:t>
      </w:r>
    </w:p>
    <w:p w14:paraId="2112D841"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epóxypó, em cores sob consulta.  Dimensões: 500 x 500 mm  Referência: IH2M, da Difusar, ou equivalente</w:t>
      </w:r>
    </w:p>
    <w:p w14:paraId="6AFEE989" w14:textId="77777777" w:rsidR="00B171A4" w:rsidRPr="00F155A7" w:rsidRDefault="00B171A4" w:rsidP="00B171A4">
      <w:r w:rsidRPr="00F155A7">
        <w:rPr>
          <w:rStyle w:val="title2"/>
          <w:sz w:val="20"/>
        </w:rPr>
        <w:t>Critério de medição:</w:t>
      </w:r>
    </w:p>
    <w:p w14:paraId="50522840" w14:textId="77777777" w:rsidR="00B171A4" w:rsidRPr="00F155A7" w:rsidRDefault="00B171A4" w:rsidP="00B171A4">
      <w:r w:rsidRPr="00F155A7">
        <w:rPr>
          <w:rStyle w:val="title2nb"/>
          <w:sz w:val="20"/>
        </w:rPr>
        <w:t>Por unidade.</w:t>
      </w:r>
    </w:p>
    <w:p w14:paraId="7ADF0646" w14:textId="77777777" w:rsidR="00B171A4" w:rsidRPr="00F155A7" w:rsidRDefault="00B171A4" w:rsidP="00B171A4">
      <w:r w:rsidRPr="00F155A7">
        <w:rPr>
          <w:rStyle w:val="title2"/>
          <w:sz w:val="20"/>
        </w:rPr>
        <w:t>Local de aplicação:</w:t>
      </w:r>
    </w:p>
    <w:p w14:paraId="5900A244" w14:textId="77777777" w:rsidR="00B171A4" w:rsidRPr="00F155A7" w:rsidRDefault="00B171A4" w:rsidP="00B171A4">
      <w:r w:rsidRPr="00F155A7">
        <w:rPr>
          <w:rStyle w:val="title2nb"/>
          <w:sz w:val="20"/>
        </w:rPr>
        <w:t>Portas e divisórias, para retorno de ar.</w:t>
      </w:r>
    </w:p>
    <w:p w14:paraId="085DE7D8" w14:textId="77777777" w:rsidR="00B171A4" w:rsidRPr="00F155A7" w:rsidRDefault="00B171A4" w:rsidP="00B171A4">
      <w:r w:rsidRPr="00F155A7">
        <w:rPr>
          <w:rStyle w:val="title2"/>
          <w:sz w:val="20"/>
        </w:rPr>
        <w:t>Normas aplicáveis:</w:t>
      </w:r>
    </w:p>
    <w:p w14:paraId="1593F47B" w14:textId="77777777" w:rsidR="00B171A4" w:rsidRPr="00F155A7" w:rsidRDefault="00B171A4" w:rsidP="00B171A4">
      <w:r w:rsidRPr="00F155A7">
        <w:rPr>
          <w:rStyle w:val="title2nb"/>
          <w:sz w:val="20"/>
        </w:rPr>
        <w:lastRenderedPageBreak/>
        <w:t>NBR 16401</w:t>
      </w:r>
    </w:p>
    <w:p w14:paraId="6816D033" w14:textId="77777777" w:rsidR="00B171A4" w:rsidRPr="00D632C0" w:rsidRDefault="00B171A4" w:rsidP="00B171A4">
      <w:pPr>
        <w:spacing w:after="60"/>
        <w:rPr>
          <w:rFonts w:cs="Arial"/>
          <w:b/>
          <w:bCs/>
        </w:rPr>
      </w:pPr>
    </w:p>
    <w:p w14:paraId="4E3E133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.4.5 TOMADA DE AR EXTERNO, COMPLETA, COM VENEZIANA, TELA DE PROTEÇÃO, REGISTRO E FILTRO, MEDINDO 1197 X 797 MM</w:t>
      </w:r>
    </w:p>
    <w:p w14:paraId="3E74D56A"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1197 X 797 mm (L x H)  Referência: modelo VDF711, da Trox, ou equivalente.</w:t>
      </w:r>
    </w:p>
    <w:p w14:paraId="232C1D93" w14:textId="77777777" w:rsidR="00B171A4" w:rsidRPr="00F155A7" w:rsidRDefault="00B171A4" w:rsidP="00B171A4">
      <w:r w:rsidRPr="00F155A7">
        <w:rPr>
          <w:rStyle w:val="title2"/>
          <w:sz w:val="20"/>
        </w:rPr>
        <w:t>Critério de medição:</w:t>
      </w:r>
    </w:p>
    <w:p w14:paraId="6E77509D" w14:textId="77777777" w:rsidR="00B171A4" w:rsidRPr="00F155A7" w:rsidRDefault="00B171A4" w:rsidP="00B171A4">
      <w:r w:rsidRPr="00F155A7">
        <w:rPr>
          <w:rStyle w:val="title2nb"/>
          <w:sz w:val="20"/>
        </w:rPr>
        <w:t>Por unidade.</w:t>
      </w:r>
    </w:p>
    <w:p w14:paraId="725C8A6C" w14:textId="77777777" w:rsidR="00B171A4" w:rsidRPr="00F155A7" w:rsidRDefault="00B171A4" w:rsidP="00B171A4">
      <w:r w:rsidRPr="00F155A7">
        <w:rPr>
          <w:rStyle w:val="title2"/>
          <w:sz w:val="20"/>
        </w:rPr>
        <w:t>Local de aplicação:</w:t>
      </w:r>
    </w:p>
    <w:p w14:paraId="633746F2" w14:textId="77777777" w:rsidR="00B171A4" w:rsidRPr="00F155A7" w:rsidRDefault="00B171A4" w:rsidP="00B171A4">
      <w:r w:rsidRPr="00F155A7">
        <w:rPr>
          <w:rStyle w:val="title2nb"/>
          <w:sz w:val="20"/>
        </w:rPr>
        <w:t>Tomada de ar exterior, conforme indicado em projeto, ou para substituição de existente.</w:t>
      </w:r>
    </w:p>
    <w:p w14:paraId="5AA9998A" w14:textId="77777777" w:rsidR="00B171A4" w:rsidRPr="00F155A7" w:rsidRDefault="00B171A4" w:rsidP="00B171A4">
      <w:r w:rsidRPr="00F155A7">
        <w:rPr>
          <w:rStyle w:val="title2"/>
          <w:sz w:val="20"/>
        </w:rPr>
        <w:t>Normas aplicáveis:</w:t>
      </w:r>
    </w:p>
    <w:p w14:paraId="377424FD" w14:textId="77777777" w:rsidR="00B171A4" w:rsidRPr="00F155A7" w:rsidRDefault="00B171A4" w:rsidP="00B171A4">
      <w:r w:rsidRPr="00F155A7">
        <w:rPr>
          <w:rStyle w:val="title2nb"/>
          <w:sz w:val="20"/>
        </w:rPr>
        <w:t>NBR 16401</w:t>
      </w:r>
    </w:p>
    <w:p w14:paraId="7DBBE04A" w14:textId="77777777" w:rsidR="00B171A4" w:rsidRPr="00D93F51" w:rsidRDefault="00B171A4" w:rsidP="00B171A4">
      <w:pPr>
        <w:spacing w:after="60"/>
        <w:rPr>
          <w:rFonts w:cs="Arial"/>
          <w:b/>
          <w:bCs/>
          <w:highlight w:val="yellow"/>
        </w:rPr>
      </w:pPr>
    </w:p>
    <w:p w14:paraId="2B9863A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.4.6 TOMADA DE AR EXTERNO, COMPLETA, COM VENEZIANA, TELA DE PROTEÇÃO, REGISTRO E FILTRO, MEDINDO 297 X 297 MM</w:t>
      </w:r>
    </w:p>
    <w:p w14:paraId="1034DA2A"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297 X 297 mm (L x H)  Referência: modelo VDF711, da Trox, ou equivalente.</w:t>
      </w:r>
    </w:p>
    <w:p w14:paraId="56A22977" w14:textId="77777777" w:rsidR="00B171A4" w:rsidRPr="00F155A7" w:rsidRDefault="00B171A4" w:rsidP="00B171A4">
      <w:r w:rsidRPr="00F155A7">
        <w:rPr>
          <w:rStyle w:val="title2"/>
          <w:sz w:val="20"/>
        </w:rPr>
        <w:t>Critério de medição:</w:t>
      </w:r>
      <w:r w:rsidRPr="00F155A7">
        <w:rPr>
          <w:rStyle w:val="title2nb"/>
          <w:sz w:val="20"/>
        </w:rPr>
        <w:t>Por unidade.</w:t>
      </w:r>
    </w:p>
    <w:p w14:paraId="261D9A84" w14:textId="77777777" w:rsidR="00B171A4" w:rsidRPr="00F155A7" w:rsidRDefault="00B171A4" w:rsidP="00B171A4">
      <w:r w:rsidRPr="00F155A7">
        <w:rPr>
          <w:rStyle w:val="title2"/>
          <w:sz w:val="20"/>
        </w:rPr>
        <w:t>Local de aplicação:</w:t>
      </w:r>
      <w:r w:rsidRPr="00F155A7">
        <w:rPr>
          <w:rStyle w:val="title2nb"/>
          <w:sz w:val="20"/>
        </w:rPr>
        <w:t>Tomada de ar exterior, conforme indicado em projeto, ou para substituição de existente.</w:t>
      </w:r>
    </w:p>
    <w:p w14:paraId="58BD7D16" w14:textId="77777777" w:rsidR="00B171A4" w:rsidRPr="00F155A7" w:rsidRDefault="00B171A4" w:rsidP="00B171A4">
      <w:r w:rsidRPr="00F155A7">
        <w:rPr>
          <w:rStyle w:val="title2"/>
          <w:sz w:val="20"/>
        </w:rPr>
        <w:t>Normas aplicáveis:</w:t>
      </w:r>
      <w:r w:rsidRPr="00F155A7">
        <w:rPr>
          <w:rStyle w:val="title2nb"/>
          <w:sz w:val="20"/>
        </w:rPr>
        <w:t>NBR 16401</w:t>
      </w:r>
    </w:p>
    <w:p w14:paraId="7874AB9A" w14:textId="77777777" w:rsidR="00B171A4" w:rsidRPr="00D93F51" w:rsidRDefault="00B171A4" w:rsidP="00B171A4">
      <w:pPr>
        <w:spacing w:after="60"/>
        <w:ind w:left="1080" w:hanging="1081"/>
        <w:rPr>
          <w:rFonts w:cs="Arial"/>
          <w:b/>
          <w:bCs/>
          <w:highlight w:val="yellow"/>
        </w:rPr>
      </w:pPr>
    </w:p>
    <w:p w14:paraId="2EE8216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.4.7 TOMADA DE AR EXTERNO, COMPLETA, COM VENEZIANA, TELA DE PROTEÇÃO, REGISTRO E FILTRO, MEDINDO 397 X 397 MM</w:t>
      </w:r>
    </w:p>
    <w:p w14:paraId="1A55C947" w14:textId="77777777" w:rsidR="00B171A4" w:rsidRPr="00D632C0" w:rsidRDefault="00B171A4" w:rsidP="00B171A4">
      <w:r w:rsidRPr="00D632C0">
        <w:rPr>
          <w:rStyle w:val="title2"/>
          <w:sz w:val="20"/>
        </w:rPr>
        <w:t>Especificação:</w:t>
      </w:r>
    </w:p>
    <w:p w14:paraId="68177B5D" w14:textId="77777777" w:rsidR="00B171A4" w:rsidRPr="00F155A7" w:rsidRDefault="00B171A4" w:rsidP="00B171A4">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397 X 297 mm (L x H)  Referência: modelo VDF711, da Trox, ou equivalente.</w:t>
      </w:r>
    </w:p>
    <w:p w14:paraId="67E47F11" w14:textId="77777777" w:rsidR="00B171A4" w:rsidRPr="00F155A7" w:rsidRDefault="00B171A4" w:rsidP="00B171A4">
      <w:r w:rsidRPr="00F155A7">
        <w:rPr>
          <w:rStyle w:val="title2"/>
          <w:sz w:val="20"/>
        </w:rPr>
        <w:t>Critério de medição:</w:t>
      </w:r>
      <w:r w:rsidRPr="00F155A7">
        <w:rPr>
          <w:rStyle w:val="title2nb"/>
          <w:sz w:val="20"/>
        </w:rPr>
        <w:t>Por unidade.</w:t>
      </w:r>
    </w:p>
    <w:p w14:paraId="43EB98AD" w14:textId="77777777" w:rsidR="00B171A4" w:rsidRPr="00F155A7" w:rsidRDefault="00B171A4" w:rsidP="00B171A4">
      <w:r w:rsidRPr="00F155A7">
        <w:rPr>
          <w:rStyle w:val="title2"/>
          <w:sz w:val="20"/>
        </w:rPr>
        <w:t>Local de aplicação:</w:t>
      </w:r>
      <w:r w:rsidRPr="00F155A7">
        <w:rPr>
          <w:rStyle w:val="title2nb"/>
          <w:sz w:val="20"/>
        </w:rPr>
        <w:t>Tomada de ar exterior, conforme indicado em projeto, ou para substituição de existente.</w:t>
      </w:r>
    </w:p>
    <w:p w14:paraId="404CF519" w14:textId="77777777" w:rsidR="00B171A4" w:rsidRPr="00F155A7" w:rsidRDefault="00B171A4" w:rsidP="00B171A4">
      <w:r w:rsidRPr="00F155A7">
        <w:rPr>
          <w:rStyle w:val="title2"/>
          <w:sz w:val="20"/>
        </w:rPr>
        <w:t>Normas aplicáveis:</w:t>
      </w:r>
    </w:p>
    <w:p w14:paraId="63638829" w14:textId="77777777" w:rsidR="00B171A4" w:rsidRPr="00F155A7" w:rsidRDefault="00B171A4" w:rsidP="00B171A4">
      <w:r w:rsidRPr="00F155A7">
        <w:rPr>
          <w:rStyle w:val="title2nb"/>
          <w:sz w:val="20"/>
        </w:rPr>
        <w:t>NBR 16401</w:t>
      </w:r>
    </w:p>
    <w:p w14:paraId="7C6B830E" w14:textId="77777777" w:rsidR="00B171A4" w:rsidRPr="00D632C0" w:rsidRDefault="00B171A4" w:rsidP="00B171A4">
      <w:pPr>
        <w:spacing w:after="60"/>
        <w:ind w:left="1080" w:hanging="1081"/>
        <w:rPr>
          <w:rFonts w:cs="Arial"/>
          <w:b/>
          <w:bCs/>
        </w:rPr>
      </w:pPr>
    </w:p>
    <w:p w14:paraId="438F9B1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.4.8 TOMADA DE AR EXTERNO, COMPLETA, COM VENEZIANA, TELA DE PROTEÇÃO, REGISTRO E FILTRO, MEDINDO 497 X 497 MM</w:t>
      </w:r>
    </w:p>
    <w:p w14:paraId="773D5D27" w14:textId="77777777" w:rsidR="00B171A4" w:rsidRPr="00F155A7" w:rsidRDefault="00B171A4" w:rsidP="00B171A4">
      <w:r w:rsidRPr="00F155A7">
        <w:rPr>
          <w:rStyle w:val="title2"/>
          <w:sz w:val="20"/>
        </w:rPr>
        <w:t>Especificação:</w:t>
      </w:r>
    </w:p>
    <w:p w14:paraId="082B89EC" w14:textId="77777777" w:rsidR="00B171A4" w:rsidRPr="00F155A7" w:rsidRDefault="00B171A4" w:rsidP="00B171A4">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w:t>
      </w:r>
      <w:r w:rsidRPr="00F155A7">
        <w:rPr>
          <w:rStyle w:val="title2nb"/>
          <w:sz w:val="20"/>
        </w:rPr>
        <w:lastRenderedPageBreak/>
        <w:t>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497 X 297 mm (L x H)  Referência: modelo VDF711, da Trox, ou equivalente.</w:t>
      </w:r>
    </w:p>
    <w:p w14:paraId="0956D3D1" w14:textId="77777777" w:rsidR="00B171A4" w:rsidRPr="00F155A7" w:rsidRDefault="00B171A4" w:rsidP="00B171A4">
      <w:r w:rsidRPr="00F155A7">
        <w:rPr>
          <w:rStyle w:val="title2"/>
          <w:sz w:val="20"/>
        </w:rPr>
        <w:t>Critério de medição:</w:t>
      </w:r>
    </w:p>
    <w:p w14:paraId="6308AB6D" w14:textId="77777777" w:rsidR="00B171A4" w:rsidRPr="00F155A7" w:rsidRDefault="00B171A4" w:rsidP="00B171A4">
      <w:r w:rsidRPr="00F155A7">
        <w:rPr>
          <w:rStyle w:val="title2nb"/>
          <w:sz w:val="20"/>
        </w:rPr>
        <w:t>Por unidade.</w:t>
      </w:r>
    </w:p>
    <w:p w14:paraId="5EA55EC5" w14:textId="77777777" w:rsidR="00B171A4" w:rsidRPr="00F155A7" w:rsidRDefault="00B171A4" w:rsidP="00B171A4">
      <w:r w:rsidRPr="00F155A7">
        <w:rPr>
          <w:rStyle w:val="title2"/>
          <w:sz w:val="20"/>
        </w:rPr>
        <w:t>Local de aplicação:</w:t>
      </w:r>
    </w:p>
    <w:p w14:paraId="0931942C" w14:textId="77777777" w:rsidR="00B171A4" w:rsidRPr="00F155A7" w:rsidRDefault="00B171A4" w:rsidP="00B171A4">
      <w:r w:rsidRPr="00F155A7">
        <w:rPr>
          <w:rStyle w:val="title2nb"/>
          <w:sz w:val="20"/>
        </w:rPr>
        <w:t>Tomada de ar exterior, conforme indicado em projeto, ou para substituição de existente.</w:t>
      </w:r>
    </w:p>
    <w:p w14:paraId="4E0DFEFA" w14:textId="77777777" w:rsidR="00B171A4" w:rsidRPr="00F155A7" w:rsidRDefault="00B171A4" w:rsidP="00B171A4">
      <w:r w:rsidRPr="00F155A7">
        <w:rPr>
          <w:rStyle w:val="title2"/>
          <w:sz w:val="20"/>
        </w:rPr>
        <w:t>Normas aplicáveis:</w:t>
      </w:r>
    </w:p>
    <w:p w14:paraId="09FB8FFF" w14:textId="77777777" w:rsidR="00B171A4" w:rsidRPr="00F155A7" w:rsidRDefault="00B171A4" w:rsidP="00B171A4">
      <w:r w:rsidRPr="00F155A7">
        <w:rPr>
          <w:rStyle w:val="title2nb"/>
          <w:sz w:val="20"/>
        </w:rPr>
        <w:t>NBR 16401</w:t>
      </w:r>
    </w:p>
    <w:p w14:paraId="12CFCE94" w14:textId="77777777" w:rsidR="00B171A4" w:rsidRPr="00D93F51" w:rsidRDefault="00B171A4" w:rsidP="00B171A4">
      <w:pPr>
        <w:spacing w:after="60"/>
        <w:ind w:left="1080" w:hanging="1081"/>
        <w:rPr>
          <w:rFonts w:cs="Arial"/>
          <w:b/>
          <w:bCs/>
          <w:highlight w:val="yellow"/>
        </w:rPr>
      </w:pPr>
    </w:p>
    <w:p w14:paraId="4934CC4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.4.9 TOMADA DE AR EXTERNO, COMPLETA, COM VENEZIANA, TELA DE PROTEÇÃO, REGISTRO E FILTRO, MEDINDO 597 X 597 MM</w:t>
      </w:r>
    </w:p>
    <w:p w14:paraId="098E52DC" w14:textId="77777777" w:rsidR="00B171A4" w:rsidRPr="00F155A7" w:rsidRDefault="00B171A4" w:rsidP="00B171A4">
      <w:r w:rsidRPr="00F155A7">
        <w:rPr>
          <w:rStyle w:val="title2"/>
          <w:sz w:val="20"/>
        </w:rPr>
        <w:t>Especificação:</w:t>
      </w:r>
    </w:p>
    <w:p w14:paraId="340D6DD5" w14:textId="77777777" w:rsidR="00B171A4" w:rsidRPr="00F155A7" w:rsidRDefault="00B171A4" w:rsidP="00B171A4">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597 X 597 mm (L x H)  Referência: modelo VDF711, da Trox, ou equivalente.</w:t>
      </w:r>
    </w:p>
    <w:p w14:paraId="023B48CB" w14:textId="77777777" w:rsidR="00B171A4" w:rsidRPr="00F155A7" w:rsidRDefault="00B171A4" w:rsidP="00B171A4">
      <w:r w:rsidRPr="00F155A7">
        <w:rPr>
          <w:rStyle w:val="title2"/>
          <w:sz w:val="20"/>
        </w:rPr>
        <w:t>Critério de medição:</w:t>
      </w:r>
    </w:p>
    <w:p w14:paraId="37644101" w14:textId="77777777" w:rsidR="00B171A4" w:rsidRPr="00F155A7" w:rsidRDefault="00B171A4" w:rsidP="00B171A4">
      <w:r w:rsidRPr="00F155A7">
        <w:rPr>
          <w:rStyle w:val="title2nb"/>
          <w:sz w:val="20"/>
        </w:rPr>
        <w:t>Por unidade.</w:t>
      </w:r>
    </w:p>
    <w:p w14:paraId="1C1E921E" w14:textId="77777777" w:rsidR="00B171A4" w:rsidRPr="00F155A7" w:rsidRDefault="00B171A4" w:rsidP="00B171A4">
      <w:r w:rsidRPr="00F155A7">
        <w:rPr>
          <w:rStyle w:val="title2"/>
          <w:sz w:val="20"/>
        </w:rPr>
        <w:t>Local de aplicação:</w:t>
      </w:r>
    </w:p>
    <w:p w14:paraId="5BD84FB4" w14:textId="77777777" w:rsidR="00B171A4" w:rsidRPr="00F155A7" w:rsidRDefault="00B171A4" w:rsidP="00B171A4">
      <w:r w:rsidRPr="00F155A7">
        <w:rPr>
          <w:rStyle w:val="title2nb"/>
          <w:sz w:val="20"/>
        </w:rPr>
        <w:t>Tomada de ar exterior, conforme indicado em projeto, ou para substituição de existente.</w:t>
      </w:r>
    </w:p>
    <w:p w14:paraId="14769F2F" w14:textId="77777777" w:rsidR="00B171A4" w:rsidRPr="00F155A7" w:rsidRDefault="00B171A4" w:rsidP="00B171A4">
      <w:r w:rsidRPr="00F155A7">
        <w:rPr>
          <w:rStyle w:val="title2"/>
          <w:sz w:val="20"/>
        </w:rPr>
        <w:t>Normas aplicáveis:</w:t>
      </w:r>
    </w:p>
    <w:p w14:paraId="25C58C0B" w14:textId="77777777" w:rsidR="00B171A4" w:rsidRPr="00F155A7" w:rsidRDefault="00B171A4" w:rsidP="00B171A4">
      <w:r w:rsidRPr="00F155A7">
        <w:rPr>
          <w:rStyle w:val="title2nb"/>
          <w:sz w:val="20"/>
        </w:rPr>
        <w:t>NBR 16401</w:t>
      </w:r>
    </w:p>
    <w:p w14:paraId="269A3DCA" w14:textId="77777777" w:rsidR="00B171A4" w:rsidRPr="00D93F51" w:rsidRDefault="00B171A4" w:rsidP="00B171A4">
      <w:pPr>
        <w:spacing w:after="60"/>
        <w:ind w:left="1080" w:hanging="1081"/>
        <w:rPr>
          <w:rFonts w:cs="Arial"/>
          <w:b/>
          <w:bCs/>
          <w:highlight w:val="yellow"/>
        </w:rPr>
      </w:pPr>
    </w:p>
    <w:p w14:paraId="0641464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.4.10 TOMADA DE AR EXTERNO, COMPLETA, COM VENEZIANA, TELA DE PROTEÇÃO, REGISTRO E FILTRO, MEDINDO 697 X 697 MM</w:t>
      </w:r>
    </w:p>
    <w:p w14:paraId="1131C7BF"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697 X 697 mm (L x H)  Referência: modelo VDF711, da Trox, ou equivalente.</w:t>
      </w:r>
    </w:p>
    <w:p w14:paraId="3DC89579" w14:textId="77777777" w:rsidR="00B171A4" w:rsidRPr="00F155A7" w:rsidRDefault="00B171A4" w:rsidP="00B171A4">
      <w:r w:rsidRPr="00F155A7">
        <w:rPr>
          <w:rStyle w:val="title2"/>
          <w:sz w:val="20"/>
        </w:rPr>
        <w:t>Critério de medição:</w:t>
      </w:r>
    </w:p>
    <w:p w14:paraId="531B0771" w14:textId="77777777" w:rsidR="00B171A4" w:rsidRPr="00F155A7" w:rsidRDefault="00B171A4" w:rsidP="00B171A4">
      <w:r w:rsidRPr="00F155A7">
        <w:rPr>
          <w:rStyle w:val="title2nb"/>
          <w:sz w:val="20"/>
        </w:rPr>
        <w:t>Por unidade.</w:t>
      </w:r>
    </w:p>
    <w:p w14:paraId="4EF954A3" w14:textId="77777777" w:rsidR="00B171A4" w:rsidRPr="00F155A7" w:rsidRDefault="00B171A4" w:rsidP="00B171A4">
      <w:r w:rsidRPr="00F155A7">
        <w:rPr>
          <w:rStyle w:val="title2"/>
          <w:sz w:val="20"/>
        </w:rPr>
        <w:t>Local de aplicação:</w:t>
      </w:r>
    </w:p>
    <w:p w14:paraId="4E30E235" w14:textId="77777777" w:rsidR="00B171A4" w:rsidRPr="00F155A7" w:rsidRDefault="00B171A4" w:rsidP="00B171A4">
      <w:r w:rsidRPr="00F155A7">
        <w:rPr>
          <w:rStyle w:val="title2nb"/>
          <w:sz w:val="20"/>
        </w:rPr>
        <w:t>Tomada de ar exterior, conforme indicado em projeto, ou para substituição de existente.</w:t>
      </w:r>
    </w:p>
    <w:p w14:paraId="4462E1CC" w14:textId="77777777" w:rsidR="00B171A4" w:rsidRPr="00F155A7" w:rsidRDefault="00B171A4" w:rsidP="00B171A4">
      <w:r w:rsidRPr="00F155A7">
        <w:rPr>
          <w:rStyle w:val="title2"/>
          <w:sz w:val="20"/>
        </w:rPr>
        <w:t>Normas aplicáveis:</w:t>
      </w:r>
    </w:p>
    <w:p w14:paraId="207D2115" w14:textId="77777777" w:rsidR="00B171A4" w:rsidRPr="00F155A7" w:rsidRDefault="00B171A4" w:rsidP="00B171A4">
      <w:r w:rsidRPr="00F155A7">
        <w:rPr>
          <w:rStyle w:val="title2nb"/>
          <w:sz w:val="20"/>
        </w:rPr>
        <w:t>NBR 16401</w:t>
      </w:r>
    </w:p>
    <w:p w14:paraId="7B6AF186" w14:textId="77777777" w:rsidR="00B171A4" w:rsidRPr="00D632C0" w:rsidRDefault="00B171A4" w:rsidP="00B171A4">
      <w:pPr>
        <w:spacing w:after="60"/>
        <w:ind w:left="1080" w:hanging="1081"/>
        <w:rPr>
          <w:rFonts w:cs="Arial"/>
          <w:b/>
          <w:bCs/>
        </w:rPr>
      </w:pPr>
    </w:p>
    <w:p w14:paraId="50C0AC2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.4.11 TOMADA DE AR EXTERNO, COMPLETA, COM VENEZIANA, TELA DE PROTEÇÃO, REGISTRO E FILTRO, MEDINDO 797 X 597 MM</w:t>
      </w:r>
    </w:p>
    <w:p w14:paraId="0A98FB0F" w14:textId="77777777" w:rsidR="00B171A4" w:rsidRPr="00F155A7" w:rsidRDefault="00B171A4" w:rsidP="00B171A4">
      <w:r w:rsidRPr="00F155A7">
        <w:rPr>
          <w:rStyle w:val="title2"/>
          <w:sz w:val="20"/>
        </w:rPr>
        <w:t>Especificação:</w:t>
      </w:r>
    </w:p>
    <w:p w14:paraId="29E42C57" w14:textId="77777777" w:rsidR="00B171A4" w:rsidRPr="00F155A7" w:rsidRDefault="00B171A4" w:rsidP="00B171A4">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w:t>
      </w:r>
      <w:r w:rsidRPr="00F155A7">
        <w:rPr>
          <w:rStyle w:val="title2nb"/>
          <w:sz w:val="20"/>
        </w:rPr>
        <w:lastRenderedPageBreak/>
        <w:t>elemento filtrante em fibra sintética (G4).  Dimensões: 797 X 597 mm (L x H)  Referência: modelo VDF711, da Trox, ou equivalente.</w:t>
      </w:r>
    </w:p>
    <w:p w14:paraId="3185E0CB" w14:textId="77777777" w:rsidR="00B171A4" w:rsidRPr="00F155A7" w:rsidRDefault="00B171A4" w:rsidP="00B171A4">
      <w:r w:rsidRPr="00F155A7">
        <w:rPr>
          <w:rStyle w:val="title2"/>
          <w:sz w:val="20"/>
        </w:rPr>
        <w:t>Critério de medição:</w:t>
      </w:r>
    </w:p>
    <w:p w14:paraId="780DA7C1" w14:textId="77777777" w:rsidR="00B171A4" w:rsidRPr="00F155A7" w:rsidRDefault="00B171A4" w:rsidP="00B171A4">
      <w:r w:rsidRPr="00F155A7">
        <w:rPr>
          <w:rStyle w:val="title2nb"/>
          <w:sz w:val="20"/>
        </w:rPr>
        <w:t>Por unidade.</w:t>
      </w:r>
    </w:p>
    <w:p w14:paraId="3EE9996A" w14:textId="77777777" w:rsidR="00B171A4" w:rsidRPr="00F155A7" w:rsidRDefault="00B171A4" w:rsidP="00B171A4">
      <w:r w:rsidRPr="00F155A7">
        <w:rPr>
          <w:rStyle w:val="title2"/>
          <w:sz w:val="20"/>
        </w:rPr>
        <w:t>Local de aplicação:</w:t>
      </w:r>
    </w:p>
    <w:p w14:paraId="22AF4C8E" w14:textId="77777777" w:rsidR="00B171A4" w:rsidRPr="00F155A7" w:rsidRDefault="00B171A4" w:rsidP="00B171A4">
      <w:r w:rsidRPr="00F155A7">
        <w:rPr>
          <w:rStyle w:val="title2nb"/>
          <w:sz w:val="20"/>
        </w:rPr>
        <w:t>Tomada de ar exterior, conforme indicado em projeto, ou para substituição de existente.</w:t>
      </w:r>
    </w:p>
    <w:p w14:paraId="3A189D48" w14:textId="77777777" w:rsidR="00B171A4" w:rsidRPr="00F155A7" w:rsidRDefault="00B171A4" w:rsidP="00B171A4">
      <w:r w:rsidRPr="00F155A7">
        <w:rPr>
          <w:rStyle w:val="title2"/>
          <w:sz w:val="20"/>
        </w:rPr>
        <w:t>Normas aplicáveis:</w:t>
      </w:r>
    </w:p>
    <w:p w14:paraId="5D56A7C0" w14:textId="77777777" w:rsidR="00B171A4" w:rsidRPr="00F155A7" w:rsidRDefault="00B171A4" w:rsidP="00B171A4">
      <w:r w:rsidRPr="00F155A7">
        <w:rPr>
          <w:rStyle w:val="title2nb"/>
          <w:sz w:val="20"/>
        </w:rPr>
        <w:t>NBR 16401</w:t>
      </w:r>
    </w:p>
    <w:p w14:paraId="606E4D5C" w14:textId="77777777" w:rsidR="00B171A4" w:rsidRPr="00D632C0" w:rsidRDefault="00B171A4" w:rsidP="00B171A4">
      <w:pPr>
        <w:spacing w:after="60"/>
        <w:ind w:left="1080" w:hanging="1081"/>
        <w:rPr>
          <w:rFonts w:cs="Arial"/>
          <w:b/>
          <w:bCs/>
        </w:rPr>
      </w:pPr>
    </w:p>
    <w:p w14:paraId="029AAFBF"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.4.12 TOMADA DE AR EXTERNO, COMPLETA, COM VENEZIANA, TELA DE PROTEÇÃO, REGISTRO E FILTRO, MEDINDO 797 X 797 MM</w:t>
      </w:r>
    </w:p>
    <w:p w14:paraId="0354E664"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797 mm (L x H)  Referência: modelo VDF711, da Trox, ou equivalente.</w:t>
      </w:r>
    </w:p>
    <w:p w14:paraId="6B17400D" w14:textId="77777777" w:rsidR="00B171A4" w:rsidRPr="00F155A7" w:rsidRDefault="00B171A4" w:rsidP="00B171A4">
      <w:r w:rsidRPr="00F155A7">
        <w:rPr>
          <w:rStyle w:val="title2"/>
          <w:sz w:val="20"/>
        </w:rPr>
        <w:t>Critério de medição:</w:t>
      </w:r>
    </w:p>
    <w:p w14:paraId="76012CA0" w14:textId="77777777" w:rsidR="00B171A4" w:rsidRPr="00F155A7" w:rsidRDefault="00B171A4" w:rsidP="00B171A4">
      <w:r w:rsidRPr="00F155A7">
        <w:rPr>
          <w:rStyle w:val="title2nb"/>
          <w:sz w:val="20"/>
        </w:rPr>
        <w:t>Por unidade.</w:t>
      </w:r>
    </w:p>
    <w:p w14:paraId="2619DCB4" w14:textId="77777777" w:rsidR="00B171A4" w:rsidRPr="00F155A7" w:rsidRDefault="00B171A4" w:rsidP="00B171A4">
      <w:r w:rsidRPr="00F155A7">
        <w:rPr>
          <w:rStyle w:val="title2"/>
          <w:sz w:val="20"/>
        </w:rPr>
        <w:t>Local de aplicação:</w:t>
      </w:r>
    </w:p>
    <w:p w14:paraId="4934B27E" w14:textId="77777777" w:rsidR="00B171A4" w:rsidRPr="00F155A7" w:rsidRDefault="00B171A4" w:rsidP="00B171A4">
      <w:r w:rsidRPr="00F155A7">
        <w:rPr>
          <w:rStyle w:val="title2nb"/>
          <w:sz w:val="20"/>
        </w:rPr>
        <w:t>Tomada de ar exterior, conforme indicado em projeto, ou para substituição de existente.</w:t>
      </w:r>
    </w:p>
    <w:p w14:paraId="05B06218" w14:textId="77777777" w:rsidR="00B171A4" w:rsidRPr="00F155A7" w:rsidRDefault="00B171A4" w:rsidP="00B171A4">
      <w:r w:rsidRPr="00F155A7">
        <w:rPr>
          <w:rStyle w:val="title2"/>
          <w:sz w:val="20"/>
        </w:rPr>
        <w:t>Normas aplicáveis:</w:t>
      </w:r>
    </w:p>
    <w:p w14:paraId="5AAFEFC9" w14:textId="77777777" w:rsidR="00B171A4" w:rsidRPr="00F155A7" w:rsidRDefault="00B171A4" w:rsidP="00B171A4">
      <w:r w:rsidRPr="00F155A7">
        <w:rPr>
          <w:rStyle w:val="title2nb"/>
          <w:sz w:val="20"/>
        </w:rPr>
        <w:t>NBR 16401</w:t>
      </w:r>
    </w:p>
    <w:p w14:paraId="2A8ECD49" w14:textId="77777777" w:rsidR="00B171A4" w:rsidRPr="00D93F51" w:rsidRDefault="00B171A4" w:rsidP="00B171A4">
      <w:pPr>
        <w:spacing w:after="60"/>
        <w:rPr>
          <w:rFonts w:cs="Arial"/>
          <w:b/>
          <w:bCs/>
          <w:highlight w:val="yellow"/>
        </w:rPr>
      </w:pPr>
    </w:p>
    <w:p w14:paraId="4366262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.4.13 TOMADA DE AR EXTERNO, COMPLETA, COM VENEZIANA, TELA DE PROTEÇÃO, REGISTRO E FILTRO, MEDINDO 997 X 597 MM</w:t>
      </w:r>
    </w:p>
    <w:p w14:paraId="40D1E488"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997 X 597 mm (L x H)  Referência: modelo VDF711, da Trox, ou equivalente.</w:t>
      </w:r>
    </w:p>
    <w:p w14:paraId="4F390AC0" w14:textId="77777777" w:rsidR="00B171A4" w:rsidRPr="00F155A7" w:rsidRDefault="00B171A4" w:rsidP="00B171A4">
      <w:r w:rsidRPr="00F155A7">
        <w:rPr>
          <w:rStyle w:val="title2"/>
          <w:sz w:val="20"/>
        </w:rPr>
        <w:t>Critério de medição:</w:t>
      </w:r>
    </w:p>
    <w:p w14:paraId="5A5E3D51" w14:textId="77777777" w:rsidR="00B171A4" w:rsidRPr="00F155A7" w:rsidRDefault="00B171A4" w:rsidP="00B171A4">
      <w:r w:rsidRPr="00F155A7">
        <w:rPr>
          <w:rStyle w:val="title2nb"/>
          <w:sz w:val="20"/>
        </w:rPr>
        <w:t>Por unidade.</w:t>
      </w:r>
    </w:p>
    <w:p w14:paraId="6C6336E6" w14:textId="77777777" w:rsidR="00B171A4" w:rsidRPr="00F155A7" w:rsidRDefault="00B171A4" w:rsidP="00B171A4">
      <w:r w:rsidRPr="00F155A7">
        <w:rPr>
          <w:rStyle w:val="title2"/>
          <w:sz w:val="20"/>
        </w:rPr>
        <w:t>Local de aplicação:</w:t>
      </w:r>
    </w:p>
    <w:p w14:paraId="353DF3AA" w14:textId="77777777" w:rsidR="00B171A4" w:rsidRPr="00F155A7" w:rsidRDefault="00B171A4" w:rsidP="00B171A4">
      <w:r w:rsidRPr="00F155A7">
        <w:rPr>
          <w:rStyle w:val="title2nb"/>
          <w:sz w:val="20"/>
        </w:rPr>
        <w:t>Tomada de ar exterior, conforme indicado em projeto, ou para substituição de existente.</w:t>
      </w:r>
    </w:p>
    <w:p w14:paraId="24B99FFE" w14:textId="77777777" w:rsidR="00B171A4" w:rsidRPr="00F155A7" w:rsidRDefault="00B171A4" w:rsidP="00B171A4">
      <w:r w:rsidRPr="00F155A7">
        <w:rPr>
          <w:rStyle w:val="title2"/>
          <w:sz w:val="20"/>
        </w:rPr>
        <w:t>Normas aplicáveis:</w:t>
      </w:r>
    </w:p>
    <w:p w14:paraId="003BA7F2" w14:textId="77777777" w:rsidR="00B171A4" w:rsidRPr="00F155A7" w:rsidRDefault="00B171A4" w:rsidP="00B171A4">
      <w:r w:rsidRPr="00F155A7">
        <w:rPr>
          <w:rStyle w:val="title2nb"/>
          <w:sz w:val="20"/>
        </w:rPr>
        <w:t>NBR 16401</w:t>
      </w:r>
    </w:p>
    <w:p w14:paraId="0BA6AC22" w14:textId="77777777" w:rsidR="00B171A4" w:rsidRPr="00D93F51" w:rsidRDefault="00B171A4" w:rsidP="00B171A4">
      <w:pPr>
        <w:spacing w:after="60"/>
        <w:ind w:left="1080" w:hanging="1081"/>
        <w:rPr>
          <w:rFonts w:cs="Arial"/>
          <w:b/>
          <w:bCs/>
          <w:highlight w:val="yellow"/>
        </w:rPr>
      </w:pPr>
    </w:p>
    <w:p w14:paraId="1426573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.4.14 VENEZIANA EM ALUMÍNIO COM LÂMINAS HORIZONTAIS FIXAS (ESPASSADAS EM 25 MM) E TELA DE PROTEÇÃO, MEDINDO 1000 X 400 MM</w:t>
      </w:r>
    </w:p>
    <w:p w14:paraId="1DEBB58E"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1000 x 400 mm  Referência: Trox AWK, ou equivalente </w:t>
      </w:r>
    </w:p>
    <w:p w14:paraId="76A0CD1B" w14:textId="77777777" w:rsidR="00B171A4" w:rsidRPr="00F155A7" w:rsidRDefault="00B171A4" w:rsidP="00B171A4">
      <w:r w:rsidRPr="00F155A7">
        <w:rPr>
          <w:rStyle w:val="title2"/>
          <w:sz w:val="20"/>
        </w:rPr>
        <w:t>Critério de medição:</w:t>
      </w:r>
    </w:p>
    <w:p w14:paraId="11E97611" w14:textId="77777777" w:rsidR="00B171A4" w:rsidRPr="00F155A7" w:rsidRDefault="00B171A4" w:rsidP="00B171A4">
      <w:r w:rsidRPr="00F155A7">
        <w:rPr>
          <w:rStyle w:val="title2nb"/>
          <w:sz w:val="20"/>
        </w:rPr>
        <w:t>Por unidade.</w:t>
      </w:r>
    </w:p>
    <w:p w14:paraId="44631F9A" w14:textId="77777777" w:rsidR="00B171A4" w:rsidRPr="00F155A7" w:rsidRDefault="00B171A4" w:rsidP="00B171A4">
      <w:r w:rsidRPr="00F155A7">
        <w:rPr>
          <w:rStyle w:val="title2"/>
          <w:sz w:val="20"/>
        </w:rPr>
        <w:t>Local de aplicação:</w:t>
      </w:r>
    </w:p>
    <w:p w14:paraId="29C01DFB" w14:textId="77777777" w:rsidR="00B171A4" w:rsidRPr="00F155A7" w:rsidRDefault="00B171A4" w:rsidP="00B171A4">
      <w:r w:rsidRPr="00F155A7">
        <w:rPr>
          <w:rStyle w:val="title2nb"/>
          <w:sz w:val="20"/>
        </w:rPr>
        <w:t>Tomada de ar exterior.</w:t>
      </w:r>
    </w:p>
    <w:p w14:paraId="4A4AE127" w14:textId="77777777" w:rsidR="00B171A4" w:rsidRPr="00F155A7" w:rsidRDefault="00B171A4" w:rsidP="00B171A4">
      <w:r w:rsidRPr="00F155A7">
        <w:rPr>
          <w:rStyle w:val="title2"/>
          <w:sz w:val="20"/>
        </w:rPr>
        <w:t>Normas aplicáveis:</w:t>
      </w:r>
    </w:p>
    <w:p w14:paraId="35AC6D22" w14:textId="77777777" w:rsidR="00B171A4" w:rsidRPr="00F155A7" w:rsidRDefault="00B171A4" w:rsidP="00B171A4">
      <w:r w:rsidRPr="00F155A7">
        <w:rPr>
          <w:rStyle w:val="title2nb"/>
          <w:sz w:val="20"/>
        </w:rPr>
        <w:lastRenderedPageBreak/>
        <w:t>NBR 16401</w:t>
      </w:r>
    </w:p>
    <w:p w14:paraId="32E394A2" w14:textId="77777777" w:rsidR="00B171A4" w:rsidRPr="00D93F51" w:rsidRDefault="00B171A4" w:rsidP="00B171A4">
      <w:pPr>
        <w:spacing w:after="60"/>
        <w:ind w:left="1080" w:hanging="1081"/>
        <w:rPr>
          <w:rFonts w:cs="Arial"/>
          <w:b/>
          <w:bCs/>
          <w:highlight w:val="yellow"/>
        </w:rPr>
      </w:pPr>
    </w:p>
    <w:p w14:paraId="5FC9D82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.4.15 VENEZIANA EM ALUMÍNIO COM LÂMINAS HORIZONTAIS FIXAS (ESPASSADAS EM 25 MM) E TELA DE PROTEÇÃO, MEDINDO 1000 X 500 MM</w:t>
      </w:r>
    </w:p>
    <w:p w14:paraId="5D772192"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1000 x 500 mm  Referência: Trox AWK, ou equivalente </w:t>
      </w:r>
    </w:p>
    <w:p w14:paraId="3E4FB51B" w14:textId="77777777" w:rsidR="00B171A4" w:rsidRPr="00F155A7" w:rsidRDefault="00B171A4" w:rsidP="00B171A4">
      <w:r w:rsidRPr="00F155A7">
        <w:rPr>
          <w:rStyle w:val="title2"/>
          <w:sz w:val="20"/>
        </w:rPr>
        <w:t>Critério de medição:</w:t>
      </w:r>
    </w:p>
    <w:p w14:paraId="12E3A933" w14:textId="77777777" w:rsidR="00B171A4" w:rsidRPr="00F155A7" w:rsidRDefault="00B171A4" w:rsidP="00B171A4">
      <w:r w:rsidRPr="00F155A7">
        <w:rPr>
          <w:rStyle w:val="title2nb"/>
          <w:sz w:val="20"/>
        </w:rPr>
        <w:t>Por unidade.</w:t>
      </w:r>
    </w:p>
    <w:p w14:paraId="42DEBB94" w14:textId="77777777" w:rsidR="00B171A4" w:rsidRPr="00F155A7" w:rsidRDefault="00B171A4" w:rsidP="00B171A4">
      <w:r w:rsidRPr="00F155A7">
        <w:rPr>
          <w:rStyle w:val="title2"/>
          <w:sz w:val="20"/>
        </w:rPr>
        <w:t>Local de aplicação:</w:t>
      </w:r>
    </w:p>
    <w:p w14:paraId="75CF037D" w14:textId="77777777" w:rsidR="00B171A4" w:rsidRPr="00F155A7" w:rsidRDefault="00B171A4" w:rsidP="00B171A4">
      <w:r w:rsidRPr="00F155A7">
        <w:rPr>
          <w:rStyle w:val="title2nb"/>
          <w:sz w:val="20"/>
        </w:rPr>
        <w:t>Tomada de ar exterior.</w:t>
      </w:r>
    </w:p>
    <w:p w14:paraId="21C5D3BD" w14:textId="77777777" w:rsidR="00B171A4" w:rsidRPr="00F155A7" w:rsidRDefault="00B171A4" w:rsidP="00B171A4">
      <w:r w:rsidRPr="00F155A7">
        <w:rPr>
          <w:rStyle w:val="title2"/>
          <w:sz w:val="20"/>
        </w:rPr>
        <w:t>Normas aplicáveis:</w:t>
      </w:r>
    </w:p>
    <w:p w14:paraId="3D58C0EB" w14:textId="77777777" w:rsidR="00B171A4" w:rsidRPr="00F155A7" w:rsidRDefault="00B171A4" w:rsidP="00B171A4">
      <w:r w:rsidRPr="00F155A7">
        <w:rPr>
          <w:rStyle w:val="title2nb"/>
          <w:sz w:val="20"/>
        </w:rPr>
        <w:t>NBR 16401</w:t>
      </w:r>
    </w:p>
    <w:p w14:paraId="10EDC73F" w14:textId="77777777" w:rsidR="00B171A4" w:rsidRPr="00D632C0" w:rsidRDefault="00B171A4" w:rsidP="00B171A4">
      <w:pPr>
        <w:spacing w:after="60"/>
        <w:ind w:left="1080" w:hanging="1081"/>
        <w:rPr>
          <w:rFonts w:cs="Arial"/>
          <w:b/>
          <w:bCs/>
        </w:rPr>
      </w:pPr>
    </w:p>
    <w:p w14:paraId="0D01877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.4.16 VENEZIANA EM ALUMÍNIO COM LÂMINAS HORIZONTAIS FIXAS (ESPASSADAS EM 25 MM) E TELA DE PROTEÇÃO, MEDINDO 1200 X 500 MM</w:t>
      </w:r>
    </w:p>
    <w:p w14:paraId="0EB7AAD1"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1200 x 500 mm  Referência: Trox AWK, ou equivalente </w:t>
      </w:r>
    </w:p>
    <w:p w14:paraId="3720D6B0" w14:textId="77777777" w:rsidR="00B171A4" w:rsidRPr="00F155A7" w:rsidRDefault="00B171A4" w:rsidP="00B171A4">
      <w:r w:rsidRPr="00F155A7">
        <w:rPr>
          <w:rStyle w:val="title2"/>
          <w:sz w:val="20"/>
        </w:rPr>
        <w:t>Critério de medição:</w:t>
      </w:r>
    </w:p>
    <w:p w14:paraId="01D8F1B6" w14:textId="77777777" w:rsidR="00B171A4" w:rsidRPr="00F155A7" w:rsidRDefault="00B171A4" w:rsidP="00B171A4">
      <w:r w:rsidRPr="00F155A7">
        <w:rPr>
          <w:rStyle w:val="title2nb"/>
          <w:sz w:val="20"/>
        </w:rPr>
        <w:t>Por unidade.</w:t>
      </w:r>
    </w:p>
    <w:p w14:paraId="7ABD8970" w14:textId="77777777" w:rsidR="00B171A4" w:rsidRPr="00F155A7" w:rsidRDefault="00B171A4" w:rsidP="00B171A4">
      <w:r w:rsidRPr="00F155A7">
        <w:rPr>
          <w:rStyle w:val="title2"/>
          <w:sz w:val="20"/>
        </w:rPr>
        <w:t>Local de aplicação:</w:t>
      </w:r>
    </w:p>
    <w:p w14:paraId="544E81FA" w14:textId="77777777" w:rsidR="00B171A4" w:rsidRPr="00F155A7" w:rsidRDefault="00B171A4" w:rsidP="00B171A4">
      <w:r w:rsidRPr="00F155A7">
        <w:rPr>
          <w:rStyle w:val="title2nb"/>
          <w:sz w:val="20"/>
        </w:rPr>
        <w:t>Tomada de ar exterior.</w:t>
      </w:r>
    </w:p>
    <w:p w14:paraId="62DD4124" w14:textId="77777777" w:rsidR="00B171A4" w:rsidRPr="00F155A7" w:rsidRDefault="00B171A4" w:rsidP="00B171A4">
      <w:r w:rsidRPr="00F155A7">
        <w:rPr>
          <w:rStyle w:val="title2"/>
          <w:sz w:val="20"/>
        </w:rPr>
        <w:t>Normas aplicáveis:</w:t>
      </w:r>
    </w:p>
    <w:p w14:paraId="5D18DC71" w14:textId="77777777" w:rsidR="00B171A4" w:rsidRPr="00F155A7" w:rsidRDefault="00B171A4" w:rsidP="00B171A4">
      <w:r w:rsidRPr="00F155A7">
        <w:rPr>
          <w:rStyle w:val="title2nb"/>
          <w:sz w:val="20"/>
        </w:rPr>
        <w:t>NBR 16401</w:t>
      </w:r>
    </w:p>
    <w:p w14:paraId="1DCDB724" w14:textId="77777777" w:rsidR="00B171A4" w:rsidRPr="00D93F51" w:rsidRDefault="00B171A4" w:rsidP="00B171A4">
      <w:pPr>
        <w:spacing w:after="60"/>
        <w:ind w:left="1080" w:hanging="1081"/>
        <w:rPr>
          <w:rFonts w:cs="Arial"/>
          <w:b/>
          <w:bCs/>
          <w:highlight w:val="yellow"/>
        </w:rPr>
      </w:pPr>
    </w:p>
    <w:p w14:paraId="77F79C9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.4.17 VENEZIANA EM ALUMÍNIO COM LÂMINAS HORIZONTAIS FIXAS (ESPASSADAS EM 25 MM) E TELA DE PROTEÇÃO, MEDINDO 1400 X 500 MM</w:t>
      </w:r>
    </w:p>
    <w:p w14:paraId="7140509B"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w:t>
      </w:r>
      <w:r>
        <w:rPr>
          <w:rStyle w:val="title2nb"/>
          <w:sz w:val="20"/>
        </w:rPr>
        <w:t>setos.  Medidas aproximadas: 14</w:t>
      </w:r>
      <w:r w:rsidRPr="00F155A7">
        <w:rPr>
          <w:rStyle w:val="title2nb"/>
          <w:sz w:val="20"/>
        </w:rPr>
        <w:t xml:space="preserve">00 x 500 mm  Referência: Trox AWK, ou equivalente </w:t>
      </w:r>
    </w:p>
    <w:p w14:paraId="4B614A36" w14:textId="77777777" w:rsidR="00B171A4" w:rsidRPr="00F155A7" w:rsidRDefault="00B171A4" w:rsidP="00B171A4">
      <w:r w:rsidRPr="00F155A7">
        <w:rPr>
          <w:rStyle w:val="title2"/>
          <w:sz w:val="20"/>
        </w:rPr>
        <w:t>Critério de medição:</w:t>
      </w:r>
    </w:p>
    <w:p w14:paraId="6E68D5DA" w14:textId="77777777" w:rsidR="00B171A4" w:rsidRPr="00F155A7" w:rsidRDefault="00B171A4" w:rsidP="00B171A4">
      <w:r w:rsidRPr="00F155A7">
        <w:rPr>
          <w:rStyle w:val="title2nb"/>
          <w:sz w:val="20"/>
        </w:rPr>
        <w:t>Por unidade.</w:t>
      </w:r>
    </w:p>
    <w:p w14:paraId="46E0FD0A" w14:textId="77777777" w:rsidR="00B171A4" w:rsidRPr="00F155A7" w:rsidRDefault="00B171A4" w:rsidP="00B171A4">
      <w:r w:rsidRPr="00F155A7">
        <w:rPr>
          <w:rStyle w:val="title2"/>
          <w:sz w:val="20"/>
        </w:rPr>
        <w:t>Local de aplicação:</w:t>
      </w:r>
    </w:p>
    <w:p w14:paraId="40583163" w14:textId="77777777" w:rsidR="00B171A4" w:rsidRPr="00F155A7" w:rsidRDefault="00B171A4" w:rsidP="00B171A4">
      <w:r w:rsidRPr="00F155A7">
        <w:rPr>
          <w:rStyle w:val="title2nb"/>
          <w:sz w:val="20"/>
        </w:rPr>
        <w:t>Tomada de ar exterior.</w:t>
      </w:r>
    </w:p>
    <w:p w14:paraId="126B8B1E" w14:textId="77777777" w:rsidR="00B171A4" w:rsidRPr="00F155A7" w:rsidRDefault="00B171A4" w:rsidP="00B171A4">
      <w:r w:rsidRPr="00F155A7">
        <w:rPr>
          <w:rStyle w:val="title2"/>
          <w:sz w:val="20"/>
        </w:rPr>
        <w:t>Normas aplicáveis:</w:t>
      </w:r>
    </w:p>
    <w:p w14:paraId="42C4C3CF" w14:textId="77777777" w:rsidR="00B171A4" w:rsidRPr="00F155A7" w:rsidRDefault="00B171A4" w:rsidP="00B171A4">
      <w:r w:rsidRPr="00F155A7">
        <w:rPr>
          <w:rStyle w:val="title2nb"/>
          <w:sz w:val="20"/>
        </w:rPr>
        <w:t>NBR 16401</w:t>
      </w:r>
    </w:p>
    <w:p w14:paraId="1198A1BC" w14:textId="77777777" w:rsidR="00B171A4" w:rsidRPr="00D93F51" w:rsidRDefault="00B171A4" w:rsidP="00B171A4">
      <w:pPr>
        <w:spacing w:after="60"/>
        <w:ind w:left="1080" w:hanging="1081"/>
        <w:rPr>
          <w:rFonts w:cs="Arial"/>
          <w:b/>
          <w:bCs/>
          <w:highlight w:val="yellow"/>
        </w:rPr>
      </w:pPr>
    </w:p>
    <w:p w14:paraId="2781725B"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.4.18 VENEZIANA EM ALUMÍNIO COM LÂMINAS HORIZONTAIS FIXAS (ESPASSADAS EM 25 MM) E TELA DE PROTEÇÃO, MEDINDO 200 X 200 MM</w:t>
      </w:r>
    </w:p>
    <w:p w14:paraId="2C0CC45B"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w:t>
      </w:r>
      <w:r w:rsidRPr="00F155A7">
        <w:rPr>
          <w:rStyle w:val="title2nb"/>
          <w:sz w:val="20"/>
        </w:rPr>
        <w:lastRenderedPageBreak/>
        <w:t xml:space="preserve">horizontais fixas espaçadas em 25 mm. Tela protetora de plástico, anti insetos.  Medidas aproximadas: 200 x 200 mm  Referência: Trox AWK, ou equivalente </w:t>
      </w:r>
    </w:p>
    <w:p w14:paraId="00D5B2DA" w14:textId="77777777" w:rsidR="00B171A4" w:rsidRPr="00F155A7" w:rsidRDefault="00B171A4" w:rsidP="00B171A4">
      <w:r w:rsidRPr="00F155A7">
        <w:rPr>
          <w:rStyle w:val="title2"/>
          <w:sz w:val="20"/>
        </w:rPr>
        <w:t>Critério de medição:</w:t>
      </w:r>
    </w:p>
    <w:p w14:paraId="213AF5DE" w14:textId="77777777" w:rsidR="00B171A4" w:rsidRPr="00F155A7" w:rsidRDefault="00B171A4" w:rsidP="00B171A4">
      <w:r w:rsidRPr="00F155A7">
        <w:rPr>
          <w:rStyle w:val="title2nb"/>
          <w:sz w:val="20"/>
        </w:rPr>
        <w:t>Por unidade.</w:t>
      </w:r>
    </w:p>
    <w:p w14:paraId="6DF7009E" w14:textId="77777777" w:rsidR="00B171A4" w:rsidRPr="00F155A7" w:rsidRDefault="00B171A4" w:rsidP="00B171A4">
      <w:r w:rsidRPr="00F155A7">
        <w:rPr>
          <w:rStyle w:val="title2"/>
          <w:sz w:val="20"/>
        </w:rPr>
        <w:t>Local de aplicação:</w:t>
      </w:r>
    </w:p>
    <w:p w14:paraId="37DF90DE" w14:textId="77777777" w:rsidR="00B171A4" w:rsidRPr="00F155A7" w:rsidRDefault="00B171A4" w:rsidP="00B171A4">
      <w:r w:rsidRPr="00F155A7">
        <w:rPr>
          <w:rStyle w:val="title2nb"/>
          <w:sz w:val="20"/>
        </w:rPr>
        <w:t>Tomada de ar exterior.</w:t>
      </w:r>
    </w:p>
    <w:p w14:paraId="16C56041" w14:textId="77777777" w:rsidR="00B171A4" w:rsidRPr="00F155A7" w:rsidRDefault="00B171A4" w:rsidP="00B171A4">
      <w:r w:rsidRPr="00F155A7">
        <w:rPr>
          <w:rStyle w:val="title2"/>
          <w:sz w:val="20"/>
        </w:rPr>
        <w:t>Normas aplicáveis:</w:t>
      </w:r>
    </w:p>
    <w:p w14:paraId="2D0A5BA8" w14:textId="77777777" w:rsidR="00B171A4" w:rsidRDefault="00B171A4" w:rsidP="00B171A4">
      <w:pPr>
        <w:rPr>
          <w:rStyle w:val="title2nb"/>
          <w:sz w:val="20"/>
        </w:rPr>
      </w:pPr>
      <w:r w:rsidRPr="00F155A7">
        <w:rPr>
          <w:rStyle w:val="title2nb"/>
          <w:sz w:val="20"/>
        </w:rPr>
        <w:t>NBR 16401</w:t>
      </w:r>
    </w:p>
    <w:p w14:paraId="016AFECC" w14:textId="77777777" w:rsidR="00B171A4" w:rsidRPr="00F155A7" w:rsidRDefault="00B171A4" w:rsidP="00B171A4"/>
    <w:p w14:paraId="00BD858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.4.19 VENEZIANA EM ALUMÍNIO COM LÂMINAS HORIZONTAIS FIXAS (ESPASSADAS EM 25 MM) E TELA DE PROTEÇÃO, MEDINDO 300 X 300 MM</w:t>
      </w:r>
    </w:p>
    <w:p w14:paraId="01B7F5A5"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300 x 300 mm  Referência: Trox AWK, ou equivalente </w:t>
      </w:r>
    </w:p>
    <w:p w14:paraId="09576E02" w14:textId="77777777" w:rsidR="00B171A4" w:rsidRPr="00F155A7" w:rsidRDefault="00B171A4" w:rsidP="00B171A4">
      <w:r w:rsidRPr="00F155A7">
        <w:rPr>
          <w:rStyle w:val="title2"/>
          <w:sz w:val="20"/>
        </w:rPr>
        <w:t>Critério de medição:</w:t>
      </w:r>
    </w:p>
    <w:p w14:paraId="7A23EA42" w14:textId="77777777" w:rsidR="00B171A4" w:rsidRPr="00F155A7" w:rsidRDefault="00B171A4" w:rsidP="00B171A4">
      <w:r w:rsidRPr="00F155A7">
        <w:rPr>
          <w:rStyle w:val="title2nb"/>
          <w:sz w:val="20"/>
        </w:rPr>
        <w:t>Por unidade.</w:t>
      </w:r>
    </w:p>
    <w:p w14:paraId="4EDEDB2C" w14:textId="77777777" w:rsidR="00B171A4" w:rsidRPr="00F155A7" w:rsidRDefault="00B171A4" w:rsidP="00B171A4">
      <w:r w:rsidRPr="00F155A7">
        <w:rPr>
          <w:rStyle w:val="title2"/>
          <w:sz w:val="20"/>
        </w:rPr>
        <w:t>Local de aplicação:</w:t>
      </w:r>
    </w:p>
    <w:p w14:paraId="568B1368" w14:textId="77777777" w:rsidR="00B171A4" w:rsidRPr="00F155A7" w:rsidRDefault="00B171A4" w:rsidP="00B171A4">
      <w:r w:rsidRPr="00F155A7">
        <w:rPr>
          <w:rStyle w:val="title2nb"/>
          <w:sz w:val="20"/>
        </w:rPr>
        <w:t>Tomada de ar exterior.</w:t>
      </w:r>
    </w:p>
    <w:p w14:paraId="30745041" w14:textId="77777777" w:rsidR="00B171A4" w:rsidRPr="00F155A7" w:rsidRDefault="00B171A4" w:rsidP="00B171A4">
      <w:r w:rsidRPr="00F155A7">
        <w:rPr>
          <w:rStyle w:val="title2"/>
          <w:sz w:val="20"/>
        </w:rPr>
        <w:t>Normas aplicáveis:</w:t>
      </w:r>
    </w:p>
    <w:p w14:paraId="79378E6C" w14:textId="77777777" w:rsidR="00B171A4" w:rsidRDefault="00B171A4" w:rsidP="00B171A4">
      <w:pPr>
        <w:rPr>
          <w:rStyle w:val="title2nb"/>
          <w:sz w:val="20"/>
        </w:rPr>
      </w:pPr>
      <w:r w:rsidRPr="00F155A7">
        <w:rPr>
          <w:rStyle w:val="title2nb"/>
          <w:sz w:val="20"/>
        </w:rPr>
        <w:t>NBR 16401</w:t>
      </w:r>
    </w:p>
    <w:p w14:paraId="635FCA01" w14:textId="77777777" w:rsidR="00B171A4" w:rsidRPr="00F155A7" w:rsidRDefault="00B171A4" w:rsidP="00B171A4"/>
    <w:p w14:paraId="6CD58378"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.4.20 VENEZIANA EM ALUMÍNIO COM LÂMINAS HORIZONTAIS FIXAS (ESPASSADAS EM 25 MM) E TELA DE PROTEÇÃO, MEDINDO 400 X 300 MM</w:t>
      </w:r>
    </w:p>
    <w:p w14:paraId="56217D24" w14:textId="77777777" w:rsidR="00B171A4" w:rsidRPr="00F155A7" w:rsidRDefault="00B171A4" w:rsidP="00B171A4">
      <w:r w:rsidRPr="00F155A7">
        <w:rPr>
          <w:rStyle w:val="title2"/>
          <w:sz w:val="20"/>
        </w:rPr>
        <w:t>Especificação:</w:t>
      </w:r>
    </w:p>
    <w:p w14:paraId="5DCAB34E" w14:textId="77777777" w:rsidR="00B171A4" w:rsidRPr="00F155A7" w:rsidRDefault="00B171A4" w:rsidP="00B171A4">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400 x 300 mm  Referência: Trox AWK, ou equivalente </w:t>
      </w:r>
    </w:p>
    <w:p w14:paraId="444DA063" w14:textId="77777777" w:rsidR="00B171A4" w:rsidRPr="00F155A7" w:rsidRDefault="00B171A4" w:rsidP="00B171A4">
      <w:r w:rsidRPr="00F155A7">
        <w:rPr>
          <w:rStyle w:val="title2"/>
          <w:sz w:val="20"/>
        </w:rPr>
        <w:t>Critério de medição:</w:t>
      </w:r>
    </w:p>
    <w:p w14:paraId="710EC2C4" w14:textId="77777777" w:rsidR="00B171A4" w:rsidRPr="00F155A7" w:rsidRDefault="00B171A4" w:rsidP="00B171A4">
      <w:r w:rsidRPr="00F155A7">
        <w:rPr>
          <w:rStyle w:val="title2nb"/>
          <w:sz w:val="20"/>
        </w:rPr>
        <w:t>Por unidade.</w:t>
      </w:r>
    </w:p>
    <w:p w14:paraId="5E52BA02" w14:textId="77777777" w:rsidR="00B171A4" w:rsidRPr="00F155A7" w:rsidRDefault="00B171A4" w:rsidP="00B171A4">
      <w:r w:rsidRPr="00F155A7">
        <w:rPr>
          <w:rStyle w:val="title2"/>
          <w:sz w:val="20"/>
        </w:rPr>
        <w:t>Local de aplicação:</w:t>
      </w:r>
    </w:p>
    <w:p w14:paraId="26B6D2A4" w14:textId="77777777" w:rsidR="00B171A4" w:rsidRPr="00F155A7" w:rsidRDefault="00B171A4" w:rsidP="00B171A4">
      <w:r w:rsidRPr="00F155A7">
        <w:rPr>
          <w:rStyle w:val="title2nb"/>
          <w:sz w:val="20"/>
        </w:rPr>
        <w:t>Tomada de ar exterior.</w:t>
      </w:r>
    </w:p>
    <w:p w14:paraId="4EBBB757" w14:textId="77777777" w:rsidR="00B171A4" w:rsidRPr="00F155A7" w:rsidRDefault="00B171A4" w:rsidP="00B171A4">
      <w:r w:rsidRPr="00F155A7">
        <w:rPr>
          <w:rStyle w:val="title2"/>
          <w:sz w:val="20"/>
        </w:rPr>
        <w:t>Normas aplicáveis:</w:t>
      </w:r>
    </w:p>
    <w:p w14:paraId="127575AD" w14:textId="77777777" w:rsidR="00B171A4" w:rsidRDefault="00B171A4" w:rsidP="00B171A4">
      <w:pPr>
        <w:rPr>
          <w:rStyle w:val="title2nb"/>
          <w:sz w:val="20"/>
        </w:rPr>
      </w:pPr>
      <w:r w:rsidRPr="00F155A7">
        <w:rPr>
          <w:rStyle w:val="title2nb"/>
          <w:sz w:val="20"/>
        </w:rPr>
        <w:t>NBR 16401</w:t>
      </w:r>
    </w:p>
    <w:p w14:paraId="3F3024FF" w14:textId="77777777" w:rsidR="00B171A4" w:rsidRPr="00F155A7" w:rsidRDefault="00B171A4" w:rsidP="00B171A4"/>
    <w:p w14:paraId="3508187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.4.21 VENEZIANA EM ALUMÍNIO COM LÂMINAS HORIZONTAIS FIXAS (ESPASSADAS EM 25 MM) E TELA DE PROTEÇÃO, MEDINDO 500 X 300 MM</w:t>
      </w:r>
    </w:p>
    <w:p w14:paraId="12A042B0"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500 x 300 mm  Referência: Trox AWK, ou equivalente </w:t>
      </w:r>
    </w:p>
    <w:p w14:paraId="292B1429" w14:textId="77777777" w:rsidR="00B171A4" w:rsidRPr="00F155A7" w:rsidRDefault="00B171A4" w:rsidP="00B171A4">
      <w:r w:rsidRPr="00F155A7">
        <w:rPr>
          <w:rStyle w:val="title2"/>
          <w:sz w:val="20"/>
        </w:rPr>
        <w:t>Critério de medição:</w:t>
      </w:r>
    </w:p>
    <w:p w14:paraId="74B1218A" w14:textId="77777777" w:rsidR="00B171A4" w:rsidRPr="00F155A7" w:rsidRDefault="00B171A4" w:rsidP="00B171A4">
      <w:r w:rsidRPr="00F155A7">
        <w:rPr>
          <w:rStyle w:val="title2nb"/>
          <w:sz w:val="20"/>
        </w:rPr>
        <w:t>Por unidade.</w:t>
      </w:r>
    </w:p>
    <w:p w14:paraId="4A609143" w14:textId="77777777" w:rsidR="00B171A4" w:rsidRPr="00F155A7" w:rsidRDefault="00B171A4" w:rsidP="00B171A4">
      <w:r w:rsidRPr="00F155A7">
        <w:rPr>
          <w:rStyle w:val="title2"/>
          <w:sz w:val="20"/>
        </w:rPr>
        <w:t>Local de aplicação:</w:t>
      </w:r>
    </w:p>
    <w:p w14:paraId="75B180FE" w14:textId="77777777" w:rsidR="00B171A4" w:rsidRPr="00F155A7" w:rsidRDefault="00B171A4" w:rsidP="00B171A4">
      <w:r w:rsidRPr="00F155A7">
        <w:rPr>
          <w:rStyle w:val="title2nb"/>
          <w:sz w:val="20"/>
        </w:rPr>
        <w:t>Tomada de ar exterior.</w:t>
      </w:r>
    </w:p>
    <w:p w14:paraId="35AE7F51" w14:textId="77777777" w:rsidR="00B171A4" w:rsidRPr="00F155A7" w:rsidRDefault="00B171A4" w:rsidP="00B171A4">
      <w:r w:rsidRPr="00F155A7">
        <w:rPr>
          <w:rStyle w:val="title2"/>
          <w:sz w:val="20"/>
        </w:rPr>
        <w:t>Normas aplicáveis:</w:t>
      </w:r>
    </w:p>
    <w:p w14:paraId="025727C3" w14:textId="77777777" w:rsidR="00B171A4" w:rsidRDefault="00B171A4" w:rsidP="00B171A4">
      <w:pPr>
        <w:rPr>
          <w:rStyle w:val="title2nb"/>
          <w:sz w:val="20"/>
        </w:rPr>
      </w:pPr>
      <w:r w:rsidRPr="00F155A7">
        <w:rPr>
          <w:rStyle w:val="title2nb"/>
          <w:sz w:val="20"/>
        </w:rPr>
        <w:t>NBR 16401</w:t>
      </w:r>
    </w:p>
    <w:p w14:paraId="649D1571" w14:textId="77777777" w:rsidR="00B171A4" w:rsidRDefault="00B171A4" w:rsidP="00B171A4">
      <w:pPr>
        <w:rPr>
          <w:rStyle w:val="title2nb"/>
          <w:sz w:val="20"/>
        </w:rPr>
      </w:pPr>
    </w:p>
    <w:p w14:paraId="794C7354"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.4.22 VENEZIANA EM ALUMÍNIO COM LÂMINAS HORIZONTAIS FIXAS (ESPASSADAS EM 25 MM) E TELA DE PROTEÇÃO, MEDINDO 500 X 500 MM</w:t>
      </w:r>
    </w:p>
    <w:p w14:paraId="04F16836"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500 x 500 mm  Referência: Trox AWK, ou equivalente </w:t>
      </w:r>
    </w:p>
    <w:p w14:paraId="3C379B7C" w14:textId="77777777" w:rsidR="00B171A4" w:rsidRPr="00F155A7" w:rsidRDefault="00B171A4" w:rsidP="00B171A4">
      <w:r w:rsidRPr="00F155A7">
        <w:rPr>
          <w:rStyle w:val="title2"/>
          <w:sz w:val="20"/>
        </w:rPr>
        <w:t>Critério de medição:</w:t>
      </w:r>
    </w:p>
    <w:p w14:paraId="3C54C2E8" w14:textId="77777777" w:rsidR="00B171A4" w:rsidRPr="00F155A7" w:rsidRDefault="00B171A4" w:rsidP="00B171A4">
      <w:r w:rsidRPr="00F155A7">
        <w:rPr>
          <w:rStyle w:val="title2nb"/>
          <w:sz w:val="20"/>
        </w:rPr>
        <w:t>Por unidade.</w:t>
      </w:r>
    </w:p>
    <w:p w14:paraId="1AC61679" w14:textId="77777777" w:rsidR="00B171A4" w:rsidRPr="00F155A7" w:rsidRDefault="00B171A4" w:rsidP="00B171A4">
      <w:r w:rsidRPr="00F155A7">
        <w:rPr>
          <w:rStyle w:val="title2"/>
          <w:sz w:val="20"/>
        </w:rPr>
        <w:t>Local de aplicação:</w:t>
      </w:r>
    </w:p>
    <w:p w14:paraId="3C58F1C7" w14:textId="77777777" w:rsidR="00B171A4" w:rsidRPr="00F155A7" w:rsidRDefault="00B171A4" w:rsidP="00B171A4">
      <w:r w:rsidRPr="00F155A7">
        <w:rPr>
          <w:rStyle w:val="title2nb"/>
          <w:sz w:val="20"/>
        </w:rPr>
        <w:t>Tomada de ar exterior.</w:t>
      </w:r>
    </w:p>
    <w:p w14:paraId="3B40469F" w14:textId="77777777" w:rsidR="00B171A4" w:rsidRPr="00F155A7" w:rsidRDefault="00B171A4" w:rsidP="00B171A4">
      <w:r w:rsidRPr="00F155A7">
        <w:rPr>
          <w:rStyle w:val="title2"/>
          <w:sz w:val="20"/>
        </w:rPr>
        <w:t>Normas aplicáveis:</w:t>
      </w:r>
    </w:p>
    <w:p w14:paraId="2BE207BF" w14:textId="77777777" w:rsidR="00B171A4" w:rsidRPr="00F155A7" w:rsidRDefault="00B171A4" w:rsidP="00B171A4">
      <w:pPr>
        <w:pStyle w:val="paragJust"/>
        <w:shd w:val="clear" w:color="auto" w:fill="FFFFFF"/>
        <w:spacing w:after="120"/>
      </w:pPr>
      <w:r w:rsidRPr="00F155A7">
        <w:rPr>
          <w:rStyle w:val="title2nb"/>
        </w:rPr>
        <w:t>NBR 16401</w:t>
      </w:r>
    </w:p>
    <w:p w14:paraId="194FF6E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.4.23 VENEZIANA EM ALUMÍNIO COM LÂMINAS HORIZONTAIS FIXAS (ESPASSADAS EM 25 MM) E TELA DE PROTEÇÃO, MEDINDO 600 X 400 MM</w:t>
      </w:r>
    </w:p>
    <w:p w14:paraId="2BBF4DC4" w14:textId="77777777" w:rsidR="00B171A4" w:rsidRPr="00F155A7" w:rsidRDefault="00B171A4" w:rsidP="00B171A4">
      <w:r w:rsidRPr="00F155A7">
        <w:rPr>
          <w:rStyle w:val="title2"/>
          <w:sz w:val="20"/>
        </w:rPr>
        <w:t>Especificação:</w:t>
      </w:r>
    </w:p>
    <w:p w14:paraId="65170FDF" w14:textId="77777777" w:rsidR="00B171A4" w:rsidRPr="00F155A7" w:rsidRDefault="00B171A4" w:rsidP="00B171A4">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600 x 400 mm  Referência: Trox AWK, ou equivalente </w:t>
      </w:r>
    </w:p>
    <w:p w14:paraId="40C8DCA4" w14:textId="77777777" w:rsidR="00B171A4" w:rsidRPr="00F155A7" w:rsidRDefault="00B171A4" w:rsidP="00B171A4">
      <w:r w:rsidRPr="00F155A7">
        <w:rPr>
          <w:rStyle w:val="title2"/>
          <w:sz w:val="20"/>
        </w:rPr>
        <w:t>Critério de medição:</w:t>
      </w:r>
      <w:r w:rsidRPr="00F155A7">
        <w:rPr>
          <w:rStyle w:val="title2nb"/>
          <w:sz w:val="20"/>
        </w:rPr>
        <w:t>Por unidade.</w:t>
      </w:r>
    </w:p>
    <w:p w14:paraId="74C5585E" w14:textId="77777777" w:rsidR="00B171A4" w:rsidRPr="00F155A7" w:rsidRDefault="00B171A4" w:rsidP="00B171A4">
      <w:r w:rsidRPr="00F155A7">
        <w:rPr>
          <w:rStyle w:val="title2"/>
          <w:sz w:val="20"/>
        </w:rPr>
        <w:t>Local de aplicação:</w:t>
      </w:r>
      <w:r w:rsidRPr="00F155A7">
        <w:rPr>
          <w:rStyle w:val="title2nb"/>
          <w:sz w:val="20"/>
        </w:rPr>
        <w:t>Tomada de ar exterior.</w:t>
      </w:r>
    </w:p>
    <w:p w14:paraId="51DBF15A" w14:textId="77777777" w:rsidR="00B171A4" w:rsidRDefault="00B171A4" w:rsidP="00B171A4">
      <w:pPr>
        <w:rPr>
          <w:rStyle w:val="title2nb"/>
          <w:sz w:val="20"/>
        </w:rPr>
      </w:pPr>
      <w:r w:rsidRPr="00F155A7">
        <w:rPr>
          <w:rStyle w:val="title2"/>
          <w:sz w:val="20"/>
        </w:rPr>
        <w:t>Normas aplicáveis:</w:t>
      </w:r>
      <w:r w:rsidRPr="00F155A7">
        <w:rPr>
          <w:rStyle w:val="title2nb"/>
          <w:sz w:val="20"/>
        </w:rPr>
        <w:t>NBR 16401</w:t>
      </w:r>
    </w:p>
    <w:p w14:paraId="7DC6F66A" w14:textId="77777777" w:rsidR="00B171A4" w:rsidRDefault="00B171A4" w:rsidP="00B171A4">
      <w:pPr>
        <w:rPr>
          <w:rStyle w:val="title2nb"/>
          <w:sz w:val="20"/>
        </w:rPr>
      </w:pPr>
    </w:p>
    <w:p w14:paraId="54E82FD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.4.24 VENEZIANA EM ALUMÍNIO COM LÂMINAS HORIZONTAIS FIXAS (ESPASSADAS EM 25 MM) E TELA DE PROTEÇÃO, MEDINDO 800 X 500 MM</w:t>
      </w:r>
    </w:p>
    <w:p w14:paraId="6A809509"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800 x 500 mm  Referência: Trox AWK, ou equivalente </w:t>
      </w:r>
    </w:p>
    <w:p w14:paraId="61E2681D" w14:textId="77777777" w:rsidR="00B171A4" w:rsidRPr="00F155A7" w:rsidRDefault="00B171A4" w:rsidP="00B171A4">
      <w:r w:rsidRPr="00F155A7">
        <w:rPr>
          <w:rStyle w:val="title2"/>
          <w:sz w:val="20"/>
        </w:rPr>
        <w:t>Critério de medição:</w:t>
      </w:r>
    </w:p>
    <w:p w14:paraId="45C10550" w14:textId="77777777" w:rsidR="00B171A4" w:rsidRPr="00F155A7" w:rsidRDefault="00B171A4" w:rsidP="00B171A4">
      <w:r w:rsidRPr="00F155A7">
        <w:rPr>
          <w:rStyle w:val="title2nb"/>
          <w:sz w:val="20"/>
        </w:rPr>
        <w:t>Por unidade.</w:t>
      </w:r>
    </w:p>
    <w:p w14:paraId="18F5B3AB" w14:textId="77777777" w:rsidR="00B171A4" w:rsidRPr="00F155A7" w:rsidRDefault="00B171A4" w:rsidP="00B171A4">
      <w:r w:rsidRPr="00F155A7">
        <w:rPr>
          <w:rStyle w:val="title2"/>
          <w:sz w:val="20"/>
        </w:rPr>
        <w:t>Local de aplicação:</w:t>
      </w:r>
    </w:p>
    <w:p w14:paraId="24FA664A" w14:textId="77777777" w:rsidR="00B171A4" w:rsidRPr="00F155A7" w:rsidRDefault="00B171A4" w:rsidP="00B171A4">
      <w:r w:rsidRPr="00F155A7">
        <w:rPr>
          <w:rStyle w:val="title2nb"/>
          <w:sz w:val="20"/>
        </w:rPr>
        <w:t>Tomada de ar exterior.</w:t>
      </w:r>
    </w:p>
    <w:p w14:paraId="3532DD14" w14:textId="77777777" w:rsidR="00B171A4" w:rsidRPr="00F155A7" w:rsidRDefault="00B171A4" w:rsidP="00B171A4">
      <w:r w:rsidRPr="00F155A7">
        <w:rPr>
          <w:rStyle w:val="title2"/>
          <w:sz w:val="20"/>
        </w:rPr>
        <w:t>Normas aplicáveis:</w:t>
      </w:r>
    </w:p>
    <w:p w14:paraId="7B582AF1" w14:textId="77777777" w:rsidR="00B171A4" w:rsidRDefault="00B171A4" w:rsidP="00B171A4">
      <w:pPr>
        <w:rPr>
          <w:rStyle w:val="title2nb"/>
          <w:sz w:val="20"/>
        </w:rPr>
      </w:pPr>
      <w:r w:rsidRPr="00F155A7">
        <w:rPr>
          <w:rStyle w:val="title2nb"/>
          <w:sz w:val="20"/>
        </w:rPr>
        <w:t>NBR 16401</w:t>
      </w:r>
    </w:p>
    <w:p w14:paraId="00746839" w14:textId="77777777" w:rsidR="00B171A4" w:rsidRDefault="00B171A4" w:rsidP="00B171A4">
      <w:pPr>
        <w:rPr>
          <w:rStyle w:val="title2nb"/>
          <w:sz w:val="20"/>
        </w:rPr>
      </w:pPr>
    </w:p>
    <w:p w14:paraId="0CCF122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.4.25 VENEZIANA EM ALUMÍNIO COM LÂMINAS HORIZONTAIS FIXAS (ESPASSADAS EM 25 MM), TELA DE PROTEÇÃO E REGISTRO, MEDINDO 1000 X 400 MM</w:t>
      </w:r>
    </w:p>
    <w:p w14:paraId="7EF8F60D"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1000 x 400 mm  Referência: Trox AWK, ou equivalente </w:t>
      </w:r>
    </w:p>
    <w:p w14:paraId="300454C9" w14:textId="77777777" w:rsidR="00B171A4" w:rsidRPr="00F155A7" w:rsidRDefault="00B171A4" w:rsidP="00B171A4">
      <w:r w:rsidRPr="00F155A7">
        <w:rPr>
          <w:rStyle w:val="title2"/>
          <w:sz w:val="20"/>
        </w:rPr>
        <w:t>Critério de medição:</w:t>
      </w:r>
    </w:p>
    <w:p w14:paraId="31356F39" w14:textId="77777777" w:rsidR="00B171A4" w:rsidRPr="00F155A7" w:rsidRDefault="00B171A4" w:rsidP="00B171A4">
      <w:r w:rsidRPr="00F155A7">
        <w:rPr>
          <w:rStyle w:val="title2nb"/>
          <w:sz w:val="20"/>
        </w:rPr>
        <w:t>Por unidade.</w:t>
      </w:r>
    </w:p>
    <w:p w14:paraId="69F8AD21" w14:textId="77777777" w:rsidR="00B171A4" w:rsidRPr="00F155A7" w:rsidRDefault="00B171A4" w:rsidP="00B171A4">
      <w:r w:rsidRPr="00F155A7">
        <w:rPr>
          <w:rStyle w:val="title2"/>
          <w:sz w:val="20"/>
        </w:rPr>
        <w:t>Local de aplicação:</w:t>
      </w:r>
    </w:p>
    <w:p w14:paraId="0416B983" w14:textId="77777777" w:rsidR="00B171A4" w:rsidRPr="00F155A7" w:rsidRDefault="00B171A4" w:rsidP="00B171A4">
      <w:r w:rsidRPr="00F155A7">
        <w:rPr>
          <w:rStyle w:val="title2nb"/>
          <w:sz w:val="20"/>
        </w:rPr>
        <w:t>Tomada de ar exterior.</w:t>
      </w:r>
    </w:p>
    <w:p w14:paraId="76D786FE" w14:textId="77777777" w:rsidR="00B171A4" w:rsidRPr="00F155A7" w:rsidRDefault="00B171A4" w:rsidP="00B171A4">
      <w:r w:rsidRPr="00F155A7">
        <w:rPr>
          <w:rStyle w:val="title2"/>
          <w:sz w:val="20"/>
        </w:rPr>
        <w:t>Normas aplicáveis:</w:t>
      </w:r>
    </w:p>
    <w:p w14:paraId="4562A526" w14:textId="77777777" w:rsidR="00B171A4" w:rsidRDefault="00B171A4" w:rsidP="00B171A4">
      <w:pPr>
        <w:rPr>
          <w:b/>
          <w:bCs/>
          <w:highlight w:val="yellow"/>
        </w:rPr>
      </w:pPr>
      <w:r w:rsidRPr="00F155A7">
        <w:rPr>
          <w:rStyle w:val="title2nb"/>
          <w:sz w:val="20"/>
        </w:rPr>
        <w:lastRenderedPageBreak/>
        <w:t>NBR 1640</w:t>
      </w:r>
    </w:p>
    <w:p w14:paraId="74668BC7" w14:textId="77777777" w:rsidR="00B171A4" w:rsidRPr="00D93F51" w:rsidRDefault="00B171A4" w:rsidP="00B171A4">
      <w:pPr>
        <w:spacing w:after="60"/>
        <w:ind w:left="1080" w:hanging="1081"/>
        <w:rPr>
          <w:rFonts w:cs="Arial"/>
          <w:b/>
          <w:bCs/>
          <w:highlight w:val="yellow"/>
        </w:rPr>
      </w:pPr>
    </w:p>
    <w:p w14:paraId="1D0D3D7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.4.26 VENEZIANA EM ALUMÍNIO COM LÂMINAS HORIZONTAIS FIXAS (ESPASSADAS EM 25 MM), TELA DE PROTEÇÃO E REGISTRO, MEDINDO 1200 X 400 MM</w:t>
      </w:r>
    </w:p>
    <w:p w14:paraId="1FFCC957"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1200 x 400 mm  Referência: Trox AWK, ou equivalente </w:t>
      </w:r>
    </w:p>
    <w:p w14:paraId="3FC4DBC8" w14:textId="77777777" w:rsidR="00B171A4" w:rsidRPr="00F155A7" w:rsidRDefault="00B171A4" w:rsidP="00B171A4">
      <w:r w:rsidRPr="00F155A7">
        <w:rPr>
          <w:rStyle w:val="title2"/>
          <w:sz w:val="20"/>
        </w:rPr>
        <w:t>Critério de medição:</w:t>
      </w:r>
      <w:r w:rsidRPr="00F155A7">
        <w:rPr>
          <w:rStyle w:val="title2nb"/>
          <w:sz w:val="20"/>
        </w:rPr>
        <w:t>Por unidade.</w:t>
      </w:r>
    </w:p>
    <w:p w14:paraId="7E3064F0" w14:textId="77777777" w:rsidR="00B171A4" w:rsidRPr="00F155A7" w:rsidRDefault="00B171A4" w:rsidP="00B171A4">
      <w:r w:rsidRPr="00F155A7">
        <w:rPr>
          <w:rStyle w:val="title2"/>
          <w:sz w:val="20"/>
        </w:rPr>
        <w:t>Local de aplicação:</w:t>
      </w:r>
      <w:r w:rsidRPr="00F155A7">
        <w:rPr>
          <w:rStyle w:val="title2nb"/>
          <w:sz w:val="20"/>
        </w:rPr>
        <w:t>Tomada de ar exterior.</w:t>
      </w:r>
    </w:p>
    <w:p w14:paraId="219D50DD" w14:textId="77777777" w:rsidR="00B171A4" w:rsidRDefault="00B171A4" w:rsidP="00B171A4">
      <w:pPr>
        <w:rPr>
          <w:rStyle w:val="title2nb"/>
          <w:sz w:val="20"/>
        </w:rPr>
      </w:pPr>
      <w:r w:rsidRPr="00F155A7">
        <w:rPr>
          <w:rStyle w:val="title2"/>
          <w:sz w:val="20"/>
        </w:rPr>
        <w:t>Normas aplicáveis:</w:t>
      </w:r>
      <w:r w:rsidRPr="00F155A7">
        <w:rPr>
          <w:rStyle w:val="title2nb"/>
          <w:sz w:val="20"/>
        </w:rPr>
        <w:t>NBR 16401</w:t>
      </w:r>
    </w:p>
    <w:p w14:paraId="2B33E390" w14:textId="77777777" w:rsidR="00B171A4" w:rsidRPr="00F155A7" w:rsidRDefault="00B171A4" w:rsidP="00B171A4"/>
    <w:p w14:paraId="00ADC46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.4.27 VENEZIANA EM ALUMÍNIO COM LÂMINAS HORIZONTAIS FIXAS (ESPASSADAS EM 25 MM), TELA DE PROTEÇÃO E REGISTRO, MEDINDO 1300 X 400 MM</w:t>
      </w:r>
    </w:p>
    <w:p w14:paraId="2554B35B"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1300 x 400 mm  Referência: Trox AWK, ou equivalente </w:t>
      </w:r>
    </w:p>
    <w:p w14:paraId="3D718147" w14:textId="77777777" w:rsidR="00B171A4" w:rsidRPr="00F155A7" w:rsidRDefault="00B171A4" w:rsidP="00B171A4">
      <w:r w:rsidRPr="00F155A7">
        <w:rPr>
          <w:rStyle w:val="title2"/>
          <w:sz w:val="20"/>
        </w:rPr>
        <w:t>Critério de medição:</w:t>
      </w:r>
      <w:r w:rsidRPr="00F155A7">
        <w:rPr>
          <w:rStyle w:val="title2nb"/>
          <w:sz w:val="20"/>
        </w:rPr>
        <w:t>Por unidade.</w:t>
      </w:r>
    </w:p>
    <w:p w14:paraId="46795041" w14:textId="77777777" w:rsidR="00B171A4" w:rsidRPr="00F155A7" w:rsidRDefault="00B171A4" w:rsidP="00B171A4">
      <w:r w:rsidRPr="00F155A7">
        <w:rPr>
          <w:rStyle w:val="title2"/>
          <w:sz w:val="20"/>
        </w:rPr>
        <w:t>Local de aplicação:</w:t>
      </w:r>
      <w:r w:rsidRPr="00F155A7">
        <w:rPr>
          <w:rStyle w:val="title2nb"/>
          <w:sz w:val="20"/>
        </w:rPr>
        <w:t>Tomada de ar exterior.</w:t>
      </w:r>
    </w:p>
    <w:p w14:paraId="3708AC79" w14:textId="77777777" w:rsidR="00B171A4" w:rsidRDefault="00B171A4" w:rsidP="00B171A4">
      <w:pPr>
        <w:rPr>
          <w:rStyle w:val="title2nb"/>
          <w:sz w:val="20"/>
        </w:rPr>
      </w:pPr>
      <w:r w:rsidRPr="00F155A7">
        <w:rPr>
          <w:rStyle w:val="title2"/>
          <w:sz w:val="20"/>
        </w:rPr>
        <w:t>Normas aplicáveis:</w:t>
      </w:r>
      <w:r w:rsidRPr="00F155A7">
        <w:rPr>
          <w:rStyle w:val="title2nb"/>
          <w:sz w:val="20"/>
        </w:rPr>
        <w:t>NBR 16401</w:t>
      </w:r>
    </w:p>
    <w:p w14:paraId="62CD7625" w14:textId="77777777" w:rsidR="00B171A4" w:rsidRDefault="00B171A4" w:rsidP="00B171A4">
      <w:pPr>
        <w:rPr>
          <w:rStyle w:val="title2nb"/>
          <w:sz w:val="20"/>
        </w:rPr>
      </w:pPr>
    </w:p>
    <w:p w14:paraId="7F3A619F"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.4.28 VENEZIANA EM ALUMÍNIO COM LÂMINAS HORIZONTAIS FIXAS (ESPASSADAS EM 25 MM), TELA DE PROTEÇÃO E REGISTRO, MEDINDO 1400 X 400 MM</w:t>
      </w:r>
    </w:p>
    <w:p w14:paraId="7DC01E73"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1400 x 400 mm  Referência: Trox AWK, ou equivalente </w:t>
      </w:r>
    </w:p>
    <w:p w14:paraId="4E5D0E33" w14:textId="77777777" w:rsidR="00B171A4" w:rsidRPr="00F155A7" w:rsidRDefault="00B171A4" w:rsidP="00B171A4">
      <w:r w:rsidRPr="00F155A7">
        <w:rPr>
          <w:rStyle w:val="title2"/>
          <w:sz w:val="20"/>
        </w:rPr>
        <w:t>Critério de medição:</w:t>
      </w:r>
    </w:p>
    <w:p w14:paraId="62F68E12" w14:textId="77777777" w:rsidR="00B171A4" w:rsidRPr="00F155A7" w:rsidRDefault="00B171A4" w:rsidP="00B171A4">
      <w:r w:rsidRPr="00F155A7">
        <w:rPr>
          <w:rStyle w:val="title2nb"/>
          <w:sz w:val="20"/>
        </w:rPr>
        <w:t>Por unidade.</w:t>
      </w:r>
    </w:p>
    <w:p w14:paraId="27B536AF" w14:textId="77777777" w:rsidR="00B171A4" w:rsidRPr="00F155A7" w:rsidRDefault="00B171A4" w:rsidP="00B171A4">
      <w:r w:rsidRPr="00F155A7">
        <w:rPr>
          <w:rStyle w:val="title2"/>
          <w:sz w:val="20"/>
        </w:rPr>
        <w:t>Local de aplicação:</w:t>
      </w:r>
    </w:p>
    <w:p w14:paraId="6DFFB1DC" w14:textId="77777777" w:rsidR="00B171A4" w:rsidRPr="00F155A7" w:rsidRDefault="00B171A4" w:rsidP="00B171A4">
      <w:r w:rsidRPr="00F155A7">
        <w:rPr>
          <w:rStyle w:val="title2nb"/>
          <w:sz w:val="20"/>
        </w:rPr>
        <w:t>Tomada de ar exterior.</w:t>
      </w:r>
    </w:p>
    <w:p w14:paraId="05574068" w14:textId="77777777" w:rsidR="00B171A4" w:rsidRPr="00F155A7" w:rsidRDefault="00B171A4" w:rsidP="00B171A4">
      <w:r w:rsidRPr="00F155A7">
        <w:rPr>
          <w:rStyle w:val="title2"/>
          <w:sz w:val="20"/>
        </w:rPr>
        <w:t>Normas aplicáveis:</w:t>
      </w:r>
    </w:p>
    <w:p w14:paraId="7F4E9671" w14:textId="77777777" w:rsidR="00B171A4" w:rsidRDefault="00B171A4" w:rsidP="00B171A4">
      <w:pPr>
        <w:rPr>
          <w:rStyle w:val="title2nb"/>
          <w:sz w:val="20"/>
        </w:rPr>
      </w:pPr>
      <w:r w:rsidRPr="00F155A7">
        <w:rPr>
          <w:rStyle w:val="title2nb"/>
          <w:sz w:val="20"/>
        </w:rPr>
        <w:t>NBR 16401</w:t>
      </w:r>
    </w:p>
    <w:p w14:paraId="04EE63E4" w14:textId="77777777" w:rsidR="00B171A4" w:rsidRDefault="00B171A4" w:rsidP="00B171A4">
      <w:pPr>
        <w:rPr>
          <w:rStyle w:val="title2nb"/>
          <w:sz w:val="20"/>
        </w:rPr>
      </w:pPr>
    </w:p>
    <w:p w14:paraId="487AD89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.4.29 VENEZIANA EM ALUMÍNIO COM LÂMINAS HORIZONTAIS FIXAS (ESPASSADAS EM 25 MM), TELA DE PROTEÇÃO E REGISTRO, MEDINDO 600 X 400 MM</w:t>
      </w:r>
    </w:p>
    <w:p w14:paraId="2BD45D52"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600 x 400 mm  Referência: Trox AWK, ou equivalente </w:t>
      </w:r>
    </w:p>
    <w:p w14:paraId="0D0CD04F" w14:textId="77777777" w:rsidR="00B171A4" w:rsidRPr="00F155A7" w:rsidRDefault="00B171A4" w:rsidP="00B171A4">
      <w:r w:rsidRPr="00F155A7">
        <w:rPr>
          <w:rStyle w:val="title2"/>
          <w:sz w:val="20"/>
        </w:rPr>
        <w:t>Critério de medição:</w:t>
      </w:r>
    </w:p>
    <w:p w14:paraId="3FA01F0C" w14:textId="77777777" w:rsidR="00B171A4" w:rsidRPr="00F155A7" w:rsidRDefault="00B171A4" w:rsidP="00B171A4">
      <w:r w:rsidRPr="00F155A7">
        <w:rPr>
          <w:rStyle w:val="title2nb"/>
          <w:sz w:val="20"/>
        </w:rPr>
        <w:t>Por unidade.</w:t>
      </w:r>
      <w:r>
        <w:rPr>
          <w:rStyle w:val="title2nb"/>
          <w:sz w:val="20"/>
        </w:rPr>
        <w:tab/>
      </w:r>
    </w:p>
    <w:p w14:paraId="7CD3D99C" w14:textId="77777777" w:rsidR="00B171A4" w:rsidRPr="00F155A7" w:rsidRDefault="00B171A4" w:rsidP="00B171A4">
      <w:r w:rsidRPr="00F155A7">
        <w:rPr>
          <w:rStyle w:val="title2"/>
          <w:sz w:val="20"/>
        </w:rPr>
        <w:t>Local de aplicação:</w:t>
      </w:r>
    </w:p>
    <w:p w14:paraId="66503619" w14:textId="77777777" w:rsidR="00B171A4" w:rsidRPr="00F155A7" w:rsidRDefault="00B171A4" w:rsidP="00B171A4">
      <w:r w:rsidRPr="00F155A7">
        <w:rPr>
          <w:rStyle w:val="title2nb"/>
          <w:sz w:val="20"/>
        </w:rPr>
        <w:t>Tomada de ar exterior.</w:t>
      </w:r>
    </w:p>
    <w:p w14:paraId="2E3843CF" w14:textId="77777777" w:rsidR="00B171A4" w:rsidRPr="00F155A7" w:rsidRDefault="00B171A4" w:rsidP="00B171A4">
      <w:r w:rsidRPr="00F155A7">
        <w:rPr>
          <w:rStyle w:val="title2"/>
          <w:sz w:val="20"/>
        </w:rPr>
        <w:t>Normas aplicáveis:</w:t>
      </w:r>
    </w:p>
    <w:p w14:paraId="3F8E372A" w14:textId="77777777" w:rsidR="00B171A4" w:rsidRDefault="00B171A4" w:rsidP="00B171A4">
      <w:pPr>
        <w:rPr>
          <w:rStyle w:val="title2nb"/>
          <w:sz w:val="20"/>
        </w:rPr>
      </w:pPr>
      <w:r w:rsidRPr="00F155A7">
        <w:rPr>
          <w:rStyle w:val="title2nb"/>
          <w:sz w:val="20"/>
        </w:rPr>
        <w:lastRenderedPageBreak/>
        <w:t>NBR 16401</w:t>
      </w:r>
    </w:p>
    <w:p w14:paraId="4DE70D5D" w14:textId="77777777" w:rsidR="00B171A4" w:rsidRPr="00F155A7" w:rsidRDefault="00B171A4" w:rsidP="00B171A4"/>
    <w:p w14:paraId="33F8911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.4.30 VENEZIANA EM ALUMÍNIO COM LÂMINAS HORIZONTAIS FIXAS (ESPASSADAS EM 25 MM), TELA DE PROTEÇÃO E REGISTRO, MEDINDO 800 X 400 MM</w:t>
      </w:r>
    </w:p>
    <w:p w14:paraId="61E2CCD6" w14:textId="77777777" w:rsidR="00B171A4" w:rsidRPr="000F65D5" w:rsidRDefault="00B171A4" w:rsidP="00B171A4">
      <w:r w:rsidRPr="000F65D5">
        <w:rPr>
          <w:rStyle w:val="title2"/>
          <w:sz w:val="20"/>
        </w:rPr>
        <w:t>Especificação:</w:t>
      </w:r>
      <w:r w:rsidRPr="000F65D5">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800 x 400 mm  Referência: Trox AWK, ou equivalente</w:t>
      </w:r>
    </w:p>
    <w:p w14:paraId="54D91165" w14:textId="77777777" w:rsidR="00B171A4" w:rsidRPr="000F65D5" w:rsidRDefault="00B171A4" w:rsidP="00B171A4">
      <w:r w:rsidRPr="000F65D5">
        <w:rPr>
          <w:rStyle w:val="title2"/>
          <w:sz w:val="20"/>
        </w:rPr>
        <w:t>Critério de medição:</w:t>
      </w:r>
      <w:r w:rsidRPr="000F65D5">
        <w:rPr>
          <w:rStyle w:val="title2nb"/>
          <w:sz w:val="20"/>
        </w:rPr>
        <w:t>Por unidade.</w:t>
      </w:r>
    </w:p>
    <w:p w14:paraId="267D3FDC" w14:textId="77777777" w:rsidR="00B171A4" w:rsidRPr="000F65D5" w:rsidRDefault="00B171A4" w:rsidP="00B171A4">
      <w:r w:rsidRPr="000F65D5">
        <w:rPr>
          <w:rStyle w:val="title2"/>
          <w:sz w:val="20"/>
        </w:rPr>
        <w:t>Local de aplicação:</w:t>
      </w:r>
      <w:r w:rsidRPr="000F65D5">
        <w:rPr>
          <w:rStyle w:val="title2nb"/>
          <w:sz w:val="20"/>
        </w:rPr>
        <w:t>Tomada de ar exterior.</w:t>
      </w:r>
    </w:p>
    <w:p w14:paraId="2E07B18A" w14:textId="77777777" w:rsidR="00B171A4" w:rsidRPr="000F65D5" w:rsidRDefault="00B171A4" w:rsidP="00B171A4">
      <w:r w:rsidRPr="000F65D5">
        <w:rPr>
          <w:rStyle w:val="title2"/>
          <w:sz w:val="20"/>
        </w:rPr>
        <w:t>Normas aplicáveis:</w:t>
      </w:r>
      <w:r w:rsidRPr="000F65D5">
        <w:rPr>
          <w:rStyle w:val="title2nb"/>
          <w:sz w:val="20"/>
        </w:rPr>
        <w:t>NBR 16401</w:t>
      </w:r>
    </w:p>
    <w:p w14:paraId="7832D412" w14:textId="77777777" w:rsidR="00B171A4" w:rsidRPr="007534B6" w:rsidRDefault="00B171A4" w:rsidP="00B171A4">
      <w:pPr>
        <w:spacing w:after="60"/>
        <w:ind w:left="1080" w:hanging="1081"/>
        <w:rPr>
          <w:rFonts w:cs="Arial"/>
          <w:b/>
          <w:bCs/>
        </w:rPr>
      </w:pPr>
    </w:p>
    <w:p w14:paraId="50FEA7AE" w14:textId="77777777" w:rsidR="00B171A4" w:rsidRPr="007A56B9" w:rsidRDefault="00B171A4" w:rsidP="00B171A4">
      <w:pPr>
        <w:pStyle w:val="Ttulo20"/>
        <w:shd w:val="clear" w:color="auto" w:fill="D9D9D9"/>
        <w:rPr>
          <w:i w:val="0"/>
          <w:iCs w:val="0"/>
        </w:rPr>
      </w:pPr>
      <w:r w:rsidRPr="007A56B9">
        <w:rPr>
          <w:i w:val="0"/>
          <w:iCs w:val="0"/>
        </w:rPr>
        <w:t xml:space="preserve"> </w:t>
      </w:r>
      <w:r>
        <w:rPr>
          <w:i w:val="0"/>
          <w:iCs w:val="0"/>
        </w:rPr>
        <w:t>2</w:t>
      </w:r>
      <w:r w:rsidRPr="007A56B9">
        <w:rPr>
          <w:i w:val="0"/>
          <w:iCs w:val="0"/>
        </w:rPr>
        <w:t>.5 SUPORTES DIVERSOS</w:t>
      </w:r>
    </w:p>
    <w:p w14:paraId="5473A2D7" w14:textId="77777777" w:rsidR="00B171A4" w:rsidRDefault="00B171A4" w:rsidP="00B171A4">
      <w:pPr>
        <w:spacing w:after="60"/>
        <w:ind w:left="1080" w:hanging="1081"/>
        <w:rPr>
          <w:rFonts w:cs="Arial"/>
          <w:b/>
          <w:i/>
        </w:rPr>
      </w:pPr>
    </w:p>
    <w:p w14:paraId="733AE9C5" w14:textId="77777777" w:rsidR="00B171A4" w:rsidRPr="007A56B9" w:rsidRDefault="00B171A4" w:rsidP="00B171A4">
      <w:pPr>
        <w:pStyle w:val="Ttulo20"/>
        <w:shd w:val="clear" w:color="auto" w:fill="F2F2F2"/>
        <w:rPr>
          <w:i w:val="0"/>
          <w:iCs w:val="0"/>
        </w:rPr>
      </w:pPr>
      <w:r w:rsidRPr="007A56B9">
        <w:rPr>
          <w:i w:val="0"/>
          <w:iCs w:val="0"/>
        </w:rPr>
        <w:tab/>
      </w:r>
      <w:r>
        <w:rPr>
          <w:i w:val="0"/>
          <w:iCs w:val="0"/>
        </w:rPr>
        <w:t>2</w:t>
      </w:r>
      <w:r w:rsidRPr="007A56B9">
        <w:rPr>
          <w:i w:val="0"/>
          <w:iCs w:val="0"/>
        </w:rPr>
        <w:t>.5.1 COXIM EM BORRACHA NATURAL COM PARAFUSO DE FIXAÇÃO 10X10X25MM</w:t>
      </w:r>
    </w:p>
    <w:p w14:paraId="36271856" w14:textId="77777777" w:rsidR="00B171A4" w:rsidRPr="000F65D5" w:rsidRDefault="00B171A4" w:rsidP="00B171A4">
      <w:r w:rsidRPr="000F65D5">
        <w:rPr>
          <w:rStyle w:val="title2"/>
          <w:sz w:val="20"/>
        </w:rPr>
        <w:t>Especificação:</w:t>
      </w:r>
    </w:p>
    <w:p w14:paraId="14DD7921" w14:textId="77777777" w:rsidR="00B171A4" w:rsidRPr="000F65D5" w:rsidRDefault="00B171A4" w:rsidP="00B171A4">
      <w:r w:rsidRPr="000F65D5">
        <w:rPr>
          <w:rStyle w:val="title2nb"/>
          <w:sz w:val="20"/>
        </w:rPr>
        <w:t>Considera o material e a mão de obra necessários para a execução do serviço. Itens e suas características  calço de borracha/neoprene compacto com cantos arredondados, medindo 50 x 50 x 25 mm.</w:t>
      </w:r>
    </w:p>
    <w:p w14:paraId="0F7CB152" w14:textId="77777777" w:rsidR="00B171A4" w:rsidRPr="000F65D5" w:rsidRDefault="00B171A4" w:rsidP="00B171A4">
      <w:r w:rsidRPr="000F65D5">
        <w:rPr>
          <w:rStyle w:val="title2"/>
          <w:sz w:val="20"/>
        </w:rPr>
        <w:t>Critério de medição:</w:t>
      </w:r>
    </w:p>
    <w:p w14:paraId="3DAB5175" w14:textId="77777777" w:rsidR="00B171A4" w:rsidRPr="000F65D5" w:rsidRDefault="00B171A4" w:rsidP="00B171A4">
      <w:r w:rsidRPr="000F65D5">
        <w:rPr>
          <w:rStyle w:val="title2nb"/>
          <w:sz w:val="20"/>
        </w:rPr>
        <w:t>Por unidade.</w:t>
      </w:r>
    </w:p>
    <w:p w14:paraId="7060D7F5" w14:textId="77777777" w:rsidR="00B171A4" w:rsidRPr="000F65D5" w:rsidRDefault="00B171A4" w:rsidP="00B171A4">
      <w:r w:rsidRPr="000F65D5">
        <w:rPr>
          <w:rStyle w:val="title2"/>
          <w:sz w:val="20"/>
        </w:rPr>
        <w:t>Local de aplicação:</w:t>
      </w:r>
    </w:p>
    <w:p w14:paraId="4E49C5C4" w14:textId="77777777" w:rsidR="00B171A4" w:rsidRDefault="00B171A4" w:rsidP="00B171A4">
      <w:pPr>
        <w:rPr>
          <w:rStyle w:val="title2nb"/>
          <w:sz w:val="20"/>
        </w:rPr>
      </w:pPr>
      <w:r w:rsidRPr="000F65D5">
        <w:rPr>
          <w:rStyle w:val="title2nb"/>
          <w:sz w:val="20"/>
        </w:rPr>
        <w:t>Para isolar ruído e vibrações de alta frequência geradas por equipamentos ar condicionado.</w:t>
      </w:r>
    </w:p>
    <w:p w14:paraId="7F34E277" w14:textId="77777777" w:rsidR="00B171A4" w:rsidRDefault="00B171A4" w:rsidP="00B171A4">
      <w:pPr>
        <w:rPr>
          <w:rStyle w:val="title2nb"/>
          <w:sz w:val="20"/>
        </w:rPr>
      </w:pPr>
    </w:p>
    <w:p w14:paraId="2AE0EF82"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2</w:t>
      </w:r>
      <w:r w:rsidRPr="007A56B9">
        <w:rPr>
          <w:i w:val="0"/>
          <w:iCs w:val="0"/>
        </w:rPr>
        <w:t xml:space="preserve"> EXECUÇÃO DE BALANCEAMENTO DE VAZÕES DE AR EM TODOS OS DIFUSORES E GRELHAS DAS REDES DE DUTOS, UTILIZANDOSE ANEMÔMETRO DIGITAL AFERIDO E COM BOA PRECISÃO. AS MEDIÇÕES DEVERÃO SER ORGANIZADAS EM RELATÓRIO, A SER SUBMETIDO A FISCALIZAÇÃO</w:t>
      </w:r>
    </w:p>
    <w:p w14:paraId="125126DF" w14:textId="77777777" w:rsidR="00B171A4" w:rsidRPr="000F65D5" w:rsidRDefault="00B171A4" w:rsidP="00B171A4">
      <w:r w:rsidRPr="000F65D5">
        <w:rPr>
          <w:rStyle w:val="title2"/>
          <w:sz w:val="20"/>
        </w:rPr>
        <w:t>Especificação:</w:t>
      </w:r>
      <w:r>
        <w:rPr>
          <w:rStyle w:val="title2"/>
          <w:sz w:val="20"/>
        </w:rPr>
        <w:t xml:space="preserve"> </w:t>
      </w:r>
      <w:r w:rsidRPr="000F65D5">
        <w:rPr>
          <w:rStyle w:val="title2nb"/>
          <w:sz w:val="20"/>
        </w:rPr>
        <w:t>Considera o material e a mão de obra necessários para a execução do serviço.</w:t>
      </w:r>
    </w:p>
    <w:p w14:paraId="4E4CE7EB" w14:textId="77777777" w:rsidR="00B171A4" w:rsidRPr="000F65D5" w:rsidRDefault="00B171A4" w:rsidP="00B171A4">
      <w:r w:rsidRPr="000F65D5">
        <w:rPr>
          <w:rStyle w:val="title2"/>
          <w:sz w:val="20"/>
        </w:rPr>
        <w:t>Critério de medição:</w:t>
      </w:r>
      <w:r w:rsidRPr="000F65D5">
        <w:rPr>
          <w:rStyle w:val="title2nb"/>
          <w:sz w:val="20"/>
        </w:rPr>
        <w:t>Por unidade.</w:t>
      </w:r>
    </w:p>
    <w:p w14:paraId="7769F0F8" w14:textId="77777777" w:rsidR="00B171A4" w:rsidRPr="000F65D5" w:rsidRDefault="00B171A4" w:rsidP="00B171A4">
      <w:r w:rsidRPr="000F65D5">
        <w:rPr>
          <w:rStyle w:val="title2"/>
          <w:sz w:val="20"/>
        </w:rPr>
        <w:t>Local de aplicação:</w:t>
      </w:r>
      <w:r w:rsidRPr="000F65D5">
        <w:rPr>
          <w:rStyle w:val="title2nb"/>
          <w:sz w:val="20"/>
        </w:rPr>
        <w:t>Grelhas e Difusores</w:t>
      </w:r>
    </w:p>
    <w:p w14:paraId="364E48B0" w14:textId="77777777" w:rsidR="00B171A4" w:rsidRDefault="00B171A4" w:rsidP="00B171A4">
      <w:pPr>
        <w:rPr>
          <w:rStyle w:val="title2nb"/>
          <w:sz w:val="20"/>
        </w:rPr>
      </w:pPr>
      <w:r w:rsidRPr="000F65D5">
        <w:rPr>
          <w:rStyle w:val="title2"/>
          <w:sz w:val="20"/>
        </w:rPr>
        <w:t>Normas aplicáveis:</w:t>
      </w:r>
      <w:r w:rsidRPr="000F65D5">
        <w:rPr>
          <w:rStyle w:val="title2nb"/>
          <w:sz w:val="20"/>
        </w:rPr>
        <w:t>NBR 16401</w:t>
      </w:r>
    </w:p>
    <w:p w14:paraId="744765AC" w14:textId="77777777" w:rsidR="00B171A4" w:rsidRPr="000F65D5" w:rsidRDefault="00B171A4" w:rsidP="00B171A4">
      <w:pPr>
        <w:pStyle w:val="paragJust"/>
        <w:shd w:val="clear" w:color="auto" w:fill="FFFFFF"/>
        <w:spacing w:after="120" w:line="240" w:lineRule="auto"/>
        <w:jc w:val="left"/>
      </w:pPr>
    </w:p>
    <w:p w14:paraId="72145A3D"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3</w:t>
      </w:r>
      <w:r w:rsidRPr="007A56B9">
        <w:rPr>
          <w:i w:val="0"/>
          <w:iCs w:val="0"/>
        </w:rPr>
        <w:t xml:space="preserve"> IÇAMENTOS DOS EQUIPAMENTOS DE CLIMATIZAÇÃO, INCLUINDO POSSÍVEIS IÇAMENTOS DOS EQUIPAMENTOS EXISTENTES A SEREM REMOVIDOS. SERVIÇO DEVE INCLUIR PLANO DE RIGGING; DOCUMENTAÇÃO TÉCNICA E DE SEGURANÇA; SUPERVISÃO TÉCNICA DE SEGURANÇA DO TRABALHO; SEGURO CONTRA AVARIAS EM IMÓVEIS, EQUIPAMENTOS, PESSOAS; CONFORME ESPECIFICAÇÕES DETALHADAS NO MD, E NORMAS VIGENTES.</w:t>
      </w:r>
    </w:p>
    <w:p w14:paraId="11D6BF96" w14:textId="77777777" w:rsidR="00B171A4" w:rsidRPr="000F65D5" w:rsidRDefault="00B171A4" w:rsidP="00B171A4">
      <w:r w:rsidRPr="000F65D5">
        <w:rPr>
          <w:rStyle w:val="title2nb"/>
          <w:sz w:val="20"/>
        </w:rPr>
        <w:t xml:space="preserve">Considera a mão de obra necessária para a execução do serviço. Antes de iniciar os serviços, desligar as linhas de fornecimento de água, energia elétrica, inflamáveis líquidos e gasosos liquefeitos, substâncias tóxicas e canalizações de esgotos. A execução deste serviço requer orientação e acompanhamento por profissional habilitado e a utilização de equipamentos adequados, visando atendimento das condições de </w:t>
      </w:r>
      <w:r w:rsidRPr="000F65D5">
        <w:rPr>
          <w:rStyle w:val="title2nb"/>
          <w:sz w:val="20"/>
        </w:rPr>
        <w:lastRenderedPageBreak/>
        <w:t>segurança. Os equipamentos danificados ou sem previsão de reaproveitamento, deverão ser transportados para local apropriado e, posteriormente, retirados da obra como entulho. Quando previsto a reutilização, os equipamentos deverão ser retirados cuidadosamente com a utilização de ferramentas adequadas, selecionados, transportados, limpos e armazenados em local apropriado.</w:t>
      </w:r>
    </w:p>
    <w:p w14:paraId="7680A6D8" w14:textId="77777777" w:rsidR="00B171A4" w:rsidRPr="000F65D5" w:rsidRDefault="00B171A4" w:rsidP="00B171A4">
      <w:r w:rsidRPr="000F65D5">
        <w:rPr>
          <w:rStyle w:val="title2"/>
          <w:sz w:val="20"/>
        </w:rPr>
        <w:t>Critério de medição:</w:t>
      </w:r>
    </w:p>
    <w:p w14:paraId="408DA601" w14:textId="77777777" w:rsidR="00B171A4" w:rsidRPr="000F65D5" w:rsidRDefault="00B171A4" w:rsidP="00B171A4">
      <w:r w:rsidRPr="000F65D5">
        <w:rPr>
          <w:rStyle w:val="title2nb"/>
          <w:sz w:val="20"/>
        </w:rPr>
        <w:t>Por unidade (conjunto completo).</w:t>
      </w:r>
    </w:p>
    <w:p w14:paraId="15263FD2" w14:textId="77777777" w:rsidR="00B171A4" w:rsidRPr="000F65D5" w:rsidRDefault="00B171A4" w:rsidP="00B171A4">
      <w:r w:rsidRPr="000F65D5">
        <w:rPr>
          <w:rStyle w:val="title2"/>
          <w:sz w:val="20"/>
        </w:rPr>
        <w:t>Local de aplicação:</w:t>
      </w:r>
    </w:p>
    <w:p w14:paraId="776B0B64" w14:textId="77777777" w:rsidR="00B171A4" w:rsidRPr="000F65D5" w:rsidRDefault="00B171A4" w:rsidP="00B171A4">
      <w:r w:rsidRPr="000F65D5">
        <w:rPr>
          <w:rStyle w:val="title2nb"/>
          <w:sz w:val="20"/>
        </w:rPr>
        <w:t>Conforme indicado em projeto, ou em substituição a existente.</w:t>
      </w:r>
    </w:p>
    <w:p w14:paraId="60A0ECB1" w14:textId="77777777" w:rsidR="00B171A4" w:rsidRPr="000F65D5" w:rsidRDefault="00B171A4" w:rsidP="00B171A4">
      <w:r w:rsidRPr="000F65D5">
        <w:rPr>
          <w:rStyle w:val="title2"/>
          <w:sz w:val="20"/>
        </w:rPr>
        <w:t>Normas aplicáveis:</w:t>
      </w:r>
    </w:p>
    <w:p w14:paraId="18A53BC3" w14:textId="77777777" w:rsidR="00B171A4" w:rsidRPr="000F65D5" w:rsidRDefault="00B171A4" w:rsidP="00B171A4">
      <w:r w:rsidRPr="000F65D5">
        <w:rPr>
          <w:rStyle w:val="title2nb"/>
          <w:sz w:val="20"/>
        </w:rPr>
        <w:t>NBR 15833/2018, NBR 159602021, IBAMA IN 14/2012 e NR18.</w:t>
      </w:r>
    </w:p>
    <w:p w14:paraId="15F26C2D" w14:textId="77777777" w:rsidR="00B171A4" w:rsidRDefault="00B171A4" w:rsidP="00B171A4">
      <w:pPr>
        <w:spacing w:after="60"/>
        <w:ind w:left="-1"/>
        <w:rPr>
          <w:rFonts w:cs="Arial"/>
          <w:b/>
          <w:bCs/>
        </w:rPr>
      </w:pPr>
    </w:p>
    <w:p w14:paraId="102CC701"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4</w:t>
      </w:r>
      <w:r w:rsidRPr="007A56B9">
        <w:rPr>
          <w:i w:val="0"/>
          <w:iCs w:val="0"/>
        </w:rPr>
        <w:t xml:space="preserve"> MANGUEIRA CRISTAL, LISA, PVC TRANSPARENTE, 1/4" X1 MM</w:t>
      </w:r>
    </w:p>
    <w:p w14:paraId="20DB1DDF" w14:textId="77777777" w:rsidR="00B171A4" w:rsidRPr="000F65D5" w:rsidRDefault="00B171A4" w:rsidP="00B171A4">
      <w:r w:rsidRPr="000F65D5">
        <w:rPr>
          <w:rStyle w:val="title2"/>
          <w:sz w:val="20"/>
        </w:rPr>
        <w:t>Especificação:</w:t>
      </w:r>
      <w:r w:rsidRPr="000F65D5">
        <w:rPr>
          <w:rStyle w:val="title2nb"/>
          <w:sz w:val="20"/>
        </w:rPr>
        <w:t>Considera todo material, acessórios e a mão de obra necessários para a execução do serviço. Itens:  Eletroduto de cloreto de polivinila não plastificado (PVC), construído conforme NBR 6150, auto extinguível, rosqueável, paredes com espessura "classe A", informações com indicação de forma indelével da marca, do tipo e do diâmetro.  Fabricante: TIGRE, WETZEL, BRASILIT, CARBINOX ou equivalente.  Observações:  Utilizar buchas e arruelas próprias para PVC rígido. Toda a infraestrutura (eletrodutos, dutos de piso, perfilados e eletrocalhas) deverá ser executada acompanhada das conexões de fábrica e fixadas conforme previsto em projeto. Observa se que nos preços das composições do orçamento estimado já está considerada a aplicação de acessórios, conexões e elementos de fixação, estimado com base em série histórica de obras anteriores. Os itens que foram incluídos nos preços dos eletrodutos foram: Caixas de derivação; Derivações; Caixas de passagem; Braçadeiras; Parafusos, buchas, chumbadores e arruelas; Conduletes (conexões); Conector reto com parafuso de aperto; Curvas (todos os tipos); Junções (todos os tipos); Reduções; Suportes para fixação; Vergalhões; Tampões finais.</w:t>
      </w:r>
    </w:p>
    <w:p w14:paraId="1115C9CF" w14:textId="77777777" w:rsidR="00B171A4" w:rsidRPr="000F65D5" w:rsidRDefault="00B171A4" w:rsidP="00B171A4">
      <w:r w:rsidRPr="000F65D5">
        <w:rPr>
          <w:rStyle w:val="title2"/>
          <w:sz w:val="20"/>
        </w:rPr>
        <w:t>Critério de medição:</w:t>
      </w:r>
    </w:p>
    <w:p w14:paraId="0BEBBCDB" w14:textId="77777777" w:rsidR="00B171A4" w:rsidRPr="000F65D5" w:rsidRDefault="00B171A4" w:rsidP="00B171A4">
      <w:r w:rsidRPr="000F65D5">
        <w:rPr>
          <w:rStyle w:val="title2nb"/>
          <w:sz w:val="20"/>
        </w:rPr>
        <w:t>Por metro instalado e/ou aferida em projeto.</w:t>
      </w:r>
    </w:p>
    <w:p w14:paraId="6DB8C8F1" w14:textId="77777777" w:rsidR="00B171A4" w:rsidRPr="000F65D5" w:rsidRDefault="00B171A4" w:rsidP="00B171A4">
      <w:r w:rsidRPr="000F65D5">
        <w:rPr>
          <w:rStyle w:val="title2"/>
          <w:sz w:val="20"/>
        </w:rPr>
        <w:t>Local de aplicação:</w:t>
      </w:r>
    </w:p>
    <w:p w14:paraId="6501A5E8" w14:textId="77777777" w:rsidR="00B171A4" w:rsidRPr="000F65D5" w:rsidRDefault="00B171A4" w:rsidP="00B171A4">
      <w:r w:rsidRPr="000F65D5">
        <w:rPr>
          <w:rStyle w:val="title2nb"/>
          <w:sz w:val="20"/>
        </w:rPr>
        <w:t>Infraestrutura embutida ou aparente para passagem de cabos elétricos e comunicação ou conforme previsto em projeto; Em substituição ao existente danificado ou em manutenção;</w:t>
      </w:r>
    </w:p>
    <w:p w14:paraId="0B46A5E7" w14:textId="77777777" w:rsidR="00B171A4" w:rsidRPr="000F65D5" w:rsidRDefault="00B171A4" w:rsidP="00B171A4">
      <w:r w:rsidRPr="000F65D5">
        <w:rPr>
          <w:rStyle w:val="title2"/>
          <w:sz w:val="20"/>
        </w:rPr>
        <w:t>Normas aplicáveis:</w:t>
      </w:r>
    </w:p>
    <w:p w14:paraId="3057429F" w14:textId="77777777" w:rsidR="00B171A4" w:rsidRPr="000F65D5" w:rsidRDefault="00B171A4" w:rsidP="00B171A4">
      <w:r w:rsidRPr="000F65D5">
        <w:rPr>
          <w:rStyle w:val="title2nb"/>
          <w:sz w:val="20"/>
        </w:rPr>
        <w:t>NBR 5683; NBR 6233; MB 963</w:t>
      </w:r>
    </w:p>
    <w:p w14:paraId="1EA38DFA" w14:textId="77777777" w:rsidR="00B171A4" w:rsidRDefault="00B171A4" w:rsidP="00B171A4">
      <w:pPr>
        <w:spacing w:after="60"/>
        <w:ind w:left="-1"/>
        <w:rPr>
          <w:rFonts w:cs="Arial"/>
          <w:b/>
          <w:bCs/>
        </w:rPr>
      </w:pPr>
    </w:p>
    <w:p w14:paraId="038A7CDA" w14:textId="77777777" w:rsidR="00B171A4" w:rsidRPr="008C0A06" w:rsidRDefault="00B171A4" w:rsidP="00B171A4">
      <w:pPr>
        <w:pStyle w:val="Ttulo20"/>
        <w:shd w:val="clear" w:color="auto" w:fill="F2F2F2"/>
        <w:rPr>
          <w:i w:val="0"/>
          <w:iCs w:val="0"/>
        </w:rPr>
      </w:pPr>
      <w:r>
        <w:rPr>
          <w:i w:val="0"/>
          <w:iCs w:val="0"/>
        </w:rPr>
        <w:t>2</w:t>
      </w:r>
      <w:r w:rsidRPr="007A56B9">
        <w:rPr>
          <w:i w:val="0"/>
          <w:iCs w:val="0"/>
        </w:rPr>
        <w:t>.5.</w:t>
      </w:r>
      <w:r>
        <w:rPr>
          <w:i w:val="0"/>
          <w:iCs w:val="0"/>
        </w:rPr>
        <w:t>5</w:t>
      </w:r>
      <w:r w:rsidRPr="007A56B9">
        <w:rPr>
          <w:i w:val="0"/>
          <w:iCs w:val="0"/>
        </w:rPr>
        <w:t xml:space="preserve"> </w:t>
      </w:r>
      <w:r>
        <w:rPr>
          <w:i w:val="0"/>
          <w:iCs w:val="0"/>
        </w:rPr>
        <w:t>MECÂNICO DE REFRIGERAÇÃO COM ENCARGOS COMPLEMENTARES</w:t>
      </w:r>
    </w:p>
    <w:p w14:paraId="72E4602E"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mecânico de refrigeração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3E4AAC43" w14:textId="77777777" w:rsidR="00B171A4" w:rsidRDefault="00B171A4" w:rsidP="00B171A4">
      <w:pPr>
        <w:spacing w:after="60"/>
        <w:ind w:left="-1"/>
        <w:rPr>
          <w:rFonts w:cs="Arial"/>
          <w:b/>
          <w:bCs/>
        </w:rPr>
      </w:pPr>
    </w:p>
    <w:p w14:paraId="51BF6161"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6</w:t>
      </w:r>
      <w:r w:rsidRPr="007A56B9">
        <w:rPr>
          <w:i w:val="0"/>
          <w:iCs w:val="0"/>
        </w:rPr>
        <w:t xml:space="preserve"> SERVIÇO DE RECOLHIMENTO DE GÁS E ÓLEO, INCLUINDO CONDICIONAMENTO E DESTINAÇÃO FINAL, CONFORME LEGISLAÇÃO VIGENTE, COM APRESENTAÇÃO DAS RESPECTIVAS DOCUMENTAÇÕES COMPROBATÓRIAS</w:t>
      </w:r>
    </w:p>
    <w:p w14:paraId="36079451" w14:textId="77777777" w:rsidR="00B171A4" w:rsidRPr="000F65D5" w:rsidRDefault="00B171A4" w:rsidP="00B171A4">
      <w:r w:rsidRPr="000F65D5">
        <w:rPr>
          <w:rStyle w:val="title2"/>
          <w:sz w:val="20"/>
        </w:rPr>
        <w:t>Especificação:</w:t>
      </w:r>
    </w:p>
    <w:p w14:paraId="5BD1A53E" w14:textId="77777777" w:rsidR="00B171A4" w:rsidRPr="000F65D5" w:rsidRDefault="00B171A4" w:rsidP="00B171A4">
      <w:r w:rsidRPr="000F65D5">
        <w:rPr>
          <w:rStyle w:val="title2nb"/>
          <w:sz w:val="20"/>
        </w:rPr>
        <w:t>Considera o material e a mão de obra necessários para a execução do serviço.</w:t>
      </w:r>
    </w:p>
    <w:p w14:paraId="14BD0FBF" w14:textId="77777777" w:rsidR="00B171A4" w:rsidRPr="000F65D5" w:rsidRDefault="00B171A4" w:rsidP="00B171A4">
      <w:r w:rsidRPr="000F65D5">
        <w:rPr>
          <w:rStyle w:val="title2"/>
          <w:sz w:val="20"/>
        </w:rPr>
        <w:t>Critério de medição:</w:t>
      </w:r>
    </w:p>
    <w:p w14:paraId="3411CC28" w14:textId="77777777" w:rsidR="00B171A4" w:rsidRPr="000F65D5" w:rsidRDefault="00B171A4" w:rsidP="00B171A4">
      <w:r w:rsidRPr="000F65D5">
        <w:rPr>
          <w:rStyle w:val="title2nb"/>
          <w:sz w:val="20"/>
        </w:rPr>
        <w:t>Por unidade.</w:t>
      </w:r>
    </w:p>
    <w:p w14:paraId="29D1F618" w14:textId="77777777" w:rsidR="00B171A4" w:rsidRPr="000F65D5" w:rsidRDefault="00B171A4" w:rsidP="00B171A4">
      <w:r w:rsidRPr="000F65D5">
        <w:rPr>
          <w:rStyle w:val="title2"/>
          <w:sz w:val="20"/>
        </w:rPr>
        <w:t>Local de aplicação:</w:t>
      </w:r>
    </w:p>
    <w:p w14:paraId="76DACF35" w14:textId="77777777" w:rsidR="00B171A4" w:rsidRPr="000F65D5" w:rsidRDefault="00B171A4" w:rsidP="00B171A4">
      <w:r w:rsidRPr="000F65D5">
        <w:rPr>
          <w:rStyle w:val="title2nb"/>
          <w:sz w:val="20"/>
        </w:rPr>
        <w:t>Por equipamento</w:t>
      </w:r>
    </w:p>
    <w:p w14:paraId="434C11F3" w14:textId="77777777" w:rsidR="00B171A4" w:rsidRPr="000F65D5" w:rsidRDefault="00B171A4" w:rsidP="00B171A4">
      <w:r w:rsidRPr="000F65D5">
        <w:rPr>
          <w:rStyle w:val="title2"/>
          <w:sz w:val="20"/>
        </w:rPr>
        <w:t>Normas aplicáveis:</w:t>
      </w:r>
    </w:p>
    <w:p w14:paraId="58596E1E" w14:textId="77777777" w:rsidR="00B171A4" w:rsidRPr="000F65D5" w:rsidRDefault="00B171A4" w:rsidP="00B171A4">
      <w:r w:rsidRPr="000F65D5">
        <w:rPr>
          <w:rStyle w:val="title2nb"/>
          <w:sz w:val="20"/>
        </w:rPr>
        <w:t>NBR 16401</w:t>
      </w:r>
    </w:p>
    <w:p w14:paraId="79E262BD" w14:textId="77777777" w:rsidR="00B171A4" w:rsidRDefault="00B171A4" w:rsidP="00B171A4">
      <w:pPr>
        <w:spacing w:after="60"/>
        <w:ind w:left="-1"/>
        <w:rPr>
          <w:rFonts w:cs="Arial"/>
          <w:b/>
          <w:bCs/>
        </w:rPr>
      </w:pPr>
    </w:p>
    <w:p w14:paraId="7CF2F7CC"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7</w:t>
      </w:r>
      <w:r w:rsidRPr="007A56B9">
        <w:rPr>
          <w:i w:val="0"/>
          <w:iCs w:val="0"/>
        </w:rPr>
        <w:t xml:space="preserve"> SUPORTE MÃO FRANCESA EM AÇO, ABAS IGUAIS 30 CM, CAPACIDADE MINIMA 60 KG, BRANCO  FORNECIMENTO E INSTALAÇÃO</w:t>
      </w:r>
    </w:p>
    <w:p w14:paraId="10195927" w14:textId="77777777" w:rsidR="00B171A4" w:rsidRPr="000F65D5" w:rsidRDefault="00B171A4" w:rsidP="00B171A4">
      <w:r w:rsidRPr="000F65D5">
        <w:rPr>
          <w:rStyle w:val="title2"/>
          <w:sz w:val="20"/>
        </w:rPr>
        <w:t>Especificação:</w:t>
      </w:r>
    </w:p>
    <w:p w14:paraId="377DF360" w14:textId="77777777" w:rsidR="00B171A4" w:rsidRPr="000F65D5" w:rsidRDefault="00B171A4" w:rsidP="00B171A4">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75EE8B47" w14:textId="77777777" w:rsidR="00B171A4" w:rsidRPr="000F65D5" w:rsidRDefault="00B171A4" w:rsidP="00B171A4">
      <w:r w:rsidRPr="000F65D5">
        <w:rPr>
          <w:rStyle w:val="title2"/>
          <w:sz w:val="20"/>
        </w:rPr>
        <w:t>Critério de medição:</w:t>
      </w:r>
    </w:p>
    <w:p w14:paraId="5B622817" w14:textId="77777777" w:rsidR="00B171A4" w:rsidRPr="000F65D5" w:rsidRDefault="00B171A4" w:rsidP="00B171A4">
      <w:r w:rsidRPr="000F65D5">
        <w:rPr>
          <w:rStyle w:val="title2nb"/>
          <w:sz w:val="20"/>
        </w:rPr>
        <w:t>Por unidade.</w:t>
      </w:r>
    </w:p>
    <w:p w14:paraId="5FA8D996" w14:textId="77777777" w:rsidR="00B171A4" w:rsidRPr="000F65D5" w:rsidRDefault="00B171A4" w:rsidP="00B171A4">
      <w:r w:rsidRPr="000F65D5">
        <w:rPr>
          <w:rStyle w:val="title2"/>
          <w:sz w:val="20"/>
        </w:rPr>
        <w:t>Local de aplicação:</w:t>
      </w:r>
    </w:p>
    <w:p w14:paraId="6BB04A86" w14:textId="77777777" w:rsidR="00B171A4" w:rsidRPr="000F65D5" w:rsidRDefault="00B171A4" w:rsidP="00B171A4">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6527DA42" w14:textId="77777777" w:rsidR="00B171A4" w:rsidRDefault="00B171A4" w:rsidP="00B171A4">
      <w:pPr>
        <w:spacing w:after="60"/>
        <w:ind w:left="-1"/>
        <w:rPr>
          <w:rFonts w:cs="Arial"/>
          <w:b/>
          <w:bCs/>
        </w:rPr>
      </w:pPr>
    </w:p>
    <w:p w14:paraId="44ECFF40"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 xml:space="preserve">8 </w:t>
      </w:r>
      <w:r w:rsidRPr="007A56B9">
        <w:rPr>
          <w:i w:val="0"/>
          <w:iCs w:val="0"/>
        </w:rPr>
        <w:t>SUPORTE MÃO FRANCESA EM ACO, ABAS IGUAIS 40 CM, CAPACIDADE MINIMA 70 KG, BRANCO FORNECIMENTO E INSTALAÇÃO</w:t>
      </w:r>
    </w:p>
    <w:p w14:paraId="53091BF5" w14:textId="77777777" w:rsidR="00B171A4" w:rsidRPr="000F65D5" w:rsidRDefault="00B171A4" w:rsidP="00B171A4">
      <w:r w:rsidRPr="000F65D5">
        <w:rPr>
          <w:rStyle w:val="title2"/>
          <w:sz w:val="20"/>
        </w:rPr>
        <w:t>Especificação:</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1F825A73" w14:textId="77777777" w:rsidR="00B171A4" w:rsidRPr="000F65D5" w:rsidRDefault="00B171A4" w:rsidP="00B171A4">
      <w:r w:rsidRPr="000F65D5">
        <w:rPr>
          <w:rStyle w:val="title2"/>
          <w:sz w:val="20"/>
        </w:rPr>
        <w:t>Critério de medição:</w:t>
      </w:r>
    </w:p>
    <w:p w14:paraId="66D4BC73" w14:textId="77777777" w:rsidR="00B171A4" w:rsidRPr="000F65D5" w:rsidRDefault="00B171A4" w:rsidP="00B171A4">
      <w:r w:rsidRPr="000F65D5">
        <w:rPr>
          <w:rStyle w:val="title2nb"/>
          <w:sz w:val="20"/>
        </w:rPr>
        <w:t>Por unidade.</w:t>
      </w:r>
    </w:p>
    <w:p w14:paraId="0A4E7D58" w14:textId="77777777" w:rsidR="00B171A4" w:rsidRPr="000F65D5" w:rsidRDefault="00B171A4" w:rsidP="00B171A4">
      <w:r w:rsidRPr="000F65D5">
        <w:rPr>
          <w:rStyle w:val="title2"/>
          <w:sz w:val="20"/>
        </w:rPr>
        <w:t>Local de aplicação:</w:t>
      </w:r>
    </w:p>
    <w:p w14:paraId="002B4C39" w14:textId="77777777" w:rsidR="00B171A4" w:rsidRPr="000F65D5" w:rsidRDefault="00B171A4" w:rsidP="00B171A4">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1817E37A" w14:textId="77777777" w:rsidR="00B171A4" w:rsidRDefault="00B171A4" w:rsidP="00B171A4">
      <w:pPr>
        <w:ind w:left="1080" w:hanging="1081"/>
        <w:rPr>
          <w:rFonts w:cs="Arial"/>
        </w:rPr>
      </w:pPr>
    </w:p>
    <w:p w14:paraId="677E7EB6" w14:textId="77777777" w:rsidR="00B171A4" w:rsidRDefault="00B171A4" w:rsidP="00B171A4">
      <w:pPr>
        <w:ind w:left="1080" w:hanging="1081"/>
        <w:rPr>
          <w:rFonts w:cs="Arial"/>
        </w:rPr>
      </w:pPr>
    </w:p>
    <w:p w14:paraId="7ACFE795" w14:textId="77777777" w:rsidR="00B171A4" w:rsidRPr="007A56B9" w:rsidRDefault="00B171A4" w:rsidP="00B171A4">
      <w:pPr>
        <w:pStyle w:val="Ttulo20"/>
        <w:shd w:val="clear" w:color="auto" w:fill="F2F2F2"/>
        <w:spacing w:before="0" w:after="0"/>
        <w:rPr>
          <w:i w:val="0"/>
          <w:iCs w:val="0"/>
        </w:rPr>
      </w:pPr>
      <w:r>
        <w:rPr>
          <w:i w:val="0"/>
          <w:iCs w:val="0"/>
        </w:rPr>
        <w:t>2</w:t>
      </w:r>
      <w:r w:rsidRPr="007A56B9">
        <w:rPr>
          <w:i w:val="0"/>
          <w:iCs w:val="0"/>
        </w:rPr>
        <w:t>.5.</w:t>
      </w:r>
      <w:r>
        <w:rPr>
          <w:i w:val="0"/>
          <w:iCs w:val="0"/>
        </w:rPr>
        <w:t>9 TERMOSTATO DIGITAL AMBIENTE COM CAIXA DE SOBREPOR</w:t>
      </w:r>
    </w:p>
    <w:p w14:paraId="14F43EE2" w14:textId="77777777" w:rsidR="00B171A4" w:rsidRPr="00C41570" w:rsidRDefault="00B171A4" w:rsidP="00B171A4">
      <w:pPr>
        <w:rPr>
          <w:bCs/>
        </w:rPr>
      </w:pPr>
      <w:r w:rsidRPr="00493D50">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 em caixa de sobrepor.</w:t>
      </w:r>
    </w:p>
    <w:p w14:paraId="791D3266" w14:textId="77777777" w:rsidR="00B171A4" w:rsidRPr="005A0F47" w:rsidRDefault="00B171A4" w:rsidP="00B171A4">
      <w:r w:rsidRPr="005A0F47">
        <w:rPr>
          <w:rStyle w:val="title2"/>
          <w:sz w:val="20"/>
        </w:rPr>
        <w:t>Critério de medição:</w:t>
      </w:r>
    </w:p>
    <w:p w14:paraId="70236C2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9F868F0" w14:textId="77777777" w:rsidR="00B171A4" w:rsidRPr="0054075A" w:rsidRDefault="00B171A4" w:rsidP="00B171A4">
      <w:r w:rsidRPr="0054075A">
        <w:rPr>
          <w:rStyle w:val="title2"/>
          <w:sz w:val="20"/>
        </w:rPr>
        <w:t>Local de aplicação:</w:t>
      </w:r>
    </w:p>
    <w:p w14:paraId="69DE7A27" w14:textId="77777777" w:rsidR="00B171A4" w:rsidRPr="0054075A" w:rsidRDefault="00B171A4" w:rsidP="00B171A4">
      <w:pPr>
        <w:rPr>
          <w:rStyle w:val="title2nb"/>
          <w:rFonts w:eastAsia="Arial" w:cs="Arial"/>
          <w:sz w:val="20"/>
        </w:rPr>
      </w:pPr>
      <w:r>
        <w:rPr>
          <w:rStyle w:val="title2nb"/>
          <w:rFonts w:eastAsia="Arial" w:cs="Arial"/>
          <w:sz w:val="20"/>
        </w:rPr>
        <w:t>Instalações de climatização.</w:t>
      </w:r>
    </w:p>
    <w:p w14:paraId="17012880" w14:textId="77777777" w:rsidR="00B171A4" w:rsidRPr="0035625C" w:rsidRDefault="00B171A4" w:rsidP="00B171A4">
      <w:pPr>
        <w:rPr>
          <w:rFonts w:cs="Arial"/>
        </w:rPr>
      </w:pPr>
    </w:p>
    <w:p w14:paraId="227B736B" w14:textId="77777777" w:rsidR="00B171A4" w:rsidRPr="007A56B9" w:rsidRDefault="00B171A4" w:rsidP="00B171A4">
      <w:pPr>
        <w:pStyle w:val="Ttulo20"/>
        <w:shd w:val="clear" w:color="auto" w:fill="F2F2F2"/>
        <w:spacing w:before="0" w:after="0"/>
        <w:rPr>
          <w:i w:val="0"/>
          <w:iCs w:val="0"/>
        </w:rPr>
      </w:pPr>
      <w:r>
        <w:rPr>
          <w:i w:val="0"/>
          <w:iCs w:val="0"/>
        </w:rPr>
        <w:t>2</w:t>
      </w:r>
      <w:r w:rsidRPr="007A56B9">
        <w:rPr>
          <w:i w:val="0"/>
          <w:iCs w:val="0"/>
        </w:rPr>
        <w:t>.5.</w:t>
      </w:r>
      <w:r>
        <w:rPr>
          <w:i w:val="0"/>
          <w:iCs w:val="0"/>
        </w:rPr>
        <w:t>10 KIT DE RESISTÊNCIA 2 ESTÁGIOS DE 3,0KW PARA CLIMATIZAÇÃO – FORNECIMENTO E INSTALAÇÃO</w:t>
      </w:r>
    </w:p>
    <w:p w14:paraId="75079D32" w14:textId="77777777" w:rsidR="00B171A4" w:rsidRDefault="00B171A4" w:rsidP="00B171A4">
      <w:pPr>
        <w:ind w:hanging="1"/>
        <w:rPr>
          <w:rFonts w:cs="Arial"/>
        </w:rPr>
      </w:pPr>
      <w:r>
        <w:rPr>
          <w:rFonts w:cs="Arial"/>
        </w:rPr>
        <w:t>Kit de resistência tubular de 2 estágios, potência de 3000W, fabricado em chapa de aço carbono, dotado de termostato de segurança, fornecimento e instalação junto a equipamentos de climatização.</w:t>
      </w:r>
    </w:p>
    <w:p w14:paraId="40267263" w14:textId="77777777" w:rsidR="00B171A4" w:rsidRPr="00C41570" w:rsidRDefault="00B171A4" w:rsidP="00B171A4">
      <w:pPr>
        <w:rPr>
          <w:bCs/>
        </w:rPr>
      </w:pPr>
      <w:r w:rsidRPr="00493D50">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1DFF171C" w14:textId="77777777" w:rsidR="00B171A4" w:rsidRPr="005A0F47" w:rsidRDefault="00B171A4" w:rsidP="00B171A4">
      <w:r w:rsidRPr="005A0F47">
        <w:rPr>
          <w:rStyle w:val="title2"/>
          <w:sz w:val="20"/>
        </w:rPr>
        <w:t>Critério de medição:</w:t>
      </w:r>
    </w:p>
    <w:p w14:paraId="5E264A2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F8018C" w14:textId="77777777" w:rsidR="00B171A4" w:rsidRPr="0054075A" w:rsidRDefault="00B171A4" w:rsidP="00B171A4">
      <w:r w:rsidRPr="0054075A">
        <w:rPr>
          <w:rStyle w:val="title2"/>
          <w:sz w:val="20"/>
        </w:rPr>
        <w:t>Local de aplicação:</w:t>
      </w:r>
    </w:p>
    <w:p w14:paraId="2E606553" w14:textId="77777777" w:rsidR="00B171A4" w:rsidRPr="0054075A" w:rsidRDefault="00B171A4" w:rsidP="00B171A4">
      <w:pPr>
        <w:rPr>
          <w:rStyle w:val="title2nb"/>
          <w:rFonts w:eastAsia="Arial" w:cs="Arial"/>
          <w:sz w:val="20"/>
        </w:rPr>
      </w:pPr>
      <w:r>
        <w:rPr>
          <w:rStyle w:val="title2nb"/>
          <w:rFonts w:eastAsia="Arial" w:cs="Arial"/>
          <w:sz w:val="20"/>
        </w:rPr>
        <w:t>Instalações de climatização.</w:t>
      </w:r>
    </w:p>
    <w:p w14:paraId="431BF898" w14:textId="77777777" w:rsidR="00B171A4" w:rsidRDefault="00B171A4" w:rsidP="00B171A4">
      <w:pPr>
        <w:ind w:left="1080" w:hanging="1081"/>
        <w:rPr>
          <w:rFonts w:cs="Arial"/>
        </w:rPr>
      </w:pPr>
    </w:p>
    <w:p w14:paraId="231CB816" w14:textId="77777777" w:rsidR="00B171A4" w:rsidRPr="007A56B9" w:rsidRDefault="00B171A4" w:rsidP="00B171A4">
      <w:pPr>
        <w:pStyle w:val="Ttulo20"/>
        <w:shd w:val="clear" w:color="auto" w:fill="F2F2F2"/>
        <w:spacing w:before="0" w:after="0"/>
        <w:rPr>
          <w:i w:val="0"/>
          <w:iCs w:val="0"/>
        </w:rPr>
      </w:pPr>
      <w:r>
        <w:rPr>
          <w:i w:val="0"/>
          <w:iCs w:val="0"/>
        </w:rPr>
        <w:lastRenderedPageBreak/>
        <w:t>2</w:t>
      </w:r>
      <w:r w:rsidRPr="007A56B9">
        <w:rPr>
          <w:i w:val="0"/>
          <w:iCs w:val="0"/>
        </w:rPr>
        <w:t>.5.</w:t>
      </w:r>
      <w:r>
        <w:rPr>
          <w:i w:val="0"/>
          <w:iCs w:val="0"/>
        </w:rPr>
        <w:t>11 KIT DE RESISTÊNCIA 2 ESTÁGIOS DE 4,5KW PARA CLIMATIZAÇÃO – FORNECIMENTO E INSTALAÇÃO</w:t>
      </w:r>
    </w:p>
    <w:p w14:paraId="1FCEE7CE" w14:textId="77777777" w:rsidR="00B171A4" w:rsidRDefault="00B171A4" w:rsidP="00B171A4">
      <w:pPr>
        <w:ind w:hanging="1"/>
        <w:rPr>
          <w:rFonts w:cs="Arial"/>
        </w:rPr>
      </w:pPr>
      <w:r>
        <w:rPr>
          <w:rFonts w:cs="Arial"/>
        </w:rPr>
        <w:t>Kit de resistência tubular de 2 estágios, potência de 4500W, fabricado em chapa de aço carbono, dotado de termostato de segurança, fornecimento e instalação junto a equipamentos de climatização.</w:t>
      </w:r>
    </w:p>
    <w:p w14:paraId="5F9F8C12" w14:textId="77777777" w:rsidR="00B171A4" w:rsidRPr="00C41570" w:rsidRDefault="00B171A4" w:rsidP="00B171A4">
      <w:pPr>
        <w:rPr>
          <w:bCs/>
        </w:rPr>
      </w:pPr>
      <w:r w:rsidRPr="00493D50">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6CD7E43" w14:textId="77777777" w:rsidR="00B171A4" w:rsidRPr="005A0F47" w:rsidRDefault="00B171A4" w:rsidP="00B171A4">
      <w:r w:rsidRPr="005A0F47">
        <w:rPr>
          <w:rStyle w:val="title2"/>
          <w:sz w:val="20"/>
        </w:rPr>
        <w:t>Critério de medição:</w:t>
      </w:r>
    </w:p>
    <w:p w14:paraId="14717D2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0DAE61B" w14:textId="77777777" w:rsidR="00B171A4" w:rsidRPr="0054075A" w:rsidRDefault="00B171A4" w:rsidP="00B171A4">
      <w:r w:rsidRPr="0054075A">
        <w:rPr>
          <w:rStyle w:val="title2"/>
          <w:sz w:val="20"/>
        </w:rPr>
        <w:t>Local de aplicação:</w:t>
      </w:r>
    </w:p>
    <w:p w14:paraId="48BA88B4" w14:textId="77777777" w:rsidR="00B171A4" w:rsidRPr="0054075A" w:rsidRDefault="00B171A4" w:rsidP="00B171A4">
      <w:pPr>
        <w:rPr>
          <w:rStyle w:val="title2nb"/>
          <w:rFonts w:eastAsia="Arial" w:cs="Arial"/>
          <w:sz w:val="20"/>
        </w:rPr>
      </w:pPr>
      <w:r>
        <w:rPr>
          <w:rStyle w:val="title2nb"/>
          <w:rFonts w:eastAsia="Arial" w:cs="Arial"/>
          <w:sz w:val="20"/>
        </w:rPr>
        <w:t>Instalações de climatização.</w:t>
      </w:r>
    </w:p>
    <w:p w14:paraId="371B34A3" w14:textId="77777777" w:rsidR="00B171A4" w:rsidRDefault="00B171A4" w:rsidP="00B171A4">
      <w:pPr>
        <w:ind w:left="1080" w:hanging="1081"/>
        <w:rPr>
          <w:rFonts w:cs="Arial"/>
        </w:rPr>
      </w:pPr>
    </w:p>
    <w:p w14:paraId="29BF237D" w14:textId="77777777" w:rsidR="00B171A4" w:rsidRPr="007A56B9" w:rsidRDefault="00B171A4" w:rsidP="00B171A4">
      <w:pPr>
        <w:pStyle w:val="Ttulo20"/>
        <w:shd w:val="clear" w:color="auto" w:fill="F2F2F2"/>
        <w:spacing w:before="0" w:after="0"/>
        <w:rPr>
          <w:i w:val="0"/>
          <w:iCs w:val="0"/>
        </w:rPr>
      </w:pPr>
      <w:r>
        <w:rPr>
          <w:i w:val="0"/>
          <w:iCs w:val="0"/>
        </w:rPr>
        <w:t>2</w:t>
      </w:r>
      <w:r w:rsidRPr="007A56B9">
        <w:rPr>
          <w:i w:val="0"/>
          <w:iCs w:val="0"/>
        </w:rPr>
        <w:t>.5.</w:t>
      </w:r>
      <w:r>
        <w:rPr>
          <w:i w:val="0"/>
          <w:iCs w:val="0"/>
        </w:rPr>
        <w:t>12 KIT DE RESISTÊNCIA 2 ESTÁGIOS DE 6,0KW PARA CLIMATIZAÇÃO – FORNECIMENTO E INSTALAÇÃO</w:t>
      </w:r>
    </w:p>
    <w:p w14:paraId="24C136D2" w14:textId="77777777" w:rsidR="00B171A4" w:rsidRDefault="00B171A4" w:rsidP="00B171A4">
      <w:pPr>
        <w:ind w:hanging="1"/>
        <w:rPr>
          <w:rFonts w:cs="Arial"/>
        </w:rPr>
      </w:pPr>
      <w:r>
        <w:rPr>
          <w:rFonts w:cs="Arial"/>
        </w:rPr>
        <w:t>Kit de resistência tubular de 2 estágios, potência de 6000W, fabricado em chapa de aço carbono, dotado de termostato de segurança, fornecimento e instalação junto a equipamentos de climatização.</w:t>
      </w:r>
    </w:p>
    <w:p w14:paraId="2360E9E9" w14:textId="77777777" w:rsidR="00B171A4" w:rsidRPr="00C41570" w:rsidRDefault="00B171A4" w:rsidP="00B171A4">
      <w:pPr>
        <w:rPr>
          <w:bCs/>
        </w:rPr>
      </w:pPr>
      <w:r w:rsidRPr="00493D50">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7FA5E65" w14:textId="77777777" w:rsidR="00B171A4" w:rsidRPr="005A0F47" w:rsidRDefault="00B171A4" w:rsidP="00B171A4">
      <w:r w:rsidRPr="005A0F47">
        <w:rPr>
          <w:rStyle w:val="title2"/>
          <w:sz w:val="20"/>
        </w:rPr>
        <w:t>Critério de medição:</w:t>
      </w:r>
    </w:p>
    <w:p w14:paraId="3B041ED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820B36B" w14:textId="77777777" w:rsidR="00B171A4" w:rsidRPr="0054075A" w:rsidRDefault="00B171A4" w:rsidP="00B171A4">
      <w:r w:rsidRPr="0054075A">
        <w:rPr>
          <w:rStyle w:val="title2"/>
          <w:sz w:val="20"/>
        </w:rPr>
        <w:t>Local de aplicação:</w:t>
      </w:r>
    </w:p>
    <w:p w14:paraId="098FCD04" w14:textId="77777777" w:rsidR="00B171A4" w:rsidRPr="0054075A" w:rsidRDefault="00B171A4" w:rsidP="00B171A4">
      <w:pPr>
        <w:rPr>
          <w:rStyle w:val="title2nb"/>
          <w:rFonts w:eastAsia="Arial" w:cs="Arial"/>
          <w:sz w:val="20"/>
        </w:rPr>
      </w:pPr>
      <w:r>
        <w:rPr>
          <w:rStyle w:val="title2nb"/>
          <w:rFonts w:eastAsia="Arial" w:cs="Arial"/>
          <w:sz w:val="20"/>
        </w:rPr>
        <w:t>Instalações de climatização.</w:t>
      </w:r>
    </w:p>
    <w:p w14:paraId="6CB8CE52" w14:textId="77777777" w:rsidR="00B171A4" w:rsidRDefault="00B171A4" w:rsidP="00B171A4">
      <w:pPr>
        <w:ind w:left="1080" w:hanging="1081"/>
        <w:rPr>
          <w:rFonts w:cs="Arial"/>
        </w:rPr>
      </w:pPr>
    </w:p>
    <w:p w14:paraId="08CFFEA7" w14:textId="77777777" w:rsidR="00B171A4" w:rsidRPr="007A56B9" w:rsidRDefault="00B171A4" w:rsidP="00B171A4">
      <w:pPr>
        <w:pStyle w:val="Ttulo20"/>
        <w:shd w:val="clear" w:color="auto" w:fill="F2F2F2"/>
        <w:spacing w:before="0" w:after="0"/>
        <w:rPr>
          <w:i w:val="0"/>
          <w:iCs w:val="0"/>
        </w:rPr>
      </w:pPr>
      <w:r>
        <w:rPr>
          <w:i w:val="0"/>
          <w:iCs w:val="0"/>
        </w:rPr>
        <w:t>2</w:t>
      </w:r>
      <w:r w:rsidRPr="007A56B9">
        <w:rPr>
          <w:i w:val="0"/>
          <w:iCs w:val="0"/>
        </w:rPr>
        <w:t>.5.</w:t>
      </w:r>
      <w:r>
        <w:rPr>
          <w:i w:val="0"/>
          <w:iCs w:val="0"/>
        </w:rPr>
        <w:t>13 KIT DE RESISTÊNCIA 2 ESTÁGIOS DE 7,5KW PARA CLIMATIZAÇÃO – FORNECIMENTO E INSTALAÇÃO</w:t>
      </w:r>
    </w:p>
    <w:p w14:paraId="2E68FEA6" w14:textId="77777777" w:rsidR="00B171A4" w:rsidRDefault="00B171A4" w:rsidP="00B171A4">
      <w:pPr>
        <w:ind w:hanging="1"/>
        <w:rPr>
          <w:rFonts w:cs="Arial"/>
        </w:rPr>
      </w:pPr>
      <w:r>
        <w:rPr>
          <w:rFonts w:cs="Arial"/>
        </w:rPr>
        <w:t>Kit de resistência tubular de 2 estágios, potência de 7500W, fabricado em chapa de aço carbono, dotado de termostato de segurança, fornecimento e instalação junto a equipamentos de climatização.</w:t>
      </w:r>
    </w:p>
    <w:p w14:paraId="0CFDDFB4" w14:textId="77777777" w:rsidR="00B171A4" w:rsidRPr="00C41570" w:rsidRDefault="00B171A4" w:rsidP="00B171A4">
      <w:pPr>
        <w:rPr>
          <w:bCs/>
        </w:rPr>
      </w:pPr>
      <w:r w:rsidRPr="00493D50">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27BB51E" w14:textId="77777777" w:rsidR="00B171A4" w:rsidRPr="005A0F47" w:rsidRDefault="00B171A4" w:rsidP="00B171A4">
      <w:r w:rsidRPr="005A0F47">
        <w:rPr>
          <w:rStyle w:val="title2"/>
          <w:sz w:val="20"/>
        </w:rPr>
        <w:t>Critério de medição:</w:t>
      </w:r>
    </w:p>
    <w:p w14:paraId="5EDFE04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DAB7C87" w14:textId="77777777" w:rsidR="00B171A4" w:rsidRPr="0054075A" w:rsidRDefault="00B171A4" w:rsidP="00B171A4">
      <w:r w:rsidRPr="0054075A">
        <w:rPr>
          <w:rStyle w:val="title2"/>
          <w:sz w:val="20"/>
        </w:rPr>
        <w:t>Local de aplicação:</w:t>
      </w:r>
    </w:p>
    <w:p w14:paraId="46D52022" w14:textId="77777777" w:rsidR="00B171A4" w:rsidRPr="0054075A" w:rsidRDefault="00B171A4" w:rsidP="00B171A4">
      <w:pPr>
        <w:rPr>
          <w:rStyle w:val="title2nb"/>
          <w:rFonts w:eastAsia="Arial" w:cs="Arial"/>
          <w:sz w:val="20"/>
        </w:rPr>
      </w:pPr>
      <w:r>
        <w:rPr>
          <w:rStyle w:val="title2nb"/>
          <w:rFonts w:eastAsia="Arial" w:cs="Arial"/>
          <w:sz w:val="20"/>
        </w:rPr>
        <w:t>Instalações de climatização.</w:t>
      </w:r>
    </w:p>
    <w:p w14:paraId="793E9110" w14:textId="77777777" w:rsidR="00B171A4" w:rsidRDefault="00B171A4" w:rsidP="00B171A4">
      <w:pPr>
        <w:ind w:left="1080" w:hanging="1081"/>
        <w:rPr>
          <w:rFonts w:cs="Arial"/>
        </w:rPr>
      </w:pPr>
    </w:p>
    <w:p w14:paraId="70501569" w14:textId="77777777" w:rsidR="00B171A4" w:rsidRPr="006774B0" w:rsidRDefault="00B171A4" w:rsidP="00B171A4">
      <w:pPr>
        <w:ind w:left="1080" w:hanging="1081"/>
        <w:rPr>
          <w:rFonts w:cs="Arial"/>
        </w:rPr>
      </w:pPr>
    </w:p>
    <w:p w14:paraId="4B524E10" w14:textId="77777777" w:rsidR="00B171A4" w:rsidRPr="007A56B9" w:rsidRDefault="00B171A4" w:rsidP="00B171A4">
      <w:pPr>
        <w:pStyle w:val="Ttulo10"/>
        <w:shd w:val="clear" w:color="auto" w:fill="808080"/>
        <w:spacing w:before="0"/>
        <w:rPr>
          <w:color w:val="FFFFFF"/>
        </w:rPr>
      </w:pPr>
      <w:r>
        <w:rPr>
          <w:color w:val="FFFFFF"/>
        </w:rPr>
        <w:t>3</w:t>
      </w:r>
      <w:r w:rsidRPr="007A56B9">
        <w:rPr>
          <w:color w:val="FFFFFF"/>
        </w:rPr>
        <w:t xml:space="preserve">. </w:t>
      </w:r>
      <w:r w:rsidRPr="007A56B9">
        <w:rPr>
          <w:color w:val="FFFFFF"/>
        </w:rPr>
        <w:tab/>
        <w:t>INSTALAÇÕES ELÉTRICAS, LÓGICAS, CFTV E ALARMES</w:t>
      </w:r>
    </w:p>
    <w:p w14:paraId="2F898B76" w14:textId="77777777" w:rsidR="00B171A4" w:rsidRPr="0035625C" w:rsidRDefault="00B171A4" w:rsidP="00B171A4">
      <w:pPr>
        <w:spacing w:after="60"/>
        <w:rPr>
          <w:rFonts w:cs="Arial"/>
          <w:bCs/>
        </w:rPr>
      </w:pPr>
    </w:p>
    <w:p w14:paraId="4AB80AEE"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.1 QUADROS ELÉTRICOS E AFINS</w:t>
      </w:r>
    </w:p>
    <w:p w14:paraId="118816DE" w14:textId="77777777" w:rsidR="00B171A4" w:rsidRDefault="00B171A4" w:rsidP="00B171A4"/>
    <w:p w14:paraId="2CE2044A" w14:textId="77777777" w:rsidR="00B171A4" w:rsidRPr="007A56B9" w:rsidRDefault="00B171A4" w:rsidP="00B171A4">
      <w:pPr>
        <w:pStyle w:val="Ttulo20"/>
        <w:shd w:val="clear" w:color="auto" w:fill="F2F2F2"/>
        <w:rPr>
          <w:i w:val="0"/>
          <w:iCs w:val="0"/>
        </w:rPr>
      </w:pPr>
      <w:r>
        <w:rPr>
          <w:i w:val="0"/>
          <w:iCs w:val="0"/>
        </w:rPr>
        <w:lastRenderedPageBreak/>
        <w:t>3</w:t>
      </w:r>
      <w:r w:rsidRPr="007A56B9">
        <w:rPr>
          <w:i w:val="0"/>
          <w:iCs w:val="0"/>
        </w:rPr>
        <w:t xml:space="preserve">.1.1 </w:t>
      </w:r>
      <w:r>
        <w:rPr>
          <w:i w:val="0"/>
          <w:iCs w:val="0"/>
        </w:rPr>
        <w:t xml:space="preserve">ADEQUAÇÃO DOS QUADROS ELÉTRICOS E DE COMANDO CONFORME PROJETO </w:t>
      </w:r>
    </w:p>
    <w:p w14:paraId="75CB42DA" w14:textId="77777777" w:rsidR="00B171A4" w:rsidRDefault="00B171A4" w:rsidP="00B171A4">
      <w:pPr>
        <w:rPr>
          <w:rStyle w:val="title2"/>
          <w:sz w:val="20"/>
        </w:rPr>
      </w:pPr>
      <w:r>
        <w:t xml:space="preserve">O serviço considera o </w:t>
      </w:r>
      <w:r w:rsidRPr="005E0C02">
        <w:t>material e a mão de obra necessár</w:t>
      </w:r>
      <w:r>
        <w:t>ia</w:t>
      </w:r>
      <w:r w:rsidRPr="005E0C02">
        <w:t xml:space="preserve"> para a execução do serviço</w:t>
      </w:r>
      <w:r>
        <w:t xml:space="preserve"> de adequação dos quadros elétricos e de comando pré-existentes, de acordo com o projeto aprovado.</w:t>
      </w:r>
    </w:p>
    <w:p w14:paraId="11D09956" w14:textId="77777777" w:rsidR="00B171A4" w:rsidRPr="005A0F47" w:rsidRDefault="00B171A4" w:rsidP="00B171A4">
      <w:r w:rsidRPr="005A0F47">
        <w:rPr>
          <w:rStyle w:val="title2"/>
          <w:sz w:val="20"/>
        </w:rPr>
        <w:t>Critério de medição:</w:t>
      </w:r>
    </w:p>
    <w:p w14:paraId="0A9740B4" w14:textId="77777777" w:rsidR="00B171A4" w:rsidRPr="005A0F47" w:rsidRDefault="00B171A4" w:rsidP="00B171A4">
      <w:r w:rsidRPr="005A0F47">
        <w:rPr>
          <w:rStyle w:val="title2nb"/>
          <w:sz w:val="20"/>
        </w:rPr>
        <w:t xml:space="preserve">Por </w:t>
      </w:r>
      <w:r>
        <w:rPr>
          <w:rStyle w:val="title2nb"/>
          <w:sz w:val="20"/>
        </w:rPr>
        <w:t>hora trabalhada</w:t>
      </w:r>
    </w:p>
    <w:p w14:paraId="6799DF4D" w14:textId="77777777" w:rsidR="00B171A4" w:rsidRPr="005A0F47" w:rsidRDefault="00B171A4" w:rsidP="00B171A4">
      <w:r w:rsidRPr="005A0F47">
        <w:rPr>
          <w:rStyle w:val="title2"/>
          <w:sz w:val="20"/>
        </w:rPr>
        <w:t>Local de aplicação:</w:t>
      </w:r>
    </w:p>
    <w:p w14:paraId="151889BB"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69688EF7"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6B41973C"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4E53BC27" w14:textId="77777777" w:rsidR="00B171A4" w:rsidRDefault="00B171A4" w:rsidP="00B171A4"/>
    <w:p w14:paraId="7D65F89C" w14:textId="77777777" w:rsidR="00B171A4" w:rsidRPr="00E75637" w:rsidRDefault="00B171A4" w:rsidP="00B171A4"/>
    <w:p w14:paraId="4BFF6DB6" w14:textId="77777777" w:rsidR="00B171A4" w:rsidRPr="007A56B9" w:rsidRDefault="00B171A4" w:rsidP="00B171A4">
      <w:pPr>
        <w:pStyle w:val="Ttulo20"/>
        <w:shd w:val="clear" w:color="auto" w:fill="F2F2F2"/>
        <w:rPr>
          <w:i w:val="0"/>
          <w:iCs w:val="0"/>
        </w:rPr>
      </w:pPr>
      <w:r>
        <w:rPr>
          <w:i w:val="0"/>
          <w:iCs w:val="0"/>
        </w:rPr>
        <w:t>3</w:t>
      </w:r>
      <w:r w:rsidRPr="007A56B9">
        <w:rPr>
          <w:i w:val="0"/>
          <w:iCs w:val="0"/>
        </w:rPr>
        <w:t>.1.</w:t>
      </w:r>
      <w:r>
        <w:rPr>
          <w:i w:val="0"/>
          <w:iCs w:val="0"/>
        </w:rPr>
        <w:t>2</w:t>
      </w:r>
      <w:r w:rsidRPr="007A56B9">
        <w:rPr>
          <w:i w:val="0"/>
          <w:iCs w:val="0"/>
        </w:rPr>
        <w:t xml:space="preserve"> CHAVE COMUTADORA EM PVC/TRANSFERÊNCIA TRIFÁSICA MANUAL COM 3 POSIÇÕES, CORRENTE NOMINAL 32ª</w:t>
      </w:r>
    </w:p>
    <w:p w14:paraId="2120AE78" w14:textId="77777777" w:rsidR="00B171A4" w:rsidRPr="00903C53" w:rsidRDefault="00B171A4" w:rsidP="00B171A4">
      <w:r w:rsidRPr="00903C53">
        <w:t>A chave comutadora  com corrente nominal de 32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7DD1F2C7" w14:textId="77777777" w:rsidR="00B171A4" w:rsidRPr="00903C53" w:rsidRDefault="00B171A4" w:rsidP="00B171A4">
      <w:r w:rsidRPr="00903C53">
        <w:t>Referência de fabricante THS, Kraus &amp; Naimer</w:t>
      </w:r>
    </w:p>
    <w:p w14:paraId="7A5BBD8B" w14:textId="77777777" w:rsidR="00B171A4" w:rsidRPr="00903C53" w:rsidRDefault="00B171A4" w:rsidP="00B171A4">
      <w:pPr>
        <w:rPr>
          <w:sz w:val="18"/>
        </w:rPr>
      </w:pPr>
      <w:r w:rsidRPr="00903C53">
        <w:rPr>
          <w:rStyle w:val="title2"/>
          <w:sz w:val="20"/>
        </w:rPr>
        <w:t>Critério de medição:</w:t>
      </w:r>
    </w:p>
    <w:p w14:paraId="2C836413" w14:textId="77777777" w:rsidR="00B171A4" w:rsidRPr="00903C53" w:rsidRDefault="00B171A4" w:rsidP="00B171A4">
      <w:pPr>
        <w:rPr>
          <w:sz w:val="18"/>
        </w:rPr>
      </w:pPr>
      <w:r w:rsidRPr="00903C53">
        <w:rPr>
          <w:rStyle w:val="title2nb"/>
          <w:sz w:val="20"/>
        </w:rPr>
        <w:t>Por unidade prevista em comando de acionamento de máquina ou transferência de rede.</w:t>
      </w:r>
    </w:p>
    <w:p w14:paraId="47A2FA01" w14:textId="77777777" w:rsidR="00B171A4" w:rsidRPr="00903C53" w:rsidRDefault="00B171A4" w:rsidP="00B171A4">
      <w:pPr>
        <w:rPr>
          <w:sz w:val="18"/>
        </w:rPr>
      </w:pPr>
      <w:r w:rsidRPr="00903C53">
        <w:rPr>
          <w:rStyle w:val="title2"/>
          <w:sz w:val="20"/>
        </w:rPr>
        <w:t>Local de aplicação:</w:t>
      </w:r>
    </w:p>
    <w:p w14:paraId="525DCEAE" w14:textId="77777777" w:rsidR="00B171A4" w:rsidRPr="00903C53" w:rsidRDefault="00B171A4" w:rsidP="00B171A4">
      <w:pPr>
        <w:rPr>
          <w:rStyle w:val="title2nb"/>
          <w:rFonts w:eastAsia="Arial" w:cs="Arial"/>
          <w:sz w:val="20"/>
        </w:rPr>
      </w:pPr>
      <w:r w:rsidRPr="00903C53">
        <w:rPr>
          <w:rStyle w:val="title2nb"/>
          <w:rFonts w:eastAsia="Arial" w:cs="Arial"/>
          <w:sz w:val="20"/>
        </w:rPr>
        <w:t>Circuitos de distribuição e circuito de motores onde a tensão nominal não excede 1000 Volts</w:t>
      </w:r>
    </w:p>
    <w:p w14:paraId="73CECCA3"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5F8D8AD7" w14:textId="77777777" w:rsidR="00B171A4" w:rsidRPr="00903C53" w:rsidRDefault="00B171A4" w:rsidP="00B171A4">
      <w:pPr>
        <w:rPr>
          <w:rStyle w:val="title2nb"/>
          <w:rFonts w:eastAsia="Arial" w:cs="Arial"/>
          <w:sz w:val="20"/>
        </w:rPr>
      </w:pPr>
      <w:r w:rsidRPr="00903C53">
        <w:rPr>
          <w:rStyle w:val="title2nb"/>
          <w:rFonts w:eastAsia="Arial" w:cs="Arial"/>
          <w:sz w:val="20"/>
        </w:rPr>
        <w:t>IEC 609471/3</w:t>
      </w:r>
    </w:p>
    <w:p w14:paraId="54143D3C" w14:textId="77777777" w:rsidR="00B171A4" w:rsidRDefault="00B171A4" w:rsidP="00B171A4">
      <w:pPr>
        <w:rPr>
          <w:rFonts w:cs="Arial"/>
          <w:b/>
          <w:bCs/>
        </w:rPr>
      </w:pPr>
    </w:p>
    <w:p w14:paraId="277E0C8D" w14:textId="77777777" w:rsidR="00B171A4" w:rsidRPr="007A56B9" w:rsidRDefault="00B171A4" w:rsidP="00B171A4">
      <w:pPr>
        <w:pStyle w:val="Ttulo20"/>
        <w:shd w:val="clear" w:color="auto" w:fill="F2F2F2"/>
        <w:rPr>
          <w:i w:val="0"/>
          <w:iCs w:val="0"/>
        </w:rPr>
      </w:pPr>
      <w:r>
        <w:rPr>
          <w:i w:val="0"/>
          <w:iCs w:val="0"/>
        </w:rPr>
        <w:t>3</w:t>
      </w:r>
      <w:r w:rsidRPr="007A56B9">
        <w:rPr>
          <w:i w:val="0"/>
          <w:iCs w:val="0"/>
        </w:rPr>
        <w:t>.1.</w:t>
      </w:r>
      <w:r>
        <w:rPr>
          <w:i w:val="0"/>
          <w:iCs w:val="0"/>
        </w:rPr>
        <w:t>3</w:t>
      </w:r>
      <w:r w:rsidRPr="007A56B9">
        <w:rPr>
          <w:i w:val="0"/>
          <w:iCs w:val="0"/>
        </w:rPr>
        <w:t xml:space="preserve"> </w:t>
      </w:r>
      <w:r w:rsidRPr="007A56B9">
        <w:rPr>
          <w:i w:val="0"/>
          <w:iCs w:val="0"/>
        </w:rPr>
        <w:tab/>
        <w:t>CHAVE COMUTADORA/TRANSFERÊNCIA TRIFÁSICA MANUAL COM 3 POSIÇÕES, CORRENTE NOMINAL 40A</w:t>
      </w:r>
    </w:p>
    <w:p w14:paraId="29B44A53" w14:textId="77777777" w:rsidR="00B171A4" w:rsidRPr="00903C53" w:rsidRDefault="00B171A4" w:rsidP="00B171A4">
      <w:r w:rsidRPr="00903C53">
        <w:t>A chave comutadora  com corrente nominal de 40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04942879" w14:textId="77777777" w:rsidR="00B171A4" w:rsidRPr="00903C53" w:rsidRDefault="00B171A4" w:rsidP="00B171A4">
      <w:r w:rsidRPr="00903C53">
        <w:t>Referência de fabricante THS, Kraus &amp; Naimer</w:t>
      </w:r>
    </w:p>
    <w:p w14:paraId="42E16706" w14:textId="77777777" w:rsidR="00B171A4" w:rsidRPr="00903C53" w:rsidRDefault="00B171A4" w:rsidP="00B171A4">
      <w:pPr>
        <w:rPr>
          <w:sz w:val="18"/>
        </w:rPr>
      </w:pPr>
      <w:r w:rsidRPr="00903C53">
        <w:rPr>
          <w:rStyle w:val="title2"/>
          <w:sz w:val="20"/>
        </w:rPr>
        <w:t>Critério de medição:</w:t>
      </w:r>
    </w:p>
    <w:p w14:paraId="5C3A2C71" w14:textId="77777777" w:rsidR="00B171A4" w:rsidRPr="00903C53" w:rsidRDefault="00B171A4" w:rsidP="00B171A4">
      <w:pPr>
        <w:rPr>
          <w:sz w:val="18"/>
        </w:rPr>
      </w:pPr>
      <w:r w:rsidRPr="00903C53">
        <w:rPr>
          <w:rStyle w:val="title2nb"/>
          <w:sz w:val="20"/>
        </w:rPr>
        <w:t>Por unidade prevista em comando de acionamento de máquina ou transferência de rede.</w:t>
      </w:r>
    </w:p>
    <w:p w14:paraId="3EC7CE08" w14:textId="77777777" w:rsidR="00B171A4" w:rsidRPr="00903C53" w:rsidRDefault="00B171A4" w:rsidP="00B171A4">
      <w:pPr>
        <w:rPr>
          <w:sz w:val="18"/>
        </w:rPr>
      </w:pPr>
      <w:r w:rsidRPr="00903C53">
        <w:rPr>
          <w:rStyle w:val="title2"/>
          <w:sz w:val="20"/>
        </w:rPr>
        <w:t>Local de aplicação:</w:t>
      </w:r>
    </w:p>
    <w:p w14:paraId="1237E0BA" w14:textId="77777777" w:rsidR="00B171A4" w:rsidRPr="00903C53" w:rsidRDefault="00B171A4" w:rsidP="00B171A4">
      <w:pPr>
        <w:rPr>
          <w:rStyle w:val="title2nb"/>
          <w:rFonts w:eastAsia="Arial" w:cs="Arial"/>
          <w:sz w:val="20"/>
        </w:rPr>
      </w:pPr>
      <w:r w:rsidRPr="00903C53">
        <w:rPr>
          <w:rStyle w:val="title2nb"/>
          <w:rFonts w:eastAsia="Arial" w:cs="Arial"/>
          <w:sz w:val="20"/>
        </w:rPr>
        <w:t>Circuitos de distribuição e circuito de motores onde a tensão nominal não excede 1000 Volts</w:t>
      </w:r>
    </w:p>
    <w:p w14:paraId="04B4EE8E"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C306CCB" w14:textId="77777777" w:rsidR="00B171A4" w:rsidRPr="00903C53" w:rsidRDefault="00B171A4" w:rsidP="00B171A4">
      <w:pPr>
        <w:rPr>
          <w:rStyle w:val="title2nb"/>
          <w:rFonts w:eastAsia="Arial" w:cs="Arial"/>
          <w:sz w:val="20"/>
        </w:rPr>
      </w:pPr>
      <w:r w:rsidRPr="00903C53">
        <w:rPr>
          <w:rStyle w:val="title2nb"/>
          <w:rFonts w:eastAsia="Arial" w:cs="Arial"/>
          <w:sz w:val="20"/>
        </w:rPr>
        <w:t>IEC 609471/3</w:t>
      </w:r>
    </w:p>
    <w:p w14:paraId="58CA6BDB" w14:textId="77777777" w:rsidR="00B171A4" w:rsidRDefault="00B171A4" w:rsidP="00B171A4">
      <w:pPr>
        <w:rPr>
          <w:rFonts w:cs="Arial"/>
          <w:b/>
          <w:bCs/>
        </w:rPr>
      </w:pPr>
    </w:p>
    <w:p w14:paraId="68988EAB"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4</w:t>
      </w:r>
      <w:r w:rsidRPr="00647B86">
        <w:rPr>
          <w:i w:val="0"/>
          <w:iCs w:val="0"/>
        </w:rPr>
        <w:t xml:space="preserve"> CHAVE COMUTADORA/TRANSFERÊNCIA TRIFÁSICA MANUAL COM 3 POSIÇÕES, CORRENTE NOMINAL 63 A</w:t>
      </w:r>
    </w:p>
    <w:p w14:paraId="3FA6155B" w14:textId="77777777" w:rsidR="00B171A4" w:rsidRPr="00903C53" w:rsidRDefault="00B171A4" w:rsidP="00B171A4">
      <w:r w:rsidRPr="0064336F">
        <w:t>A chave comutadora  com corrente nominal de</w:t>
      </w:r>
      <w:r w:rsidRPr="00903C53">
        <w:t xml:space="preserve"> </w:t>
      </w:r>
      <w:r>
        <w:t>63</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w:t>
      </w:r>
      <w:r w:rsidRPr="00903C53">
        <w:lastRenderedPageBreak/>
        <w:t>ser comutado. Fixação pela base da comutadora na chapa interna do quadro elétrico. Categoria de utilização pode ser tanto para regime contínuo/ininterrupto como para regime temporário conforme projeto e indicação do fabricante.</w:t>
      </w:r>
    </w:p>
    <w:p w14:paraId="618E18BA" w14:textId="77777777" w:rsidR="00B171A4" w:rsidRPr="00903C53" w:rsidRDefault="00B171A4" w:rsidP="00B171A4">
      <w:r w:rsidRPr="00903C53">
        <w:t>Referência de fabricante THS, Kraus &amp; Naimer</w:t>
      </w:r>
    </w:p>
    <w:p w14:paraId="23577B27" w14:textId="77777777" w:rsidR="00B171A4" w:rsidRPr="00903C53" w:rsidRDefault="00B171A4" w:rsidP="00B171A4">
      <w:pPr>
        <w:rPr>
          <w:sz w:val="18"/>
        </w:rPr>
      </w:pPr>
      <w:r w:rsidRPr="00903C53">
        <w:rPr>
          <w:rStyle w:val="title2"/>
          <w:sz w:val="20"/>
        </w:rPr>
        <w:t>Critério de medição:</w:t>
      </w:r>
    </w:p>
    <w:p w14:paraId="6E1C4A00" w14:textId="77777777" w:rsidR="00B171A4" w:rsidRPr="00903C53" w:rsidRDefault="00B171A4" w:rsidP="00B171A4">
      <w:pPr>
        <w:rPr>
          <w:sz w:val="18"/>
        </w:rPr>
      </w:pPr>
      <w:r w:rsidRPr="00903C53">
        <w:rPr>
          <w:rStyle w:val="title2nb"/>
          <w:sz w:val="20"/>
        </w:rPr>
        <w:t>Por unidade prevista em comando de acionamento de máquina ou transferência de rede.</w:t>
      </w:r>
    </w:p>
    <w:p w14:paraId="4E4FE31A" w14:textId="77777777" w:rsidR="00B171A4" w:rsidRPr="00903C53" w:rsidRDefault="00B171A4" w:rsidP="00B171A4">
      <w:pPr>
        <w:rPr>
          <w:sz w:val="18"/>
        </w:rPr>
      </w:pPr>
      <w:r w:rsidRPr="00903C53">
        <w:rPr>
          <w:rStyle w:val="title2"/>
          <w:sz w:val="20"/>
        </w:rPr>
        <w:t>Local de aplicação:</w:t>
      </w:r>
    </w:p>
    <w:p w14:paraId="69C83515" w14:textId="77777777" w:rsidR="00B171A4" w:rsidRPr="00903C53" w:rsidRDefault="00B171A4" w:rsidP="00B171A4">
      <w:pPr>
        <w:rPr>
          <w:rStyle w:val="title2nb"/>
          <w:rFonts w:eastAsia="Arial" w:cs="Arial"/>
          <w:sz w:val="20"/>
        </w:rPr>
      </w:pPr>
      <w:r w:rsidRPr="00903C53">
        <w:rPr>
          <w:rStyle w:val="title2nb"/>
          <w:rFonts w:eastAsia="Arial" w:cs="Arial"/>
          <w:sz w:val="20"/>
        </w:rPr>
        <w:t>Circuitos de distribuição e circuito de motores onde a tensão nominal não excede 1000 Volts</w:t>
      </w:r>
    </w:p>
    <w:p w14:paraId="40A96243"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3D2B72F1" w14:textId="77777777" w:rsidR="00B171A4" w:rsidRPr="00903C53" w:rsidRDefault="00B171A4" w:rsidP="00B171A4">
      <w:pPr>
        <w:rPr>
          <w:rStyle w:val="title2nb"/>
          <w:rFonts w:eastAsia="Arial" w:cs="Arial"/>
          <w:sz w:val="20"/>
        </w:rPr>
      </w:pPr>
      <w:r w:rsidRPr="00903C53">
        <w:rPr>
          <w:rStyle w:val="title2nb"/>
          <w:rFonts w:eastAsia="Arial" w:cs="Arial"/>
          <w:sz w:val="20"/>
        </w:rPr>
        <w:t>IEC 609471/3</w:t>
      </w:r>
    </w:p>
    <w:p w14:paraId="46E54FC8" w14:textId="77777777" w:rsidR="00B171A4" w:rsidRPr="00903C53" w:rsidRDefault="00B171A4" w:rsidP="00B171A4">
      <w:pPr>
        <w:spacing w:after="60" w:line="276" w:lineRule="auto"/>
        <w:rPr>
          <w:rFonts w:cs="Arial"/>
          <w:b/>
          <w:bCs/>
        </w:rPr>
      </w:pPr>
    </w:p>
    <w:p w14:paraId="6632896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5</w:t>
      </w:r>
      <w:r w:rsidRPr="00647B86">
        <w:rPr>
          <w:i w:val="0"/>
          <w:iCs w:val="0"/>
        </w:rPr>
        <w:t xml:space="preserve"> CHAVE COMUTADORA/TRANSFERÊNCIA TRIFÁSICA MANUAL COM 3 POSIÇÕES, CORRENTE NOMINAL 80 A</w:t>
      </w:r>
    </w:p>
    <w:p w14:paraId="3BCDA416" w14:textId="77777777" w:rsidR="00B171A4" w:rsidRPr="00903C53" w:rsidRDefault="00B171A4" w:rsidP="00B171A4">
      <w:r w:rsidRPr="0064336F">
        <w:t>A chave comutadora  com corrente nominal</w:t>
      </w:r>
      <w:r w:rsidRPr="00903C53">
        <w:t xml:space="preserve"> de </w:t>
      </w:r>
      <w:r>
        <w:t>80</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5B1CA2E7" w14:textId="77777777" w:rsidR="00B171A4" w:rsidRPr="00903C53" w:rsidRDefault="00B171A4" w:rsidP="00B171A4">
      <w:r w:rsidRPr="00903C53">
        <w:t>Referência de fabricante THS, Kraus &amp; Naimer</w:t>
      </w:r>
    </w:p>
    <w:p w14:paraId="74A2599F" w14:textId="77777777" w:rsidR="00B171A4" w:rsidRPr="00903C53" w:rsidRDefault="00B171A4" w:rsidP="00B171A4">
      <w:pPr>
        <w:rPr>
          <w:sz w:val="18"/>
        </w:rPr>
      </w:pPr>
      <w:r w:rsidRPr="00903C53">
        <w:rPr>
          <w:rStyle w:val="title2"/>
          <w:sz w:val="20"/>
        </w:rPr>
        <w:t>Critério de medição:</w:t>
      </w:r>
    </w:p>
    <w:p w14:paraId="13552392" w14:textId="77777777" w:rsidR="00B171A4" w:rsidRPr="00903C53" w:rsidRDefault="00B171A4" w:rsidP="00B171A4">
      <w:pPr>
        <w:rPr>
          <w:sz w:val="18"/>
        </w:rPr>
      </w:pPr>
      <w:r w:rsidRPr="00903C53">
        <w:rPr>
          <w:rStyle w:val="title2nb"/>
          <w:sz w:val="20"/>
        </w:rPr>
        <w:t>Por unidade prevista em comando de acionamento de máquina ou transferência de rede.</w:t>
      </w:r>
    </w:p>
    <w:p w14:paraId="444266CA" w14:textId="77777777" w:rsidR="00B171A4" w:rsidRPr="00903C53" w:rsidRDefault="00B171A4" w:rsidP="00B171A4">
      <w:pPr>
        <w:rPr>
          <w:sz w:val="18"/>
        </w:rPr>
      </w:pPr>
      <w:r w:rsidRPr="00903C53">
        <w:rPr>
          <w:rStyle w:val="title2"/>
          <w:sz w:val="20"/>
        </w:rPr>
        <w:t>Local de aplicação:</w:t>
      </w:r>
    </w:p>
    <w:p w14:paraId="426E298D" w14:textId="77777777" w:rsidR="00B171A4" w:rsidRPr="00903C53" w:rsidRDefault="00B171A4" w:rsidP="00B171A4">
      <w:pPr>
        <w:rPr>
          <w:rStyle w:val="title2nb"/>
          <w:rFonts w:eastAsia="Arial" w:cs="Arial"/>
          <w:sz w:val="20"/>
        </w:rPr>
      </w:pPr>
      <w:r w:rsidRPr="00903C53">
        <w:rPr>
          <w:rStyle w:val="title2nb"/>
          <w:rFonts w:eastAsia="Arial" w:cs="Arial"/>
          <w:sz w:val="20"/>
        </w:rPr>
        <w:t>Circuitos de distribuição e circuito de motores onde a tensão nominal não excede 1000 Volts</w:t>
      </w:r>
    </w:p>
    <w:p w14:paraId="173CDBB8"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14C5DEFD" w14:textId="77777777" w:rsidR="00B171A4" w:rsidRPr="00903C53" w:rsidRDefault="00B171A4" w:rsidP="00B171A4">
      <w:pPr>
        <w:rPr>
          <w:rStyle w:val="title2nb"/>
          <w:rFonts w:eastAsia="Arial" w:cs="Arial"/>
          <w:sz w:val="20"/>
        </w:rPr>
      </w:pPr>
      <w:r w:rsidRPr="00903C53">
        <w:rPr>
          <w:rStyle w:val="title2nb"/>
          <w:rFonts w:eastAsia="Arial" w:cs="Arial"/>
          <w:sz w:val="20"/>
        </w:rPr>
        <w:t>IEC 609471/3</w:t>
      </w:r>
    </w:p>
    <w:p w14:paraId="06084BC8" w14:textId="77777777" w:rsidR="00B171A4" w:rsidRDefault="00B171A4" w:rsidP="00B171A4">
      <w:pPr>
        <w:spacing w:line="276" w:lineRule="auto"/>
        <w:rPr>
          <w:rFonts w:cs="Arial"/>
          <w:b/>
        </w:rPr>
      </w:pPr>
    </w:p>
    <w:p w14:paraId="074FF02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6</w:t>
      </w:r>
      <w:r w:rsidRPr="00647B86">
        <w:rPr>
          <w:i w:val="0"/>
          <w:iCs w:val="0"/>
        </w:rPr>
        <w:t xml:space="preserve"> DISJUNTOR (INTERRUPTOR) 2X40A30MA</w:t>
      </w:r>
    </w:p>
    <w:p w14:paraId="20BCE05C"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08F7FB3F" w14:textId="77777777" w:rsidR="00B171A4" w:rsidRPr="005A0F47" w:rsidRDefault="00B171A4" w:rsidP="00B171A4">
      <w:r w:rsidRPr="005A0F47">
        <w:rPr>
          <w:rStyle w:val="title2"/>
          <w:sz w:val="20"/>
        </w:rPr>
        <w:t>Critério de medição:</w:t>
      </w:r>
    </w:p>
    <w:p w14:paraId="2C6E60DA" w14:textId="77777777" w:rsidR="00B171A4" w:rsidRPr="005A0F47" w:rsidRDefault="00B171A4" w:rsidP="00B171A4">
      <w:r w:rsidRPr="005A0F47">
        <w:rPr>
          <w:rStyle w:val="title2nb"/>
          <w:sz w:val="20"/>
        </w:rPr>
        <w:t>Por unidade prevista em projeto</w:t>
      </w:r>
    </w:p>
    <w:p w14:paraId="2186512E" w14:textId="77777777" w:rsidR="00B171A4" w:rsidRPr="005A0F47" w:rsidRDefault="00B171A4" w:rsidP="00B171A4">
      <w:r w:rsidRPr="005A0F47">
        <w:rPr>
          <w:rStyle w:val="title2"/>
          <w:sz w:val="20"/>
        </w:rPr>
        <w:t>Local de aplicação:</w:t>
      </w:r>
    </w:p>
    <w:p w14:paraId="38E51E37"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48C4E8EA"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4528370B" w14:textId="77777777" w:rsidR="00B171A4" w:rsidRDefault="00B171A4" w:rsidP="00B171A4">
      <w:pPr>
        <w:spacing w:line="276" w:lineRule="auto"/>
        <w:rPr>
          <w:rStyle w:val="title2nb"/>
          <w:rFonts w:eastAsia="Arial" w:cs="Arial"/>
          <w:sz w:val="20"/>
        </w:rPr>
      </w:pP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32D47943" w14:textId="77777777" w:rsidR="00B171A4" w:rsidRDefault="00B171A4" w:rsidP="00B171A4">
      <w:pPr>
        <w:spacing w:line="276" w:lineRule="auto"/>
        <w:rPr>
          <w:rStyle w:val="title2nb"/>
          <w:rFonts w:eastAsia="Arial" w:cs="Arial"/>
          <w:sz w:val="20"/>
        </w:rPr>
      </w:pPr>
    </w:p>
    <w:p w14:paraId="1C3CD822" w14:textId="77777777" w:rsidR="00B171A4" w:rsidRPr="00647B86" w:rsidRDefault="00B171A4" w:rsidP="00B171A4">
      <w:pPr>
        <w:pStyle w:val="Ttulo20"/>
        <w:shd w:val="clear" w:color="auto" w:fill="F2F2F2"/>
        <w:rPr>
          <w:i w:val="0"/>
          <w:iCs w:val="0"/>
        </w:rPr>
      </w:pPr>
      <w:r>
        <w:rPr>
          <w:i w:val="0"/>
          <w:iCs w:val="0"/>
        </w:rPr>
        <w:t>3.1.7</w:t>
      </w:r>
      <w:r w:rsidRPr="00647B86">
        <w:rPr>
          <w:i w:val="0"/>
          <w:iCs w:val="0"/>
        </w:rPr>
        <w:t xml:space="preserve"> DISJUNTOR (INTERRUPTOR) 2X63A30MA</w:t>
      </w:r>
    </w:p>
    <w:p w14:paraId="653C4D31"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r w:rsidRPr="00CC1A1A">
        <w:t xml:space="preserve"> </w:t>
      </w:r>
    </w:p>
    <w:p w14:paraId="556A3D85" w14:textId="77777777" w:rsidR="00B171A4" w:rsidRPr="005A0F47" w:rsidRDefault="00B171A4" w:rsidP="00B171A4">
      <w:r w:rsidRPr="005A0F47">
        <w:rPr>
          <w:rStyle w:val="title2"/>
          <w:sz w:val="20"/>
        </w:rPr>
        <w:t>Critério de medição:</w:t>
      </w:r>
    </w:p>
    <w:p w14:paraId="67C706A8" w14:textId="77777777" w:rsidR="00B171A4" w:rsidRPr="005A0F47" w:rsidRDefault="00B171A4" w:rsidP="00B171A4">
      <w:r w:rsidRPr="005A0F47">
        <w:rPr>
          <w:rStyle w:val="title2nb"/>
          <w:sz w:val="20"/>
        </w:rPr>
        <w:t>Por unidade prevista em projeto</w:t>
      </w:r>
    </w:p>
    <w:p w14:paraId="59575816" w14:textId="77777777" w:rsidR="00B171A4" w:rsidRPr="005A0F47" w:rsidRDefault="00B171A4" w:rsidP="00B171A4">
      <w:r w:rsidRPr="005A0F47">
        <w:rPr>
          <w:rStyle w:val="title2"/>
          <w:sz w:val="20"/>
        </w:rPr>
        <w:t>Local de aplicação:</w:t>
      </w:r>
    </w:p>
    <w:p w14:paraId="06DB23E7"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1FFD1B94"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4C17BB41" w14:textId="77777777" w:rsidR="00B171A4" w:rsidRDefault="00B171A4" w:rsidP="00B171A4">
      <w:pPr>
        <w:rPr>
          <w:rStyle w:val="title2nb"/>
          <w:rFonts w:eastAsia="Arial" w:cs="Arial"/>
          <w:sz w:val="20"/>
        </w:rPr>
      </w:pP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4577992F" w14:textId="77777777" w:rsidR="00B171A4" w:rsidRPr="00903C53" w:rsidRDefault="00B171A4" w:rsidP="00B171A4">
      <w:pPr>
        <w:spacing w:line="276" w:lineRule="auto"/>
        <w:rPr>
          <w:rFonts w:cs="Arial"/>
          <w:b/>
        </w:rPr>
      </w:pPr>
    </w:p>
    <w:p w14:paraId="183C817C" w14:textId="77777777" w:rsidR="00B171A4" w:rsidRPr="00647B86" w:rsidRDefault="00B171A4" w:rsidP="00B171A4">
      <w:pPr>
        <w:pStyle w:val="Ttulo20"/>
        <w:shd w:val="clear" w:color="auto" w:fill="F2F2F2"/>
        <w:rPr>
          <w:i w:val="0"/>
          <w:iCs w:val="0"/>
        </w:rPr>
      </w:pPr>
      <w:r>
        <w:rPr>
          <w:i w:val="0"/>
          <w:iCs w:val="0"/>
        </w:rPr>
        <w:lastRenderedPageBreak/>
        <w:t>3.1.8</w:t>
      </w:r>
      <w:r w:rsidRPr="00647B86">
        <w:rPr>
          <w:i w:val="0"/>
          <w:iCs w:val="0"/>
        </w:rPr>
        <w:t xml:space="preserve"> DISJUNTOR (INTERRUPTOR) DE 2X25A30MA</w:t>
      </w:r>
    </w:p>
    <w:p w14:paraId="64402A9E"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0CAFCE90" w14:textId="77777777" w:rsidR="00B171A4" w:rsidRPr="005A0F47" w:rsidRDefault="00B171A4" w:rsidP="00B171A4">
      <w:r w:rsidRPr="005A0F47">
        <w:rPr>
          <w:rStyle w:val="title2"/>
          <w:sz w:val="20"/>
        </w:rPr>
        <w:t>Critério de medição:</w:t>
      </w:r>
    </w:p>
    <w:p w14:paraId="4F9411A6" w14:textId="77777777" w:rsidR="00B171A4" w:rsidRPr="005A0F47" w:rsidRDefault="00B171A4" w:rsidP="00B171A4">
      <w:r w:rsidRPr="005A0F47">
        <w:rPr>
          <w:rStyle w:val="title2nb"/>
          <w:sz w:val="20"/>
        </w:rPr>
        <w:t>Por unidade prevista em projeto</w:t>
      </w:r>
    </w:p>
    <w:p w14:paraId="7E75F501" w14:textId="77777777" w:rsidR="00B171A4" w:rsidRPr="005A0F47" w:rsidRDefault="00B171A4" w:rsidP="00B171A4">
      <w:r w:rsidRPr="005A0F47">
        <w:rPr>
          <w:rStyle w:val="title2"/>
          <w:sz w:val="20"/>
        </w:rPr>
        <w:t>Local de aplicação:</w:t>
      </w:r>
    </w:p>
    <w:p w14:paraId="0E451031"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0A8ADFC7"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CB77CB5" w14:textId="77777777" w:rsidR="00B171A4" w:rsidRDefault="00B171A4" w:rsidP="00B171A4">
      <w:pPr>
        <w:rPr>
          <w:rFonts w:cs="Arial"/>
          <w:b/>
        </w:rPr>
      </w:pP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7637F40F" w14:textId="77777777" w:rsidR="00B171A4" w:rsidRDefault="00B171A4" w:rsidP="00B171A4">
      <w:pPr>
        <w:spacing w:after="60"/>
        <w:rPr>
          <w:rStyle w:val="title2nb"/>
          <w:rFonts w:eastAsia="Arial" w:cs="Arial"/>
          <w:sz w:val="20"/>
        </w:rPr>
      </w:pPr>
    </w:p>
    <w:p w14:paraId="5B9AC82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9</w:t>
      </w:r>
      <w:r w:rsidRPr="00647B86">
        <w:rPr>
          <w:i w:val="0"/>
          <w:iCs w:val="0"/>
        </w:rPr>
        <w:t xml:space="preserve"> DISJUNTOR BIPOLAR TIPO DIN, CORRENTE NOMINAL DE 10 A – FORNECIMNETO E INSTALAÇÃO</w:t>
      </w:r>
    </w:p>
    <w:p w14:paraId="5BFD5ECD" w14:textId="77777777" w:rsidR="00B171A4" w:rsidRPr="00903C53" w:rsidRDefault="00B171A4" w:rsidP="00B171A4">
      <w:r w:rsidRPr="00903C53">
        <w:t xml:space="preserve">O serviço considera o material e a mão de obra necessária para a execução do serviço. </w:t>
      </w:r>
    </w:p>
    <w:p w14:paraId="222AC820"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E4C2B72" w14:textId="77777777" w:rsidR="00B171A4" w:rsidRPr="002D07DB" w:rsidRDefault="00B171A4" w:rsidP="00B171A4">
      <w:pPr>
        <w:rPr>
          <w:lang w:val="de-DE"/>
        </w:rPr>
      </w:pPr>
      <w:r w:rsidRPr="002D07DB">
        <w:rPr>
          <w:lang w:val="de-DE"/>
        </w:rPr>
        <w:t>Referência: Steck, Siemens, Weg e Schneider.</w:t>
      </w:r>
    </w:p>
    <w:p w14:paraId="2B2B9A9E" w14:textId="77777777" w:rsidR="00B171A4" w:rsidRPr="00903C53" w:rsidRDefault="00B171A4" w:rsidP="00B171A4">
      <w:r w:rsidRPr="00903C53">
        <w:rPr>
          <w:rStyle w:val="title2"/>
          <w:sz w:val="20"/>
        </w:rPr>
        <w:t>Critério de medição:</w:t>
      </w:r>
    </w:p>
    <w:p w14:paraId="42D76FF2" w14:textId="77777777" w:rsidR="00B171A4" w:rsidRPr="00903C53" w:rsidRDefault="00B171A4" w:rsidP="00B171A4">
      <w:r w:rsidRPr="00903C53">
        <w:rPr>
          <w:rStyle w:val="title2nb"/>
          <w:sz w:val="20"/>
        </w:rPr>
        <w:t>Por unidade prevista em projeto</w:t>
      </w:r>
    </w:p>
    <w:p w14:paraId="5DEE7ADE" w14:textId="77777777" w:rsidR="00B171A4" w:rsidRPr="00903C53" w:rsidRDefault="00B171A4" w:rsidP="00B171A4">
      <w:r w:rsidRPr="00903C53">
        <w:rPr>
          <w:rStyle w:val="title2"/>
          <w:sz w:val="20"/>
        </w:rPr>
        <w:t>Local de aplicação:</w:t>
      </w:r>
    </w:p>
    <w:p w14:paraId="20EC7C54"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2B6A68A6"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C3D82BF"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4ECD9614" w14:textId="77777777" w:rsidR="00B171A4" w:rsidRPr="00903C53" w:rsidRDefault="00B171A4" w:rsidP="00B171A4">
      <w:pPr>
        <w:spacing w:line="276" w:lineRule="auto"/>
        <w:rPr>
          <w:rFonts w:cs="Arial"/>
          <w:bCs/>
        </w:rPr>
      </w:pPr>
    </w:p>
    <w:p w14:paraId="40035C0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10</w:t>
      </w:r>
      <w:r w:rsidRPr="00647B86">
        <w:rPr>
          <w:i w:val="0"/>
          <w:iCs w:val="0"/>
        </w:rPr>
        <w:t xml:space="preserve"> DISJUNTOR BIPOLAR TIPO DIN, CORRENTE NOMINAL DE 16 A – FORNECIMNETO E INSTALAÇÃO</w:t>
      </w:r>
    </w:p>
    <w:p w14:paraId="5BEF2FF2" w14:textId="77777777" w:rsidR="00B171A4" w:rsidRPr="00903C53" w:rsidRDefault="00B171A4" w:rsidP="00B171A4">
      <w:r w:rsidRPr="00903C53">
        <w:t xml:space="preserve">O serviço considera o material e a mão de obra necessária para a execução do serviço. </w:t>
      </w:r>
    </w:p>
    <w:p w14:paraId="020F2CDC"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B38B483" w14:textId="77777777" w:rsidR="00B171A4" w:rsidRPr="002D07DB" w:rsidRDefault="00B171A4" w:rsidP="00B171A4">
      <w:pPr>
        <w:rPr>
          <w:lang w:val="de-DE"/>
        </w:rPr>
      </w:pPr>
      <w:r w:rsidRPr="002D07DB">
        <w:rPr>
          <w:lang w:val="de-DE"/>
        </w:rPr>
        <w:t>Referência: Steck, Siemens, Weg e Schneider.</w:t>
      </w:r>
    </w:p>
    <w:p w14:paraId="6971CF18" w14:textId="77777777" w:rsidR="00B171A4" w:rsidRPr="00903C53" w:rsidRDefault="00B171A4" w:rsidP="00B171A4">
      <w:r w:rsidRPr="00903C53">
        <w:rPr>
          <w:rStyle w:val="title2"/>
          <w:sz w:val="20"/>
        </w:rPr>
        <w:t>Critério de medição:</w:t>
      </w:r>
    </w:p>
    <w:p w14:paraId="4E22C3D4" w14:textId="77777777" w:rsidR="00B171A4" w:rsidRPr="00903C53" w:rsidRDefault="00B171A4" w:rsidP="00B171A4">
      <w:r w:rsidRPr="00903C53">
        <w:rPr>
          <w:rStyle w:val="title2nb"/>
          <w:sz w:val="20"/>
        </w:rPr>
        <w:t>Por unidade prevista em projeto</w:t>
      </w:r>
    </w:p>
    <w:p w14:paraId="26BF7C60" w14:textId="77777777" w:rsidR="00B171A4" w:rsidRPr="00903C53" w:rsidRDefault="00B171A4" w:rsidP="00B171A4">
      <w:r w:rsidRPr="00903C53">
        <w:rPr>
          <w:rStyle w:val="title2"/>
          <w:sz w:val="20"/>
        </w:rPr>
        <w:t>Local de aplicação:</w:t>
      </w:r>
    </w:p>
    <w:p w14:paraId="1B1338FB"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4B7DC14F"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326DE285" w14:textId="77777777" w:rsidR="00B171A4" w:rsidRDefault="00B171A4" w:rsidP="00B171A4">
      <w:pPr>
        <w:rPr>
          <w:rStyle w:val="title2nb"/>
          <w:rFonts w:eastAsia="Arial" w:cs="Arial"/>
          <w:sz w:val="20"/>
        </w:rPr>
      </w:pPr>
      <w:r w:rsidRPr="00903C53">
        <w:rPr>
          <w:rStyle w:val="title2nb"/>
          <w:rFonts w:eastAsia="Arial" w:cs="Arial"/>
          <w:sz w:val="20"/>
        </w:rPr>
        <w:t>NBR NM 60898, NBR 5410, INMETRO</w:t>
      </w:r>
    </w:p>
    <w:p w14:paraId="3C97D498" w14:textId="77777777" w:rsidR="00B171A4" w:rsidRPr="00903C53" w:rsidRDefault="00B171A4" w:rsidP="00B171A4">
      <w:pPr>
        <w:rPr>
          <w:rStyle w:val="title2nb"/>
          <w:rFonts w:eastAsia="Arial" w:cs="Arial"/>
          <w:sz w:val="20"/>
        </w:rPr>
      </w:pPr>
    </w:p>
    <w:p w14:paraId="27C3A19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1</w:t>
      </w:r>
      <w:r w:rsidRPr="00647B86">
        <w:rPr>
          <w:i w:val="0"/>
          <w:iCs w:val="0"/>
        </w:rPr>
        <w:t xml:space="preserve"> DISJUNTOR BIPOLAR TIPO DIN, CORRENTE NOMINAL DE 20 A – FORNECIMNETO E INSTALAÇÃO</w:t>
      </w:r>
    </w:p>
    <w:p w14:paraId="171BC813" w14:textId="77777777" w:rsidR="00B171A4" w:rsidRPr="00903C53" w:rsidRDefault="00B171A4" w:rsidP="00B171A4">
      <w:r w:rsidRPr="00903C53">
        <w:t xml:space="preserve">O serviço considera o material e a mão de obra necessária para a execução do serviço. </w:t>
      </w:r>
    </w:p>
    <w:p w14:paraId="1FD731AF"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D99C391" w14:textId="77777777" w:rsidR="00B171A4" w:rsidRPr="002D07DB" w:rsidRDefault="00B171A4" w:rsidP="00B171A4">
      <w:pPr>
        <w:rPr>
          <w:lang w:val="de-DE"/>
        </w:rPr>
      </w:pPr>
      <w:r w:rsidRPr="002D07DB">
        <w:rPr>
          <w:lang w:val="de-DE"/>
        </w:rPr>
        <w:lastRenderedPageBreak/>
        <w:t>Referência: Steck, Siemens, Weg e Schneider.</w:t>
      </w:r>
    </w:p>
    <w:p w14:paraId="2EF065F9" w14:textId="77777777" w:rsidR="00B171A4" w:rsidRPr="00903C53" w:rsidRDefault="00B171A4" w:rsidP="00B171A4">
      <w:r w:rsidRPr="00903C53">
        <w:rPr>
          <w:rStyle w:val="title2"/>
          <w:sz w:val="20"/>
        </w:rPr>
        <w:t>Critério de medição:</w:t>
      </w:r>
    </w:p>
    <w:p w14:paraId="5784C232" w14:textId="77777777" w:rsidR="00B171A4" w:rsidRPr="00903C53" w:rsidRDefault="00B171A4" w:rsidP="00B171A4">
      <w:r w:rsidRPr="00903C53">
        <w:rPr>
          <w:rStyle w:val="title2nb"/>
          <w:sz w:val="20"/>
        </w:rPr>
        <w:t>Por unidade prevista em projeto</w:t>
      </w:r>
    </w:p>
    <w:p w14:paraId="1B1ACF9C" w14:textId="77777777" w:rsidR="00B171A4" w:rsidRPr="00903C53" w:rsidRDefault="00B171A4" w:rsidP="00B171A4">
      <w:r w:rsidRPr="00903C53">
        <w:rPr>
          <w:rStyle w:val="title2"/>
          <w:sz w:val="20"/>
        </w:rPr>
        <w:t>Local de aplicação:</w:t>
      </w:r>
    </w:p>
    <w:p w14:paraId="6E9B462C"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55DFF028"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0B0D1736"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10401C95" w14:textId="77777777" w:rsidR="00B171A4" w:rsidRPr="00903C53" w:rsidRDefault="00B171A4" w:rsidP="00B171A4">
      <w:pPr>
        <w:spacing w:line="276" w:lineRule="auto"/>
        <w:rPr>
          <w:rFonts w:cs="Arial"/>
          <w:b/>
        </w:rPr>
      </w:pPr>
    </w:p>
    <w:p w14:paraId="069528D2"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2</w:t>
      </w:r>
      <w:r w:rsidRPr="00647B86">
        <w:rPr>
          <w:i w:val="0"/>
          <w:iCs w:val="0"/>
        </w:rPr>
        <w:t xml:space="preserve"> DISJUNTOR BIPOLAR TIPO DIN, CORRENTE NOMINAL DE 25 A – FORNECIMNETO E INSTALAÇÃO</w:t>
      </w:r>
    </w:p>
    <w:p w14:paraId="234BA59B" w14:textId="77777777" w:rsidR="00B171A4" w:rsidRPr="00903C53" w:rsidRDefault="00B171A4" w:rsidP="00B171A4">
      <w:r w:rsidRPr="00903C53">
        <w:t xml:space="preserve">O serviço considera o material e a mão de obra necessária para a execução do serviço. </w:t>
      </w:r>
    </w:p>
    <w:p w14:paraId="281CF052"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93C386D" w14:textId="77777777" w:rsidR="00B171A4" w:rsidRPr="002D07DB" w:rsidRDefault="00B171A4" w:rsidP="00B171A4">
      <w:pPr>
        <w:rPr>
          <w:lang w:val="de-DE"/>
        </w:rPr>
      </w:pPr>
      <w:r w:rsidRPr="002D07DB">
        <w:rPr>
          <w:lang w:val="de-DE"/>
        </w:rPr>
        <w:t>Referência: Steck, Siemens, Weg e Schneider.</w:t>
      </w:r>
    </w:p>
    <w:p w14:paraId="164DA81C" w14:textId="77777777" w:rsidR="00B171A4" w:rsidRPr="00903C53" w:rsidRDefault="00B171A4" w:rsidP="00B171A4">
      <w:r w:rsidRPr="00903C53">
        <w:rPr>
          <w:rStyle w:val="title2"/>
          <w:sz w:val="20"/>
        </w:rPr>
        <w:t>Critério de medição:</w:t>
      </w:r>
    </w:p>
    <w:p w14:paraId="3C36ED0C" w14:textId="77777777" w:rsidR="00B171A4" w:rsidRPr="00903C53" w:rsidRDefault="00B171A4" w:rsidP="00B171A4">
      <w:r w:rsidRPr="00903C53">
        <w:rPr>
          <w:rStyle w:val="title2nb"/>
          <w:sz w:val="20"/>
        </w:rPr>
        <w:t>Por unidade prevista em projeto</w:t>
      </w:r>
    </w:p>
    <w:p w14:paraId="2230CC03" w14:textId="77777777" w:rsidR="00B171A4" w:rsidRPr="00903C53" w:rsidRDefault="00B171A4" w:rsidP="00B171A4">
      <w:r w:rsidRPr="00903C53">
        <w:rPr>
          <w:rStyle w:val="title2"/>
          <w:sz w:val="20"/>
        </w:rPr>
        <w:t>Local de aplicação:</w:t>
      </w:r>
    </w:p>
    <w:p w14:paraId="450F6316"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7A590E38"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45836245" w14:textId="77777777" w:rsidR="00B171A4" w:rsidRPr="00903C53" w:rsidRDefault="00B171A4" w:rsidP="00B171A4">
      <w:pPr>
        <w:rPr>
          <w:b/>
        </w:rPr>
      </w:pPr>
      <w:r w:rsidRPr="00903C53">
        <w:rPr>
          <w:rStyle w:val="title2nb"/>
          <w:rFonts w:eastAsia="Arial" w:cs="Arial"/>
          <w:sz w:val="20"/>
        </w:rPr>
        <w:t>NBR NM 60898, NBR 5410, INMETRO</w:t>
      </w:r>
    </w:p>
    <w:p w14:paraId="5C5DC882" w14:textId="77777777" w:rsidR="00B171A4" w:rsidRPr="00903C53" w:rsidRDefault="00B171A4" w:rsidP="00B171A4">
      <w:pPr>
        <w:spacing w:line="276" w:lineRule="auto"/>
        <w:rPr>
          <w:rFonts w:cs="Arial"/>
          <w:b/>
        </w:rPr>
      </w:pPr>
    </w:p>
    <w:p w14:paraId="14E1FC1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3</w:t>
      </w:r>
      <w:r w:rsidRPr="00647B86">
        <w:rPr>
          <w:i w:val="0"/>
          <w:iCs w:val="0"/>
        </w:rPr>
        <w:t xml:space="preserve"> DISJUNTOR BIPOLAR TIPO DIN, CORRENTE NOMINAL DE 32 A – FORNECIMNETO E INSTALAÇÃO</w:t>
      </w:r>
    </w:p>
    <w:p w14:paraId="3C90E888" w14:textId="77777777" w:rsidR="00B171A4" w:rsidRPr="00903C53" w:rsidRDefault="00B171A4" w:rsidP="00B171A4">
      <w:r w:rsidRPr="00903C53">
        <w:t xml:space="preserve">O serviço considera o material e a mão de obra necessária para a execução do serviço. </w:t>
      </w:r>
    </w:p>
    <w:p w14:paraId="1E356BA5"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026F624D" w14:textId="77777777" w:rsidR="00B171A4" w:rsidRPr="002D07DB" w:rsidRDefault="00B171A4" w:rsidP="00B171A4">
      <w:pPr>
        <w:rPr>
          <w:lang w:val="de-DE"/>
        </w:rPr>
      </w:pPr>
      <w:r w:rsidRPr="002D07DB">
        <w:rPr>
          <w:lang w:val="de-DE"/>
        </w:rPr>
        <w:t>Referência: Steck, Siemens, Weg e Schneider.</w:t>
      </w:r>
    </w:p>
    <w:p w14:paraId="061AD0C9" w14:textId="77777777" w:rsidR="00B171A4" w:rsidRPr="00903C53" w:rsidRDefault="00B171A4" w:rsidP="00B171A4">
      <w:r w:rsidRPr="00903C53">
        <w:rPr>
          <w:rStyle w:val="title2"/>
          <w:sz w:val="20"/>
        </w:rPr>
        <w:t>Critério de medição:</w:t>
      </w:r>
    </w:p>
    <w:p w14:paraId="4DC853F6" w14:textId="77777777" w:rsidR="00B171A4" w:rsidRPr="00903C53" w:rsidRDefault="00B171A4" w:rsidP="00B171A4">
      <w:r w:rsidRPr="00903C53">
        <w:rPr>
          <w:rStyle w:val="title2nb"/>
          <w:sz w:val="20"/>
        </w:rPr>
        <w:t>Por unidade prevista em projeto</w:t>
      </w:r>
    </w:p>
    <w:p w14:paraId="1949E3E5" w14:textId="77777777" w:rsidR="00B171A4" w:rsidRPr="00903C53" w:rsidRDefault="00B171A4" w:rsidP="00B171A4">
      <w:r w:rsidRPr="00903C53">
        <w:rPr>
          <w:rStyle w:val="title2"/>
          <w:sz w:val="20"/>
        </w:rPr>
        <w:t>Local de aplicação:</w:t>
      </w:r>
    </w:p>
    <w:p w14:paraId="42B88316"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3B89B3FE"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CCAD850" w14:textId="77777777" w:rsidR="00B171A4" w:rsidRPr="00903C53" w:rsidRDefault="00B171A4" w:rsidP="00B171A4">
      <w:pPr>
        <w:rPr>
          <w:b/>
        </w:rPr>
      </w:pPr>
      <w:r w:rsidRPr="00903C53">
        <w:rPr>
          <w:rStyle w:val="title2nb"/>
          <w:rFonts w:eastAsia="Arial" w:cs="Arial"/>
          <w:sz w:val="20"/>
        </w:rPr>
        <w:t>NBR NM 60898, NBR 5410, INMETRO</w:t>
      </w:r>
    </w:p>
    <w:p w14:paraId="7CD94203" w14:textId="77777777" w:rsidR="00B171A4" w:rsidRPr="00903C53" w:rsidRDefault="00B171A4" w:rsidP="00B171A4">
      <w:pPr>
        <w:spacing w:line="276" w:lineRule="auto"/>
        <w:rPr>
          <w:rFonts w:cs="Arial"/>
          <w:b/>
        </w:rPr>
      </w:pPr>
    </w:p>
    <w:p w14:paraId="35C65BD6"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4</w:t>
      </w:r>
      <w:r w:rsidRPr="00647B86">
        <w:rPr>
          <w:i w:val="0"/>
          <w:iCs w:val="0"/>
        </w:rPr>
        <w:t xml:space="preserve"> DISJUNTOR BIPOLAR TIPO DIN, CORRENTE NOMINAL DE 40 A – FORNECIMNETO E INSTALAÇÃO</w:t>
      </w:r>
    </w:p>
    <w:p w14:paraId="15BDE634" w14:textId="77777777" w:rsidR="00B171A4" w:rsidRPr="00903C53" w:rsidRDefault="00B171A4" w:rsidP="00B171A4">
      <w:r w:rsidRPr="00903C53">
        <w:t xml:space="preserve">O serviço considera o material e a mão de obra necessária para a execução do serviço. </w:t>
      </w:r>
    </w:p>
    <w:p w14:paraId="31351AFB"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D58CA9A" w14:textId="77777777" w:rsidR="00B171A4" w:rsidRPr="002D07DB" w:rsidRDefault="00B171A4" w:rsidP="00B171A4">
      <w:pPr>
        <w:rPr>
          <w:lang w:val="de-DE"/>
        </w:rPr>
      </w:pPr>
      <w:r w:rsidRPr="002D07DB">
        <w:rPr>
          <w:lang w:val="de-DE"/>
        </w:rPr>
        <w:t>Referência: Steck, Siemens, Weg e Schneider.</w:t>
      </w:r>
    </w:p>
    <w:p w14:paraId="3261515C" w14:textId="77777777" w:rsidR="00B171A4" w:rsidRPr="00903C53" w:rsidRDefault="00B171A4" w:rsidP="00B171A4">
      <w:r w:rsidRPr="00903C53">
        <w:rPr>
          <w:rStyle w:val="title2"/>
          <w:sz w:val="20"/>
        </w:rPr>
        <w:t>Critério de medição:</w:t>
      </w:r>
    </w:p>
    <w:p w14:paraId="5A7B00F9" w14:textId="77777777" w:rsidR="00B171A4" w:rsidRPr="00903C53" w:rsidRDefault="00B171A4" w:rsidP="00B171A4">
      <w:r w:rsidRPr="00903C53">
        <w:rPr>
          <w:rStyle w:val="title2nb"/>
          <w:sz w:val="20"/>
        </w:rPr>
        <w:t>Por unidade prevista em projeto</w:t>
      </w:r>
    </w:p>
    <w:p w14:paraId="3BE14665" w14:textId="77777777" w:rsidR="00B171A4" w:rsidRPr="00903C53" w:rsidRDefault="00B171A4" w:rsidP="00B171A4">
      <w:r w:rsidRPr="00903C53">
        <w:rPr>
          <w:rStyle w:val="title2"/>
          <w:sz w:val="20"/>
        </w:rPr>
        <w:lastRenderedPageBreak/>
        <w:t>Local de aplicação:</w:t>
      </w:r>
    </w:p>
    <w:p w14:paraId="4C5666C9"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29B1FB8C"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C0BEB20" w14:textId="77777777" w:rsidR="00B171A4" w:rsidRPr="00903C53" w:rsidRDefault="00B171A4" w:rsidP="00B171A4">
      <w:pPr>
        <w:rPr>
          <w:b/>
        </w:rPr>
      </w:pPr>
      <w:r w:rsidRPr="00903C53">
        <w:rPr>
          <w:rStyle w:val="title2nb"/>
          <w:rFonts w:eastAsia="Arial" w:cs="Arial"/>
          <w:sz w:val="20"/>
        </w:rPr>
        <w:t>NBR NM 60898, NBR 5410, INMETRO</w:t>
      </w:r>
    </w:p>
    <w:p w14:paraId="6047E61E" w14:textId="77777777" w:rsidR="00B171A4" w:rsidRPr="00903C53" w:rsidRDefault="00B171A4" w:rsidP="00B171A4">
      <w:pPr>
        <w:spacing w:line="276" w:lineRule="auto"/>
        <w:rPr>
          <w:rFonts w:cs="Arial"/>
          <w:b/>
        </w:rPr>
      </w:pPr>
    </w:p>
    <w:p w14:paraId="4153EF4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5</w:t>
      </w:r>
      <w:r w:rsidRPr="00647B86">
        <w:rPr>
          <w:i w:val="0"/>
          <w:iCs w:val="0"/>
        </w:rPr>
        <w:t xml:space="preserve"> DISJUNTOR BIPOLAR TIPO DIN, CORRENTE NOMINAL DE 50 A – FORNECIMNETO E INSTALAÇÃO</w:t>
      </w:r>
    </w:p>
    <w:p w14:paraId="4C0F6397" w14:textId="77777777" w:rsidR="00B171A4" w:rsidRPr="00903C53" w:rsidRDefault="00B171A4" w:rsidP="00B171A4">
      <w:r w:rsidRPr="00903C53">
        <w:t xml:space="preserve">O serviço considera o material e a mão de obra necessária para a execução do serviço. </w:t>
      </w:r>
    </w:p>
    <w:p w14:paraId="056C67CF"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AD71C69" w14:textId="77777777" w:rsidR="00B171A4" w:rsidRPr="002D07DB" w:rsidRDefault="00B171A4" w:rsidP="00B171A4">
      <w:pPr>
        <w:rPr>
          <w:lang w:val="de-DE"/>
        </w:rPr>
      </w:pPr>
      <w:r w:rsidRPr="002D07DB">
        <w:rPr>
          <w:lang w:val="de-DE"/>
        </w:rPr>
        <w:t>Referência: Steck, Siemens, Weg e Schneider.</w:t>
      </w:r>
    </w:p>
    <w:p w14:paraId="1969A211" w14:textId="77777777" w:rsidR="00B171A4" w:rsidRPr="00903C53" w:rsidRDefault="00B171A4" w:rsidP="00B171A4">
      <w:r w:rsidRPr="00903C53">
        <w:rPr>
          <w:rStyle w:val="title2"/>
          <w:sz w:val="20"/>
        </w:rPr>
        <w:t>Critério de medição:</w:t>
      </w:r>
    </w:p>
    <w:p w14:paraId="047B2951" w14:textId="77777777" w:rsidR="00B171A4" w:rsidRPr="00903C53" w:rsidRDefault="00B171A4" w:rsidP="00B171A4">
      <w:r w:rsidRPr="00903C53">
        <w:rPr>
          <w:rStyle w:val="title2nb"/>
          <w:sz w:val="20"/>
        </w:rPr>
        <w:t>Por unidade prevista em projeto</w:t>
      </w:r>
    </w:p>
    <w:p w14:paraId="03ECB251" w14:textId="77777777" w:rsidR="00B171A4" w:rsidRPr="00903C53" w:rsidRDefault="00B171A4" w:rsidP="00B171A4">
      <w:r w:rsidRPr="00903C53">
        <w:rPr>
          <w:rStyle w:val="title2"/>
          <w:sz w:val="20"/>
        </w:rPr>
        <w:t>Local de aplicação:</w:t>
      </w:r>
    </w:p>
    <w:p w14:paraId="2A816F25"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4291AE3D"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69D64528"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5C27F80E" w14:textId="77777777" w:rsidR="00B171A4" w:rsidRPr="00903C53" w:rsidRDefault="00B171A4" w:rsidP="00B171A4">
      <w:pPr>
        <w:spacing w:line="276" w:lineRule="auto"/>
        <w:rPr>
          <w:rStyle w:val="title2nb"/>
          <w:rFonts w:eastAsia="Arial" w:cs="Arial"/>
          <w:sz w:val="20"/>
        </w:rPr>
      </w:pPr>
    </w:p>
    <w:p w14:paraId="046419D7" w14:textId="77777777" w:rsidR="00B171A4" w:rsidRPr="00903C53" w:rsidRDefault="00B171A4" w:rsidP="00B171A4">
      <w:pPr>
        <w:pStyle w:val="Ttulo20"/>
        <w:shd w:val="clear" w:color="auto" w:fill="F2F2F2"/>
      </w:pPr>
      <w:r>
        <w:rPr>
          <w:i w:val="0"/>
          <w:iCs w:val="0"/>
        </w:rPr>
        <w:t>3.1.16</w:t>
      </w:r>
      <w:r w:rsidRPr="00647B86">
        <w:rPr>
          <w:i w:val="0"/>
          <w:iCs w:val="0"/>
        </w:rPr>
        <w:t xml:space="preserve"> DISJUNTOR BIPOLAR TIPO DIN, CORRENTE NOMINAL DE 63 A – FORNECIMNETO E INSTALAÇÃO</w:t>
      </w:r>
    </w:p>
    <w:p w14:paraId="0F3FFE09" w14:textId="77777777" w:rsidR="00B171A4" w:rsidRPr="00903C53" w:rsidRDefault="00B171A4" w:rsidP="00B171A4">
      <w:r w:rsidRPr="00903C53">
        <w:t xml:space="preserve">O serviço considera o material e a mão de obra necessária para a execução do serviço. </w:t>
      </w:r>
    </w:p>
    <w:p w14:paraId="25016A33"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4253F294" w14:textId="77777777" w:rsidR="00B171A4" w:rsidRPr="002D07DB" w:rsidRDefault="00B171A4" w:rsidP="00B171A4">
      <w:pPr>
        <w:rPr>
          <w:lang w:val="de-DE"/>
        </w:rPr>
      </w:pPr>
      <w:r w:rsidRPr="002D07DB">
        <w:rPr>
          <w:lang w:val="de-DE"/>
        </w:rPr>
        <w:t>Referência: Steck, Siemens, Weg e Schneider.</w:t>
      </w:r>
    </w:p>
    <w:p w14:paraId="298DFF9E" w14:textId="77777777" w:rsidR="00B171A4" w:rsidRPr="00903C53" w:rsidRDefault="00B171A4" w:rsidP="00B171A4">
      <w:r w:rsidRPr="00903C53">
        <w:rPr>
          <w:rStyle w:val="title2"/>
          <w:sz w:val="20"/>
        </w:rPr>
        <w:t>Critério de medição:</w:t>
      </w:r>
    </w:p>
    <w:p w14:paraId="479420CC" w14:textId="77777777" w:rsidR="00B171A4" w:rsidRPr="00903C53" w:rsidRDefault="00B171A4" w:rsidP="00B171A4">
      <w:r w:rsidRPr="00903C53">
        <w:rPr>
          <w:rStyle w:val="title2nb"/>
          <w:sz w:val="20"/>
        </w:rPr>
        <w:t>Por unidade prevista em projeto</w:t>
      </w:r>
    </w:p>
    <w:p w14:paraId="18BB0821" w14:textId="77777777" w:rsidR="00B171A4" w:rsidRPr="00903C53" w:rsidRDefault="00B171A4" w:rsidP="00B171A4">
      <w:r w:rsidRPr="00903C53">
        <w:rPr>
          <w:rStyle w:val="title2"/>
          <w:sz w:val="20"/>
        </w:rPr>
        <w:t>Local de aplicação:</w:t>
      </w:r>
    </w:p>
    <w:p w14:paraId="5A33A18B"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9C93D3F"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083F5502"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00ACED45" w14:textId="77777777" w:rsidR="00B171A4" w:rsidRPr="00903C53" w:rsidRDefault="00B171A4" w:rsidP="00B171A4">
      <w:pPr>
        <w:spacing w:line="276" w:lineRule="auto"/>
        <w:rPr>
          <w:rStyle w:val="title2nb"/>
          <w:rFonts w:eastAsia="Arial" w:cs="Arial"/>
          <w:sz w:val="20"/>
        </w:rPr>
      </w:pPr>
    </w:p>
    <w:p w14:paraId="051724BF" w14:textId="77777777" w:rsidR="00B171A4" w:rsidRPr="00647B86" w:rsidRDefault="00B171A4" w:rsidP="00B171A4">
      <w:pPr>
        <w:pStyle w:val="Ttulo20"/>
        <w:shd w:val="clear" w:color="auto" w:fill="F2F2F2"/>
        <w:rPr>
          <w:i w:val="0"/>
          <w:iCs w:val="0"/>
        </w:rPr>
      </w:pPr>
      <w:r>
        <w:rPr>
          <w:i w:val="0"/>
          <w:iCs w:val="0"/>
        </w:rPr>
        <w:t>3.1.17</w:t>
      </w:r>
      <w:r w:rsidRPr="00647B86">
        <w:rPr>
          <w:i w:val="0"/>
          <w:iCs w:val="0"/>
        </w:rPr>
        <w:t xml:space="preserve"> DISJUNTOR MONOPOLAR TIPO DIN, CORRENTE NOMINAL DE 10 A – FORNECIMNETO E INSTALAÇÃO</w:t>
      </w:r>
    </w:p>
    <w:p w14:paraId="63E95B19" w14:textId="77777777" w:rsidR="00B171A4" w:rsidRPr="00903C53" w:rsidRDefault="00B171A4" w:rsidP="00B171A4">
      <w:r w:rsidRPr="00903C53">
        <w:t xml:space="preserve">O serviço considera o material e a mão de obra necessária para a execução do serviço. </w:t>
      </w:r>
    </w:p>
    <w:p w14:paraId="0A58BDC3"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097496BE" w14:textId="77777777" w:rsidR="00B171A4" w:rsidRPr="002D07DB" w:rsidRDefault="00B171A4" w:rsidP="00B171A4">
      <w:pPr>
        <w:rPr>
          <w:lang w:val="de-DE"/>
        </w:rPr>
      </w:pPr>
      <w:r w:rsidRPr="002D07DB">
        <w:rPr>
          <w:lang w:val="de-DE"/>
        </w:rPr>
        <w:t>Referência: Steck, Siemens, Weg e Schneider.</w:t>
      </w:r>
    </w:p>
    <w:p w14:paraId="58C7B3A4" w14:textId="77777777" w:rsidR="00B171A4" w:rsidRPr="00903C53" w:rsidRDefault="00B171A4" w:rsidP="00B171A4">
      <w:r w:rsidRPr="00903C53">
        <w:rPr>
          <w:rStyle w:val="title2"/>
          <w:sz w:val="20"/>
        </w:rPr>
        <w:t>Critério de medição:</w:t>
      </w:r>
    </w:p>
    <w:p w14:paraId="00437266" w14:textId="77777777" w:rsidR="00B171A4" w:rsidRPr="00903C53" w:rsidRDefault="00B171A4" w:rsidP="00B171A4">
      <w:r w:rsidRPr="00903C53">
        <w:rPr>
          <w:rStyle w:val="title2nb"/>
          <w:sz w:val="20"/>
        </w:rPr>
        <w:t>Por unidade prevista em projeto</w:t>
      </w:r>
    </w:p>
    <w:p w14:paraId="36886209" w14:textId="77777777" w:rsidR="00B171A4" w:rsidRPr="00903C53" w:rsidRDefault="00B171A4" w:rsidP="00B171A4">
      <w:r w:rsidRPr="00903C53">
        <w:rPr>
          <w:rStyle w:val="title2"/>
          <w:sz w:val="20"/>
        </w:rPr>
        <w:t>Local de aplicação:</w:t>
      </w:r>
    </w:p>
    <w:p w14:paraId="2925C8D7"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2996B29A"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154E9743" w14:textId="77777777" w:rsidR="00B171A4" w:rsidRPr="00903C53" w:rsidRDefault="00B171A4" w:rsidP="00B171A4">
      <w:pPr>
        <w:rPr>
          <w:b/>
        </w:rPr>
      </w:pPr>
      <w:r w:rsidRPr="00903C53">
        <w:rPr>
          <w:rStyle w:val="title2nb"/>
          <w:rFonts w:eastAsia="Arial" w:cs="Arial"/>
          <w:sz w:val="20"/>
        </w:rPr>
        <w:lastRenderedPageBreak/>
        <w:t>NBR NM 60898, NBR 5410, INMETRO</w:t>
      </w:r>
    </w:p>
    <w:p w14:paraId="030DAC9A" w14:textId="77777777" w:rsidR="00B171A4" w:rsidRPr="00903C53" w:rsidRDefault="00B171A4" w:rsidP="00B171A4">
      <w:pPr>
        <w:spacing w:line="276" w:lineRule="auto"/>
        <w:rPr>
          <w:rFonts w:cs="Arial"/>
          <w:b/>
        </w:rPr>
      </w:pPr>
    </w:p>
    <w:p w14:paraId="3EA33975" w14:textId="77777777" w:rsidR="00B171A4" w:rsidRPr="00903C53" w:rsidRDefault="00B171A4" w:rsidP="00B171A4">
      <w:pPr>
        <w:pStyle w:val="Ttulo20"/>
        <w:shd w:val="clear" w:color="auto" w:fill="F2F2F2"/>
      </w:pPr>
      <w:r w:rsidRPr="00903C53">
        <w:t xml:space="preserve"> </w:t>
      </w:r>
      <w:r>
        <w:rPr>
          <w:i w:val="0"/>
          <w:iCs w:val="0"/>
        </w:rPr>
        <w:t>3.1.18</w:t>
      </w:r>
      <w:r w:rsidRPr="00647B86">
        <w:rPr>
          <w:i w:val="0"/>
          <w:iCs w:val="0"/>
        </w:rPr>
        <w:t xml:space="preserve"> DISJUNTOR MONOPOLAR TIPO DIN, CORRENTE NOMINAL DE 16 A – FORNECIMNETO E INSTALAÇÃO</w:t>
      </w:r>
    </w:p>
    <w:p w14:paraId="16E0091D" w14:textId="77777777" w:rsidR="00B171A4" w:rsidRPr="00903C53" w:rsidRDefault="00B171A4" w:rsidP="00B171A4">
      <w:r w:rsidRPr="00903C53">
        <w:t xml:space="preserve">O serviço considera o material e a mão de obra necessária para a execução do serviço. </w:t>
      </w:r>
    </w:p>
    <w:p w14:paraId="2BCA4C38"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0ADABA0B" w14:textId="77777777" w:rsidR="00B171A4" w:rsidRPr="002D07DB" w:rsidRDefault="00B171A4" w:rsidP="00B171A4">
      <w:pPr>
        <w:rPr>
          <w:lang w:val="de-DE"/>
        </w:rPr>
      </w:pPr>
      <w:r w:rsidRPr="002D07DB">
        <w:rPr>
          <w:lang w:val="de-DE"/>
        </w:rPr>
        <w:t>Referência: Steck, Siemens, Weg e Schneider.</w:t>
      </w:r>
    </w:p>
    <w:p w14:paraId="041FE63B" w14:textId="77777777" w:rsidR="00B171A4" w:rsidRPr="00903C53" w:rsidRDefault="00B171A4" w:rsidP="00B171A4">
      <w:r w:rsidRPr="00903C53">
        <w:rPr>
          <w:rStyle w:val="title2"/>
          <w:sz w:val="20"/>
        </w:rPr>
        <w:t>Critério de medição:</w:t>
      </w:r>
    </w:p>
    <w:p w14:paraId="56D01BAE" w14:textId="77777777" w:rsidR="00B171A4" w:rsidRPr="00903C53" w:rsidRDefault="00B171A4" w:rsidP="00B171A4">
      <w:r w:rsidRPr="00903C53">
        <w:rPr>
          <w:rStyle w:val="title2nb"/>
          <w:sz w:val="20"/>
        </w:rPr>
        <w:t>Por unidade prevista em projeto</w:t>
      </w:r>
    </w:p>
    <w:p w14:paraId="08C2CF89" w14:textId="77777777" w:rsidR="00B171A4" w:rsidRPr="00903C53" w:rsidRDefault="00B171A4" w:rsidP="00B171A4">
      <w:r w:rsidRPr="00903C53">
        <w:rPr>
          <w:rStyle w:val="title2"/>
          <w:sz w:val="20"/>
        </w:rPr>
        <w:t>Local de aplicação:</w:t>
      </w:r>
    </w:p>
    <w:p w14:paraId="34A06EC5"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9C657A8"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191D8493"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1C73CC41" w14:textId="77777777" w:rsidR="00B171A4" w:rsidRPr="00903C53" w:rsidRDefault="00B171A4" w:rsidP="00B171A4">
      <w:pPr>
        <w:spacing w:line="276" w:lineRule="auto"/>
        <w:rPr>
          <w:rStyle w:val="title2nb"/>
          <w:rFonts w:eastAsia="Arial" w:cs="Arial"/>
          <w:sz w:val="20"/>
        </w:rPr>
      </w:pPr>
    </w:p>
    <w:p w14:paraId="216F8CB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9</w:t>
      </w:r>
      <w:r w:rsidRPr="00647B86">
        <w:rPr>
          <w:i w:val="0"/>
          <w:iCs w:val="0"/>
        </w:rPr>
        <w:t xml:space="preserve"> DISJUNTOR MONOPOLAR TIPO DIN, CORRENTE NOMINAL DE 20 A – FORNECIMNETO E INSTALAÇÃO</w:t>
      </w:r>
    </w:p>
    <w:p w14:paraId="4F761DAC" w14:textId="77777777" w:rsidR="00B171A4" w:rsidRPr="00903C53" w:rsidRDefault="00B171A4" w:rsidP="00B171A4">
      <w:r w:rsidRPr="00903C53">
        <w:t xml:space="preserve">O serviço considera o material e a mão de obra necessária para a execução do serviço. </w:t>
      </w:r>
    </w:p>
    <w:p w14:paraId="015D3D7C"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10C6408" w14:textId="77777777" w:rsidR="00B171A4" w:rsidRPr="002D07DB" w:rsidRDefault="00B171A4" w:rsidP="00B171A4">
      <w:pPr>
        <w:rPr>
          <w:lang w:val="de-DE"/>
        </w:rPr>
      </w:pPr>
      <w:r w:rsidRPr="002D07DB">
        <w:rPr>
          <w:lang w:val="de-DE"/>
        </w:rPr>
        <w:t>Referência: Steck, Siemens, Weg e Schneider.</w:t>
      </w:r>
    </w:p>
    <w:p w14:paraId="03668AA3" w14:textId="77777777" w:rsidR="00B171A4" w:rsidRPr="00903C53" w:rsidRDefault="00B171A4" w:rsidP="00B171A4">
      <w:r w:rsidRPr="00903C53">
        <w:rPr>
          <w:rStyle w:val="title2"/>
          <w:sz w:val="20"/>
        </w:rPr>
        <w:t>Critério de medição:</w:t>
      </w:r>
    </w:p>
    <w:p w14:paraId="0FE1344F" w14:textId="77777777" w:rsidR="00B171A4" w:rsidRPr="00903C53" w:rsidRDefault="00B171A4" w:rsidP="00B171A4">
      <w:r w:rsidRPr="00903C53">
        <w:rPr>
          <w:rStyle w:val="title2nb"/>
          <w:sz w:val="20"/>
        </w:rPr>
        <w:t>Por unidade prevista em projeto</w:t>
      </w:r>
    </w:p>
    <w:p w14:paraId="4DA06ACD" w14:textId="77777777" w:rsidR="00B171A4" w:rsidRPr="00903C53" w:rsidRDefault="00B171A4" w:rsidP="00B171A4">
      <w:r w:rsidRPr="00903C53">
        <w:rPr>
          <w:rStyle w:val="title2"/>
          <w:sz w:val="20"/>
        </w:rPr>
        <w:t>Local de aplicação:</w:t>
      </w:r>
    </w:p>
    <w:p w14:paraId="1E2E2BD7"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6C54AA20"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070F715C"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767C80E7" w14:textId="77777777" w:rsidR="00B171A4" w:rsidRPr="00903C53" w:rsidRDefault="00B171A4" w:rsidP="00B171A4">
      <w:pPr>
        <w:spacing w:after="60"/>
        <w:rPr>
          <w:rStyle w:val="title2nb"/>
          <w:rFonts w:eastAsia="Arial" w:cs="Arial"/>
          <w:sz w:val="20"/>
        </w:rPr>
      </w:pPr>
    </w:p>
    <w:p w14:paraId="216A1DBF" w14:textId="77777777" w:rsidR="00B171A4" w:rsidRPr="00647B86" w:rsidRDefault="00B171A4" w:rsidP="00B171A4">
      <w:pPr>
        <w:pStyle w:val="Ttulo20"/>
        <w:shd w:val="clear" w:color="auto" w:fill="F2F2F2"/>
        <w:rPr>
          <w:i w:val="0"/>
          <w:iCs w:val="0"/>
        </w:rPr>
      </w:pPr>
      <w:r>
        <w:rPr>
          <w:i w:val="0"/>
          <w:iCs w:val="0"/>
        </w:rPr>
        <w:t>3.1.20</w:t>
      </w:r>
      <w:r w:rsidRPr="00647B86">
        <w:rPr>
          <w:i w:val="0"/>
          <w:iCs w:val="0"/>
        </w:rPr>
        <w:t xml:space="preserve"> DISJUNTOR MONOPOLAR TIPO DIN, CORRENTE NOMINAL DE 25 A – FORNECIMENTO E INSTALAÇÃO</w:t>
      </w:r>
    </w:p>
    <w:p w14:paraId="7F03FDBA" w14:textId="77777777" w:rsidR="00B171A4" w:rsidRPr="00903C53" w:rsidRDefault="00B171A4" w:rsidP="00B171A4">
      <w:r w:rsidRPr="00903C53">
        <w:t xml:space="preserve">O serviço considera o material e a mão de obra necessária para a execução do serviço. </w:t>
      </w:r>
    </w:p>
    <w:p w14:paraId="5729C480"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8644D1F" w14:textId="77777777" w:rsidR="00B171A4" w:rsidRPr="002D07DB" w:rsidRDefault="00B171A4" w:rsidP="00B171A4">
      <w:pPr>
        <w:rPr>
          <w:lang w:val="de-DE"/>
        </w:rPr>
      </w:pPr>
      <w:r w:rsidRPr="002D07DB">
        <w:rPr>
          <w:lang w:val="de-DE"/>
        </w:rPr>
        <w:t>Referência: Steck, Siemens, Weg e Schneider.</w:t>
      </w:r>
    </w:p>
    <w:p w14:paraId="3AEF8A4F" w14:textId="77777777" w:rsidR="00B171A4" w:rsidRPr="00903C53" w:rsidRDefault="00B171A4" w:rsidP="00B171A4">
      <w:r w:rsidRPr="00903C53">
        <w:rPr>
          <w:rStyle w:val="title2"/>
          <w:sz w:val="20"/>
        </w:rPr>
        <w:t>Critério de medição:</w:t>
      </w:r>
    </w:p>
    <w:p w14:paraId="1299CFD8" w14:textId="77777777" w:rsidR="00B171A4" w:rsidRPr="00903C53" w:rsidRDefault="00B171A4" w:rsidP="00B171A4">
      <w:r w:rsidRPr="00903C53">
        <w:rPr>
          <w:rStyle w:val="title2nb"/>
          <w:sz w:val="20"/>
        </w:rPr>
        <w:t>Por unidade prevista em projeto</w:t>
      </w:r>
    </w:p>
    <w:p w14:paraId="31C74E76" w14:textId="77777777" w:rsidR="00B171A4" w:rsidRPr="00903C53" w:rsidRDefault="00B171A4" w:rsidP="00B171A4">
      <w:r w:rsidRPr="00903C53">
        <w:rPr>
          <w:rStyle w:val="title2"/>
          <w:sz w:val="20"/>
        </w:rPr>
        <w:t>Local de aplicação:</w:t>
      </w:r>
    </w:p>
    <w:p w14:paraId="4619D929"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68ACE0FE"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4B406E14"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01CBCE22" w14:textId="77777777" w:rsidR="00B171A4" w:rsidRPr="00903C53" w:rsidRDefault="00B171A4" w:rsidP="00B171A4">
      <w:pPr>
        <w:spacing w:line="276" w:lineRule="auto"/>
        <w:rPr>
          <w:rStyle w:val="title2nb"/>
          <w:rFonts w:eastAsia="Arial" w:cs="Arial"/>
          <w:sz w:val="20"/>
        </w:rPr>
      </w:pPr>
    </w:p>
    <w:p w14:paraId="02AFB22A"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.1.2</w:t>
      </w:r>
      <w:r>
        <w:rPr>
          <w:i w:val="0"/>
          <w:iCs w:val="0"/>
        </w:rPr>
        <w:t>1</w:t>
      </w:r>
      <w:r w:rsidRPr="00647B86">
        <w:rPr>
          <w:i w:val="0"/>
          <w:iCs w:val="0"/>
        </w:rPr>
        <w:t xml:space="preserve"> DISJUNTOR MONOPOLAR TIPO DIN, CORRENTE NOMINAL DE 32 A – FORNECIMNETO E INSTALAÇÃO</w:t>
      </w:r>
    </w:p>
    <w:p w14:paraId="2952B780" w14:textId="77777777" w:rsidR="00B171A4" w:rsidRPr="00903C53" w:rsidRDefault="00B171A4" w:rsidP="00B171A4">
      <w:r w:rsidRPr="00903C53">
        <w:t xml:space="preserve">O serviço considera o material e a mão de obra necessária para a execução do serviço. </w:t>
      </w:r>
    </w:p>
    <w:p w14:paraId="6556637D"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3E339B3C" w14:textId="77777777" w:rsidR="00B171A4" w:rsidRPr="002D07DB" w:rsidRDefault="00B171A4" w:rsidP="00B171A4">
      <w:pPr>
        <w:rPr>
          <w:lang w:val="de-DE"/>
        </w:rPr>
      </w:pPr>
      <w:r w:rsidRPr="002D07DB">
        <w:rPr>
          <w:lang w:val="de-DE"/>
        </w:rPr>
        <w:t>Referência: Steck, Siemens, Weg e Schneider.</w:t>
      </w:r>
    </w:p>
    <w:p w14:paraId="5CD72B0E" w14:textId="77777777" w:rsidR="00B171A4" w:rsidRPr="00903C53" w:rsidRDefault="00B171A4" w:rsidP="00B171A4">
      <w:r w:rsidRPr="00903C53">
        <w:rPr>
          <w:rStyle w:val="title2"/>
          <w:sz w:val="20"/>
        </w:rPr>
        <w:t>Critério de medição:</w:t>
      </w:r>
    </w:p>
    <w:p w14:paraId="459BA542" w14:textId="77777777" w:rsidR="00B171A4" w:rsidRPr="00903C53" w:rsidRDefault="00B171A4" w:rsidP="00B171A4">
      <w:r w:rsidRPr="00903C53">
        <w:rPr>
          <w:rStyle w:val="title2nb"/>
          <w:sz w:val="20"/>
        </w:rPr>
        <w:t>Por unidade prevista em projeto</w:t>
      </w:r>
    </w:p>
    <w:p w14:paraId="7F1FA166" w14:textId="77777777" w:rsidR="00B171A4" w:rsidRPr="00903C53" w:rsidRDefault="00B171A4" w:rsidP="00B171A4">
      <w:r w:rsidRPr="00903C53">
        <w:rPr>
          <w:rStyle w:val="title2"/>
          <w:sz w:val="20"/>
        </w:rPr>
        <w:t>Local de aplicação:</w:t>
      </w:r>
    </w:p>
    <w:p w14:paraId="7B7FD0BE"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7178119D"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648B956"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4EFAD11D" w14:textId="77777777" w:rsidR="00B171A4" w:rsidRPr="00903C53" w:rsidRDefault="00B171A4" w:rsidP="00B171A4">
      <w:pPr>
        <w:spacing w:line="276" w:lineRule="auto"/>
        <w:rPr>
          <w:rStyle w:val="title2nb"/>
          <w:rFonts w:eastAsia="Arial" w:cs="Arial"/>
          <w:sz w:val="20"/>
        </w:rPr>
      </w:pPr>
    </w:p>
    <w:p w14:paraId="07351A3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2</w:t>
      </w:r>
      <w:r w:rsidRPr="00647B86">
        <w:rPr>
          <w:i w:val="0"/>
          <w:iCs w:val="0"/>
        </w:rPr>
        <w:t xml:space="preserve"> DISJUNTOR MONOPOLAR TIPO DIN, CORRENTE NOMINAL DE 40 A – FORNECIMNETO E INSTALAÇÃO</w:t>
      </w:r>
    </w:p>
    <w:p w14:paraId="1B3B2079" w14:textId="77777777" w:rsidR="00B171A4" w:rsidRPr="00903C53" w:rsidRDefault="00B171A4" w:rsidP="00B171A4">
      <w:r w:rsidRPr="00903C53">
        <w:t xml:space="preserve">O serviço considera o material e a mão de obra necessária para a execução do serviço. </w:t>
      </w:r>
    </w:p>
    <w:p w14:paraId="465984CB"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3483A7B" w14:textId="77777777" w:rsidR="00B171A4" w:rsidRPr="002D07DB" w:rsidRDefault="00B171A4" w:rsidP="00B171A4">
      <w:pPr>
        <w:rPr>
          <w:lang w:val="de-DE"/>
        </w:rPr>
      </w:pPr>
      <w:r w:rsidRPr="002D07DB">
        <w:rPr>
          <w:lang w:val="de-DE"/>
        </w:rPr>
        <w:t>Referência: Steck, Siemens, Weg e Schneider.</w:t>
      </w:r>
    </w:p>
    <w:p w14:paraId="34F87F9D" w14:textId="77777777" w:rsidR="00B171A4" w:rsidRPr="00903C53" w:rsidRDefault="00B171A4" w:rsidP="00B171A4">
      <w:r w:rsidRPr="00903C53">
        <w:rPr>
          <w:rStyle w:val="title2"/>
          <w:sz w:val="20"/>
        </w:rPr>
        <w:t>Critério de medição:</w:t>
      </w:r>
    </w:p>
    <w:p w14:paraId="3C44787C" w14:textId="77777777" w:rsidR="00B171A4" w:rsidRPr="00903C53" w:rsidRDefault="00B171A4" w:rsidP="00B171A4">
      <w:r w:rsidRPr="00903C53">
        <w:rPr>
          <w:rStyle w:val="title2nb"/>
          <w:sz w:val="20"/>
        </w:rPr>
        <w:t>Por unidade prevista em projeto</w:t>
      </w:r>
    </w:p>
    <w:p w14:paraId="29CF0DB5" w14:textId="77777777" w:rsidR="00B171A4" w:rsidRPr="00903C53" w:rsidRDefault="00B171A4" w:rsidP="00B171A4">
      <w:r w:rsidRPr="00903C53">
        <w:rPr>
          <w:rStyle w:val="title2"/>
          <w:sz w:val="20"/>
        </w:rPr>
        <w:t>Local de aplicação:</w:t>
      </w:r>
    </w:p>
    <w:p w14:paraId="074D985F"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46DB3028"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61D3387C"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7F2AD199" w14:textId="77777777" w:rsidR="00B171A4" w:rsidRPr="00903C53" w:rsidRDefault="00B171A4" w:rsidP="00B171A4">
      <w:pPr>
        <w:spacing w:after="60"/>
        <w:rPr>
          <w:rStyle w:val="title2nb"/>
          <w:rFonts w:eastAsia="Arial" w:cs="Arial"/>
          <w:sz w:val="20"/>
        </w:rPr>
      </w:pPr>
    </w:p>
    <w:p w14:paraId="28B7D1A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3</w:t>
      </w:r>
      <w:r w:rsidRPr="00647B86">
        <w:rPr>
          <w:i w:val="0"/>
          <w:iCs w:val="0"/>
        </w:rPr>
        <w:t xml:space="preserve"> DISJUNTOR MONOPOLAR TIPO DIN, CORRENTE NOMINAL DE 50 A – FORNECIMNETO E INSTALAÇÃO</w:t>
      </w:r>
    </w:p>
    <w:p w14:paraId="2EF2728C" w14:textId="77777777" w:rsidR="00B171A4" w:rsidRPr="00903C53" w:rsidRDefault="00B171A4" w:rsidP="00B171A4">
      <w:r w:rsidRPr="00903C53">
        <w:t xml:space="preserve">O serviço considera o material e a mão de obra necessária para a execução do serviço. </w:t>
      </w:r>
    </w:p>
    <w:p w14:paraId="262122E7"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6044BAAD" w14:textId="77777777" w:rsidR="00B171A4" w:rsidRPr="002D07DB" w:rsidRDefault="00B171A4" w:rsidP="00B171A4">
      <w:pPr>
        <w:rPr>
          <w:lang w:val="de-DE"/>
        </w:rPr>
      </w:pPr>
      <w:r w:rsidRPr="002D07DB">
        <w:rPr>
          <w:lang w:val="de-DE"/>
        </w:rPr>
        <w:t>Referência: Steck, Siemens, Weg e Schneider.</w:t>
      </w:r>
    </w:p>
    <w:p w14:paraId="47BA78FB" w14:textId="77777777" w:rsidR="00B171A4" w:rsidRPr="00903C53" w:rsidRDefault="00B171A4" w:rsidP="00B171A4">
      <w:r w:rsidRPr="00903C53">
        <w:rPr>
          <w:rStyle w:val="title2"/>
          <w:sz w:val="20"/>
        </w:rPr>
        <w:t>Critério de medição:</w:t>
      </w:r>
    </w:p>
    <w:p w14:paraId="57C011DE" w14:textId="77777777" w:rsidR="00B171A4" w:rsidRPr="00903C53" w:rsidRDefault="00B171A4" w:rsidP="00B171A4">
      <w:r w:rsidRPr="00903C53">
        <w:rPr>
          <w:rStyle w:val="title2nb"/>
          <w:sz w:val="20"/>
        </w:rPr>
        <w:t>Por unidade prevista em projeto</w:t>
      </w:r>
    </w:p>
    <w:p w14:paraId="7E7A65EF" w14:textId="77777777" w:rsidR="00B171A4" w:rsidRPr="00903C53" w:rsidRDefault="00B171A4" w:rsidP="00B171A4">
      <w:r w:rsidRPr="00903C53">
        <w:rPr>
          <w:rStyle w:val="title2"/>
          <w:sz w:val="20"/>
        </w:rPr>
        <w:t>Local de aplicação:</w:t>
      </w:r>
    </w:p>
    <w:p w14:paraId="38A57E6E"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3FF01E7F"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79CED47C"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0EBA9DE6" w14:textId="77777777" w:rsidR="00B171A4" w:rsidRPr="00903C53" w:rsidRDefault="00B171A4" w:rsidP="00B171A4">
      <w:pPr>
        <w:spacing w:after="60"/>
        <w:rPr>
          <w:rStyle w:val="title2nb"/>
          <w:rFonts w:eastAsia="Arial" w:cs="Arial"/>
          <w:sz w:val="20"/>
        </w:rPr>
      </w:pPr>
    </w:p>
    <w:p w14:paraId="284835FB"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4</w:t>
      </w:r>
      <w:r w:rsidRPr="00647B86">
        <w:rPr>
          <w:i w:val="0"/>
          <w:iCs w:val="0"/>
        </w:rPr>
        <w:t xml:space="preserve"> DISJUNTOR MONOPOLAR TIPO DIN, CORRENTE NOMINAL DE 63 A – FORNECIMNETO E INSTALAÇÃO</w:t>
      </w:r>
    </w:p>
    <w:p w14:paraId="754BA536" w14:textId="77777777" w:rsidR="00B171A4" w:rsidRPr="00903C53" w:rsidRDefault="00B171A4" w:rsidP="00B171A4">
      <w:r w:rsidRPr="00903C53">
        <w:t xml:space="preserve">O serviço considera o material e a mão de obra necessária para a execução do serviço. </w:t>
      </w:r>
    </w:p>
    <w:p w14:paraId="720E104F" w14:textId="77777777" w:rsidR="00B171A4" w:rsidRPr="00903C53" w:rsidRDefault="00B171A4" w:rsidP="00B171A4">
      <w:r w:rsidRPr="00903C53">
        <w:lastRenderedPageBreak/>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094A51B" w14:textId="77777777" w:rsidR="00B171A4" w:rsidRPr="002D07DB" w:rsidRDefault="00B171A4" w:rsidP="00B171A4">
      <w:pPr>
        <w:rPr>
          <w:lang w:val="de-DE"/>
        </w:rPr>
      </w:pPr>
      <w:r w:rsidRPr="002D07DB">
        <w:rPr>
          <w:lang w:val="de-DE"/>
        </w:rPr>
        <w:t>Referência: Steck, Siemens, Weg e Schneider.</w:t>
      </w:r>
    </w:p>
    <w:p w14:paraId="018EC0C6" w14:textId="77777777" w:rsidR="00B171A4" w:rsidRPr="00903C53" w:rsidRDefault="00B171A4" w:rsidP="00B171A4">
      <w:r w:rsidRPr="00903C53">
        <w:rPr>
          <w:rStyle w:val="title2"/>
          <w:sz w:val="20"/>
        </w:rPr>
        <w:t>Critério de medição:</w:t>
      </w:r>
    </w:p>
    <w:p w14:paraId="5C8615BD" w14:textId="77777777" w:rsidR="00B171A4" w:rsidRPr="00903C53" w:rsidRDefault="00B171A4" w:rsidP="00B171A4">
      <w:r w:rsidRPr="00903C53">
        <w:rPr>
          <w:rStyle w:val="title2nb"/>
          <w:sz w:val="20"/>
        </w:rPr>
        <w:t>Por unidade prevista em projeto</w:t>
      </w:r>
    </w:p>
    <w:p w14:paraId="1EFCDB24" w14:textId="77777777" w:rsidR="00B171A4" w:rsidRPr="00903C53" w:rsidRDefault="00B171A4" w:rsidP="00B171A4">
      <w:r w:rsidRPr="00903C53">
        <w:rPr>
          <w:rStyle w:val="title2"/>
          <w:sz w:val="20"/>
        </w:rPr>
        <w:t>Local de aplicação:</w:t>
      </w:r>
    </w:p>
    <w:p w14:paraId="656FAD19"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8507AB1"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127F8D47"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425BA061" w14:textId="77777777" w:rsidR="00B171A4" w:rsidRPr="00903C53" w:rsidRDefault="00B171A4" w:rsidP="00B171A4">
      <w:pPr>
        <w:spacing w:after="60"/>
        <w:rPr>
          <w:rStyle w:val="title2nb"/>
          <w:rFonts w:eastAsia="Arial" w:cs="Arial"/>
          <w:sz w:val="20"/>
        </w:rPr>
      </w:pPr>
    </w:p>
    <w:p w14:paraId="50247CEF"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5</w:t>
      </w:r>
      <w:r w:rsidRPr="00647B86">
        <w:rPr>
          <w:i w:val="0"/>
          <w:iCs w:val="0"/>
        </w:rPr>
        <w:t xml:space="preserve"> DISJUNTOR TERMOMAGNÉTICO TRIPOLAR, CORRENTE NOMINAL DE 125 A – FORNECIMENTO E INSTALAÇÃO</w:t>
      </w:r>
    </w:p>
    <w:p w14:paraId="22D9B28B" w14:textId="77777777" w:rsidR="00B171A4" w:rsidRPr="00903C53" w:rsidRDefault="00B171A4" w:rsidP="00B171A4">
      <w:r w:rsidRPr="00903C53">
        <w:t xml:space="preserve">O serviço considera o material e a mão de obra necessária para a execução do serviço. </w:t>
      </w:r>
    </w:p>
    <w:p w14:paraId="14A3508C" w14:textId="77777777" w:rsidR="00B171A4" w:rsidRPr="00903C53" w:rsidRDefault="00B171A4" w:rsidP="00B171A4">
      <w:r w:rsidRPr="00903C53">
        <w:t>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p>
    <w:p w14:paraId="5855BA5D" w14:textId="77777777" w:rsidR="00B171A4" w:rsidRPr="00903C53" w:rsidRDefault="00B171A4" w:rsidP="00B171A4">
      <w:r w:rsidRPr="00903C53">
        <w:t>Referência: Schneider, Siemens, Weg.</w:t>
      </w:r>
    </w:p>
    <w:p w14:paraId="6BDB61C4" w14:textId="77777777" w:rsidR="00B171A4" w:rsidRPr="00903C53" w:rsidRDefault="00B171A4" w:rsidP="00B171A4">
      <w:r w:rsidRPr="00903C53">
        <w:rPr>
          <w:rStyle w:val="title2"/>
          <w:sz w:val="20"/>
        </w:rPr>
        <w:t>Critério de medição:</w:t>
      </w:r>
    </w:p>
    <w:p w14:paraId="5A429031" w14:textId="77777777" w:rsidR="00B171A4" w:rsidRPr="00903C53" w:rsidRDefault="00B171A4" w:rsidP="00B171A4">
      <w:r w:rsidRPr="00903C53">
        <w:rPr>
          <w:rStyle w:val="title2nb"/>
          <w:sz w:val="20"/>
        </w:rPr>
        <w:t>Por unidade prevista em projeto</w:t>
      </w:r>
    </w:p>
    <w:p w14:paraId="46A28888" w14:textId="77777777" w:rsidR="00B171A4" w:rsidRPr="00903C53" w:rsidRDefault="00B171A4" w:rsidP="00B171A4">
      <w:r w:rsidRPr="00903C53">
        <w:rPr>
          <w:rStyle w:val="title2"/>
          <w:sz w:val="20"/>
        </w:rPr>
        <w:t>Local de aplicação:</w:t>
      </w:r>
    </w:p>
    <w:p w14:paraId="645CB65A" w14:textId="77777777" w:rsidR="00B171A4" w:rsidRPr="00903C53" w:rsidRDefault="00B171A4" w:rsidP="00B171A4">
      <w:pPr>
        <w:rPr>
          <w:rStyle w:val="title2nb"/>
          <w:rFonts w:eastAsia="Arial" w:cs="Arial"/>
          <w:sz w:val="20"/>
        </w:rPr>
      </w:pPr>
      <w:r w:rsidRPr="00903C53">
        <w:rPr>
          <w:rStyle w:val="title2nb"/>
          <w:rFonts w:eastAsia="Arial" w:cs="Arial"/>
          <w:sz w:val="20"/>
        </w:rPr>
        <w:t>Instalação em quadros elétricos de baixa tensão para proteção de circuitos de distribuição de energia elétrica.</w:t>
      </w:r>
    </w:p>
    <w:p w14:paraId="53CC7894"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663AB675" w14:textId="77777777" w:rsidR="00B171A4" w:rsidRPr="00903C53" w:rsidRDefault="00B171A4" w:rsidP="00B171A4">
      <w:pPr>
        <w:rPr>
          <w:rStyle w:val="title2nb"/>
          <w:rFonts w:eastAsia="Arial" w:cs="Arial"/>
          <w:sz w:val="20"/>
        </w:rPr>
      </w:pPr>
      <w:r w:rsidRPr="00903C53">
        <w:rPr>
          <w:rStyle w:val="title2nb"/>
          <w:rFonts w:eastAsia="Arial" w:cs="Arial"/>
          <w:sz w:val="20"/>
        </w:rPr>
        <w:t>NBR IEC 609472, NBR 5410</w:t>
      </w:r>
    </w:p>
    <w:p w14:paraId="75768788" w14:textId="77777777" w:rsidR="00B171A4" w:rsidRPr="00903C53" w:rsidRDefault="00B171A4" w:rsidP="00B171A4">
      <w:pPr>
        <w:spacing w:after="60"/>
        <w:rPr>
          <w:rStyle w:val="title2nb"/>
          <w:rFonts w:eastAsia="Arial" w:cs="Arial"/>
          <w:sz w:val="20"/>
        </w:rPr>
      </w:pPr>
    </w:p>
    <w:p w14:paraId="5F3A753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6</w:t>
      </w:r>
      <w:r w:rsidRPr="00647B86">
        <w:rPr>
          <w:i w:val="0"/>
          <w:iCs w:val="0"/>
        </w:rPr>
        <w:t xml:space="preserve"> DISJUNTOR TERMOMAGNÉTICO TRIPOLAR, CORRENTE NOMINAL DE 200 A – FORNECIMENTO E INSTALAÇÃO</w:t>
      </w:r>
    </w:p>
    <w:p w14:paraId="60AFFF9F" w14:textId="77777777" w:rsidR="00B171A4" w:rsidRPr="00903C53" w:rsidRDefault="00B171A4" w:rsidP="00B171A4">
      <w:r w:rsidRPr="00903C53">
        <w:t xml:space="preserve">O serviço considera o material e a mão de obra necessária para a execução do serviço. </w:t>
      </w:r>
    </w:p>
    <w:p w14:paraId="5AEE5086" w14:textId="77777777" w:rsidR="00B171A4" w:rsidRPr="00903C53" w:rsidRDefault="00B171A4" w:rsidP="00B171A4">
      <w:r w:rsidRPr="00903C53">
        <w:t>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p>
    <w:p w14:paraId="039415C0" w14:textId="77777777" w:rsidR="00B171A4" w:rsidRPr="00903C53" w:rsidRDefault="00B171A4" w:rsidP="00B171A4">
      <w:r w:rsidRPr="00903C53">
        <w:t>Referência: Schneider, Siemens, Weg.</w:t>
      </w:r>
    </w:p>
    <w:p w14:paraId="63131DE5" w14:textId="77777777" w:rsidR="00B171A4" w:rsidRPr="00903C53" w:rsidRDefault="00B171A4" w:rsidP="00B171A4">
      <w:r w:rsidRPr="00903C53">
        <w:rPr>
          <w:rStyle w:val="title2"/>
          <w:sz w:val="20"/>
        </w:rPr>
        <w:t>Critério de medição:</w:t>
      </w:r>
    </w:p>
    <w:p w14:paraId="6F6ECE67" w14:textId="77777777" w:rsidR="00B171A4" w:rsidRPr="00903C53" w:rsidRDefault="00B171A4" w:rsidP="00B171A4">
      <w:r w:rsidRPr="00903C53">
        <w:rPr>
          <w:rStyle w:val="title2nb"/>
          <w:sz w:val="20"/>
        </w:rPr>
        <w:t>Por unidade prevista em projeto</w:t>
      </w:r>
    </w:p>
    <w:p w14:paraId="08F13B0F" w14:textId="77777777" w:rsidR="00B171A4" w:rsidRPr="00903C53" w:rsidRDefault="00B171A4" w:rsidP="00B171A4">
      <w:r w:rsidRPr="00903C53">
        <w:rPr>
          <w:rStyle w:val="title2"/>
          <w:sz w:val="20"/>
        </w:rPr>
        <w:t>Local de aplicação:</w:t>
      </w:r>
    </w:p>
    <w:p w14:paraId="297368D2" w14:textId="77777777" w:rsidR="00B171A4" w:rsidRPr="00903C53" w:rsidRDefault="00B171A4" w:rsidP="00B171A4">
      <w:pPr>
        <w:rPr>
          <w:rStyle w:val="title2nb"/>
          <w:rFonts w:eastAsia="Arial" w:cs="Arial"/>
          <w:sz w:val="20"/>
        </w:rPr>
      </w:pPr>
      <w:r w:rsidRPr="00903C53">
        <w:rPr>
          <w:rStyle w:val="title2nb"/>
          <w:rFonts w:eastAsia="Arial" w:cs="Arial"/>
          <w:sz w:val="20"/>
        </w:rPr>
        <w:t>Instalação em quadros elétricos de baixa tensão para proteção de circuitos de distribuição de energia elétrica.</w:t>
      </w:r>
    </w:p>
    <w:p w14:paraId="4B8906DF"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62D976E5" w14:textId="77777777" w:rsidR="00B171A4" w:rsidRPr="00903C53" w:rsidRDefault="00B171A4" w:rsidP="00B171A4">
      <w:pPr>
        <w:rPr>
          <w:rStyle w:val="title2nb"/>
          <w:rFonts w:eastAsia="Arial" w:cs="Arial"/>
          <w:sz w:val="20"/>
        </w:rPr>
      </w:pPr>
      <w:r w:rsidRPr="00903C53">
        <w:rPr>
          <w:rStyle w:val="title2nb"/>
          <w:rFonts w:eastAsia="Arial" w:cs="Arial"/>
          <w:sz w:val="20"/>
        </w:rPr>
        <w:t>NBR IEC 609472</w:t>
      </w:r>
    </w:p>
    <w:p w14:paraId="4BB31FE2" w14:textId="77777777" w:rsidR="00B171A4" w:rsidRPr="00903C53" w:rsidRDefault="00B171A4" w:rsidP="00B171A4">
      <w:pPr>
        <w:spacing w:after="60"/>
        <w:rPr>
          <w:rStyle w:val="title2nb"/>
          <w:rFonts w:eastAsia="Arial" w:cs="Arial"/>
          <w:sz w:val="20"/>
        </w:rPr>
      </w:pPr>
    </w:p>
    <w:p w14:paraId="31DB0223"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7</w:t>
      </w:r>
      <w:r w:rsidRPr="00647B86">
        <w:rPr>
          <w:i w:val="0"/>
          <w:iCs w:val="0"/>
        </w:rPr>
        <w:t xml:space="preserve"> DISJUNTOR TERMOMAGNÉTICO TRIPOLAR, CORRENTE NOMINAL DE 250 A – FORNECIMENTO E INSTALAÇÃO</w:t>
      </w:r>
    </w:p>
    <w:p w14:paraId="39EDB4CF" w14:textId="77777777" w:rsidR="00B171A4" w:rsidRPr="00903C53" w:rsidRDefault="00B171A4" w:rsidP="00B171A4">
      <w:r w:rsidRPr="00903C53">
        <w:t xml:space="preserve">O serviço considera o material e a mão de obra necessária para a execução do serviço. </w:t>
      </w:r>
    </w:p>
    <w:p w14:paraId="6F3E3699" w14:textId="77777777" w:rsidR="00B171A4" w:rsidRPr="00903C53" w:rsidRDefault="00B171A4" w:rsidP="00B171A4">
      <w:r w:rsidRPr="00903C53">
        <w:t>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p>
    <w:p w14:paraId="40C17DC6" w14:textId="77777777" w:rsidR="00B171A4" w:rsidRPr="00903C53" w:rsidRDefault="00B171A4" w:rsidP="00B171A4">
      <w:r w:rsidRPr="00903C53">
        <w:lastRenderedPageBreak/>
        <w:t>Referência: Schneider, Siemens, Weg.</w:t>
      </w:r>
    </w:p>
    <w:p w14:paraId="5A02E7E0" w14:textId="77777777" w:rsidR="00B171A4" w:rsidRPr="00903C53" w:rsidRDefault="00B171A4" w:rsidP="00B171A4">
      <w:r w:rsidRPr="00903C53">
        <w:rPr>
          <w:rStyle w:val="title2"/>
          <w:sz w:val="20"/>
        </w:rPr>
        <w:t>Critério de medição:</w:t>
      </w:r>
    </w:p>
    <w:p w14:paraId="3C865923" w14:textId="77777777" w:rsidR="00B171A4" w:rsidRPr="00903C53" w:rsidRDefault="00B171A4" w:rsidP="00B171A4">
      <w:r w:rsidRPr="00903C53">
        <w:rPr>
          <w:rStyle w:val="title2nb"/>
          <w:sz w:val="20"/>
        </w:rPr>
        <w:t>Por unidade prevista em projeto</w:t>
      </w:r>
    </w:p>
    <w:p w14:paraId="0916689D" w14:textId="77777777" w:rsidR="00B171A4" w:rsidRPr="00903C53" w:rsidRDefault="00B171A4" w:rsidP="00B171A4">
      <w:r w:rsidRPr="00903C53">
        <w:rPr>
          <w:rStyle w:val="title2"/>
          <w:sz w:val="20"/>
        </w:rPr>
        <w:t>Local de aplicação:</w:t>
      </w:r>
    </w:p>
    <w:p w14:paraId="3BB7FACB" w14:textId="77777777" w:rsidR="00B171A4" w:rsidRPr="00903C53" w:rsidRDefault="00B171A4" w:rsidP="00B171A4">
      <w:pPr>
        <w:rPr>
          <w:rStyle w:val="title2nb"/>
          <w:rFonts w:eastAsia="Arial" w:cs="Arial"/>
          <w:sz w:val="20"/>
        </w:rPr>
      </w:pPr>
      <w:r w:rsidRPr="00903C53">
        <w:rPr>
          <w:rStyle w:val="title2nb"/>
          <w:rFonts w:eastAsia="Arial" w:cs="Arial"/>
          <w:sz w:val="20"/>
        </w:rPr>
        <w:t>Instalação em quadros elétricos de baixa tensão para proteção de circuitos de distribuição de energia elétrica.</w:t>
      </w:r>
    </w:p>
    <w:p w14:paraId="1C1D1A96"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391A1FE" w14:textId="77777777" w:rsidR="00B171A4" w:rsidRDefault="00B171A4" w:rsidP="00B171A4">
      <w:pPr>
        <w:rPr>
          <w:rStyle w:val="title2nb"/>
          <w:rFonts w:eastAsia="Arial" w:cs="Arial"/>
          <w:sz w:val="20"/>
        </w:rPr>
      </w:pPr>
      <w:r w:rsidRPr="00903C53">
        <w:rPr>
          <w:rStyle w:val="title2nb"/>
          <w:rFonts w:eastAsia="Arial" w:cs="Arial"/>
          <w:sz w:val="20"/>
        </w:rPr>
        <w:t>NBR IEC 609472</w:t>
      </w:r>
    </w:p>
    <w:p w14:paraId="25005B47" w14:textId="77777777" w:rsidR="00B171A4" w:rsidRDefault="00B171A4" w:rsidP="00B171A4">
      <w:pPr>
        <w:spacing w:after="60"/>
        <w:rPr>
          <w:rStyle w:val="title2nb"/>
          <w:rFonts w:eastAsia="Arial" w:cs="Arial"/>
          <w:sz w:val="20"/>
        </w:rPr>
      </w:pPr>
    </w:p>
    <w:p w14:paraId="19BA69A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8</w:t>
      </w:r>
      <w:r w:rsidRPr="00647B86">
        <w:rPr>
          <w:i w:val="0"/>
          <w:iCs w:val="0"/>
        </w:rPr>
        <w:t xml:space="preserve"> DISJUNTOR TERMOMAGNÉTICO TRIPOLAR, CORRENTE NOMINAL DE 400 A – FORNECIMENTO E INSTALAÇÃO</w:t>
      </w:r>
    </w:p>
    <w:p w14:paraId="1F7390EC" w14:textId="77777777" w:rsidR="00B171A4" w:rsidRDefault="00B171A4" w:rsidP="00B171A4">
      <w:r>
        <w:t xml:space="preserve">O serviço considera o </w:t>
      </w:r>
      <w:r w:rsidRPr="005E0C02">
        <w:t>material e a mão de obra necessár</w:t>
      </w:r>
      <w:r>
        <w:t>ia</w:t>
      </w:r>
      <w:r w:rsidRPr="005E0C02">
        <w:t xml:space="preserve"> para a execução do serviço. </w:t>
      </w:r>
    </w:p>
    <w:p w14:paraId="2F8B6721" w14:textId="77777777" w:rsidR="00B171A4" w:rsidRDefault="00B171A4" w:rsidP="00B171A4">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12003C13" w14:textId="77777777" w:rsidR="00B171A4" w:rsidRDefault="00B171A4" w:rsidP="00B171A4">
      <w:r>
        <w:t>Referência</w:t>
      </w:r>
      <w:r w:rsidRPr="005E0C02">
        <w:t>:</w:t>
      </w:r>
      <w:r>
        <w:t xml:space="preserve"> </w:t>
      </w:r>
      <w:r w:rsidRPr="005E0C02">
        <w:t>Schneider</w:t>
      </w:r>
      <w:r>
        <w:t>,</w:t>
      </w:r>
      <w:r w:rsidRPr="005E0C02">
        <w:t xml:space="preserve"> S</w:t>
      </w:r>
      <w:r>
        <w:t xml:space="preserve">iemens, </w:t>
      </w:r>
      <w:r w:rsidRPr="005E0C02">
        <w:t>We</w:t>
      </w:r>
      <w:r>
        <w:t>g.</w:t>
      </w:r>
    </w:p>
    <w:p w14:paraId="2E0D6BA3" w14:textId="77777777" w:rsidR="00B171A4" w:rsidRPr="00CB0CDD" w:rsidRDefault="00B171A4" w:rsidP="00B171A4">
      <w:r w:rsidRPr="00CB0CDD">
        <w:rPr>
          <w:rStyle w:val="title2"/>
          <w:sz w:val="20"/>
        </w:rPr>
        <w:t>Critério de medição:</w:t>
      </w:r>
    </w:p>
    <w:p w14:paraId="53E711AC" w14:textId="77777777" w:rsidR="00B171A4" w:rsidRPr="00CB0CDD" w:rsidRDefault="00B171A4" w:rsidP="00B171A4">
      <w:r w:rsidRPr="00CB0CDD">
        <w:rPr>
          <w:rStyle w:val="title2nb"/>
          <w:sz w:val="20"/>
        </w:rPr>
        <w:t>Por unidade prevista em projeto</w:t>
      </w:r>
    </w:p>
    <w:p w14:paraId="629DDBEF" w14:textId="77777777" w:rsidR="00B171A4" w:rsidRPr="00CB0CDD" w:rsidRDefault="00B171A4" w:rsidP="00B171A4">
      <w:r w:rsidRPr="00CB0CDD">
        <w:rPr>
          <w:rStyle w:val="title2"/>
          <w:sz w:val="20"/>
        </w:rPr>
        <w:t>Local de aplicação:</w:t>
      </w:r>
    </w:p>
    <w:p w14:paraId="5D0B419B" w14:textId="77777777" w:rsidR="00B171A4" w:rsidRPr="00CB0CDD" w:rsidRDefault="00B171A4" w:rsidP="00B171A4">
      <w:pPr>
        <w:rPr>
          <w:rStyle w:val="title2nb"/>
          <w:rFonts w:eastAsia="Arial" w:cs="Arial"/>
          <w:sz w:val="20"/>
        </w:rPr>
      </w:pPr>
      <w:r w:rsidRPr="00CB0CDD">
        <w:rPr>
          <w:rStyle w:val="title2nb"/>
          <w:rFonts w:eastAsia="Arial" w:cs="Arial"/>
          <w:sz w:val="20"/>
        </w:rPr>
        <w:t>Instalação em quadros elétricos de baixa tensão para proteção de circuitos de distribuição de energia elétrica.</w:t>
      </w:r>
    </w:p>
    <w:p w14:paraId="13E0B2B9" w14:textId="77777777" w:rsidR="00B171A4" w:rsidRPr="00CB0CDD" w:rsidRDefault="00B171A4" w:rsidP="00B171A4">
      <w:pPr>
        <w:rPr>
          <w:rStyle w:val="title2nb"/>
          <w:rFonts w:eastAsia="Arial" w:cs="Arial"/>
          <w:sz w:val="20"/>
        </w:rPr>
      </w:pPr>
      <w:r w:rsidRPr="00CB0CDD">
        <w:rPr>
          <w:rStyle w:val="title2nb"/>
          <w:rFonts w:eastAsia="Arial" w:cs="Arial"/>
          <w:b/>
          <w:sz w:val="20"/>
        </w:rPr>
        <w:t>Normas aplicáveis:</w:t>
      </w:r>
    </w:p>
    <w:p w14:paraId="2E352DC3" w14:textId="77777777" w:rsidR="00B171A4" w:rsidRDefault="00B171A4" w:rsidP="00B171A4">
      <w:pPr>
        <w:rPr>
          <w:rStyle w:val="title2nb"/>
          <w:rFonts w:eastAsia="Arial" w:cs="Arial"/>
          <w:sz w:val="20"/>
        </w:rPr>
      </w:pPr>
      <w:r w:rsidRPr="00CB0CDD">
        <w:rPr>
          <w:rStyle w:val="title2nb"/>
          <w:rFonts w:eastAsia="Arial" w:cs="Arial"/>
          <w:sz w:val="20"/>
        </w:rPr>
        <w:t>NBR IEC 609472</w:t>
      </w:r>
    </w:p>
    <w:p w14:paraId="4929616A" w14:textId="77777777" w:rsidR="00B171A4" w:rsidRDefault="00B171A4" w:rsidP="00B171A4">
      <w:pPr>
        <w:spacing w:after="60"/>
        <w:rPr>
          <w:rStyle w:val="title2nb"/>
          <w:rFonts w:eastAsia="Arial" w:cs="Arial"/>
          <w:sz w:val="20"/>
        </w:rPr>
      </w:pPr>
    </w:p>
    <w:p w14:paraId="538AF59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9</w:t>
      </w:r>
      <w:r w:rsidRPr="00647B86">
        <w:rPr>
          <w:i w:val="0"/>
          <w:iCs w:val="0"/>
        </w:rPr>
        <w:t xml:space="preserve"> DISJUNTOR TERMOMAGNÉTICO TRIPOLAR, CORRENTE NOMINAL DE 600 A – FORNECIMENTO E INSTALAÇÃO</w:t>
      </w:r>
    </w:p>
    <w:p w14:paraId="14FCE379" w14:textId="77777777" w:rsidR="00B171A4" w:rsidRDefault="00B171A4" w:rsidP="00B171A4">
      <w:r>
        <w:t xml:space="preserve">O serviço considera o </w:t>
      </w:r>
      <w:r w:rsidRPr="005E0C02">
        <w:t>material e a mão de obra necessár</w:t>
      </w:r>
      <w:r>
        <w:t>ia</w:t>
      </w:r>
      <w:r w:rsidRPr="005E0C02">
        <w:t xml:space="preserve"> para a execução do serviço. </w:t>
      </w:r>
    </w:p>
    <w:p w14:paraId="44AF5A38" w14:textId="77777777" w:rsidR="00B171A4" w:rsidRDefault="00B171A4" w:rsidP="00B171A4">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1624F834" w14:textId="77777777" w:rsidR="00B171A4" w:rsidRDefault="00B171A4" w:rsidP="00B171A4">
      <w:r>
        <w:t>Referência</w:t>
      </w:r>
      <w:r w:rsidRPr="005E0C02">
        <w:t>:</w:t>
      </w:r>
      <w:r>
        <w:t xml:space="preserve"> </w:t>
      </w:r>
      <w:r w:rsidRPr="005E0C02">
        <w:t>Schneider</w:t>
      </w:r>
      <w:r>
        <w:t>,</w:t>
      </w:r>
      <w:r w:rsidRPr="005E0C02">
        <w:t xml:space="preserve"> S</w:t>
      </w:r>
      <w:r>
        <w:t xml:space="preserve">iemens, </w:t>
      </w:r>
      <w:r w:rsidRPr="005E0C02">
        <w:t>We</w:t>
      </w:r>
      <w:r>
        <w:t>g.</w:t>
      </w:r>
    </w:p>
    <w:p w14:paraId="23529EE9" w14:textId="77777777" w:rsidR="00B171A4" w:rsidRPr="00CB0CDD" w:rsidRDefault="00B171A4" w:rsidP="00B171A4">
      <w:r w:rsidRPr="00CB0CDD">
        <w:rPr>
          <w:rStyle w:val="title2"/>
          <w:sz w:val="20"/>
        </w:rPr>
        <w:t>Critério de medição:</w:t>
      </w:r>
    </w:p>
    <w:p w14:paraId="33A71714" w14:textId="77777777" w:rsidR="00B171A4" w:rsidRPr="00CB0CDD" w:rsidRDefault="00B171A4" w:rsidP="00B171A4">
      <w:r w:rsidRPr="00CB0CDD">
        <w:rPr>
          <w:rStyle w:val="title2nb"/>
          <w:sz w:val="20"/>
        </w:rPr>
        <w:t>Por unidade prevista em projeto</w:t>
      </w:r>
    </w:p>
    <w:p w14:paraId="2C2D2A37" w14:textId="77777777" w:rsidR="00B171A4" w:rsidRPr="00CB0CDD" w:rsidRDefault="00B171A4" w:rsidP="00B171A4">
      <w:r w:rsidRPr="00CB0CDD">
        <w:rPr>
          <w:rStyle w:val="title2"/>
          <w:sz w:val="20"/>
        </w:rPr>
        <w:t>Local de aplicação:</w:t>
      </w:r>
    </w:p>
    <w:p w14:paraId="5BB9528D" w14:textId="77777777" w:rsidR="00B171A4" w:rsidRPr="00CB0CDD" w:rsidRDefault="00B171A4" w:rsidP="00B171A4">
      <w:pPr>
        <w:rPr>
          <w:rStyle w:val="title2nb"/>
          <w:rFonts w:eastAsia="Arial" w:cs="Arial"/>
          <w:sz w:val="20"/>
        </w:rPr>
      </w:pPr>
      <w:r w:rsidRPr="00CB0CDD">
        <w:rPr>
          <w:rStyle w:val="title2nb"/>
          <w:rFonts w:eastAsia="Arial" w:cs="Arial"/>
          <w:sz w:val="20"/>
        </w:rPr>
        <w:t>Instalação em quadros elétricos de baixa tensão para proteção de circuitos de distribuição de energia elétrica.</w:t>
      </w:r>
    </w:p>
    <w:p w14:paraId="6FA0CB81" w14:textId="77777777" w:rsidR="00B171A4" w:rsidRPr="00CB0CDD" w:rsidRDefault="00B171A4" w:rsidP="00B171A4">
      <w:pPr>
        <w:rPr>
          <w:rStyle w:val="title2nb"/>
          <w:rFonts w:eastAsia="Arial" w:cs="Arial"/>
          <w:sz w:val="20"/>
        </w:rPr>
      </w:pPr>
      <w:r w:rsidRPr="00CB0CDD">
        <w:rPr>
          <w:rStyle w:val="title2nb"/>
          <w:rFonts w:eastAsia="Arial" w:cs="Arial"/>
          <w:b/>
          <w:sz w:val="20"/>
        </w:rPr>
        <w:t>Normas aplicáveis:</w:t>
      </w:r>
    </w:p>
    <w:p w14:paraId="06ABFD5E" w14:textId="77777777" w:rsidR="00B171A4" w:rsidRDefault="00B171A4" w:rsidP="00B171A4">
      <w:pPr>
        <w:rPr>
          <w:rStyle w:val="title2nb"/>
          <w:rFonts w:eastAsia="Arial" w:cs="Arial"/>
          <w:sz w:val="20"/>
        </w:rPr>
      </w:pPr>
      <w:r w:rsidRPr="00CB0CDD">
        <w:rPr>
          <w:rStyle w:val="title2nb"/>
          <w:rFonts w:eastAsia="Arial" w:cs="Arial"/>
          <w:sz w:val="20"/>
        </w:rPr>
        <w:t>NBR IEC 609472</w:t>
      </w:r>
    </w:p>
    <w:p w14:paraId="0F23A909" w14:textId="77777777" w:rsidR="00B171A4" w:rsidRDefault="00B171A4" w:rsidP="00B171A4">
      <w:pPr>
        <w:spacing w:line="276" w:lineRule="auto"/>
        <w:rPr>
          <w:rStyle w:val="title2nb"/>
          <w:rFonts w:eastAsia="Arial" w:cs="Arial"/>
          <w:sz w:val="20"/>
        </w:rPr>
      </w:pPr>
    </w:p>
    <w:p w14:paraId="6618865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30</w:t>
      </w:r>
      <w:r w:rsidRPr="00647B86">
        <w:rPr>
          <w:i w:val="0"/>
          <w:iCs w:val="0"/>
        </w:rPr>
        <w:t xml:space="preserve"> DISJUNTOR TRIPOLAR TIPO DIN, CORRENTE NOMINAL DE 10 A – FORNECIMENTO E INSTALAÇÃO</w:t>
      </w:r>
    </w:p>
    <w:p w14:paraId="55E6FA7E"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inidisjuntor DIN</w:t>
      </w:r>
      <w:r>
        <w:t>,</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9249EC6"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2CEBD418" w14:textId="77777777" w:rsidR="00B171A4" w:rsidRPr="005A0F47" w:rsidRDefault="00B171A4" w:rsidP="00B171A4">
      <w:r w:rsidRPr="005A0F47">
        <w:rPr>
          <w:rStyle w:val="title2"/>
          <w:sz w:val="20"/>
        </w:rPr>
        <w:t>Critério de medição:</w:t>
      </w:r>
    </w:p>
    <w:p w14:paraId="6E345F1A" w14:textId="77777777" w:rsidR="00B171A4" w:rsidRPr="005A0F47" w:rsidRDefault="00B171A4" w:rsidP="00B171A4">
      <w:r w:rsidRPr="005A0F47">
        <w:rPr>
          <w:rStyle w:val="title2nb"/>
          <w:sz w:val="20"/>
        </w:rPr>
        <w:t>Por unidade prevista em projeto</w:t>
      </w:r>
    </w:p>
    <w:p w14:paraId="6A316619" w14:textId="77777777" w:rsidR="00B171A4" w:rsidRPr="005A0F47" w:rsidRDefault="00B171A4" w:rsidP="00B171A4">
      <w:r w:rsidRPr="005A0F47">
        <w:rPr>
          <w:rStyle w:val="title2"/>
          <w:sz w:val="20"/>
        </w:rPr>
        <w:t>Local de aplicação:</w:t>
      </w:r>
    </w:p>
    <w:p w14:paraId="0426BE74" w14:textId="77777777" w:rsidR="00B171A4" w:rsidRPr="005A0F47" w:rsidRDefault="00B171A4" w:rsidP="00B171A4">
      <w:pPr>
        <w:rPr>
          <w:rStyle w:val="title2nb"/>
          <w:rFonts w:eastAsia="Arial" w:cs="Arial"/>
          <w:sz w:val="20"/>
        </w:rPr>
      </w:pPr>
      <w:r w:rsidRPr="005A0F47">
        <w:rPr>
          <w:rStyle w:val="title2nb"/>
          <w:rFonts w:eastAsia="Arial" w:cs="Arial"/>
          <w:sz w:val="20"/>
        </w:rPr>
        <w:lastRenderedPageBreak/>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5D6514CC"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9DBB9D8" w14:textId="77777777" w:rsidR="00B171A4" w:rsidRDefault="00B171A4" w:rsidP="00B171A4">
      <w:pPr>
        <w:rPr>
          <w:rStyle w:val="title2nb"/>
          <w:rFonts w:eastAsia="Arial" w:cs="Arial"/>
          <w:sz w:val="20"/>
        </w:rPr>
      </w:pPr>
      <w:r>
        <w:rPr>
          <w:rStyle w:val="title2nb"/>
          <w:rFonts w:eastAsia="Arial" w:cs="Arial"/>
          <w:sz w:val="20"/>
        </w:rPr>
        <w:t>NBR NM 608981, INMETRO</w:t>
      </w:r>
    </w:p>
    <w:p w14:paraId="4D753DE1" w14:textId="77777777" w:rsidR="00B171A4" w:rsidRDefault="00B171A4" w:rsidP="00B171A4">
      <w:pPr>
        <w:spacing w:line="276" w:lineRule="auto"/>
        <w:rPr>
          <w:rFonts w:cs="Arial"/>
          <w:b/>
        </w:rPr>
      </w:pPr>
    </w:p>
    <w:p w14:paraId="25D3B33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1</w:t>
      </w:r>
      <w:r w:rsidRPr="00647B86">
        <w:rPr>
          <w:i w:val="0"/>
          <w:iCs w:val="0"/>
        </w:rPr>
        <w:t xml:space="preserve"> DISJUNTOR TRIPOLAR TIPO DIN, CORRENTE NOMINAL DE 16 A – FORNECIMENTO E INSTALAÇÃO</w:t>
      </w:r>
    </w:p>
    <w:p w14:paraId="458FDE1D"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B48C5CB"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1D8CC9E" w14:textId="77777777" w:rsidR="00B171A4" w:rsidRPr="005A0F47" w:rsidRDefault="00B171A4" w:rsidP="00B171A4">
      <w:r w:rsidRPr="005A0F47">
        <w:rPr>
          <w:rStyle w:val="title2"/>
          <w:sz w:val="20"/>
        </w:rPr>
        <w:t>Critério de medição:</w:t>
      </w:r>
    </w:p>
    <w:p w14:paraId="252EBB5E" w14:textId="77777777" w:rsidR="00B171A4" w:rsidRPr="005A0F47" w:rsidRDefault="00B171A4" w:rsidP="00B171A4">
      <w:r w:rsidRPr="005A0F47">
        <w:rPr>
          <w:rStyle w:val="title2nb"/>
          <w:sz w:val="20"/>
        </w:rPr>
        <w:t>Por unidade prevista em projeto</w:t>
      </w:r>
    </w:p>
    <w:p w14:paraId="0CD6C344" w14:textId="77777777" w:rsidR="00B171A4" w:rsidRPr="005A0F47" w:rsidRDefault="00B171A4" w:rsidP="00B171A4">
      <w:r w:rsidRPr="005A0F47">
        <w:rPr>
          <w:rStyle w:val="title2"/>
          <w:sz w:val="20"/>
        </w:rPr>
        <w:t>Local de aplicação:</w:t>
      </w:r>
    </w:p>
    <w:p w14:paraId="260DD16F"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B285EF8"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56D05384" w14:textId="77777777" w:rsidR="00B171A4" w:rsidRDefault="00B171A4" w:rsidP="00B171A4">
      <w:pPr>
        <w:rPr>
          <w:rStyle w:val="title2nb"/>
          <w:rFonts w:eastAsia="Arial" w:cs="Arial"/>
          <w:sz w:val="20"/>
        </w:rPr>
      </w:pPr>
      <w:r>
        <w:rPr>
          <w:rStyle w:val="title2nb"/>
          <w:rFonts w:eastAsia="Arial" w:cs="Arial"/>
          <w:sz w:val="20"/>
        </w:rPr>
        <w:t>NBR NM 608981, INMETRO</w:t>
      </w:r>
    </w:p>
    <w:p w14:paraId="1120DFE0" w14:textId="77777777" w:rsidR="00B171A4" w:rsidRDefault="00B171A4" w:rsidP="00B171A4">
      <w:pPr>
        <w:spacing w:line="276" w:lineRule="auto"/>
        <w:rPr>
          <w:rFonts w:cs="Arial"/>
          <w:b/>
        </w:rPr>
      </w:pPr>
    </w:p>
    <w:p w14:paraId="35393D96" w14:textId="77777777" w:rsidR="00B171A4" w:rsidRDefault="00B171A4" w:rsidP="00B171A4">
      <w:pPr>
        <w:spacing w:after="60"/>
        <w:rPr>
          <w:rStyle w:val="title2nb"/>
          <w:rFonts w:eastAsia="Arial" w:cs="Arial"/>
          <w:sz w:val="20"/>
        </w:rPr>
      </w:pPr>
    </w:p>
    <w:p w14:paraId="6FFC799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2</w:t>
      </w:r>
      <w:r w:rsidRPr="00647B86">
        <w:rPr>
          <w:i w:val="0"/>
          <w:iCs w:val="0"/>
        </w:rPr>
        <w:t xml:space="preserve"> DISJUNTOR TRIPOLAR TIPO DIN, CORRENTE NOMINAL DE 20 A – FORNECIMENTO E INSTALAÇÃO</w:t>
      </w:r>
    </w:p>
    <w:p w14:paraId="43D13E04"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4D450714"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6C2D6C1F" w14:textId="77777777" w:rsidR="00B171A4" w:rsidRPr="005A0F47" w:rsidRDefault="00B171A4" w:rsidP="00B171A4">
      <w:r w:rsidRPr="005A0F47">
        <w:rPr>
          <w:rStyle w:val="title2"/>
          <w:sz w:val="20"/>
        </w:rPr>
        <w:t>Critério de medição:</w:t>
      </w:r>
    </w:p>
    <w:p w14:paraId="2599C3A5" w14:textId="77777777" w:rsidR="00B171A4" w:rsidRPr="005A0F47" w:rsidRDefault="00B171A4" w:rsidP="00B171A4">
      <w:r w:rsidRPr="005A0F47">
        <w:rPr>
          <w:rStyle w:val="title2nb"/>
          <w:sz w:val="20"/>
        </w:rPr>
        <w:t>Por unidade prevista em projeto</w:t>
      </w:r>
    </w:p>
    <w:p w14:paraId="16F35774" w14:textId="77777777" w:rsidR="00B171A4" w:rsidRPr="005A0F47" w:rsidRDefault="00B171A4" w:rsidP="00B171A4">
      <w:r w:rsidRPr="005A0F47">
        <w:rPr>
          <w:rStyle w:val="title2"/>
          <w:sz w:val="20"/>
        </w:rPr>
        <w:t>Local de aplicação:</w:t>
      </w:r>
    </w:p>
    <w:p w14:paraId="106EADB3"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010A541E"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449BD32" w14:textId="77777777" w:rsidR="00B171A4" w:rsidRDefault="00B171A4" w:rsidP="00B171A4">
      <w:pPr>
        <w:rPr>
          <w:rStyle w:val="title2nb"/>
          <w:rFonts w:eastAsia="Arial" w:cs="Arial"/>
          <w:sz w:val="20"/>
        </w:rPr>
      </w:pPr>
      <w:r>
        <w:rPr>
          <w:rStyle w:val="title2nb"/>
          <w:rFonts w:eastAsia="Arial" w:cs="Arial"/>
          <w:sz w:val="20"/>
        </w:rPr>
        <w:t>NBR NM 608981, INMETRO</w:t>
      </w:r>
    </w:p>
    <w:p w14:paraId="1BEBE6C8" w14:textId="77777777" w:rsidR="00B171A4" w:rsidRDefault="00B171A4" w:rsidP="00B171A4">
      <w:pPr>
        <w:spacing w:after="60"/>
        <w:rPr>
          <w:rStyle w:val="title2nb"/>
          <w:rFonts w:eastAsia="Arial" w:cs="Arial"/>
          <w:sz w:val="20"/>
        </w:rPr>
      </w:pPr>
    </w:p>
    <w:p w14:paraId="44014DC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3</w:t>
      </w:r>
      <w:r w:rsidRPr="00647B86">
        <w:rPr>
          <w:i w:val="0"/>
          <w:iCs w:val="0"/>
        </w:rPr>
        <w:t xml:space="preserve"> DISJUNTOR TRIPOLAR TIPO DIN, CORRENTE NOMINAL DE 25 A – FORNECIMENTO E INSTALAÇÃO</w:t>
      </w:r>
    </w:p>
    <w:p w14:paraId="01125C13"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862EF50"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4683A28F" w14:textId="77777777" w:rsidR="00B171A4" w:rsidRPr="005A0F47" w:rsidRDefault="00B171A4" w:rsidP="00B171A4">
      <w:r w:rsidRPr="005A0F47">
        <w:rPr>
          <w:rStyle w:val="title2"/>
          <w:sz w:val="20"/>
        </w:rPr>
        <w:t>Critério de medição:</w:t>
      </w:r>
    </w:p>
    <w:p w14:paraId="43002CBA" w14:textId="77777777" w:rsidR="00B171A4" w:rsidRPr="005A0F47" w:rsidRDefault="00B171A4" w:rsidP="00B171A4">
      <w:r w:rsidRPr="005A0F47">
        <w:rPr>
          <w:rStyle w:val="title2nb"/>
          <w:sz w:val="20"/>
        </w:rPr>
        <w:t>Por unidade prevista em projeto</w:t>
      </w:r>
    </w:p>
    <w:p w14:paraId="78C0C12C" w14:textId="77777777" w:rsidR="00B171A4" w:rsidRPr="005A0F47" w:rsidRDefault="00B171A4" w:rsidP="00B171A4">
      <w:r w:rsidRPr="005A0F47">
        <w:rPr>
          <w:rStyle w:val="title2"/>
          <w:sz w:val="20"/>
        </w:rPr>
        <w:t>Local de aplicação:</w:t>
      </w:r>
    </w:p>
    <w:p w14:paraId="15BF9A84"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2977239"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3705DE5B" w14:textId="77777777" w:rsidR="00B171A4" w:rsidRDefault="00B171A4" w:rsidP="00B171A4">
      <w:pPr>
        <w:rPr>
          <w:rStyle w:val="title2nb"/>
          <w:rFonts w:eastAsia="Arial" w:cs="Arial"/>
          <w:sz w:val="20"/>
        </w:rPr>
      </w:pPr>
      <w:r>
        <w:rPr>
          <w:rStyle w:val="title2nb"/>
          <w:rFonts w:eastAsia="Arial" w:cs="Arial"/>
          <w:sz w:val="20"/>
        </w:rPr>
        <w:t>NBR NM 608981, INMETRO</w:t>
      </w:r>
    </w:p>
    <w:p w14:paraId="77302764" w14:textId="77777777" w:rsidR="00B171A4" w:rsidRDefault="00B171A4" w:rsidP="00B171A4">
      <w:pPr>
        <w:spacing w:after="60"/>
        <w:rPr>
          <w:rStyle w:val="title2nb"/>
          <w:rFonts w:eastAsia="Arial" w:cs="Arial"/>
          <w:sz w:val="20"/>
        </w:rPr>
      </w:pPr>
    </w:p>
    <w:p w14:paraId="0D641B78"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.1.3</w:t>
      </w:r>
      <w:r>
        <w:rPr>
          <w:i w:val="0"/>
          <w:iCs w:val="0"/>
        </w:rPr>
        <w:t>4</w:t>
      </w:r>
      <w:r w:rsidRPr="00647B86">
        <w:rPr>
          <w:i w:val="0"/>
          <w:iCs w:val="0"/>
        </w:rPr>
        <w:t xml:space="preserve"> DISJUNTOR TRIPOLAR TIPO DIN, CORRENTE NOMINAL DE 32 A – FORNECIMENTO E INSTALAÇÃO</w:t>
      </w:r>
    </w:p>
    <w:p w14:paraId="547E930C"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6DC2601"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16AAA465" w14:textId="77777777" w:rsidR="00B171A4" w:rsidRPr="005A0F47" w:rsidRDefault="00B171A4" w:rsidP="00B171A4">
      <w:r w:rsidRPr="005A0F47">
        <w:rPr>
          <w:rStyle w:val="title2"/>
          <w:sz w:val="20"/>
        </w:rPr>
        <w:t>Critério de medição:</w:t>
      </w:r>
    </w:p>
    <w:p w14:paraId="2B717ABA" w14:textId="77777777" w:rsidR="00B171A4" w:rsidRPr="005A0F47" w:rsidRDefault="00B171A4" w:rsidP="00B171A4">
      <w:r w:rsidRPr="005A0F47">
        <w:rPr>
          <w:rStyle w:val="title2nb"/>
          <w:sz w:val="20"/>
        </w:rPr>
        <w:t>Por unidade prevista em projeto</w:t>
      </w:r>
    </w:p>
    <w:p w14:paraId="3B7E08B6" w14:textId="77777777" w:rsidR="00B171A4" w:rsidRPr="005A0F47" w:rsidRDefault="00B171A4" w:rsidP="00B171A4">
      <w:r w:rsidRPr="005A0F47">
        <w:rPr>
          <w:rStyle w:val="title2"/>
          <w:sz w:val="20"/>
        </w:rPr>
        <w:t>Local de aplicação:</w:t>
      </w:r>
    </w:p>
    <w:p w14:paraId="6D211178"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28A82341"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555D356D" w14:textId="77777777" w:rsidR="00B171A4" w:rsidRDefault="00B171A4" w:rsidP="00B171A4">
      <w:pPr>
        <w:rPr>
          <w:rStyle w:val="title2nb"/>
          <w:rFonts w:eastAsia="Arial" w:cs="Arial"/>
          <w:sz w:val="20"/>
        </w:rPr>
      </w:pPr>
      <w:r>
        <w:rPr>
          <w:rStyle w:val="title2nb"/>
          <w:rFonts w:eastAsia="Arial" w:cs="Arial"/>
          <w:sz w:val="20"/>
        </w:rPr>
        <w:t>NBR NM 608981, INMETRO</w:t>
      </w:r>
    </w:p>
    <w:p w14:paraId="73D77501" w14:textId="77777777" w:rsidR="00B171A4" w:rsidRDefault="00B171A4" w:rsidP="00B171A4">
      <w:pPr>
        <w:spacing w:after="60"/>
        <w:rPr>
          <w:rStyle w:val="title2nb"/>
          <w:rFonts w:eastAsia="Arial" w:cs="Arial"/>
          <w:sz w:val="20"/>
        </w:rPr>
      </w:pPr>
    </w:p>
    <w:p w14:paraId="2BB0A27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5</w:t>
      </w:r>
      <w:r w:rsidRPr="00647B86">
        <w:rPr>
          <w:i w:val="0"/>
          <w:iCs w:val="0"/>
        </w:rPr>
        <w:t xml:space="preserve"> DISJUNTOR TRIPOLAR TIPO DIN, CORRENTE NOMINAL DE 40 A – FORNECIMENTO E INSTALAÇÃO</w:t>
      </w:r>
    </w:p>
    <w:p w14:paraId="3255C038"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EBBEA08"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2A0DE589" w14:textId="77777777" w:rsidR="00B171A4" w:rsidRPr="005A0F47" w:rsidRDefault="00B171A4" w:rsidP="00B171A4">
      <w:r w:rsidRPr="005A0F47">
        <w:rPr>
          <w:rStyle w:val="title2"/>
          <w:sz w:val="20"/>
        </w:rPr>
        <w:t>Critério de medição:</w:t>
      </w:r>
    </w:p>
    <w:p w14:paraId="722B8E2F" w14:textId="77777777" w:rsidR="00B171A4" w:rsidRPr="005A0F47" w:rsidRDefault="00B171A4" w:rsidP="00B171A4">
      <w:r w:rsidRPr="005A0F47">
        <w:rPr>
          <w:rStyle w:val="title2nb"/>
          <w:sz w:val="20"/>
        </w:rPr>
        <w:t>Por unidade prevista em projeto</w:t>
      </w:r>
    </w:p>
    <w:p w14:paraId="0BFAA3FA" w14:textId="77777777" w:rsidR="00B171A4" w:rsidRPr="005A0F47" w:rsidRDefault="00B171A4" w:rsidP="00B171A4">
      <w:r w:rsidRPr="005A0F47">
        <w:rPr>
          <w:rStyle w:val="title2"/>
          <w:sz w:val="20"/>
        </w:rPr>
        <w:t>Local de aplicação:</w:t>
      </w:r>
    </w:p>
    <w:p w14:paraId="29716DE3"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F915C8D"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6988B2E" w14:textId="77777777" w:rsidR="00B171A4" w:rsidRDefault="00B171A4" w:rsidP="00B171A4">
      <w:pPr>
        <w:rPr>
          <w:rStyle w:val="title2nb"/>
          <w:rFonts w:eastAsia="Arial" w:cs="Arial"/>
          <w:sz w:val="20"/>
        </w:rPr>
      </w:pPr>
      <w:r>
        <w:rPr>
          <w:rStyle w:val="title2nb"/>
          <w:rFonts w:eastAsia="Arial" w:cs="Arial"/>
          <w:sz w:val="20"/>
        </w:rPr>
        <w:t>NBR NM 608981, INMETRO</w:t>
      </w:r>
    </w:p>
    <w:p w14:paraId="2520243A" w14:textId="77777777" w:rsidR="00B171A4" w:rsidRDefault="00B171A4" w:rsidP="00B171A4">
      <w:pPr>
        <w:spacing w:line="276" w:lineRule="auto"/>
        <w:rPr>
          <w:rStyle w:val="title2nb"/>
          <w:rFonts w:eastAsia="Arial" w:cs="Arial"/>
          <w:sz w:val="20"/>
        </w:rPr>
      </w:pPr>
    </w:p>
    <w:p w14:paraId="5D1A879B" w14:textId="77777777" w:rsidR="00B171A4" w:rsidRDefault="00B171A4" w:rsidP="00B171A4">
      <w:pPr>
        <w:spacing w:after="60"/>
        <w:rPr>
          <w:rStyle w:val="title2nb"/>
          <w:rFonts w:eastAsia="Arial" w:cs="Arial"/>
          <w:sz w:val="20"/>
        </w:rPr>
      </w:pPr>
    </w:p>
    <w:p w14:paraId="5DD12A8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6</w:t>
      </w:r>
      <w:r w:rsidRPr="00647B86">
        <w:rPr>
          <w:i w:val="0"/>
          <w:iCs w:val="0"/>
        </w:rPr>
        <w:t xml:space="preserve"> DISJUNTOR TRIPOLAR TIPO DIN, CORRENTE NOMINAL DE 50 A – FORNECIMENTO E INSTALAÇÃO</w:t>
      </w:r>
    </w:p>
    <w:p w14:paraId="3C59B2D2"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82DEF17"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53A2629" w14:textId="77777777" w:rsidR="00B171A4" w:rsidRPr="005A0F47" w:rsidRDefault="00B171A4" w:rsidP="00B171A4">
      <w:r w:rsidRPr="005A0F47">
        <w:rPr>
          <w:rStyle w:val="title2"/>
          <w:sz w:val="20"/>
        </w:rPr>
        <w:t>Critério de medição:</w:t>
      </w:r>
    </w:p>
    <w:p w14:paraId="52D6E6CF" w14:textId="77777777" w:rsidR="00B171A4" w:rsidRPr="005A0F47" w:rsidRDefault="00B171A4" w:rsidP="00B171A4">
      <w:r w:rsidRPr="005A0F47">
        <w:rPr>
          <w:rStyle w:val="title2nb"/>
          <w:sz w:val="20"/>
        </w:rPr>
        <w:t>Por unidade prevista em projeto</w:t>
      </w:r>
    </w:p>
    <w:p w14:paraId="19616D0A" w14:textId="77777777" w:rsidR="00B171A4" w:rsidRPr="005A0F47" w:rsidRDefault="00B171A4" w:rsidP="00B171A4">
      <w:r w:rsidRPr="005A0F47">
        <w:rPr>
          <w:rStyle w:val="title2"/>
          <w:sz w:val="20"/>
        </w:rPr>
        <w:t>Local de aplicação:</w:t>
      </w:r>
    </w:p>
    <w:p w14:paraId="49A0EA4E"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D498BBA"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49822CCC" w14:textId="77777777" w:rsidR="00B171A4" w:rsidRDefault="00B171A4" w:rsidP="00B171A4">
      <w:pPr>
        <w:rPr>
          <w:rStyle w:val="title2nb"/>
          <w:rFonts w:eastAsia="Arial" w:cs="Arial"/>
          <w:sz w:val="20"/>
        </w:rPr>
      </w:pPr>
      <w:r>
        <w:rPr>
          <w:rStyle w:val="title2nb"/>
          <w:rFonts w:eastAsia="Arial" w:cs="Arial"/>
          <w:sz w:val="20"/>
        </w:rPr>
        <w:t>NBR NM 608981, INMETRO</w:t>
      </w:r>
    </w:p>
    <w:p w14:paraId="21FD59DD" w14:textId="77777777" w:rsidR="00B171A4" w:rsidRDefault="00B171A4" w:rsidP="00B171A4">
      <w:pPr>
        <w:spacing w:line="276" w:lineRule="auto"/>
        <w:rPr>
          <w:rStyle w:val="title2nb"/>
          <w:rFonts w:eastAsia="Arial" w:cs="Arial"/>
          <w:sz w:val="20"/>
        </w:rPr>
      </w:pPr>
    </w:p>
    <w:p w14:paraId="0F6D3F4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7</w:t>
      </w:r>
      <w:r w:rsidRPr="00647B86">
        <w:rPr>
          <w:i w:val="0"/>
          <w:iCs w:val="0"/>
        </w:rPr>
        <w:t xml:space="preserve"> DISJUNTOR TRIPOLAR TIPO DIN, CORRENTE NOMINAL DE 63 A – FORNECIMENTO E INSTALAÇÃO</w:t>
      </w:r>
    </w:p>
    <w:p w14:paraId="6D20CE38"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lastRenderedPageBreak/>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E94353A"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6CAC7B7" w14:textId="77777777" w:rsidR="00B171A4" w:rsidRPr="005A0F47" w:rsidRDefault="00B171A4" w:rsidP="00B171A4">
      <w:r w:rsidRPr="005A0F47">
        <w:rPr>
          <w:rStyle w:val="title2"/>
          <w:sz w:val="20"/>
        </w:rPr>
        <w:t>Critério de medição:</w:t>
      </w:r>
    </w:p>
    <w:p w14:paraId="1C5C8290" w14:textId="77777777" w:rsidR="00B171A4" w:rsidRPr="005A0F47" w:rsidRDefault="00B171A4" w:rsidP="00B171A4">
      <w:r w:rsidRPr="005A0F47">
        <w:rPr>
          <w:rStyle w:val="title2nb"/>
          <w:sz w:val="20"/>
        </w:rPr>
        <w:t>Por unidade prevista em projeto</w:t>
      </w:r>
    </w:p>
    <w:p w14:paraId="240981F1" w14:textId="77777777" w:rsidR="00B171A4" w:rsidRPr="005A0F47" w:rsidRDefault="00B171A4" w:rsidP="00B171A4">
      <w:r w:rsidRPr="005A0F47">
        <w:rPr>
          <w:rStyle w:val="title2"/>
          <w:sz w:val="20"/>
        </w:rPr>
        <w:t>Local de aplicação:</w:t>
      </w:r>
    </w:p>
    <w:p w14:paraId="1BCAB3CC"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A606A42"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6FD934F3" w14:textId="77777777" w:rsidR="00B171A4" w:rsidRDefault="00B171A4" w:rsidP="00B171A4">
      <w:pPr>
        <w:rPr>
          <w:rStyle w:val="title2nb"/>
          <w:rFonts w:eastAsia="Arial" w:cs="Arial"/>
          <w:sz w:val="20"/>
        </w:rPr>
      </w:pPr>
      <w:r>
        <w:rPr>
          <w:rStyle w:val="title2nb"/>
          <w:rFonts w:eastAsia="Arial" w:cs="Arial"/>
          <w:sz w:val="20"/>
        </w:rPr>
        <w:t>NBR NM 608981, INMETRO</w:t>
      </w:r>
    </w:p>
    <w:p w14:paraId="7AD13959" w14:textId="77777777" w:rsidR="00B171A4" w:rsidRDefault="00B171A4" w:rsidP="00B171A4">
      <w:pPr>
        <w:spacing w:after="60"/>
        <w:rPr>
          <w:rStyle w:val="title2nb"/>
          <w:rFonts w:eastAsia="Arial" w:cs="Arial"/>
          <w:sz w:val="20"/>
        </w:rPr>
      </w:pPr>
    </w:p>
    <w:p w14:paraId="4791FAE6"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8</w:t>
      </w:r>
      <w:r w:rsidRPr="00647B86">
        <w:rPr>
          <w:i w:val="0"/>
          <w:iCs w:val="0"/>
        </w:rPr>
        <w:t xml:space="preserve"> DISJUNTOR TRIPOLAR TIPO DIN, CORRENTE NOMINAL DE 80 A – FORNECIMENTO E INSTALAÇÃO</w:t>
      </w:r>
    </w:p>
    <w:p w14:paraId="4653353A"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12DCC96"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50E5A27" w14:textId="77777777" w:rsidR="00B171A4" w:rsidRPr="005A0F47" w:rsidRDefault="00B171A4" w:rsidP="00B171A4">
      <w:r w:rsidRPr="005A0F47">
        <w:rPr>
          <w:rStyle w:val="title2"/>
          <w:sz w:val="20"/>
        </w:rPr>
        <w:t>Critério de medição:</w:t>
      </w:r>
    </w:p>
    <w:p w14:paraId="22A564D6" w14:textId="77777777" w:rsidR="00B171A4" w:rsidRPr="005A0F47" w:rsidRDefault="00B171A4" w:rsidP="00B171A4">
      <w:r w:rsidRPr="005A0F47">
        <w:rPr>
          <w:rStyle w:val="title2nb"/>
          <w:sz w:val="20"/>
        </w:rPr>
        <w:t>Por unidade prevista em projeto</w:t>
      </w:r>
    </w:p>
    <w:p w14:paraId="3E1A1C71" w14:textId="77777777" w:rsidR="00B171A4" w:rsidRPr="005A0F47" w:rsidRDefault="00B171A4" w:rsidP="00B171A4">
      <w:r w:rsidRPr="005A0F47">
        <w:rPr>
          <w:rStyle w:val="title2"/>
          <w:sz w:val="20"/>
        </w:rPr>
        <w:t>Local de aplicação:</w:t>
      </w:r>
    </w:p>
    <w:p w14:paraId="0AC1E575"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B8C7B24"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675CF269" w14:textId="77777777" w:rsidR="00B171A4" w:rsidRDefault="00B171A4" w:rsidP="00B171A4">
      <w:pPr>
        <w:spacing w:line="276" w:lineRule="auto"/>
        <w:rPr>
          <w:rStyle w:val="title2nb"/>
          <w:rFonts w:eastAsia="Arial" w:cs="Arial"/>
          <w:sz w:val="20"/>
        </w:rPr>
      </w:pPr>
      <w:r>
        <w:rPr>
          <w:rStyle w:val="title2nb"/>
          <w:rFonts w:eastAsia="Arial" w:cs="Arial"/>
          <w:sz w:val="20"/>
        </w:rPr>
        <w:t>NBR NM 608981, INMETRO</w:t>
      </w:r>
    </w:p>
    <w:p w14:paraId="73CC9A48" w14:textId="77777777" w:rsidR="00B171A4" w:rsidRDefault="00B171A4" w:rsidP="00B171A4">
      <w:pPr>
        <w:spacing w:line="276" w:lineRule="auto"/>
        <w:rPr>
          <w:rStyle w:val="title2nb"/>
          <w:rFonts w:eastAsia="Arial" w:cs="Arial"/>
          <w:sz w:val="20"/>
        </w:rPr>
      </w:pPr>
    </w:p>
    <w:p w14:paraId="0B47AAD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9</w:t>
      </w:r>
      <w:r w:rsidRPr="00647B86">
        <w:rPr>
          <w:i w:val="0"/>
          <w:iCs w:val="0"/>
        </w:rPr>
        <w:t xml:space="preserve"> DISPOSITIVO DE PROTEÇÃO CONTRA SURTOS (DPS) 20KA</w:t>
      </w:r>
      <w:r>
        <w:rPr>
          <w:i w:val="0"/>
          <w:iCs w:val="0"/>
        </w:rPr>
        <w:t>-</w:t>
      </w:r>
      <w:r w:rsidRPr="00647B86">
        <w:rPr>
          <w:i w:val="0"/>
          <w:iCs w:val="0"/>
        </w:rPr>
        <w:t>175V</w:t>
      </w:r>
    </w:p>
    <w:p w14:paraId="5771456E"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2F817291" w14:textId="77777777" w:rsidR="00B171A4" w:rsidRDefault="00B171A4" w:rsidP="00B171A4">
      <w:r>
        <w:t>Referência: Clamper</w:t>
      </w:r>
    </w:p>
    <w:p w14:paraId="1414E3D8" w14:textId="77777777" w:rsidR="00B171A4" w:rsidRPr="005A0F47" w:rsidRDefault="00B171A4" w:rsidP="00B171A4">
      <w:r w:rsidRPr="005A0F47">
        <w:rPr>
          <w:rStyle w:val="title2"/>
          <w:sz w:val="20"/>
        </w:rPr>
        <w:t>Critério de medição:</w:t>
      </w:r>
    </w:p>
    <w:p w14:paraId="00758DAB" w14:textId="77777777" w:rsidR="00B171A4" w:rsidRPr="005A0F47" w:rsidRDefault="00B171A4" w:rsidP="00B171A4">
      <w:r w:rsidRPr="005A0F47">
        <w:rPr>
          <w:rStyle w:val="title2nb"/>
          <w:sz w:val="20"/>
        </w:rPr>
        <w:t>Por unidade prevista em projeto</w:t>
      </w:r>
    </w:p>
    <w:p w14:paraId="38C89570" w14:textId="77777777" w:rsidR="00B171A4" w:rsidRPr="005A0F47" w:rsidRDefault="00B171A4" w:rsidP="00B171A4">
      <w:r w:rsidRPr="005A0F47">
        <w:rPr>
          <w:rStyle w:val="title2"/>
          <w:sz w:val="20"/>
        </w:rPr>
        <w:t>Local de aplicação:</w:t>
      </w:r>
    </w:p>
    <w:p w14:paraId="0219CC00"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sobretensões.</w:t>
      </w:r>
    </w:p>
    <w:p w14:paraId="32B3C091"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34EF46BB" w14:textId="77777777" w:rsidR="00B171A4" w:rsidRDefault="00B171A4" w:rsidP="00B171A4">
      <w:pPr>
        <w:rPr>
          <w:rStyle w:val="title2nb"/>
          <w:rFonts w:eastAsia="Arial" w:cs="Arial"/>
          <w:sz w:val="20"/>
        </w:rPr>
      </w:pPr>
      <w:r w:rsidRPr="00E976B0">
        <w:rPr>
          <w:rStyle w:val="title2nb"/>
          <w:rFonts w:eastAsia="Arial" w:cs="Arial"/>
          <w:sz w:val="20"/>
        </w:rPr>
        <w:t>NBR IEC 616431</w:t>
      </w:r>
    </w:p>
    <w:p w14:paraId="5A794C6C" w14:textId="77777777" w:rsidR="00B171A4" w:rsidRDefault="00B171A4" w:rsidP="00B171A4">
      <w:pPr>
        <w:spacing w:line="276" w:lineRule="auto"/>
        <w:rPr>
          <w:rStyle w:val="title2nb"/>
          <w:rFonts w:eastAsia="Arial" w:cs="Arial"/>
          <w:sz w:val="20"/>
        </w:rPr>
      </w:pPr>
    </w:p>
    <w:p w14:paraId="7A75B8E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40</w:t>
      </w:r>
      <w:r w:rsidRPr="00647B86">
        <w:rPr>
          <w:i w:val="0"/>
          <w:iCs w:val="0"/>
        </w:rPr>
        <w:t xml:space="preserve"> DISPOSITIVO DE PROTEÇÃO CONTRA SURTOS (DPS) 20KA</w:t>
      </w:r>
      <w:r>
        <w:rPr>
          <w:i w:val="0"/>
          <w:iCs w:val="0"/>
        </w:rPr>
        <w:t>-</w:t>
      </w:r>
      <w:r w:rsidRPr="00647B86">
        <w:rPr>
          <w:i w:val="0"/>
          <w:iCs w:val="0"/>
        </w:rPr>
        <w:t>275V</w:t>
      </w:r>
    </w:p>
    <w:p w14:paraId="1144594E"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0622CCE5" w14:textId="77777777" w:rsidR="00B171A4" w:rsidRDefault="00B171A4" w:rsidP="00B171A4">
      <w:r>
        <w:t>Referência: Clamper</w:t>
      </w:r>
    </w:p>
    <w:p w14:paraId="001B3294" w14:textId="77777777" w:rsidR="00B171A4" w:rsidRPr="005A0F47" w:rsidRDefault="00B171A4" w:rsidP="00B171A4">
      <w:r w:rsidRPr="005A0F47">
        <w:rPr>
          <w:rStyle w:val="title2"/>
          <w:sz w:val="20"/>
        </w:rPr>
        <w:t>Critério de medição:</w:t>
      </w:r>
    </w:p>
    <w:p w14:paraId="2E7012E3" w14:textId="77777777" w:rsidR="00B171A4" w:rsidRPr="005A0F47" w:rsidRDefault="00B171A4" w:rsidP="00B171A4">
      <w:r w:rsidRPr="005A0F47">
        <w:rPr>
          <w:rStyle w:val="title2nb"/>
          <w:sz w:val="20"/>
        </w:rPr>
        <w:t>Por unidade prevista em projeto</w:t>
      </w:r>
    </w:p>
    <w:p w14:paraId="1C914E02" w14:textId="77777777" w:rsidR="00B171A4" w:rsidRPr="005A0F47" w:rsidRDefault="00B171A4" w:rsidP="00B171A4">
      <w:r w:rsidRPr="005A0F47">
        <w:rPr>
          <w:rStyle w:val="title2"/>
          <w:sz w:val="20"/>
        </w:rPr>
        <w:t>Local de aplicação:</w:t>
      </w:r>
    </w:p>
    <w:p w14:paraId="0D6A65CA"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sobretensões.</w:t>
      </w:r>
    </w:p>
    <w:p w14:paraId="45CFBFAA"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4DF8A8F6" w14:textId="77777777" w:rsidR="00B171A4" w:rsidRDefault="00B171A4" w:rsidP="00B171A4">
      <w:pPr>
        <w:rPr>
          <w:rStyle w:val="title2nb"/>
          <w:rFonts w:eastAsia="Arial" w:cs="Arial"/>
          <w:sz w:val="20"/>
        </w:rPr>
      </w:pPr>
      <w:r w:rsidRPr="00E976B0">
        <w:rPr>
          <w:rStyle w:val="title2nb"/>
          <w:rFonts w:eastAsia="Arial" w:cs="Arial"/>
          <w:sz w:val="20"/>
        </w:rPr>
        <w:t>NBR IEC 616431</w:t>
      </w:r>
    </w:p>
    <w:p w14:paraId="5776B4CA" w14:textId="77777777" w:rsidR="00B171A4" w:rsidRDefault="00B171A4" w:rsidP="00B171A4">
      <w:pPr>
        <w:spacing w:line="276" w:lineRule="auto"/>
        <w:rPr>
          <w:rStyle w:val="title2nb"/>
          <w:rFonts w:eastAsia="Arial" w:cs="Arial"/>
          <w:sz w:val="20"/>
        </w:rPr>
      </w:pPr>
    </w:p>
    <w:p w14:paraId="000297E8"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.1.4</w:t>
      </w:r>
      <w:r>
        <w:rPr>
          <w:i w:val="0"/>
          <w:iCs w:val="0"/>
        </w:rPr>
        <w:t>1</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175V</w:t>
      </w:r>
    </w:p>
    <w:p w14:paraId="7E8A4FAE"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atuação.Referência: Clamper</w:t>
      </w:r>
    </w:p>
    <w:p w14:paraId="1B1FD374" w14:textId="77777777" w:rsidR="00B171A4" w:rsidRPr="005A0F47" w:rsidRDefault="00B171A4" w:rsidP="00B171A4">
      <w:r w:rsidRPr="005A0F47">
        <w:rPr>
          <w:rStyle w:val="title2"/>
          <w:sz w:val="20"/>
        </w:rPr>
        <w:t>Critério de medição:</w:t>
      </w:r>
    </w:p>
    <w:p w14:paraId="2EFFD98A" w14:textId="77777777" w:rsidR="00B171A4" w:rsidRPr="005A0F47" w:rsidRDefault="00B171A4" w:rsidP="00B171A4">
      <w:r w:rsidRPr="005A0F47">
        <w:rPr>
          <w:rStyle w:val="title2nb"/>
          <w:sz w:val="20"/>
        </w:rPr>
        <w:t>Por unidade prevista em projeto</w:t>
      </w:r>
    </w:p>
    <w:p w14:paraId="28495927" w14:textId="77777777" w:rsidR="00B171A4" w:rsidRPr="005A0F47" w:rsidRDefault="00B171A4" w:rsidP="00B171A4">
      <w:r w:rsidRPr="005A0F47">
        <w:rPr>
          <w:rStyle w:val="title2"/>
          <w:sz w:val="20"/>
        </w:rPr>
        <w:t>Local de aplicação:</w:t>
      </w:r>
    </w:p>
    <w:p w14:paraId="20EDF4BA"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sobretensões.</w:t>
      </w:r>
    </w:p>
    <w:p w14:paraId="63D248F4"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15459A20" w14:textId="77777777" w:rsidR="00B171A4" w:rsidRDefault="00B171A4" w:rsidP="00B171A4">
      <w:pPr>
        <w:rPr>
          <w:rStyle w:val="title2nb"/>
          <w:rFonts w:eastAsia="Arial" w:cs="Arial"/>
          <w:sz w:val="20"/>
        </w:rPr>
      </w:pPr>
      <w:r w:rsidRPr="00E976B0">
        <w:rPr>
          <w:rStyle w:val="title2nb"/>
          <w:rFonts w:eastAsia="Arial" w:cs="Arial"/>
          <w:sz w:val="20"/>
        </w:rPr>
        <w:t>NBR IEC 616431</w:t>
      </w:r>
    </w:p>
    <w:p w14:paraId="2A367D2A" w14:textId="77777777" w:rsidR="00B171A4" w:rsidRDefault="00B171A4" w:rsidP="00B171A4">
      <w:pPr>
        <w:spacing w:after="60"/>
        <w:rPr>
          <w:rStyle w:val="title2nb"/>
          <w:rFonts w:eastAsia="Arial" w:cs="Arial"/>
          <w:sz w:val="20"/>
        </w:rPr>
      </w:pPr>
    </w:p>
    <w:p w14:paraId="076C8F4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.1.4</w:t>
      </w:r>
      <w:r>
        <w:rPr>
          <w:i w:val="0"/>
          <w:iCs w:val="0"/>
        </w:rPr>
        <w:t>2</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275V</w:t>
      </w:r>
    </w:p>
    <w:p w14:paraId="6AC224AF"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350631C1" w14:textId="77777777" w:rsidR="00B171A4" w:rsidRDefault="00B171A4" w:rsidP="00B171A4">
      <w:r>
        <w:t>Referência: Clamper</w:t>
      </w:r>
    </w:p>
    <w:p w14:paraId="49AF8D55" w14:textId="77777777" w:rsidR="00B171A4" w:rsidRPr="005A0F47" w:rsidRDefault="00B171A4" w:rsidP="00B171A4">
      <w:r w:rsidRPr="005A0F47">
        <w:rPr>
          <w:rStyle w:val="title2"/>
          <w:sz w:val="20"/>
        </w:rPr>
        <w:t>Critério de medição:</w:t>
      </w:r>
    </w:p>
    <w:p w14:paraId="6ECDD602" w14:textId="77777777" w:rsidR="00B171A4" w:rsidRPr="005A0F47" w:rsidRDefault="00B171A4" w:rsidP="00B171A4">
      <w:r w:rsidRPr="005A0F47">
        <w:rPr>
          <w:rStyle w:val="title2nb"/>
          <w:sz w:val="20"/>
        </w:rPr>
        <w:t>Por unidade prevista em projeto</w:t>
      </w:r>
    </w:p>
    <w:p w14:paraId="69980CA6" w14:textId="77777777" w:rsidR="00B171A4" w:rsidRPr="005A0F47" w:rsidRDefault="00B171A4" w:rsidP="00B171A4">
      <w:r w:rsidRPr="005A0F47">
        <w:rPr>
          <w:rStyle w:val="title2"/>
          <w:sz w:val="20"/>
        </w:rPr>
        <w:t>Local de aplicação:</w:t>
      </w:r>
    </w:p>
    <w:p w14:paraId="092A3B50"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sobretensões.</w:t>
      </w:r>
    </w:p>
    <w:p w14:paraId="34321AF8"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1416AB3" w14:textId="77777777" w:rsidR="00B171A4" w:rsidRDefault="00B171A4" w:rsidP="00B171A4">
      <w:pPr>
        <w:rPr>
          <w:rStyle w:val="title2nb"/>
          <w:rFonts w:eastAsia="Arial" w:cs="Arial"/>
          <w:sz w:val="20"/>
        </w:rPr>
      </w:pPr>
      <w:r w:rsidRPr="00E976B0">
        <w:rPr>
          <w:rStyle w:val="title2nb"/>
          <w:rFonts w:eastAsia="Arial" w:cs="Arial"/>
          <w:sz w:val="20"/>
        </w:rPr>
        <w:t>NBR IEC 616431</w:t>
      </w:r>
    </w:p>
    <w:p w14:paraId="45A6F6E5" w14:textId="77777777" w:rsidR="00B171A4" w:rsidRDefault="00B171A4" w:rsidP="00B171A4">
      <w:pPr>
        <w:rPr>
          <w:rStyle w:val="title2nb"/>
          <w:rFonts w:eastAsia="Arial" w:cs="Arial"/>
          <w:sz w:val="20"/>
        </w:rPr>
      </w:pPr>
    </w:p>
    <w:p w14:paraId="315A8CEE" w14:textId="77777777" w:rsidR="00B171A4" w:rsidRPr="00647B86" w:rsidRDefault="00B171A4" w:rsidP="00B171A4">
      <w:pPr>
        <w:pStyle w:val="Ttulo20"/>
        <w:shd w:val="clear" w:color="auto" w:fill="F2F2F2"/>
        <w:rPr>
          <w:i w:val="0"/>
          <w:iCs w:val="0"/>
        </w:rPr>
      </w:pPr>
      <w:r>
        <w:rPr>
          <w:i w:val="0"/>
          <w:iCs w:val="0"/>
        </w:rPr>
        <w:t>3.1.43</w:t>
      </w:r>
      <w:r w:rsidRPr="00647B86">
        <w:rPr>
          <w:i w:val="0"/>
          <w:iCs w:val="0"/>
        </w:rPr>
        <w:t xml:space="preserve"> </w:t>
      </w:r>
      <w:r>
        <w:rPr>
          <w:i w:val="0"/>
          <w:iCs w:val="0"/>
        </w:rPr>
        <w:t>FORNECIMENTO E INSTAÇÃO DE CHAVE COMUTADORA 3 POSIÇÕES UNIPOLAR 25A</w:t>
      </w:r>
    </w:p>
    <w:p w14:paraId="79DD4E50" w14:textId="77777777" w:rsidR="00B171A4" w:rsidRPr="00903C53" w:rsidRDefault="00B171A4" w:rsidP="00B171A4">
      <w:r w:rsidRPr="00903C53">
        <w:t xml:space="preserve">A chave comutadora  com corrente nominal de </w:t>
      </w:r>
      <w:r>
        <w:t>25</w:t>
      </w:r>
      <w:r w:rsidRPr="00903C53">
        <w:t xml:space="preserve"> A </w:t>
      </w:r>
      <w:r>
        <w:t xml:space="preserve">3 posições unipolar, </w:t>
      </w:r>
      <w:r w:rsidRPr="00903C53">
        <w:t>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3A125AAF" w14:textId="77777777" w:rsidR="00B171A4" w:rsidRPr="00903C53" w:rsidRDefault="00B171A4" w:rsidP="00B171A4">
      <w:r w:rsidRPr="00903C53">
        <w:t>Referência de fabricante THS, Kraus &amp; Naimer</w:t>
      </w:r>
    </w:p>
    <w:p w14:paraId="6D2DBCB8" w14:textId="77777777" w:rsidR="00B171A4" w:rsidRPr="00903C53" w:rsidRDefault="00B171A4" w:rsidP="00B171A4">
      <w:pPr>
        <w:rPr>
          <w:sz w:val="18"/>
        </w:rPr>
      </w:pPr>
      <w:r w:rsidRPr="00903C53">
        <w:rPr>
          <w:rStyle w:val="title2"/>
          <w:sz w:val="20"/>
        </w:rPr>
        <w:t>Critério de medição:</w:t>
      </w:r>
    </w:p>
    <w:p w14:paraId="0EADD42F" w14:textId="77777777" w:rsidR="00B171A4" w:rsidRPr="00903C53" w:rsidRDefault="00B171A4" w:rsidP="00B171A4">
      <w:pPr>
        <w:rPr>
          <w:sz w:val="18"/>
        </w:rPr>
      </w:pPr>
      <w:r w:rsidRPr="00903C53">
        <w:rPr>
          <w:rStyle w:val="title2nb"/>
          <w:sz w:val="20"/>
        </w:rPr>
        <w:t>Por unidade prevista em comando de acionamento de máquina ou transferência de rede.</w:t>
      </w:r>
    </w:p>
    <w:p w14:paraId="3DB1D3EF" w14:textId="77777777" w:rsidR="00B171A4" w:rsidRPr="00903C53" w:rsidRDefault="00B171A4" w:rsidP="00B171A4">
      <w:pPr>
        <w:rPr>
          <w:sz w:val="18"/>
        </w:rPr>
      </w:pPr>
      <w:r w:rsidRPr="00903C53">
        <w:rPr>
          <w:rStyle w:val="title2"/>
          <w:sz w:val="20"/>
        </w:rPr>
        <w:t>Local de aplicação:</w:t>
      </w:r>
    </w:p>
    <w:p w14:paraId="6A1C4EE3" w14:textId="77777777" w:rsidR="00B171A4" w:rsidRPr="00903C53" w:rsidRDefault="00B171A4" w:rsidP="00B171A4">
      <w:pPr>
        <w:rPr>
          <w:rStyle w:val="title2nb"/>
          <w:rFonts w:eastAsia="Arial" w:cs="Arial"/>
          <w:sz w:val="20"/>
        </w:rPr>
      </w:pPr>
      <w:r w:rsidRPr="00903C53">
        <w:rPr>
          <w:rStyle w:val="title2nb"/>
          <w:rFonts w:eastAsia="Arial" w:cs="Arial"/>
          <w:sz w:val="20"/>
        </w:rPr>
        <w:t>Circuitos de distribuição e circuito de motores onde a tensão nominal não excede 1000 Volts</w:t>
      </w:r>
    </w:p>
    <w:p w14:paraId="5B0B5D37"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5E03DF65" w14:textId="77777777" w:rsidR="00B171A4" w:rsidRPr="00903C53" w:rsidRDefault="00B171A4" w:rsidP="00B171A4">
      <w:pPr>
        <w:rPr>
          <w:rStyle w:val="title2nb"/>
          <w:rFonts w:eastAsia="Arial" w:cs="Arial"/>
          <w:sz w:val="20"/>
        </w:rPr>
      </w:pPr>
      <w:r w:rsidRPr="00903C53">
        <w:rPr>
          <w:rStyle w:val="title2nb"/>
          <w:rFonts w:eastAsia="Arial" w:cs="Arial"/>
          <w:sz w:val="20"/>
        </w:rPr>
        <w:t>IEC 609471/3</w:t>
      </w:r>
    </w:p>
    <w:p w14:paraId="559E0C6B" w14:textId="77777777" w:rsidR="00B171A4" w:rsidRDefault="00B171A4" w:rsidP="00B171A4">
      <w:pPr>
        <w:spacing w:after="60"/>
        <w:rPr>
          <w:rStyle w:val="title2nb"/>
          <w:rFonts w:eastAsia="Arial" w:cs="Arial"/>
          <w:sz w:val="20"/>
        </w:rPr>
      </w:pPr>
    </w:p>
    <w:p w14:paraId="2B4F3FD6" w14:textId="77777777" w:rsidR="00B171A4" w:rsidRPr="00647B86" w:rsidRDefault="00B171A4" w:rsidP="00B171A4">
      <w:pPr>
        <w:pStyle w:val="Ttulo20"/>
        <w:shd w:val="clear" w:color="auto" w:fill="F2F2F2"/>
        <w:rPr>
          <w:i w:val="0"/>
          <w:iCs w:val="0"/>
        </w:rPr>
      </w:pPr>
      <w:r>
        <w:rPr>
          <w:i w:val="0"/>
          <w:iCs w:val="0"/>
        </w:rPr>
        <w:t>3.1.44</w:t>
      </w:r>
      <w:r w:rsidRPr="00647B86">
        <w:rPr>
          <w:i w:val="0"/>
          <w:iCs w:val="0"/>
        </w:rPr>
        <w:t xml:space="preserve"> </w:t>
      </w:r>
      <w:r w:rsidRPr="003C71B7">
        <w:rPr>
          <w:i w:val="0"/>
          <w:iCs w:val="0"/>
        </w:rPr>
        <w:t>QUADRO DE CONTROLE E AUTOMAÇÃO PARA BOMBA SUBMERSÍVEL ELÉTRICA TRIFÁSICA COM POTÊNCIA DE 3,75HP</w:t>
      </w:r>
    </w:p>
    <w:p w14:paraId="1A50BBDA" w14:textId="77777777" w:rsidR="00B171A4" w:rsidRPr="00A5164C" w:rsidRDefault="00B171A4" w:rsidP="00B171A4">
      <w:pPr>
        <w:rPr>
          <w:b/>
          <w:bCs/>
        </w:rPr>
      </w:pPr>
      <w:r w:rsidRPr="00A5164C">
        <w:rPr>
          <w:b/>
          <w:bCs/>
        </w:rPr>
        <w:t>Especificação:</w:t>
      </w:r>
    </w:p>
    <w:p w14:paraId="26435C22"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bomba submersível elétrica trifásica com potência de 3,75HP.</w:t>
      </w:r>
    </w:p>
    <w:p w14:paraId="01325833" w14:textId="77777777" w:rsidR="00B171A4" w:rsidRPr="00C41570" w:rsidRDefault="00B171A4" w:rsidP="00B171A4">
      <w:pPr>
        <w:rPr>
          <w:bCs/>
        </w:rPr>
      </w:pPr>
      <w:r>
        <w:rPr>
          <w:rStyle w:val="ui-provider"/>
        </w:rPr>
        <w:t xml:space="preserve">Os quadro elétricos devem possuir tratamento anticorrosivo pelo sistema de banho químico (desengraxe, fosfatização a base de fosfato de ferro), tampa e fundo na cor bege (Ral 7032), com </w:t>
      </w:r>
      <w:r>
        <w:rPr>
          <w:rStyle w:val="ui-provider"/>
        </w:rPr>
        <w:lastRenderedPageBreak/>
        <w:t>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036E59D3" w14:textId="77777777" w:rsidR="00B171A4" w:rsidRPr="005A0F47" w:rsidRDefault="00B171A4" w:rsidP="00B171A4">
      <w:r w:rsidRPr="005A0F47">
        <w:rPr>
          <w:rStyle w:val="title2"/>
          <w:sz w:val="20"/>
        </w:rPr>
        <w:t>Critério de medição:</w:t>
      </w:r>
    </w:p>
    <w:p w14:paraId="3B789718" w14:textId="77777777" w:rsidR="00B171A4" w:rsidRPr="005A0F47" w:rsidRDefault="00B171A4" w:rsidP="00B171A4">
      <w:r w:rsidRPr="005A0F47">
        <w:rPr>
          <w:rStyle w:val="title2nb"/>
          <w:sz w:val="20"/>
        </w:rPr>
        <w:t>Por unidade prevista em projeto</w:t>
      </w:r>
    </w:p>
    <w:p w14:paraId="1C4955D6" w14:textId="77777777" w:rsidR="00B171A4" w:rsidRPr="005A0F47" w:rsidRDefault="00B171A4" w:rsidP="00B171A4">
      <w:r w:rsidRPr="005A0F47">
        <w:rPr>
          <w:rStyle w:val="title2"/>
          <w:sz w:val="20"/>
        </w:rPr>
        <w:t>Local de aplicação:</w:t>
      </w:r>
    </w:p>
    <w:p w14:paraId="446EAC5D" w14:textId="77777777" w:rsidR="00B171A4" w:rsidRDefault="00B171A4" w:rsidP="00B171A4">
      <w:pPr>
        <w:rPr>
          <w:rStyle w:val="title2nb"/>
          <w:rFonts w:eastAsia="Arial" w:cs="Arial"/>
          <w:sz w:val="20"/>
        </w:rPr>
      </w:pPr>
      <w:r>
        <w:rPr>
          <w:rStyle w:val="title2nb"/>
          <w:rFonts w:eastAsia="Arial" w:cs="Arial"/>
          <w:sz w:val="20"/>
        </w:rPr>
        <w:t>Adaptação em quadro elétrico existente.</w:t>
      </w:r>
    </w:p>
    <w:p w14:paraId="64D73969" w14:textId="77777777" w:rsidR="00B171A4" w:rsidRDefault="00B171A4" w:rsidP="00B171A4">
      <w:pPr>
        <w:spacing w:line="276" w:lineRule="auto"/>
        <w:rPr>
          <w:rFonts w:cs="Arial"/>
          <w:b/>
        </w:rPr>
      </w:pPr>
    </w:p>
    <w:p w14:paraId="2FC251E1" w14:textId="77777777" w:rsidR="00B171A4" w:rsidRPr="00647B86" w:rsidRDefault="00B171A4" w:rsidP="00B171A4">
      <w:pPr>
        <w:pStyle w:val="Ttulo20"/>
        <w:shd w:val="clear" w:color="auto" w:fill="F2F2F2"/>
        <w:rPr>
          <w:i w:val="0"/>
          <w:iCs w:val="0"/>
        </w:rPr>
      </w:pPr>
      <w:r>
        <w:rPr>
          <w:i w:val="0"/>
          <w:iCs w:val="0"/>
        </w:rPr>
        <w:t>3.1.45</w:t>
      </w:r>
      <w:r w:rsidRPr="00647B86">
        <w:rPr>
          <w:i w:val="0"/>
          <w:iCs w:val="0"/>
        </w:rPr>
        <w:t xml:space="preserve"> </w:t>
      </w:r>
      <w:r w:rsidRPr="003C71B7">
        <w:rPr>
          <w:i w:val="0"/>
          <w:iCs w:val="0"/>
        </w:rPr>
        <w:t>QUADRO DE CONTROLE E AUTOMAÇÃO PARA 2 MOTOBOMAS DE INC</w:t>
      </w:r>
      <w:r>
        <w:rPr>
          <w:i w:val="0"/>
          <w:iCs w:val="0"/>
        </w:rPr>
        <w:t>Ê</w:t>
      </w:r>
      <w:r w:rsidRPr="003C71B7">
        <w:rPr>
          <w:i w:val="0"/>
          <w:iCs w:val="0"/>
        </w:rPr>
        <w:t>NDIO DE 1 ATÉ 3 CV DE POTÊNCIA, EM CHAPA DE AÇO DE EMBUTIR</w:t>
      </w:r>
    </w:p>
    <w:p w14:paraId="4CCBEB52" w14:textId="77777777" w:rsidR="00B171A4" w:rsidRPr="00A5164C" w:rsidRDefault="00B171A4" w:rsidP="00B171A4">
      <w:pPr>
        <w:rPr>
          <w:b/>
          <w:bCs/>
        </w:rPr>
      </w:pPr>
      <w:r w:rsidRPr="00A5164C">
        <w:rPr>
          <w:b/>
          <w:bCs/>
        </w:rPr>
        <w:t>Especificação:</w:t>
      </w:r>
    </w:p>
    <w:p w14:paraId="460F86A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1CV até 3CV de potência, em chapa de aço de embutir.</w:t>
      </w:r>
    </w:p>
    <w:p w14:paraId="5CAE652D" w14:textId="77777777" w:rsidR="00B171A4" w:rsidRPr="00C41570" w:rsidRDefault="00B171A4" w:rsidP="00B171A4">
      <w:pPr>
        <w:rPr>
          <w:bCs/>
        </w:rPr>
      </w:pPr>
      <w:r>
        <w:rPr>
          <w:rStyle w:val="ui-provider"/>
        </w:rPr>
        <w:t>Os quadro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296C5062" w14:textId="77777777" w:rsidR="00B171A4" w:rsidRPr="005A0F47" w:rsidRDefault="00B171A4" w:rsidP="00B171A4">
      <w:r w:rsidRPr="005A0F47">
        <w:rPr>
          <w:rStyle w:val="title2"/>
          <w:sz w:val="20"/>
        </w:rPr>
        <w:t>Critério de medição:</w:t>
      </w:r>
    </w:p>
    <w:p w14:paraId="3B547BB2" w14:textId="77777777" w:rsidR="00B171A4" w:rsidRPr="005A0F47" w:rsidRDefault="00B171A4" w:rsidP="00B171A4">
      <w:r w:rsidRPr="005A0F47">
        <w:rPr>
          <w:rStyle w:val="title2nb"/>
          <w:sz w:val="20"/>
        </w:rPr>
        <w:t>Por unidade prevista em projeto</w:t>
      </w:r>
    </w:p>
    <w:p w14:paraId="331A2911" w14:textId="77777777" w:rsidR="00B171A4" w:rsidRPr="005A0F47" w:rsidRDefault="00B171A4" w:rsidP="00B171A4">
      <w:r w:rsidRPr="005A0F47">
        <w:rPr>
          <w:rStyle w:val="title2"/>
          <w:sz w:val="20"/>
        </w:rPr>
        <w:t>Local de aplicação:</w:t>
      </w:r>
    </w:p>
    <w:p w14:paraId="0DA63D02" w14:textId="77777777" w:rsidR="00B171A4" w:rsidRDefault="00B171A4" w:rsidP="00B171A4">
      <w:pPr>
        <w:rPr>
          <w:rStyle w:val="title2nb"/>
          <w:rFonts w:eastAsia="Arial" w:cs="Arial"/>
          <w:sz w:val="20"/>
        </w:rPr>
      </w:pPr>
      <w:r>
        <w:rPr>
          <w:rStyle w:val="title2nb"/>
          <w:rFonts w:eastAsia="Arial" w:cs="Arial"/>
          <w:sz w:val="20"/>
        </w:rPr>
        <w:t>Embutido em parede.</w:t>
      </w:r>
    </w:p>
    <w:p w14:paraId="3D7F224F" w14:textId="77777777" w:rsidR="00B171A4" w:rsidRDefault="00B171A4" w:rsidP="00B171A4">
      <w:pPr>
        <w:spacing w:line="276" w:lineRule="auto"/>
        <w:rPr>
          <w:rFonts w:cs="Arial"/>
          <w:b/>
        </w:rPr>
      </w:pPr>
    </w:p>
    <w:p w14:paraId="51540D76" w14:textId="77777777" w:rsidR="00B171A4" w:rsidRPr="00647B86" w:rsidRDefault="00B171A4" w:rsidP="00B171A4">
      <w:pPr>
        <w:pStyle w:val="Ttulo20"/>
        <w:shd w:val="clear" w:color="auto" w:fill="F2F2F2"/>
        <w:rPr>
          <w:i w:val="0"/>
          <w:iCs w:val="0"/>
        </w:rPr>
      </w:pPr>
      <w:r>
        <w:rPr>
          <w:i w:val="0"/>
          <w:iCs w:val="0"/>
        </w:rPr>
        <w:t>3.1.46</w:t>
      </w:r>
      <w:r w:rsidRPr="00647B86">
        <w:rPr>
          <w:i w:val="0"/>
          <w:iCs w:val="0"/>
        </w:rPr>
        <w:t xml:space="preserve"> </w:t>
      </w:r>
      <w:r w:rsidRPr="003C71B7">
        <w:rPr>
          <w:i w:val="0"/>
          <w:iCs w:val="0"/>
        </w:rPr>
        <w:t>QUADRO DE CONTROLE E AUTOMAÇÃO PARA 2 MOTOBOMAS DE INCÊNDIO DE 10 CV DE POTÊNCIA, EM CHAPA DE AÇO DE EMBUTIR</w:t>
      </w:r>
    </w:p>
    <w:p w14:paraId="20953CC3" w14:textId="77777777" w:rsidR="00B171A4" w:rsidRPr="00A5164C" w:rsidRDefault="00B171A4" w:rsidP="00B171A4">
      <w:pPr>
        <w:rPr>
          <w:b/>
          <w:bCs/>
        </w:rPr>
      </w:pPr>
      <w:r w:rsidRPr="00A5164C">
        <w:rPr>
          <w:b/>
          <w:bCs/>
        </w:rPr>
        <w:t>Especificação:</w:t>
      </w:r>
    </w:p>
    <w:p w14:paraId="1848D6F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10CV de potência, em chapa de aço de embutir.</w:t>
      </w:r>
    </w:p>
    <w:p w14:paraId="3D6B7834" w14:textId="77777777" w:rsidR="00B171A4" w:rsidRPr="00C41570" w:rsidRDefault="00B171A4" w:rsidP="00B171A4">
      <w:pPr>
        <w:rPr>
          <w:bCs/>
        </w:rPr>
      </w:pPr>
      <w:r>
        <w:rPr>
          <w:rStyle w:val="ui-provider"/>
        </w:rPr>
        <w:t>Os quadro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5EEF3EC0" w14:textId="77777777" w:rsidR="00B171A4" w:rsidRPr="005A0F47" w:rsidRDefault="00B171A4" w:rsidP="00B171A4">
      <w:r w:rsidRPr="005A0F47">
        <w:rPr>
          <w:rStyle w:val="title2"/>
          <w:sz w:val="20"/>
        </w:rPr>
        <w:t>Critério de medição:</w:t>
      </w:r>
    </w:p>
    <w:p w14:paraId="1B47401E" w14:textId="77777777" w:rsidR="00B171A4" w:rsidRPr="005A0F47" w:rsidRDefault="00B171A4" w:rsidP="00B171A4">
      <w:r w:rsidRPr="005A0F47">
        <w:rPr>
          <w:rStyle w:val="title2nb"/>
          <w:sz w:val="20"/>
        </w:rPr>
        <w:t>Por unidade prevista em projeto</w:t>
      </w:r>
    </w:p>
    <w:p w14:paraId="177375C0" w14:textId="77777777" w:rsidR="00B171A4" w:rsidRPr="005A0F47" w:rsidRDefault="00B171A4" w:rsidP="00B171A4">
      <w:r w:rsidRPr="005A0F47">
        <w:rPr>
          <w:rStyle w:val="title2"/>
          <w:sz w:val="20"/>
        </w:rPr>
        <w:t>Local de aplicação:</w:t>
      </w:r>
    </w:p>
    <w:p w14:paraId="4378F8BA" w14:textId="77777777" w:rsidR="00B171A4" w:rsidRDefault="00B171A4" w:rsidP="00B171A4">
      <w:pPr>
        <w:rPr>
          <w:rStyle w:val="title2nb"/>
          <w:rFonts w:eastAsia="Arial" w:cs="Arial"/>
          <w:sz w:val="20"/>
        </w:rPr>
      </w:pPr>
      <w:r>
        <w:rPr>
          <w:rStyle w:val="title2nb"/>
          <w:rFonts w:eastAsia="Arial" w:cs="Arial"/>
          <w:sz w:val="20"/>
        </w:rPr>
        <w:t>Embutido em parede.</w:t>
      </w:r>
    </w:p>
    <w:p w14:paraId="12EAD755" w14:textId="77777777" w:rsidR="00B171A4" w:rsidRDefault="00B171A4" w:rsidP="00B171A4">
      <w:pPr>
        <w:spacing w:line="276" w:lineRule="auto"/>
        <w:rPr>
          <w:rFonts w:cs="Arial"/>
          <w:b/>
        </w:rPr>
      </w:pPr>
    </w:p>
    <w:p w14:paraId="56539099" w14:textId="77777777" w:rsidR="00B171A4" w:rsidRPr="00A27E28" w:rsidRDefault="00B171A4" w:rsidP="00B171A4">
      <w:pPr>
        <w:pStyle w:val="Ttulo20"/>
        <w:shd w:val="clear" w:color="auto" w:fill="F2F2F2"/>
        <w:rPr>
          <w:i w:val="0"/>
          <w:iCs w:val="0"/>
        </w:rPr>
      </w:pPr>
      <w:r>
        <w:rPr>
          <w:i w:val="0"/>
          <w:iCs w:val="0"/>
        </w:rPr>
        <w:t>3.1.47</w:t>
      </w:r>
      <w:r w:rsidRPr="00A27E28">
        <w:rPr>
          <w:i w:val="0"/>
          <w:iCs w:val="0"/>
        </w:rPr>
        <w:t xml:space="preserve"> QUADRO DE DISTRIBUIÇÃO (QGFL / QGBT / QDL / QDF / QSNB / QGE / QGEAA / QFLAA / QDAR / QDIL / QDNB) MONTADO </w:t>
      </w:r>
      <w:r w:rsidRPr="00A27E28">
        <w:rPr>
          <w:i w:val="0"/>
          <w:iCs w:val="0"/>
        </w:rPr>
        <w:lastRenderedPageBreak/>
        <w:t>INTERNAMENTE CONFORME DIAGRAMA DO PROJETO ELÉTRICO, PARA 12 DISJUNTORES DIN E DISJUNTOR GERAL ATÉ 100 A</w:t>
      </w:r>
    </w:p>
    <w:p w14:paraId="5EDF2AAD" w14:textId="77777777" w:rsidR="00B171A4" w:rsidRPr="00903C53" w:rsidRDefault="00B171A4" w:rsidP="00B171A4">
      <w:r w:rsidRPr="00903C53">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2751AAC" w14:textId="77777777" w:rsidR="00B171A4" w:rsidRPr="00903C53" w:rsidRDefault="00B171A4" w:rsidP="00B171A4">
      <w:r w:rsidRPr="00903C53">
        <w:t>Dimensões do quadro devem comportar; 12 disjuntores; barramento trifásico; disjuntor geral DIN ou caixa moldada de até 100 A; 4 DPS; trilho DIN; barramentos para neutro e proteção; canaletas para organização dos circuitos; isolador BT tipo cilíndrico ou bujão; porta documentos.</w:t>
      </w:r>
    </w:p>
    <w:p w14:paraId="518CFA92" w14:textId="77777777" w:rsidR="00B171A4" w:rsidRPr="00903C53" w:rsidRDefault="00B171A4" w:rsidP="00B171A4">
      <w:r w:rsidRPr="00903C53">
        <w:t xml:space="preserve">Para os barramentos de neutro e terra devem ter furações suficientes para atender os circuitos existentes e de reserva caso esteja previsto. </w:t>
      </w:r>
    </w:p>
    <w:p w14:paraId="287594D2" w14:textId="77777777" w:rsidR="00B171A4" w:rsidRPr="00903C53" w:rsidRDefault="00B171A4" w:rsidP="00B171A4">
      <w:r w:rsidRPr="00903C53">
        <w:t>As conexões aos barramentos de neutro e terra devem ser feitas com terminais apropriados e compatíveis com a seção do cabo.</w:t>
      </w:r>
    </w:p>
    <w:p w14:paraId="41DB17B4" w14:textId="77777777" w:rsidR="00B171A4" w:rsidRPr="00903C53" w:rsidRDefault="00B171A4" w:rsidP="00B171A4">
      <w:r w:rsidRPr="00903C53">
        <w:t>A conexão ao  barramento trifásico deve ser realizada pelo disjuntor, ficando vedada o uso de cabos do barramento trifásico até o disjuntor.</w:t>
      </w:r>
    </w:p>
    <w:p w14:paraId="0D291EF3" w14:textId="77777777" w:rsidR="00B171A4" w:rsidRPr="00903C53" w:rsidRDefault="00B171A4" w:rsidP="00B171A4">
      <w:r w:rsidRPr="00903C53">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D94F97C" w14:textId="77777777" w:rsidR="00B171A4" w:rsidRPr="00903C53" w:rsidRDefault="00B171A4" w:rsidP="00B171A4">
      <w:r w:rsidRPr="00903C53">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57340680" w14:textId="77777777" w:rsidR="00B171A4" w:rsidRPr="00903C53" w:rsidRDefault="00B171A4" w:rsidP="00B171A4">
      <w:r w:rsidRPr="00903C53">
        <w:t>Deve ser possível fixar o quadro em parede utilizando suportes apropriados para o peso do quadro montado completo. Referência de fabricante; Legrand Cemar, Mak, ou fabricante equivalente aprovado com o contratante.</w:t>
      </w:r>
    </w:p>
    <w:p w14:paraId="01EA5178" w14:textId="77777777" w:rsidR="00B171A4" w:rsidRPr="00903C53" w:rsidRDefault="00B171A4" w:rsidP="00B171A4">
      <w:r w:rsidRPr="00903C53">
        <w:rPr>
          <w:rStyle w:val="title2"/>
          <w:sz w:val="20"/>
        </w:rPr>
        <w:t>Critério de medição:</w:t>
      </w:r>
    </w:p>
    <w:p w14:paraId="15440A77" w14:textId="77777777" w:rsidR="00B171A4" w:rsidRPr="00903C53" w:rsidRDefault="00B171A4" w:rsidP="00B171A4">
      <w:r w:rsidRPr="00903C53">
        <w:rPr>
          <w:rStyle w:val="title2nb"/>
          <w:sz w:val="20"/>
        </w:rPr>
        <w:t>Por unidade prevista em projeto</w:t>
      </w:r>
    </w:p>
    <w:p w14:paraId="6E522E9A" w14:textId="77777777" w:rsidR="00B171A4" w:rsidRPr="00903C53" w:rsidRDefault="00B171A4" w:rsidP="00B171A4">
      <w:r w:rsidRPr="00903C53">
        <w:rPr>
          <w:rStyle w:val="title2"/>
          <w:sz w:val="20"/>
        </w:rPr>
        <w:t>Local de aplicação:</w:t>
      </w:r>
    </w:p>
    <w:p w14:paraId="61D2C3B4"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6DAAB0AC"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48489FFC" w14:textId="77777777" w:rsidR="00B171A4" w:rsidRPr="005A0F47" w:rsidRDefault="00B171A4" w:rsidP="00B171A4">
      <w:pPr>
        <w:rPr>
          <w:rStyle w:val="title2nb"/>
          <w:rFonts w:eastAsia="Arial" w:cs="Arial"/>
          <w:sz w:val="20"/>
        </w:rPr>
      </w:pPr>
      <w:r w:rsidRPr="00903C53">
        <w:rPr>
          <w:rStyle w:val="title2nb"/>
          <w:rFonts w:eastAsia="Arial" w:cs="Arial"/>
          <w:sz w:val="20"/>
        </w:rPr>
        <w:t>NBR 5410</w:t>
      </w:r>
      <w:r w:rsidRPr="005A0F47">
        <w:rPr>
          <w:rStyle w:val="title2nb"/>
          <w:rFonts w:eastAsia="Arial" w:cs="Arial"/>
          <w:sz w:val="20"/>
        </w:rPr>
        <w:t xml:space="preserve"> </w:t>
      </w:r>
    </w:p>
    <w:p w14:paraId="252E56CC" w14:textId="77777777" w:rsidR="00B171A4" w:rsidRPr="005A0F47" w:rsidRDefault="00B171A4" w:rsidP="00B171A4">
      <w:pPr>
        <w:spacing w:after="60" w:line="276" w:lineRule="auto"/>
        <w:rPr>
          <w:rFonts w:cs="Arial"/>
        </w:rPr>
      </w:pPr>
    </w:p>
    <w:p w14:paraId="7DC49830" w14:textId="77777777" w:rsidR="00B171A4" w:rsidRPr="00A27E28" w:rsidRDefault="00B171A4" w:rsidP="00B171A4">
      <w:pPr>
        <w:pStyle w:val="Ttulo20"/>
        <w:shd w:val="clear" w:color="auto" w:fill="F2F2F2"/>
        <w:rPr>
          <w:i w:val="0"/>
          <w:iCs w:val="0"/>
        </w:rPr>
      </w:pPr>
      <w:r>
        <w:rPr>
          <w:i w:val="0"/>
          <w:iCs w:val="0"/>
        </w:rPr>
        <w:t>3.1.48</w:t>
      </w:r>
      <w:r w:rsidRPr="00A27E28">
        <w:rPr>
          <w:i w:val="0"/>
          <w:iCs w:val="0"/>
        </w:rPr>
        <w:t xml:space="preserve"> QUADRO DE DISTRIBUIÇÃO (QGFL / QGBT / QDL / QDF / QSNB / QGE / QGEAA / QFLAA / QDAR / QDIL / QDNB) MONTADO INTERNAMENTE CONFORME DIAGRAMA DO PROJETO ELÉTRICO, PARA 18 DISJUNTORES DIN E DISJUNTOR GERAL ATÉ 100 A</w:t>
      </w:r>
    </w:p>
    <w:p w14:paraId="7A0F5F99"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AD35BA8" w14:textId="77777777" w:rsidR="00B171A4" w:rsidRPr="005A0F47" w:rsidRDefault="00B171A4" w:rsidP="00B171A4">
      <w:r w:rsidRPr="005A0F47">
        <w:t>Dimensões do quadro devem comportar; 18 disjuntores; barramento trifásico; disjuntor geral DIN ou caixa moldada de até 100 A; 4 DPS; trilho DIN; barramentos para neutro e proteção; canaletas para organização dos circuitos; isolador BT tipo cilíndrico ou bujão; porta documentos.</w:t>
      </w:r>
    </w:p>
    <w:p w14:paraId="5970053C"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3985BA65" w14:textId="77777777" w:rsidR="00B171A4" w:rsidRPr="005A0F47" w:rsidRDefault="00B171A4" w:rsidP="00B171A4">
      <w:r w:rsidRPr="005A0F47">
        <w:t>As conexões aos barramentos de neutro e terra devem ser feitas com terminais apropriados e compatíveis com a seção do cabo.</w:t>
      </w:r>
    </w:p>
    <w:p w14:paraId="5A4C883C" w14:textId="77777777" w:rsidR="00B171A4" w:rsidRPr="005A0F47" w:rsidRDefault="00B171A4" w:rsidP="00B171A4">
      <w:r w:rsidRPr="005A0F47">
        <w:t>A conexão ao  barramento trifásico deve ser realizada pelo disjuntor, ficando vedada o uso de cabos do barramento trifásico até o disjuntor.</w:t>
      </w:r>
    </w:p>
    <w:p w14:paraId="451353F1" w14:textId="77777777" w:rsidR="00B171A4" w:rsidRPr="005A0F47" w:rsidRDefault="00B171A4" w:rsidP="00B171A4">
      <w:r w:rsidRPr="005A0F47">
        <w:lastRenderedPageBreak/>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11881ED8"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E13F33A"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4E66B8BC" w14:textId="77777777" w:rsidR="00B171A4" w:rsidRPr="005A0F47" w:rsidRDefault="00B171A4" w:rsidP="00B171A4">
      <w:r w:rsidRPr="005A0F47">
        <w:rPr>
          <w:rStyle w:val="title2"/>
          <w:sz w:val="20"/>
        </w:rPr>
        <w:t>Critério de medição:</w:t>
      </w:r>
    </w:p>
    <w:p w14:paraId="55C9D4C5" w14:textId="77777777" w:rsidR="00B171A4" w:rsidRPr="005A0F47" w:rsidRDefault="00B171A4" w:rsidP="00B171A4">
      <w:r w:rsidRPr="005A0F47">
        <w:rPr>
          <w:rStyle w:val="title2nb"/>
          <w:sz w:val="20"/>
        </w:rPr>
        <w:t>Por unidade prevista em projeto</w:t>
      </w:r>
    </w:p>
    <w:p w14:paraId="3AF4668E" w14:textId="77777777" w:rsidR="00B171A4" w:rsidRPr="005A0F47" w:rsidRDefault="00B171A4" w:rsidP="00B171A4">
      <w:r w:rsidRPr="005A0F47">
        <w:rPr>
          <w:rStyle w:val="title2"/>
          <w:sz w:val="20"/>
        </w:rPr>
        <w:t>Local de aplicação:</w:t>
      </w:r>
    </w:p>
    <w:p w14:paraId="4D0F1905"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573FC0F0"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43D99526"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0D3BA41B" w14:textId="77777777" w:rsidR="00B171A4" w:rsidRPr="005A0F47" w:rsidRDefault="00B171A4" w:rsidP="00B171A4">
      <w:pPr>
        <w:spacing w:after="60" w:line="276" w:lineRule="auto"/>
        <w:rPr>
          <w:rStyle w:val="title2nb"/>
          <w:rFonts w:eastAsia="Arial" w:cs="Arial"/>
          <w:sz w:val="20"/>
        </w:rPr>
      </w:pPr>
    </w:p>
    <w:p w14:paraId="4413565B" w14:textId="77777777" w:rsidR="00B171A4" w:rsidRPr="00A27E28" w:rsidRDefault="00B171A4" w:rsidP="00B171A4">
      <w:pPr>
        <w:pStyle w:val="Ttulo20"/>
        <w:shd w:val="clear" w:color="auto" w:fill="F2F2F2"/>
        <w:rPr>
          <w:i w:val="0"/>
          <w:iCs w:val="0"/>
        </w:rPr>
      </w:pPr>
      <w:r>
        <w:rPr>
          <w:i w:val="0"/>
          <w:iCs w:val="0"/>
        </w:rPr>
        <w:t>3.1.49</w:t>
      </w:r>
      <w:r w:rsidRPr="00A27E28">
        <w:rPr>
          <w:i w:val="0"/>
          <w:iCs w:val="0"/>
        </w:rPr>
        <w:t xml:space="preserve"> QUADRO DE DISTRIBUIÇÃO (QGFL / QGBT / QDL / QDF / QSNB / QGE / QGEAA / QFLAA / QDAR / QDIL / QDNB) MONTADO INTERNAMENTE CONFORME DIAGRAMA DO PROJETO ELÉTRICO, PARA 28 DISJUNTORES DIN E DISJUNTOR GERAL ATÉ 100 A</w:t>
      </w:r>
    </w:p>
    <w:p w14:paraId="34E4C3E4"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473BCBB5" w14:textId="77777777" w:rsidR="00B171A4" w:rsidRPr="005A0F47" w:rsidRDefault="00B171A4" w:rsidP="00B171A4">
      <w:r w:rsidRPr="005A0F47">
        <w:t>Dimensões do quadro devem comportar; 28 disjuntores; barramento trifásico; disjuntor geral DIN ou caixa moldada de até 100 A; 4 DPS; trilho DIN; barramentos para neutro e proteção; canaletas para organização dos circuitos; isolador BT tipo cilíndrico ou bujão; porta documentos.</w:t>
      </w:r>
    </w:p>
    <w:p w14:paraId="5C02BC57"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70002A6C" w14:textId="77777777" w:rsidR="00B171A4" w:rsidRPr="005A0F47" w:rsidRDefault="00B171A4" w:rsidP="00B171A4">
      <w:r w:rsidRPr="005A0F47">
        <w:t>As conexões aos barramentos de neutro e terra devem ser feitas com terminais apropriados e compatíveis com a seção do cabo.</w:t>
      </w:r>
    </w:p>
    <w:p w14:paraId="516862C0" w14:textId="77777777" w:rsidR="00B171A4" w:rsidRPr="005A0F47" w:rsidRDefault="00B171A4" w:rsidP="00B171A4">
      <w:r w:rsidRPr="005A0F47">
        <w:t>A conexão ao  barramento trifásico deve ser realizada pelo disjuntor, ficando vedada o uso de cabos do barramento trifásico até o disjuntor.</w:t>
      </w:r>
    </w:p>
    <w:p w14:paraId="2CA140C9" w14:textId="77777777" w:rsidR="00B171A4" w:rsidRPr="005A0F47" w:rsidRDefault="00B171A4" w:rsidP="00B171A4">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413F1B1D"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CFFF4F0"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72646703" w14:textId="77777777" w:rsidR="00B171A4" w:rsidRPr="005A0F47" w:rsidRDefault="00B171A4" w:rsidP="00B171A4">
      <w:r w:rsidRPr="005A0F47">
        <w:rPr>
          <w:rStyle w:val="title2"/>
          <w:sz w:val="20"/>
        </w:rPr>
        <w:t>Critério de medição:</w:t>
      </w:r>
    </w:p>
    <w:p w14:paraId="10D0D767" w14:textId="77777777" w:rsidR="00B171A4" w:rsidRPr="005A0F47" w:rsidRDefault="00B171A4" w:rsidP="00B171A4">
      <w:r w:rsidRPr="005A0F47">
        <w:rPr>
          <w:rStyle w:val="title2nb"/>
          <w:sz w:val="20"/>
        </w:rPr>
        <w:t>Por unidade prevista em projeto</w:t>
      </w:r>
    </w:p>
    <w:p w14:paraId="36E440E4" w14:textId="77777777" w:rsidR="00B171A4" w:rsidRPr="005A0F47" w:rsidRDefault="00B171A4" w:rsidP="00B171A4">
      <w:r w:rsidRPr="005A0F47">
        <w:rPr>
          <w:rStyle w:val="title2"/>
          <w:sz w:val="20"/>
        </w:rPr>
        <w:t>Local de aplicação:</w:t>
      </w:r>
    </w:p>
    <w:p w14:paraId="6D9A46B0"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5296C24D"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7CA8E141"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75D68048" w14:textId="77777777" w:rsidR="00B171A4" w:rsidRPr="005A0F47" w:rsidRDefault="00B171A4" w:rsidP="00B171A4">
      <w:pPr>
        <w:spacing w:after="60" w:line="276" w:lineRule="auto"/>
        <w:rPr>
          <w:rStyle w:val="title2nb"/>
          <w:rFonts w:eastAsia="Arial" w:cs="Arial"/>
          <w:sz w:val="20"/>
        </w:rPr>
      </w:pPr>
    </w:p>
    <w:p w14:paraId="41044C28" w14:textId="77777777" w:rsidR="00B171A4" w:rsidRPr="00A27E28" w:rsidRDefault="00B171A4" w:rsidP="00B171A4">
      <w:pPr>
        <w:pStyle w:val="Ttulo20"/>
        <w:shd w:val="clear" w:color="auto" w:fill="F2F2F2"/>
        <w:rPr>
          <w:i w:val="0"/>
          <w:iCs w:val="0"/>
        </w:rPr>
      </w:pPr>
      <w:r>
        <w:rPr>
          <w:i w:val="0"/>
          <w:iCs w:val="0"/>
        </w:rPr>
        <w:t>3.1.50</w:t>
      </w:r>
      <w:r w:rsidRPr="00A27E28">
        <w:rPr>
          <w:i w:val="0"/>
          <w:iCs w:val="0"/>
        </w:rPr>
        <w:t xml:space="preserve"> QUADRO DE DISTRIBUIÇÃO (QGFL / QGBT / QDL / QDF / QSNB / QGE / QGEAA / QFLAA / QDAR / QDIL / QDNB) MONTADO INTERNAMENTE CONFORME DIAGRAMA DO PROJETO ELÉTRICO, PARA 36 DISJUNTORES DIN E DISJUNTOR GERAL ATÉ 100 A</w:t>
      </w:r>
    </w:p>
    <w:p w14:paraId="5CEA7A10"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A59A85B" w14:textId="77777777" w:rsidR="00B171A4" w:rsidRPr="005A0F47" w:rsidRDefault="00B171A4" w:rsidP="00B171A4">
      <w:r w:rsidRPr="005A0F47">
        <w:t>Dimensões do quadro devem comportar; 36 disjuntores; barramento trifásico; disjuntor geral DIN ou caixa moldada de até 100 A; 4 DPS; trilho DIN; barramentos para neutro e proteção; canaletas para organização dos circuitos; isolador BT tipo cilíndrico ou bujão; porta documentos.</w:t>
      </w:r>
    </w:p>
    <w:p w14:paraId="4C9C7E27"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2AA088DE" w14:textId="77777777" w:rsidR="00B171A4" w:rsidRPr="005A0F47" w:rsidRDefault="00B171A4" w:rsidP="00B171A4">
      <w:r w:rsidRPr="005A0F47">
        <w:t>As conexões aos barramentos de neutro e terra devem ser feitas com terminais apropriados e compatíveis com a seção do cabo.</w:t>
      </w:r>
    </w:p>
    <w:p w14:paraId="6BAF794C" w14:textId="77777777" w:rsidR="00B171A4" w:rsidRPr="005A0F47" w:rsidRDefault="00B171A4" w:rsidP="00B171A4">
      <w:r w:rsidRPr="005A0F47">
        <w:t>A conexão ao  barramento trifásico deve ser realizada pelo disjuntor, ficando vedada o uso de cabos do barramento trifásico até o disjuntor.</w:t>
      </w:r>
    </w:p>
    <w:p w14:paraId="45CD51D8" w14:textId="77777777" w:rsidR="00B171A4" w:rsidRPr="005A0F47" w:rsidRDefault="00B171A4" w:rsidP="00B171A4">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0C9A169"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0242201A"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3DD628BD" w14:textId="77777777" w:rsidR="00B171A4" w:rsidRPr="005A0F47" w:rsidRDefault="00B171A4" w:rsidP="00B171A4">
      <w:r w:rsidRPr="005A0F47">
        <w:rPr>
          <w:rStyle w:val="title2"/>
          <w:sz w:val="20"/>
        </w:rPr>
        <w:t>Critério de medição:</w:t>
      </w:r>
    </w:p>
    <w:p w14:paraId="5BE5A357" w14:textId="77777777" w:rsidR="00B171A4" w:rsidRPr="005A0F47" w:rsidRDefault="00B171A4" w:rsidP="00B171A4">
      <w:r w:rsidRPr="005A0F47">
        <w:rPr>
          <w:rStyle w:val="title2nb"/>
          <w:sz w:val="20"/>
        </w:rPr>
        <w:t>Por unidade prevista em projeto</w:t>
      </w:r>
    </w:p>
    <w:p w14:paraId="13B838CB" w14:textId="77777777" w:rsidR="00B171A4" w:rsidRPr="005A0F47" w:rsidRDefault="00B171A4" w:rsidP="00B171A4">
      <w:r w:rsidRPr="005A0F47">
        <w:rPr>
          <w:rStyle w:val="title2"/>
          <w:sz w:val="20"/>
        </w:rPr>
        <w:t>Local de aplicação:</w:t>
      </w:r>
    </w:p>
    <w:p w14:paraId="1D6784B6"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275B001A"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691FB1F2"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7FFA7C35" w14:textId="77777777" w:rsidR="00B171A4" w:rsidRPr="005A0F47" w:rsidRDefault="00B171A4" w:rsidP="00B171A4">
      <w:pPr>
        <w:spacing w:after="60" w:line="276" w:lineRule="auto"/>
        <w:rPr>
          <w:rStyle w:val="title2nb"/>
          <w:rFonts w:eastAsia="Arial" w:cs="Arial"/>
          <w:sz w:val="20"/>
        </w:rPr>
      </w:pPr>
    </w:p>
    <w:p w14:paraId="477C01A7" w14:textId="77777777" w:rsidR="00B171A4" w:rsidRPr="00A27E28" w:rsidRDefault="00B171A4" w:rsidP="00B171A4">
      <w:pPr>
        <w:pStyle w:val="Ttulo20"/>
        <w:shd w:val="clear" w:color="auto" w:fill="F2F2F2"/>
        <w:rPr>
          <w:i w:val="0"/>
          <w:iCs w:val="0"/>
        </w:rPr>
      </w:pPr>
      <w:r>
        <w:rPr>
          <w:i w:val="0"/>
          <w:iCs w:val="0"/>
        </w:rPr>
        <w:t>3.1.51</w:t>
      </w:r>
      <w:r w:rsidRPr="00A27E28">
        <w:rPr>
          <w:i w:val="0"/>
          <w:iCs w:val="0"/>
        </w:rPr>
        <w:t xml:space="preserve"> QUADRO DE DISTRIBUIÇÃO (QGFL / QGBT / QDL / QDF / QSNB / QGE / QGEAA / QFLAA / QDAR / QDIL / QDNB) MONTADO INTERNAMENTE CONFORME DIAGRAMA DO PROJETO ELÉTRICO, PARA 48 DISJUNTORES DIN E DISJUNTOR GERAL ATÉ 100 A</w:t>
      </w:r>
    </w:p>
    <w:p w14:paraId="7B583C01"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302F87D" w14:textId="77777777" w:rsidR="00B171A4" w:rsidRPr="005A0F47" w:rsidRDefault="00B171A4" w:rsidP="00B171A4">
      <w:r w:rsidRPr="005A0F47">
        <w:t>Dimensões do quadro devem comportar; 48 disjuntores; barramento trifásico; disjuntor geral DIN ou caixa moldada de até 100 A; 4 DPS; trilho DIN; barramentos para neutro e proteção; canaletas para organização dos circuitos; isolador BT tipo cilíndrico ou bujão; porta documentos.</w:t>
      </w:r>
    </w:p>
    <w:p w14:paraId="24038C48"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37297AD4" w14:textId="77777777" w:rsidR="00B171A4" w:rsidRPr="005A0F47" w:rsidRDefault="00B171A4" w:rsidP="00B171A4">
      <w:r w:rsidRPr="005A0F47">
        <w:lastRenderedPageBreak/>
        <w:t>As conexões aos barramentos de neutro e terra devem ser feitas com terminais apropriados e compatíveis com a seção do cabo.</w:t>
      </w:r>
    </w:p>
    <w:p w14:paraId="4D59EB3C" w14:textId="77777777" w:rsidR="00B171A4" w:rsidRPr="005A0F47" w:rsidRDefault="00B171A4" w:rsidP="00B171A4">
      <w:r w:rsidRPr="005A0F47">
        <w:t>A conexão ao  barramento trifásico deve ser realizada pelo disjuntor, ficando vedada o uso de cabos do barramento trifásico até o disjuntor.</w:t>
      </w:r>
    </w:p>
    <w:p w14:paraId="0DA23CEF" w14:textId="77777777" w:rsidR="00B171A4" w:rsidRPr="005A0F47" w:rsidRDefault="00B171A4" w:rsidP="00B171A4">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24085206"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6E3F88AB"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166AF5D2" w14:textId="77777777" w:rsidR="00B171A4" w:rsidRPr="005A0F47" w:rsidRDefault="00B171A4" w:rsidP="00B171A4">
      <w:r w:rsidRPr="005A0F47">
        <w:rPr>
          <w:rStyle w:val="title2"/>
          <w:sz w:val="20"/>
        </w:rPr>
        <w:t>Critério de medição:</w:t>
      </w:r>
    </w:p>
    <w:p w14:paraId="206529C5" w14:textId="77777777" w:rsidR="00B171A4" w:rsidRPr="005A0F47" w:rsidRDefault="00B171A4" w:rsidP="00B171A4">
      <w:r w:rsidRPr="005A0F47">
        <w:rPr>
          <w:rStyle w:val="title2nb"/>
          <w:sz w:val="20"/>
        </w:rPr>
        <w:t>Por unidade prevista em projeto</w:t>
      </w:r>
    </w:p>
    <w:p w14:paraId="6400320C" w14:textId="77777777" w:rsidR="00B171A4" w:rsidRPr="005A0F47" w:rsidRDefault="00B171A4" w:rsidP="00B171A4">
      <w:r w:rsidRPr="005A0F47">
        <w:rPr>
          <w:rStyle w:val="title2"/>
          <w:sz w:val="20"/>
        </w:rPr>
        <w:t>Local de aplicação:</w:t>
      </w:r>
    </w:p>
    <w:p w14:paraId="768CDB23"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14BFB352"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194F0FF5"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0923E234" w14:textId="77777777" w:rsidR="00B171A4" w:rsidRPr="005A0F47" w:rsidRDefault="00B171A4" w:rsidP="00B171A4">
      <w:pPr>
        <w:spacing w:after="60" w:line="276" w:lineRule="auto"/>
        <w:rPr>
          <w:rStyle w:val="title2nb"/>
          <w:rFonts w:eastAsia="Arial" w:cs="Arial"/>
          <w:sz w:val="20"/>
        </w:rPr>
      </w:pPr>
    </w:p>
    <w:p w14:paraId="40A9A135" w14:textId="77777777" w:rsidR="00B171A4" w:rsidRPr="00A27E28" w:rsidRDefault="00B171A4" w:rsidP="00B171A4">
      <w:pPr>
        <w:pStyle w:val="Ttulo20"/>
        <w:shd w:val="clear" w:color="auto" w:fill="F2F2F2"/>
        <w:rPr>
          <w:i w:val="0"/>
          <w:iCs w:val="0"/>
        </w:rPr>
      </w:pPr>
      <w:r w:rsidRPr="005A0F47">
        <w:t xml:space="preserve"> </w:t>
      </w:r>
      <w:r>
        <w:rPr>
          <w:i w:val="0"/>
          <w:iCs w:val="0"/>
        </w:rPr>
        <w:t>3</w:t>
      </w:r>
      <w:r w:rsidRPr="00A27E28">
        <w:rPr>
          <w:i w:val="0"/>
          <w:iCs w:val="0"/>
        </w:rPr>
        <w:t>.1.</w:t>
      </w:r>
      <w:r>
        <w:rPr>
          <w:i w:val="0"/>
          <w:iCs w:val="0"/>
        </w:rPr>
        <w:t>52</w:t>
      </w:r>
      <w:r w:rsidRPr="00A27E28">
        <w:rPr>
          <w:i w:val="0"/>
          <w:iCs w:val="0"/>
        </w:rPr>
        <w:t xml:space="preserve"> QUADRO DE DISTRIBUIÇÃO (QGFL / QGBT / QDL / QDF / QSNB / QGE / QGEAA / QFLAA / QDAR / QDIL / QDNB) MONTADO INTERNAMENTE CONFORME DIAGRAMA DO PROJETO ELÉTRICO, PARA 30 DISJUNTORES DIN E DISJUNTOR GERAL ATÉ 150 A</w:t>
      </w:r>
    </w:p>
    <w:p w14:paraId="469A508F"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91163C7" w14:textId="77777777" w:rsidR="00B171A4" w:rsidRPr="005A0F47" w:rsidRDefault="00B171A4" w:rsidP="00B171A4">
      <w:r w:rsidRPr="005A0F47">
        <w:t>Dimensões do quadro devem comportar; 30 disjuntores; barramento trifásico; disjuntor geral DIN ou caixa moldada de até 150 A; 4 DPS; trilho DIN; barramentos para neutro e proteção; canaletas para organização dos circuitos; isolador BT tipo cilíndrico ou bujão; porta documentos.</w:t>
      </w:r>
    </w:p>
    <w:p w14:paraId="1B2D9D5D"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3FFACAFB" w14:textId="77777777" w:rsidR="00B171A4" w:rsidRPr="005A0F47" w:rsidRDefault="00B171A4" w:rsidP="00B171A4">
      <w:r w:rsidRPr="005A0F47">
        <w:t>As conexões aos barramentos de neutro e terra devem ser feitas com terminais apropriados e compatíveis com a seção do cabo.</w:t>
      </w:r>
    </w:p>
    <w:p w14:paraId="1349E2FE" w14:textId="77777777" w:rsidR="00B171A4" w:rsidRPr="005A0F47" w:rsidRDefault="00B171A4" w:rsidP="00B171A4">
      <w:r w:rsidRPr="005A0F47">
        <w:t>A conexão ao  barramento trifásico deve ser realizada pelo disjuntor, ficando vedada o uso de cabos do barramento trifásico até o disjuntor.</w:t>
      </w:r>
    </w:p>
    <w:p w14:paraId="1495DBA7" w14:textId="77777777" w:rsidR="00B171A4" w:rsidRPr="005A0F47" w:rsidRDefault="00B171A4" w:rsidP="00B171A4">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5418640B"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46C2D3AF"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3B3FCAAC" w14:textId="77777777" w:rsidR="00B171A4" w:rsidRPr="005A0F47" w:rsidRDefault="00B171A4" w:rsidP="00B171A4">
      <w:r w:rsidRPr="005A0F47">
        <w:rPr>
          <w:rStyle w:val="title2"/>
          <w:sz w:val="20"/>
        </w:rPr>
        <w:t>Critério de medição:</w:t>
      </w:r>
    </w:p>
    <w:p w14:paraId="194F0A1E" w14:textId="77777777" w:rsidR="00B171A4" w:rsidRPr="005A0F47" w:rsidRDefault="00B171A4" w:rsidP="00B171A4">
      <w:r w:rsidRPr="005A0F47">
        <w:rPr>
          <w:rStyle w:val="title2nb"/>
          <w:sz w:val="20"/>
        </w:rPr>
        <w:t>Por unidade prevista em projeto</w:t>
      </w:r>
    </w:p>
    <w:p w14:paraId="0843EE61" w14:textId="77777777" w:rsidR="00B171A4" w:rsidRPr="005A0F47" w:rsidRDefault="00B171A4" w:rsidP="00B171A4">
      <w:r w:rsidRPr="005A0F47">
        <w:rPr>
          <w:rStyle w:val="title2"/>
          <w:sz w:val="20"/>
        </w:rPr>
        <w:lastRenderedPageBreak/>
        <w:t>Local de aplicação:</w:t>
      </w:r>
    </w:p>
    <w:p w14:paraId="311CABAC"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33F2B44F"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0FC17D7"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622B3E1D" w14:textId="77777777" w:rsidR="00B171A4" w:rsidRDefault="00B171A4" w:rsidP="00B171A4">
      <w:pPr>
        <w:spacing w:line="276" w:lineRule="auto"/>
        <w:rPr>
          <w:rFonts w:cs="Arial"/>
          <w:b/>
        </w:rPr>
      </w:pPr>
    </w:p>
    <w:p w14:paraId="2FFAC26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.1.</w:t>
      </w:r>
      <w:r>
        <w:rPr>
          <w:i w:val="0"/>
          <w:iCs w:val="0"/>
        </w:rPr>
        <w:t>53</w:t>
      </w:r>
      <w:r w:rsidRPr="00A27E28">
        <w:rPr>
          <w:i w:val="0"/>
          <w:iCs w:val="0"/>
        </w:rPr>
        <w:t xml:space="preserve"> QUADRO DE DISTRIBUIÇÃO (QGFL / QGBT / QDL / QDF / QSNB / QGE / QGEAA / QFLAA / QDAR / QDIL / QDNB) MONTADO INTERNAMENTE CONFORME DIAGRAMA DO PROJETO ELÉTRICO, PARA 30 DISJUNTORES DIN E DISJUNTOR GERAL ATÉ 225 A</w:t>
      </w:r>
    </w:p>
    <w:p w14:paraId="420146AE"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460169D0" w14:textId="77777777" w:rsidR="00B171A4" w:rsidRPr="005A0F47" w:rsidRDefault="00B171A4" w:rsidP="00B171A4">
      <w:r w:rsidRPr="005A0F47">
        <w:t>Dimensões do quadro devem comportar; 30 disjuntores; barramento trifásico; disjuntor geral DIN ou caixa moldada de até 225 A; 4 DPS; trilho DIN; barramentos para neutro e proteção; canaletas para organização dos circuitos; isolador BT tipo cilíndrico ou bujão; porta documentos.</w:t>
      </w:r>
    </w:p>
    <w:p w14:paraId="3F4519EB"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59001F8A" w14:textId="77777777" w:rsidR="00B171A4" w:rsidRPr="005A0F47" w:rsidRDefault="00B171A4" w:rsidP="00B171A4">
      <w:r w:rsidRPr="005A0F47">
        <w:t>As conexões aos barramentos de neutro e terra devem ser feitas com terminais apropriados e compatíveis com a seção do cabo.</w:t>
      </w:r>
    </w:p>
    <w:p w14:paraId="74C6E2CC" w14:textId="77777777" w:rsidR="00B171A4" w:rsidRPr="005A0F47" w:rsidRDefault="00B171A4" w:rsidP="00B171A4">
      <w:r w:rsidRPr="005A0F47">
        <w:t>A conexão ao  barramento trifásico deve ser realizada pelo disjuntor, ficando vedada o uso de cabos do barramento trifásico até o disjuntor.</w:t>
      </w:r>
    </w:p>
    <w:p w14:paraId="0CF79B02" w14:textId="77777777" w:rsidR="00B171A4" w:rsidRPr="005A0F47" w:rsidRDefault="00B171A4" w:rsidP="00B171A4">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1202489D"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7CA85AF1"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61B5BA52" w14:textId="77777777" w:rsidR="00B171A4" w:rsidRPr="005A0F47" w:rsidRDefault="00B171A4" w:rsidP="00B171A4">
      <w:r w:rsidRPr="005A0F47">
        <w:rPr>
          <w:rStyle w:val="title2"/>
          <w:sz w:val="20"/>
        </w:rPr>
        <w:t>Critério de medição:</w:t>
      </w:r>
    </w:p>
    <w:p w14:paraId="13B9D5DA" w14:textId="77777777" w:rsidR="00B171A4" w:rsidRPr="005A0F47" w:rsidRDefault="00B171A4" w:rsidP="00B171A4">
      <w:r w:rsidRPr="005A0F47">
        <w:rPr>
          <w:rStyle w:val="title2nb"/>
          <w:sz w:val="20"/>
        </w:rPr>
        <w:t>Por unidade prevista em projeto</w:t>
      </w:r>
    </w:p>
    <w:p w14:paraId="5B4DBB8C" w14:textId="77777777" w:rsidR="00B171A4" w:rsidRPr="005A0F47" w:rsidRDefault="00B171A4" w:rsidP="00B171A4">
      <w:r w:rsidRPr="005A0F47">
        <w:rPr>
          <w:rStyle w:val="title2"/>
          <w:sz w:val="20"/>
        </w:rPr>
        <w:t>Local de aplicação:</w:t>
      </w:r>
    </w:p>
    <w:p w14:paraId="5020E245"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189546F0" w14:textId="77777777" w:rsidR="00B171A4" w:rsidRPr="00722F49" w:rsidRDefault="00B171A4" w:rsidP="00B171A4">
      <w:pPr>
        <w:rPr>
          <w:rStyle w:val="title2nb"/>
          <w:rFonts w:eastAsia="Arial" w:cs="Arial"/>
          <w:sz w:val="20"/>
        </w:rPr>
      </w:pPr>
      <w:r w:rsidRPr="00722F49">
        <w:rPr>
          <w:rStyle w:val="title2nb"/>
          <w:rFonts w:eastAsia="Arial" w:cs="Arial"/>
          <w:b/>
          <w:sz w:val="20"/>
        </w:rPr>
        <w:t>Normas aplicáveis:</w:t>
      </w:r>
    </w:p>
    <w:p w14:paraId="31CF1ECF" w14:textId="77777777" w:rsidR="00B171A4" w:rsidRDefault="00B171A4" w:rsidP="00B171A4">
      <w:pPr>
        <w:rPr>
          <w:rStyle w:val="title2nb"/>
          <w:rFonts w:eastAsia="Arial" w:cs="Arial"/>
          <w:sz w:val="20"/>
        </w:rPr>
      </w:pPr>
      <w:r w:rsidRPr="00722F49">
        <w:rPr>
          <w:rStyle w:val="title2nb"/>
          <w:rFonts w:eastAsia="Arial" w:cs="Arial"/>
          <w:sz w:val="20"/>
        </w:rPr>
        <w:t>NBR 5410</w:t>
      </w:r>
      <w:r w:rsidRPr="005A0F47">
        <w:rPr>
          <w:rStyle w:val="title2nb"/>
          <w:rFonts w:eastAsia="Arial" w:cs="Arial"/>
          <w:sz w:val="20"/>
        </w:rPr>
        <w:t xml:space="preserve"> </w:t>
      </w:r>
    </w:p>
    <w:p w14:paraId="71DDB8D2" w14:textId="77777777" w:rsidR="00B171A4" w:rsidRDefault="00B171A4" w:rsidP="00B171A4">
      <w:pPr>
        <w:rPr>
          <w:rFonts w:cs="Arial"/>
          <w:b/>
          <w:i/>
          <w:sz w:val="24"/>
        </w:rPr>
      </w:pPr>
    </w:p>
    <w:p w14:paraId="62085762" w14:textId="77777777" w:rsidR="00B171A4" w:rsidRPr="009F05B7" w:rsidRDefault="00B171A4" w:rsidP="00B171A4">
      <w:pPr>
        <w:pStyle w:val="Ttulo20"/>
        <w:shd w:val="clear" w:color="auto" w:fill="D9D9D9"/>
        <w:rPr>
          <w:i w:val="0"/>
          <w:iCs w:val="0"/>
        </w:rPr>
      </w:pPr>
      <w:r>
        <w:rPr>
          <w:i w:val="0"/>
          <w:iCs w:val="0"/>
        </w:rPr>
        <w:t>3</w:t>
      </w:r>
      <w:r w:rsidRPr="009F05B7">
        <w:rPr>
          <w:i w:val="0"/>
          <w:iCs w:val="0"/>
        </w:rPr>
        <w:t>.2 INFRAESTRUTURA ELÉTRICA  ELETRODUTOS, ELETROCALHAS, ACESSÓRIOS</w:t>
      </w:r>
    </w:p>
    <w:p w14:paraId="750D379F" w14:textId="77777777" w:rsidR="00B171A4" w:rsidRDefault="00B171A4" w:rsidP="00B171A4"/>
    <w:p w14:paraId="171BB39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 ADAPTADOR DE CANALETA 25MM/ 2XELETRODUTO Ø1”</w:t>
      </w:r>
    </w:p>
    <w:p w14:paraId="1CC67AC2" w14:textId="77777777" w:rsidR="00B171A4" w:rsidRPr="00A5164C" w:rsidRDefault="00B171A4" w:rsidP="00B171A4">
      <w:pPr>
        <w:rPr>
          <w:b/>
          <w:bCs/>
        </w:rPr>
      </w:pPr>
      <w:r w:rsidRPr="00A5164C">
        <w:rPr>
          <w:b/>
          <w:bCs/>
        </w:rPr>
        <w:t>Especificação:</w:t>
      </w:r>
    </w:p>
    <w:p w14:paraId="05602D76"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Adaptador para conexão de eletrodutos a infraestrutura de canaletas.</w:t>
      </w:r>
    </w:p>
    <w:p w14:paraId="55BCB832" w14:textId="77777777" w:rsidR="00B171A4" w:rsidRPr="005A0F47" w:rsidRDefault="00B171A4" w:rsidP="00B171A4">
      <w:r w:rsidRPr="005A0F47">
        <w:rPr>
          <w:rStyle w:val="title2"/>
          <w:sz w:val="20"/>
        </w:rPr>
        <w:t>Critério de medição:</w:t>
      </w:r>
    </w:p>
    <w:p w14:paraId="43F33613" w14:textId="77777777" w:rsidR="00B171A4" w:rsidRPr="005A0F47" w:rsidRDefault="00B171A4" w:rsidP="00B171A4">
      <w:r w:rsidRPr="005A0F47">
        <w:rPr>
          <w:rStyle w:val="title2nb"/>
          <w:sz w:val="20"/>
        </w:rPr>
        <w:t>Por unidade prevista em projeto</w:t>
      </w:r>
    </w:p>
    <w:p w14:paraId="646E3D8F" w14:textId="77777777" w:rsidR="00B171A4" w:rsidRPr="005A0F47" w:rsidRDefault="00B171A4" w:rsidP="00B171A4">
      <w:r w:rsidRPr="005A0F47">
        <w:rPr>
          <w:rStyle w:val="title2"/>
          <w:sz w:val="20"/>
        </w:rPr>
        <w:t>Local de aplicação:</w:t>
      </w:r>
    </w:p>
    <w:p w14:paraId="743C7BCD" w14:textId="77777777" w:rsidR="00B171A4" w:rsidRDefault="00B171A4" w:rsidP="00B171A4">
      <w:pPr>
        <w:rPr>
          <w:rStyle w:val="title2nb"/>
          <w:rFonts w:eastAsia="Arial" w:cs="Arial"/>
          <w:sz w:val="20"/>
        </w:rPr>
      </w:pPr>
      <w:r>
        <w:rPr>
          <w:rStyle w:val="title2nb"/>
          <w:rFonts w:eastAsia="Arial" w:cs="Arial"/>
          <w:sz w:val="20"/>
        </w:rPr>
        <w:t>Interligação eletroduto de Ø1” para infraestrutura em canaleta</w:t>
      </w:r>
    </w:p>
    <w:p w14:paraId="4F66540B" w14:textId="77777777" w:rsidR="00B171A4" w:rsidRPr="00D20EB5" w:rsidRDefault="00B171A4" w:rsidP="00B171A4"/>
    <w:p w14:paraId="23B30B7B" w14:textId="77777777" w:rsidR="00B171A4" w:rsidRPr="00A145C9" w:rsidRDefault="00B171A4" w:rsidP="00117CC1">
      <w:pPr>
        <w:pStyle w:val="PargrafodaLista"/>
        <w:numPr>
          <w:ilvl w:val="1"/>
          <w:numId w:val="32"/>
        </w:numPr>
        <w:tabs>
          <w:tab w:val="left" w:pos="852"/>
        </w:tabs>
        <w:spacing w:after="60"/>
        <w:jc w:val="both"/>
        <w:rPr>
          <w:rFonts w:cs="Arial"/>
          <w:b/>
          <w:iCs/>
          <w:vanish/>
        </w:rPr>
      </w:pPr>
    </w:p>
    <w:p w14:paraId="26CC2D3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.2.2 ADAPTADOR DE CANALETA 25MM/ 3XELETRODUTO Ø1”</w:t>
      </w:r>
    </w:p>
    <w:p w14:paraId="01EFBEC0" w14:textId="77777777" w:rsidR="00B171A4" w:rsidRPr="00A5164C" w:rsidRDefault="00B171A4" w:rsidP="00B171A4">
      <w:pPr>
        <w:rPr>
          <w:b/>
          <w:bCs/>
        </w:rPr>
      </w:pPr>
      <w:r w:rsidRPr="00A5164C">
        <w:rPr>
          <w:b/>
          <w:bCs/>
        </w:rPr>
        <w:t>Especificação:</w:t>
      </w:r>
    </w:p>
    <w:p w14:paraId="65757376"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65DB5A0C" w14:textId="77777777" w:rsidR="00B171A4" w:rsidRPr="005A0F47" w:rsidRDefault="00B171A4" w:rsidP="00B171A4">
      <w:r w:rsidRPr="005A0F47">
        <w:rPr>
          <w:rStyle w:val="title2"/>
          <w:sz w:val="20"/>
        </w:rPr>
        <w:t>Critério de medição:</w:t>
      </w:r>
    </w:p>
    <w:p w14:paraId="2B1A6995" w14:textId="77777777" w:rsidR="00B171A4" w:rsidRPr="005A0F47" w:rsidRDefault="00B171A4" w:rsidP="00B171A4">
      <w:r w:rsidRPr="005A0F47">
        <w:rPr>
          <w:rStyle w:val="title2nb"/>
          <w:sz w:val="20"/>
        </w:rPr>
        <w:t>Por unidade prevista em projeto</w:t>
      </w:r>
    </w:p>
    <w:p w14:paraId="2F515032" w14:textId="77777777" w:rsidR="00B171A4" w:rsidRPr="005A0F47" w:rsidRDefault="00B171A4" w:rsidP="00B171A4">
      <w:r w:rsidRPr="005A0F47">
        <w:rPr>
          <w:rStyle w:val="title2"/>
          <w:sz w:val="20"/>
        </w:rPr>
        <w:t>Local de aplicação:</w:t>
      </w:r>
    </w:p>
    <w:p w14:paraId="5D7E6A8D" w14:textId="77777777" w:rsidR="00B171A4" w:rsidRDefault="00B171A4" w:rsidP="00B171A4">
      <w:pPr>
        <w:rPr>
          <w:rStyle w:val="title2nb"/>
          <w:rFonts w:eastAsia="Arial" w:cs="Arial"/>
          <w:sz w:val="20"/>
        </w:rPr>
      </w:pPr>
      <w:r>
        <w:rPr>
          <w:rStyle w:val="title2nb"/>
          <w:rFonts w:eastAsia="Arial" w:cs="Arial"/>
          <w:sz w:val="20"/>
        </w:rPr>
        <w:t>Interligação eletroduto de Ø1” para infraestrutura em canaleta</w:t>
      </w:r>
    </w:p>
    <w:p w14:paraId="55CA7BA3" w14:textId="77777777" w:rsidR="00B171A4" w:rsidRDefault="00B171A4" w:rsidP="00B171A4">
      <w:pPr>
        <w:spacing w:after="60" w:line="276" w:lineRule="auto"/>
        <w:rPr>
          <w:rStyle w:val="title2nb"/>
          <w:rFonts w:eastAsia="Arial" w:cs="Arial"/>
          <w:sz w:val="20"/>
        </w:rPr>
      </w:pPr>
    </w:p>
    <w:p w14:paraId="53F602F1" w14:textId="77777777" w:rsidR="00B171A4" w:rsidRPr="00836C05" w:rsidRDefault="00B171A4" w:rsidP="00B171A4">
      <w:pPr>
        <w:spacing w:after="60" w:line="276" w:lineRule="auto"/>
        <w:rPr>
          <w:rFonts w:eastAsia="Arial" w:cs="Arial"/>
        </w:rPr>
      </w:pPr>
    </w:p>
    <w:p w14:paraId="1FDBB28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.2.3 ARAME GUIA DE AÇO GALVANIZADO COM OU SEM REVESTIMENTO EM PVC DIÂMETRO 1.65MM</w:t>
      </w:r>
    </w:p>
    <w:p w14:paraId="4A5C390F" w14:textId="77777777" w:rsidR="00B171A4" w:rsidRPr="00A5164C" w:rsidRDefault="00B171A4" w:rsidP="00B171A4">
      <w:pPr>
        <w:rPr>
          <w:b/>
          <w:bCs/>
        </w:rPr>
      </w:pPr>
      <w:r w:rsidRPr="00A5164C">
        <w:rPr>
          <w:b/>
          <w:bCs/>
        </w:rPr>
        <w:t>Especificação:</w:t>
      </w:r>
    </w:p>
    <w:p w14:paraId="4F05DCC0"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Arame liso para espera de cabos.</w:t>
      </w:r>
    </w:p>
    <w:p w14:paraId="2EF28599" w14:textId="77777777" w:rsidR="00B171A4" w:rsidRPr="005A0F47" w:rsidRDefault="00B171A4" w:rsidP="00B171A4">
      <w:r w:rsidRPr="005A0F47">
        <w:rPr>
          <w:rStyle w:val="title2"/>
          <w:sz w:val="20"/>
        </w:rPr>
        <w:t>Critério de medição:</w:t>
      </w:r>
    </w:p>
    <w:p w14:paraId="28FBFBE0" w14:textId="77777777" w:rsidR="00B171A4" w:rsidRPr="005A0F47" w:rsidRDefault="00B171A4" w:rsidP="00B171A4">
      <w:r w:rsidRPr="005A0F47">
        <w:rPr>
          <w:rStyle w:val="title2nb"/>
          <w:sz w:val="20"/>
        </w:rPr>
        <w:t xml:space="preserve">Por </w:t>
      </w:r>
      <w:r>
        <w:rPr>
          <w:rStyle w:val="title2nb"/>
          <w:sz w:val="20"/>
        </w:rPr>
        <w:t xml:space="preserve">distância total </w:t>
      </w:r>
      <w:r w:rsidRPr="005A0F47">
        <w:rPr>
          <w:rStyle w:val="title2nb"/>
          <w:sz w:val="20"/>
        </w:rPr>
        <w:t>prevista em projeto</w:t>
      </w:r>
    </w:p>
    <w:p w14:paraId="65FA8A2D" w14:textId="77777777" w:rsidR="00B171A4" w:rsidRPr="005A0F47" w:rsidRDefault="00B171A4" w:rsidP="00B171A4">
      <w:r w:rsidRPr="005A0F47">
        <w:rPr>
          <w:rStyle w:val="title2"/>
          <w:sz w:val="20"/>
        </w:rPr>
        <w:t>Local de aplicação:</w:t>
      </w:r>
    </w:p>
    <w:p w14:paraId="5793DD54" w14:textId="77777777" w:rsidR="00B171A4" w:rsidRDefault="00B171A4" w:rsidP="00B171A4">
      <w:pPr>
        <w:rPr>
          <w:rStyle w:val="title2nb"/>
          <w:rFonts w:eastAsia="Arial" w:cs="Arial"/>
          <w:sz w:val="20"/>
        </w:rPr>
      </w:pPr>
      <w:r>
        <w:rPr>
          <w:rStyle w:val="title2nb"/>
          <w:rFonts w:eastAsia="Arial" w:cs="Arial"/>
          <w:sz w:val="20"/>
        </w:rPr>
        <w:t>Em eletrodutos vazios para espera de fiação elétrica.</w:t>
      </w:r>
    </w:p>
    <w:p w14:paraId="5E9EB874" w14:textId="77777777" w:rsidR="00B171A4" w:rsidRPr="00836C05" w:rsidRDefault="00B171A4" w:rsidP="00B171A4">
      <w:pPr>
        <w:spacing w:after="60" w:line="276" w:lineRule="auto"/>
        <w:rPr>
          <w:rFonts w:eastAsia="Arial" w:cs="Arial"/>
        </w:rPr>
      </w:pPr>
    </w:p>
    <w:p w14:paraId="0A172B4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.2.4 ARREMATE DE TAMPA, REF. DX 18640</w:t>
      </w:r>
    </w:p>
    <w:p w14:paraId="35E44DA3" w14:textId="77777777" w:rsidR="00B171A4" w:rsidRPr="00B03F29" w:rsidRDefault="00B171A4" w:rsidP="00B171A4">
      <w:pPr>
        <w:rPr>
          <w:b/>
          <w:bCs/>
        </w:rPr>
      </w:pPr>
      <w:r w:rsidRPr="00B03F29">
        <w:rPr>
          <w:b/>
          <w:bCs/>
        </w:rPr>
        <w:t>Especificação:</w:t>
      </w:r>
    </w:p>
    <w:p w14:paraId="12832FF3"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de arremate para infraestrutura da linha Dutotec</w:t>
      </w:r>
    </w:p>
    <w:p w14:paraId="4DD32690" w14:textId="77777777" w:rsidR="00B171A4" w:rsidRPr="005A0F47" w:rsidRDefault="00B171A4" w:rsidP="00B171A4">
      <w:r w:rsidRPr="005A0F47">
        <w:rPr>
          <w:rStyle w:val="title2"/>
          <w:sz w:val="20"/>
        </w:rPr>
        <w:t>Critério de medição:</w:t>
      </w:r>
    </w:p>
    <w:p w14:paraId="387B3F60"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B3B1047" w14:textId="77777777" w:rsidR="00B171A4" w:rsidRPr="005A0F47" w:rsidRDefault="00B171A4" w:rsidP="00B171A4">
      <w:r w:rsidRPr="005A0F47">
        <w:rPr>
          <w:rStyle w:val="title2"/>
          <w:sz w:val="20"/>
        </w:rPr>
        <w:t>Local de aplicação:</w:t>
      </w:r>
    </w:p>
    <w:p w14:paraId="53EC5BCB" w14:textId="77777777" w:rsidR="00B171A4" w:rsidRDefault="00B171A4" w:rsidP="00B171A4">
      <w:pPr>
        <w:rPr>
          <w:rStyle w:val="title2nb"/>
          <w:rFonts w:eastAsia="Arial" w:cs="Arial"/>
          <w:sz w:val="20"/>
        </w:rPr>
      </w:pPr>
      <w:r>
        <w:rPr>
          <w:rStyle w:val="title2nb"/>
          <w:rFonts w:eastAsia="Arial" w:cs="Arial"/>
          <w:sz w:val="20"/>
        </w:rPr>
        <w:t>Em canaletas da linha Dutotec</w:t>
      </w:r>
    </w:p>
    <w:p w14:paraId="2D8A5915" w14:textId="77777777" w:rsidR="00B171A4" w:rsidRDefault="00B171A4" w:rsidP="00B171A4">
      <w:pPr>
        <w:spacing w:after="60" w:line="276" w:lineRule="auto"/>
        <w:rPr>
          <w:rFonts w:eastAsia="Arial" w:cs="Arial"/>
        </w:rPr>
      </w:pPr>
    </w:p>
    <w:p w14:paraId="2F88486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 BLOCOS DE ENGATE RÁPIDO, TIPO M10, PARA TELEFONIA 10 PARES</w:t>
      </w:r>
    </w:p>
    <w:p w14:paraId="1A4E8617" w14:textId="77777777" w:rsidR="00B171A4" w:rsidRPr="00B03F29" w:rsidRDefault="00B171A4" w:rsidP="00B171A4">
      <w:pPr>
        <w:rPr>
          <w:b/>
          <w:bCs/>
        </w:rPr>
      </w:pPr>
      <w:r w:rsidRPr="00B03F29">
        <w:rPr>
          <w:b/>
          <w:bCs/>
        </w:rPr>
        <w:t>Especificação:</w:t>
      </w:r>
    </w:p>
    <w:p w14:paraId="517ADEB2"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Bloco de engate rápido para cabeamento de telefonia, tipo M10, com 10 Pares tripolar, contato IDC 110 para instalação em bastidor.</w:t>
      </w:r>
    </w:p>
    <w:p w14:paraId="71BE314C" w14:textId="77777777" w:rsidR="00B171A4" w:rsidRPr="005A0F47" w:rsidRDefault="00B171A4" w:rsidP="00B171A4">
      <w:r w:rsidRPr="005A0F47">
        <w:rPr>
          <w:rStyle w:val="title2"/>
          <w:sz w:val="20"/>
        </w:rPr>
        <w:t>Critério de medição:</w:t>
      </w:r>
    </w:p>
    <w:p w14:paraId="28761A4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5DA344F" w14:textId="77777777" w:rsidR="00B171A4" w:rsidRPr="005A0F47" w:rsidRDefault="00B171A4" w:rsidP="00B171A4">
      <w:r w:rsidRPr="005A0F47">
        <w:rPr>
          <w:rStyle w:val="title2"/>
          <w:sz w:val="20"/>
        </w:rPr>
        <w:t>Local de aplicação:</w:t>
      </w:r>
    </w:p>
    <w:p w14:paraId="2F15AED7" w14:textId="77777777" w:rsidR="00B171A4" w:rsidRDefault="00B171A4" w:rsidP="00B171A4">
      <w:pPr>
        <w:rPr>
          <w:rStyle w:val="title2nb"/>
          <w:rFonts w:eastAsia="Arial" w:cs="Arial"/>
          <w:sz w:val="20"/>
        </w:rPr>
      </w:pPr>
      <w:r>
        <w:rPr>
          <w:rStyle w:val="title2nb"/>
          <w:rFonts w:eastAsia="Arial" w:cs="Arial"/>
          <w:sz w:val="20"/>
        </w:rPr>
        <w:t>Quadros de telefonia.</w:t>
      </w:r>
    </w:p>
    <w:p w14:paraId="6DE13669" w14:textId="77777777" w:rsidR="00B171A4" w:rsidRPr="00836C05" w:rsidRDefault="00B171A4" w:rsidP="00B171A4">
      <w:pPr>
        <w:spacing w:after="60" w:line="276" w:lineRule="auto"/>
        <w:rPr>
          <w:rFonts w:eastAsia="Arial" w:cs="Arial"/>
        </w:rPr>
      </w:pPr>
    </w:p>
    <w:p w14:paraId="73F13ED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.2.6 CAIXA DE DERIVAÇÃO 4x2” MODELO UNIVERSAL, REF. DX 18942</w:t>
      </w:r>
    </w:p>
    <w:p w14:paraId="0904E978" w14:textId="77777777" w:rsidR="00B171A4" w:rsidRPr="00B03F29" w:rsidRDefault="00B171A4" w:rsidP="00B171A4">
      <w:pPr>
        <w:rPr>
          <w:b/>
          <w:bCs/>
        </w:rPr>
      </w:pPr>
      <w:r w:rsidRPr="00B03F29">
        <w:rPr>
          <w:b/>
          <w:bCs/>
        </w:rPr>
        <w:t>Especificação:</w:t>
      </w:r>
    </w:p>
    <w:p w14:paraId="1C7D63F5"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termoplástica para inserção de espelhos 4x2”</w:t>
      </w:r>
    </w:p>
    <w:p w14:paraId="11706CCC" w14:textId="77777777" w:rsidR="00B171A4" w:rsidRPr="005A0F47" w:rsidRDefault="00B171A4" w:rsidP="00B171A4">
      <w:r w:rsidRPr="005A0F47">
        <w:rPr>
          <w:rStyle w:val="title2"/>
          <w:sz w:val="20"/>
        </w:rPr>
        <w:t>Critério de medição:</w:t>
      </w:r>
    </w:p>
    <w:p w14:paraId="210A89D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C565AF1" w14:textId="77777777" w:rsidR="00B171A4" w:rsidRPr="005A0F47" w:rsidRDefault="00B171A4" w:rsidP="00B171A4">
      <w:r w:rsidRPr="005A0F47">
        <w:rPr>
          <w:rStyle w:val="title2"/>
          <w:sz w:val="20"/>
        </w:rPr>
        <w:t>Local de aplicação:</w:t>
      </w:r>
    </w:p>
    <w:p w14:paraId="07EB89A0" w14:textId="77777777" w:rsidR="00B171A4" w:rsidRDefault="00B171A4" w:rsidP="00B171A4">
      <w:pPr>
        <w:rPr>
          <w:rStyle w:val="title2nb"/>
          <w:rFonts w:eastAsia="Arial" w:cs="Arial"/>
          <w:sz w:val="20"/>
        </w:rPr>
      </w:pPr>
      <w:r>
        <w:rPr>
          <w:rStyle w:val="title2nb"/>
          <w:rFonts w:eastAsia="Arial" w:cs="Arial"/>
          <w:sz w:val="20"/>
        </w:rPr>
        <w:t>Em pontos de tomadas da linha Dutotec</w:t>
      </w:r>
    </w:p>
    <w:p w14:paraId="720B69D5" w14:textId="77777777" w:rsidR="00B171A4" w:rsidRDefault="00B171A4" w:rsidP="00B171A4">
      <w:pPr>
        <w:spacing w:after="60" w:line="276" w:lineRule="auto"/>
        <w:rPr>
          <w:rStyle w:val="title2nb"/>
          <w:rFonts w:eastAsia="Arial" w:cs="Arial"/>
          <w:sz w:val="20"/>
        </w:rPr>
      </w:pPr>
    </w:p>
    <w:p w14:paraId="3AE7FEC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 CAIXA DE DERIVAÇÃO TIPO “X” 2 X 2 BRANCO</w:t>
      </w:r>
    </w:p>
    <w:p w14:paraId="7124D4A7" w14:textId="77777777" w:rsidR="00B171A4" w:rsidRPr="00B03F29" w:rsidRDefault="00B171A4" w:rsidP="00B171A4">
      <w:pPr>
        <w:rPr>
          <w:b/>
          <w:bCs/>
        </w:rPr>
      </w:pPr>
      <w:r w:rsidRPr="00B03F29">
        <w:rPr>
          <w:b/>
          <w:bCs/>
        </w:rPr>
        <w:t>Especificação:</w:t>
      </w:r>
    </w:p>
    <w:p w14:paraId="2CFF00C2" w14:textId="77777777" w:rsidR="00B171A4" w:rsidRDefault="00B171A4" w:rsidP="00B171A4">
      <w:pPr>
        <w:rPr>
          <w:rStyle w:val="title2nb"/>
          <w:rFonts w:eastAsia="Arial" w:cs="Arial"/>
          <w:sz w:val="20"/>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Pr>
          <w:rStyle w:val="title2nb"/>
          <w:rFonts w:eastAsia="Arial" w:cs="Arial"/>
          <w:sz w:val="20"/>
        </w:rPr>
        <w:t>A</w:t>
      </w:r>
      <w:r w:rsidRPr="003F4813">
        <w:rPr>
          <w:rStyle w:val="title2nb"/>
          <w:rFonts w:eastAsia="Arial" w:cs="Arial"/>
          <w:sz w:val="20"/>
        </w:rPr>
        <w:t>cessório que permite alterar altura de canaletas e fazer junções com eletrodutos.</w:t>
      </w:r>
    </w:p>
    <w:p w14:paraId="4DCCD024" w14:textId="77777777" w:rsidR="00B171A4" w:rsidRPr="005A0F47" w:rsidRDefault="00B171A4" w:rsidP="00B171A4">
      <w:r w:rsidRPr="005A0F47">
        <w:rPr>
          <w:rStyle w:val="title2"/>
          <w:sz w:val="20"/>
        </w:rPr>
        <w:t>Critério de medição:</w:t>
      </w:r>
    </w:p>
    <w:p w14:paraId="4559E1B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355E96" w14:textId="77777777" w:rsidR="00B171A4" w:rsidRPr="005A0F47" w:rsidRDefault="00B171A4" w:rsidP="00B171A4">
      <w:r w:rsidRPr="005A0F47">
        <w:rPr>
          <w:rStyle w:val="title2"/>
          <w:sz w:val="20"/>
        </w:rPr>
        <w:t>Local de aplicação:</w:t>
      </w:r>
    </w:p>
    <w:p w14:paraId="2E7A54F2" w14:textId="77777777" w:rsidR="00B171A4" w:rsidRDefault="00B171A4" w:rsidP="00B171A4">
      <w:pPr>
        <w:rPr>
          <w:rStyle w:val="title2nb"/>
          <w:rFonts w:eastAsia="Arial" w:cs="Arial"/>
          <w:sz w:val="20"/>
        </w:rPr>
      </w:pPr>
      <w:r>
        <w:rPr>
          <w:rStyle w:val="title2nb"/>
          <w:rFonts w:eastAsia="Arial" w:cs="Arial"/>
          <w:sz w:val="20"/>
        </w:rPr>
        <w:t>Junções e mudanças de direções.</w:t>
      </w:r>
    </w:p>
    <w:p w14:paraId="26198116" w14:textId="77777777" w:rsidR="00B171A4" w:rsidRPr="00836C05" w:rsidRDefault="00B171A4" w:rsidP="00B171A4">
      <w:pPr>
        <w:spacing w:after="60" w:line="276" w:lineRule="auto"/>
        <w:rPr>
          <w:rFonts w:eastAsia="Arial" w:cs="Arial"/>
        </w:rPr>
      </w:pPr>
    </w:p>
    <w:p w14:paraId="3B79F32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 CAIXA DE DERIVAÇÃO TIPO T (1X1), REF.DT 52440.00</w:t>
      </w:r>
    </w:p>
    <w:p w14:paraId="5072B214" w14:textId="77777777" w:rsidR="00B171A4" w:rsidRPr="00B03F29" w:rsidRDefault="00B171A4" w:rsidP="00B171A4">
      <w:pPr>
        <w:rPr>
          <w:b/>
          <w:bCs/>
        </w:rPr>
      </w:pPr>
      <w:r w:rsidRPr="00B03F29">
        <w:rPr>
          <w:b/>
          <w:bCs/>
        </w:rPr>
        <w:t>Especificação:</w:t>
      </w:r>
    </w:p>
    <w:p w14:paraId="5B2693F6"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T para derivar circuitos ou cabeamento estruturado.</w:t>
      </w:r>
    </w:p>
    <w:p w14:paraId="72073761" w14:textId="77777777" w:rsidR="00B171A4" w:rsidRPr="005A0F47" w:rsidRDefault="00B171A4" w:rsidP="00B171A4">
      <w:r w:rsidRPr="005A0F47">
        <w:rPr>
          <w:rStyle w:val="title2"/>
          <w:sz w:val="20"/>
        </w:rPr>
        <w:t>Critério de medição:</w:t>
      </w:r>
    </w:p>
    <w:p w14:paraId="19E47D7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DAE60E6" w14:textId="77777777" w:rsidR="00B171A4" w:rsidRPr="005A0F47" w:rsidRDefault="00B171A4" w:rsidP="00B171A4">
      <w:r w:rsidRPr="005A0F47">
        <w:rPr>
          <w:rStyle w:val="title2"/>
          <w:sz w:val="20"/>
        </w:rPr>
        <w:t>Local de aplicação:</w:t>
      </w:r>
    </w:p>
    <w:p w14:paraId="55C83E81" w14:textId="77777777" w:rsidR="00B171A4" w:rsidRDefault="00B171A4" w:rsidP="00B171A4">
      <w:pPr>
        <w:rPr>
          <w:rStyle w:val="title2nb"/>
          <w:rFonts w:eastAsia="Arial" w:cs="Arial"/>
          <w:sz w:val="20"/>
        </w:rPr>
      </w:pPr>
      <w:r>
        <w:rPr>
          <w:rStyle w:val="title2nb"/>
          <w:rFonts w:eastAsia="Arial" w:cs="Arial"/>
          <w:sz w:val="20"/>
        </w:rPr>
        <w:t>Em passagem de cabeamento na linha Dutotec.</w:t>
      </w:r>
    </w:p>
    <w:p w14:paraId="7E12CAE1" w14:textId="77777777" w:rsidR="00B171A4" w:rsidRPr="00836C05" w:rsidRDefault="00B171A4" w:rsidP="00B171A4">
      <w:pPr>
        <w:spacing w:after="60" w:line="276" w:lineRule="auto"/>
        <w:rPr>
          <w:rFonts w:eastAsia="Arial" w:cs="Arial"/>
        </w:rPr>
      </w:pPr>
    </w:p>
    <w:p w14:paraId="31FE08C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 CAIXA DE DERIVAÇÃO TIPO X (1X1), REF.DT 52240.00</w:t>
      </w:r>
    </w:p>
    <w:p w14:paraId="79A3C1FC" w14:textId="77777777" w:rsidR="00B171A4" w:rsidRPr="00B03F29" w:rsidRDefault="00B171A4" w:rsidP="00B171A4">
      <w:pPr>
        <w:rPr>
          <w:b/>
          <w:bCs/>
        </w:rPr>
      </w:pPr>
      <w:r w:rsidRPr="00B03F29">
        <w:rPr>
          <w:b/>
          <w:bCs/>
        </w:rPr>
        <w:t>Especificação:</w:t>
      </w:r>
    </w:p>
    <w:p w14:paraId="1A55DEE1"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Caixa tipo X para derivar circuitos ou cabeamento estruturado.</w:t>
      </w:r>
    </w:p>
    <w:p w14:paraId="6B541ACD" w14:textId="77777777" w:rsidR="00B171A4" w:rsidRPr="005A0F47" w:rsidRDefault="00B171A4" w:rsidP="00B171A4">
      <w:r w:rsidRPr="005A0F47">
        <w:rPr>
          <w:rStyle w:val="title2"/>
          <w:sz w:val="20"/>
        </w:rPr>
        <w:t>Critério de medição:</w:t>
      </w:r>
    </w:p>
    <w:p w14:paraId="14952C1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9C99E36" w14:textId="77777777" w:rsidR="00B171A4" w:rsidRPr="005A0F47" w:rsidRDefault="00B171A4" w:rsidP="00B171A4">
      <w:r w:rsidRPr="005A0F47">
        <w:rPr>
          <w:rStyle w:val="title2"/>
          <w:sz w:val="20"/>
        </w:rPr>
        <w:t>Local de aplicação:</w:t>
      </w:r>
    </w:p>
    <w:p w14:paraId="06C76360" w14:textId="77777777" w:rsidR="00B171A4" w:rsidRDefault="00B171A4" w:rsidP="00B171A4">
      <w:pPr>
        <w:rPr>
          <w:rStyle w:val="title2nb"/>
          <w:rFonts w:eastAsia="Arial" w:cs="Arial"/>
          <w:sz w:val="20"/>
        </w:rPr>
      </w:pPr>
      <w:r>
        <w:rPr>
          <w:rStyle w:val="title2nb"/>
          <w:rFonts w:eastAsia="Arial" w:cs="Arial"/>
          <w:sz w:val="20"/>
        </w:rPr>
        <w:t>Em passagem de cabeamento na linha Dutotec.</w:t>
      </w:r>
    </w:p>
    <w:p w14:paraId="2A3C009D" w14:textId="77777777" w:rsidR="00B171A4" w:rsidRPr="00836C05" w:rsidRDefault="00B171A4" w:rsidP="00B171A4">
      <w:pPr>
        <w:spacing w:after="60" w:line="276" w:lineRule="auto"/>
        <w:rPr>
          <w:rFonts w:eastAsia="Arial" w:cs="Arial"/>
        </w:rPr>
      </w:pPr>
    </w:p>
    <w:p w14:paraId="5AF05D5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.2.10 CAIXA DE DERIVAÇÃO TIPO XT, REF.DX 18745</w:t>
      </w:r>
    </w:p>
    <w:p w14:paraId="523A2920" w14:textId="77777777" w:rsidR="00B171A4" w:rsidRPr="00B03F29" w:rsidRDefault="00B171A4" w:rsidP="00B171A4">
      <w:pPr>
        <w:rPr>
          <w:b/>
          <w:bCs/>
        </w:rPr>
      </w:pPr>
      <w:r w:rsidRPr="00B03F29">
        <w:rPr>
          <w:b/>
          <w:bCs/>
        </w:rPr>
        <w:t>Especificação:</w:t>
      </w:r>
    </w:p>
    <w:p w14:paraId="1C488BE4"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de sobrepor para derivar circuitos ou cabeamento estruturado.</w:t>
      </w:r>
    </w:p>
    <w:p w14:paraId="262B6672" w14:textId="77777777" w:rsidR="00B171A4" w:rsidRPr="005A0F47" w:rsidRDefault="00B171A4" w:rsidP="00B171A4">
      <w:r w:rsidRPr="005A0F47">
        <w:rPr>
          <w:rStyle w:val="title2"/>
          <w:sz w:val="20"/>
        </w:rPr>
        <w:t>Critério de medição:</w:t>
      </w:r>
    </w:p>
    <w:p w14:paraId="6A05FB3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283DBC8" w14:textId="77777777" w:rsidR="00B171A4" w:rsidRPr="005A0F47" w:rsidRDefault="00B171A4" w:rsidP="00B171A4">
      <w:r w:rsidRPr="005A0F47">
        <w:rPr>
          <w:rStyle w:val="title2"/>
          <w:sz w:val="20"/>
        </w:rPr>
        <w:t>Local de aplicação:</w:t>
      </w:r>
    </w:p>
    <w:p w14:paraId="179336DD" w14:textId="77777777" w:rsidR="00B171A4" w:rsidRDefault="00B171A4" w:rsidP="00B171A4">
      <w:pPr>
        <w:rPr>
          <w:rStyle w:val="title2nb"/>
          <w:rFonts w:eastAsia="Arial" w:cs="Arial"/>
          <w:sz w:val="20"/>
        </w:rPr>
      </w:pPr>
      <w:r>
        <w:rPr>
          <w:rStyle w:val="title2nb"/>
          <w:rFonts w:eastAsia="Arial" w:cs="Arial"/>
          <w:sz w:val="20"/>
        </w:rPr>
        <w:t>Em passagem de cabeamento na linha Dutotec.</w:t>
      </w:r>
    </w:p>
    <w:p w14:paraId="05AC8067" w14:textId="77777777" w:rsidR="00B171A4" w:rsidRDefault="00B171A4" w:rsidP="00B171A4">
      <w:pPr>
        <w:rPr>
          <w:rStyle w:val="title2nb"/>
          <w:rFonts w:eastAsia="Arial" w:cs="Arial"/>
          <w:sz w:val="20"/>
        </w:rPr>
      </w:pPr>
    </w:p>
    <w:p w14:paraId="45C697C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 CAIXA DE PASSAGEM PARA TELEFONE 15X15X10CM (SOBREPOR), FORNECIMENTO E INSTALAÇÃO</w:t>
      </w:r>
    </w:p>
    <w:p w14:paraId="6EBA9000" w14:textId="77777777" w:rsidR="00B171A4" w:rsidRDefault="00B171A4" w:rsidP="00B171A4">
      <w:pPr>
        <w:rPr>
          <w:b/>
        </w:rPr>
      </w:pPr>
      <w:r w:rsidRPr="00174357">
        <w:rPr>
          <w:b/>
        </w:rPr>
        <w:t>Especificação:</w:t>
      </w:r>
    </w:p>
    <w:p w14:paraId="06334BDC" w14:textId="77777777" w:rsidR="00B171A4" w:rsidRPr="00C41570" w:rsidRDefault="00B171A4" w:rsidP="00B171A4">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78F1F423" w14:textId="77777777" w:rsidR="00B171A4" w:rsidRPr="005A0F47" w:rsidRDefault="00B171A4" w:rsidP="00B171A4">
      <w:r w:rsidRPr="005A0F47">
        <w:rPr>
          <w:rStyle w:val="title2"/>
          <w:sz w:val="20"/>
        </w:rPr>
        <w:t>Critério de medição:</w:t>
      </w:r>
    </w:p>
    <w:p w14:paraId="752FCBE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5AEAABF" w14:textId="77777777" w:rsidR="00B171A4" w:rsidRPr="005A0F47" w:rsidRDefault="00B171A4" w:rsidP="00B171A4">
      <w:r w:rsidRPr="005A0F47">
        <w:rPr>
          <w:rStyle w:val="title2"/>
          <w:sz w:val="20"/>
        </w:rPr>
        <w:t>Local de aplicação:</w:t>
      </w:r>
    </w:p>
    <w:p w14:paraId="58D93A07" w14:textId="77777777" w:rsidR="00B171A4" w:rsidRDefault="00B171A4" w:rsidP="00B171A4">
      <w:pPr>
        <w:rPr>
          <w:rStyle w:val="title2nb"/>
          <w:rFonts w:eastAsia="Arial" w:cs="Arial"/>
          <w:sz w:val="20"/>
        </w:rPr>
      </w:pPr>
      <w:r>
        <w:rPr>
          <w:rStyle w:val="title2nb"/>
          <w:rFonts w:eastAsia="Arial" w:cs="Arial"/>
          <w:sz w:val="20"/>
        </w:rPr>
        <w:t>Quadros de telefonia.</w:t>
      </w:r>
    </w:p>
    <w:p w14:paraId="2093F3D0" w14:textId="77777777" w:rsidR="00B171A4" w:rsidRPr="00836C05" w:rsidRDefault="00B171A4" w:rsidP="00B171A4">
      <w:pPr>
        <w:spacing w:after="60" w:line="276" w:lineRule="auto"/>
        <w:rPr>
          <w:rFonts w:eastAsia="Arial" w:cs="Arial"/>
        </w:rPr>
      </w:pPr>
    </w:p>
    <w:p w14:paraId="66FD412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 CAIXA DE PASSAGEM PARA TELEFONE 20X20X10CM (SOBREPOR), FORNECIMENTO E INSTALAÇÃO</w:t>
      </w:r>
    </w:p>
    <w:p w14:paraId="1CB9B07E" w14:textId="77777777" w:rsidR="00B171A4" w:rsidRPr="00C41570" w:rsidRDefault="00B171A4" w:rsidP="00B171A4">
      <w:r w:rsidRPr="00174357">
        <w:rPr>
          <w:b/>
        </w:rPr>
        <w:t>Especificação:</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1AB48926" w14:textId="77777777" w:rsidR="00B171A4" w:rsidRPr="005A0F47" w:rsidRDefault="00B171A4" w:rsidP="00B171A4">
      <w:r w:rsidRPr="005A0F47">
        <w:rPr>
          <w:rStyle w:val="title2"/>
          <w:sz w:val="20"/>
        </w:rPr>
        <w:t>Critério de medição:</w:t>
      </w:r>
    </w:p>
    <w:p w14:paraId="1AFE333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FEEE71" w14:textId="77777777" w:rsidR="00B171A4" w:rsidRPr="005A0F47" w:rsidRDefault="00B171A4" w:rsidP="00B171A4">
      <w:r w:rsidRPr="005A0F47">
        <w:rPr>
          <w:rStyle w:val="title2"/>
          <w:sz w:val="20"/>
        </w:rPr>
        <w:t>Local de aplicação:</w:t>
      </w:r>
    </w:p>
    <w:p w14:paraId="630E2064" w14:textId="77777777" w:rsidR="00B171A4" w:rsidRDefault="00B171A4" w:rsidP="00B171A4">
      <w:pPr>
        <w:rPr>
          <w:rStyle w:val="title2nb"/>
          <w:rFonts w:eastAsia="Arial" w:cs="Arial"/>
          <w:sz w:val="20"/>
        </w:rPr>
      </w:pPr>
      <w:r>
        <w:rPr>
          <w:rStyle w:val="title2nb"/>
          <w:rFonts w:eastAsia="Arial" w:cs="Arial"/>
          <w:sz w:val="20"/>
        </w:rPr>
        <w:t>Quadros de telefonia.</w:t>
      </w:r>
    </w:p>
    <w:p w14:paraId="2FFD9723" w14:textId="77777777" w:rsidR="00B171A4" w:rsidRPr="00836C05" w:rsidRDefault="00B171A4" w:rsidP="00B171A4">
      <w:pPr>
        <w:rPr>
          <w:rFonts w:eastAsia="Arial"/>
        </w:rPr>
      </w:pPr>
    </w:p>
    <w:p w14:paraId="2E9BE864" w14:textId="77777777" w:rsidR="00B171A4" w:rsidRDefault="00B171A4" w:rsidP="00B171A4">
      <w:pPr>
        <w:pStyle w:val="Ttulo20"/>
        <w:shd w:val="clear" w:color="auto" w:fill="F2F2F2"/>
        <w:rPr>
          <w:iCs w:val="0"/>
        </w:rPr>
      </w:pPr>
      <w:r>
        <w:rPr>
          <w:i w:val="0"/>
          <w:iCs w:val="0"/>
        </w:rPr>
        <w:t>3</w:t>
      </w:r>
      <w:r w:rsidRPr="00A27E28">
        <w:rPr>
          <w:i w:val="0"/>
          <w:iCs w:val="0"/>
        </w:rPr>
        <w:t>.2.13 CAIXA DE PASSAGEM PARA TELEFONE 30X30X10CM (SOBREPOR), FORNECIMENTO E INSTALAÇÃO</w:t>
      </w:r>
    </w:p>
    <w:p w14:paraId="2E2F1387" w14:textId="77777777" w:rsidR="00B171A4" w:rsidRPr="00C41570" w:rsidRDefault="00B171A4" w:rsidP="00B171A4">
      <w:r w:rsidRPr="00174357">
        <w:rPr>
          <w:b/>
        </w:rPr>
        <w:t>Especificação:</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lastRenderedPageBreak/>
        <w:t>perfeitamente prontos e acabados em todos os seus detalhes.</w:t>
      </w:r>
      <w:r>
        <w:t xml:space="preserve"> Caixa para interligações, distribuições de circuitos de telefonia.</w:t>
      </w:r>
    </w:p>
    <w:p w14:paraId="5F0CFBA8" w14:textId="77777777" w:rsidR="00B171A4" w:rsidRPr="005A0F47" w:rsidRDefault="00B171A4" w:rsidP="00B171A4">
      <w:r w:rsidRPr="005A0F47">
        <w:rPr>
          <w:rStyle w:val="title2"/>
          <w:sz w:val="20"/>
        </w:rPr>
        <w:t>Critério de medição:</w:t>
      </w:r>
    </w:p>
    <w:p w14:paraId="101F3F2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9C6EDA6" w14:textId="77777777" w:rsidR="00B171A4" w:rsidRPr="005A0F47" w:rsidRDefault="00B171A4" w:rsidP="00B171A4">
      <w:r w:rsidRPr="005A0F47">
        <w:rPr>
          <w:rStyle w:val="title2"/>
          <w:sz w:val="20"/>
        </w:rPr>
        <w:t>Local de aplicação:</w:t>
      </w:r>
    </w:p>
    <w:p w14:paraId="7F97C667" w14:textId="77777777" w:rsidR="00B171A4" w:rsidRDefault="00B171A4" w:rsidP="00B171A4">
      <w:pPr>
        <w:rPr>
          <w:rStyle w:val="title2nb"/>
          <w:rFonts w:eastAsia="Arial" w:cs="Arial"/>
          <w:sz w:val="20"/>
        </w:rPr>
      </w:pPr>
      <w:r>
        <w:rPr>
          <w:rStyle w:val="title2nb"/>
          <w:rFonts w:eastAsia="Arial" w:cs="Arial"/>
          <w:sz w:val="20"/>
        </w:rPr>
        <w:t>Quadros de telefonia.</w:t>
      </w:r>
    </w:p>
    <w:p w14:paraId="7CA35A18" w14:textId="77777777" w:rsidR="00B171A4" w:rsidRPr="00836C05" w:rsidRDefault="00B171A4" w:rsidP="00B171A4">
      <w:pPr>
        <w:rPr>
          <w:rFonts w:eastAsia="Arial"/>
        </w:rPr>
      </w:pPr>
    </w:p>
    <w:p w14:paraId="21C4548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.2.14 CAIXA DE PASSAGEM PARA TELEFONE 80X80X15CM (SOBREPOR), FORNECIMENTO E INSTALAÇÃO</w:t>
      </w:r>
    </w:p>
    <w:p w14:paraId="03EB00EE" w14:textId="77777777" w:rsidR="00B171A4" w:rsidRDefault="00B171A4" w:rsidP="00B171A4">
      <w:pPr>
        <w:rPr>
          <w:b/>
        </w:rPr>
      </w:pPr>
      <w:r w:rsidRPr="00174357">
        <w:rPr>
          <w:b/>
        </w:rPr>
        <w:t>Especificação:</w:t>
      </w:r>
    </w:p>
    <w:p w14:paraId="698F6E0B" w14:textId="77777777" w:rsidR="00B171A4" w:rsidRPr="00C41570" w:rsidRDefault="00B171A4" w:rsidP="00B171A4">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3E7D960E" w14:textId="77777777" w:rsidR="00B171A4" w:rsidRPr="005A0F47" w:rsidRDefault="00B171A4" w:rsidP="00B171A4">
      <w:r w:rsidRPr="005A0F47">
        <w:rPr>
          <w:rStyle w:val="title2"/>
          <w:sz w:val="20"/>
        </w:rPr>
        <w:t>Critério de medição:</w:t>
      </w:r>
    </w:p>
    <w:p w14:paraId="72F26CC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944ECE2" w14:textId="77777777" w:rsidR="00B171A4" w:rsidRPr="005A0F47" w:rsidRDefault="00B171A4" w:rsidP="00B171A4">
      <w:r w:rsidRPr="005A0F47">
        <w:rPr>
          <w:rStyle w:val="title2"/>
          <w:sz w:val="20"/>
        </w:rPr>
        <w:t>Local de aplicação:</w:t>
      </w:r>
    </w:p>
    <w:p w14:paraId="4440700B" w14:textId="77777777" w:rsidR="00B171A4" w:rsidRDefault="00B171A4" w:rsidP="00B171A4">
      <w:pPr>
        <w:rPr>
          <w:rStyle w:val="title2nb"/>
          <w:rFonts w:eastAsia="Arial" w:cs="Arial"/>
          <w:sz w:val="20"/>
        </w:rPr>
      </w:pPr>
      <w:r>
        <w:rPr>
          <w:rStyle w:val="title2nb"/>
          <w:rFonts w:eastAsia="Arial" w:cs="Arial"/>
          <w:sz w:val="20"/>
        </w:rPr>
        <w:t>Quadros de telefonia.</w:t>
      </w:r>
    </w:p>
    <w:p w14:paraId="77173CF2" w14:textId="77777777" w:rsidR="00B171A4" w:rsidRDefault="00B171A4" w:rsidP="00B171A4">
      <w:pPr>
        <w:rPr>
          <w:rStyle w:val="title2nb"/>
          <w:rFonts w:eastAsia="Arial" w:cs="Arial"/>
          <w:sz w:val="20"/>
        </w:rPr>
      </w:pPr>
    </w:p>
    <w:p w14:paraId="5189FFC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.2.15 CAIXA DE PISO DUPLA PARA 2 TOMADAS RJ45 E 2 TOMADAS ELÉTRICAS</w:t>
      </w:r>
    </w:p>
    <w:p w14:paraId="36267CD7" w14:textId="77777777" w:rsidR="00B171A4" w:rsidRDefault="00B171A4" w:rsidP="00B171A4">
      <w:pPr>
        <w:rPr>
          <w:b/>
        </w:rPr>
      </w:pPr>
      <w:r w:rsidRPr="00174357">
        <w:rPr>
          <w:b/>
        </w:rPr>
        <w:t>Especificação:</w:t>
      </w:r>
    </w:p>
    <w:p w14:paraId="7D900E22" w14:textId="77777777" w:rsidR="00B171A4" w:rsidRPr="00C41570" w:rsidRDefault="00B171A4" w:rsidP="00B171A4">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com módulos de 2 tomadas para RJ45 e 2 tomadas 2P+T.</w:t>
      </w:r>
    </w:p>
    <w:p w14:paraId="1A7B19E0" w14:textId="77777777" w:rsidR="00B171A4" w:rsidRPr="005A0F47" w:rsidRDefault="00B171A4" w:rsidP="00B171A4">
      <w:r w:rsidRPr="005A0F47">
        <w:rPr>
          <w:rStyle w:val="title2"/>
          <w:sz w:val="20"/>
        </w:rPr>
        <w:t>Critério de medição:</w:t>
      </w:r>
    </w:p>
    <w:p w14:paraId="7F9C730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FF5A66A" w14:textId="77777777" w:rsidR="00B171A4" w:rsidRPr="005A0F47" w:rsidRDefault="00B171A4" w:rsidP="00B171A4">
      <w:r w:rsidRPr="005A0F47">
        <w:rPr>
          <w:rStyle w:val="title2"/>
          <w:sz w:val="20"/>
        </w:rPr>
        <w:t>Local de aplicação:</w:t>
      </w:r>
    </w:p>
    <w:p w14:paraId="7DFE0672" w14:textId="77777777" w:rsidR="00B171A4" w:rsidRDefault="00B171A4" w:rsidP="00B171A4">
      <w:pPr>
        <w:rPr>
          <w:rStyle w:val="title2nb"/>
          <w:rFonts w:eastAsia="Arial" w:cs="Arial"/>
          <w:sz w:val="20"/>
        </w:rPr>
      </w:pPr>
      <w:r>
        <w:rPr>
          <w:rStyle w:val="title2nb"/>
          <w:rFonts w:eastAsia="Arial" w:cs="Arial"/>
          <w:sz w:val="20"/>
        </w:rPr>
        <w:t>Em passagem de cabeamento na linha Dutotec.</w:t>
      </w:r>
    </w:p>
    <w:p w14:paraId="154A50BB" w14:textId="77777777" w:rsidR="00B171A4" w:rsidRDefault="00B171A4" w:rsidP="00B171A4">
      <w:pPr>
        <w:rPr>
          <w:rStyle w:val="title2nb"/>
          <w:rFonts w:eastAsia="Arial" w:cs="Arial"/>
          <w:sz w:val="20"/>
        </w:rPr>
      </w:pPr>
    </w:p>
    <w:p w14:paraId="5F07DF9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.2.16 CAIXA DE PISO TRIPLA PARA 2 TOMADAS RJ45 E 2 TOMADAS ELÉTRICAS</w:t>
      </w:r>
    </w:p>
    <w:p w14:paraId="4C196C89" w14:textId="77777777" w:rsidR="00B171A4" w:rsidRPr="00A5164C" w:rsidRDefault="00B171A4" w:rsidP="00B171A4">
      <w:pPr>
        <w:rPr>
          <w:b/>
          <w:bCs/>
        </w:rPr>
      </w:pPr>
      <w:r w:rsidRPr="00A5164C">
        <w:rPr>
          <w:b/>
          <w:bCs/>
        </w:rPr>
        <w:t>Especificação:</w:t>
      </w:r>
    </w:p>
    <w:p w14:paraId="0665A4F5"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para com módulos de 2 tomadas para RJ45 e 2 tomadas 2P+T.</w:t>
      </w:r>
    </w:p>
    <w:p w14:paraId="0475EEAC" w14:textId="77777777" w:rsidR="00B171A4" w:rsidRPr="005A0F47" w:rsidRDefault="00B171A4" w:rsidP="00B171A4">
      <w:r w:rsidRPr="005A0F47">
        <w:rPr>
          <w:rStyle w:val="title2"/>
          <w:sz w:val="20"/>
        </w:rPr>
        <w:t>Critério de medição:</w:t>
      </w:r>
    </w:p>
    <w:p w14:paraId="3B5201A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415E384" w14:textId="77777777" w:rsidR="00B171A4" w:rsidRPr="005A0F47" w:rsidRDefault="00B171A4" w:rsidP="00B171A4">
      <w:r w:rsidRPr="005A0F47">
        <w:rPr>
          <w:rStyle w:val="title2"/>
          <w:sz w:val="20"/>
        </w:rPr>
        <w:t>Local de aplicação:</w:t>
      </w:r>
    </w:p>
    <w:p w14:paraId="66C63137" w14:textId="77777777" w:rsidR="00B171A4" w:rsidRDefault="00B171A4" w:rsidP="00B171A4">
      <w:pPr>
        <w:rPr>
          <w:rStyle w:val="title2nb"/>
          <w:rFonts w:eastAsia="Arial" w:cs="Arial"/>
          <w:sz w:val="20"/>
        </w:rPr>
      </w:pPr>
      <w:r>
        <w:rPr>
          <w:rStyle w:val="title2nb"/>
          <w:rFonts w:eastAsia="Arial" w:cs="Arial"/>
          <w:sz w:val="20"/>
        </w:rPr>
        <w:t>Em passagem de cabeamento na linha Dutotec.</w:t>
      </w:r>
    </w:p>
    <w:p w14:paraId="5C5B0B42" w14:textId="77777777" w:rsidR="00B171A4" w:rsidRPr="00836C05" w:rsidRDefault="00B171A4" w:rsidP="00B171A4">
      <w:pPr>
        <w:spacing w:after="60" w:line="276" w:lineRule="auto"/>
        <w:rPr>
          <w:rFonts w:eastAsia="Arial" w:cs="Arial"/>
        </w:rPr>
      </w:pPr>
    </w:p>
    <w:p w14:paraId="2BCBBB9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.2.17 CAIXA OCTOGONAL 4” X 4”, METÁLICA, INSTALADA EM LAJE FORNECIMENTO E INSTALAÇÃO </w:t>
      </w:r>
    </w:p>
    <w:p w14:paraId="41E971AB" w14:textId="77777777" w:rsidR="00B171A4" w:rsidRPr="00A5164C" w:rsidRDefault="00B171A4" w:rsidP="00B171A4">
      <w:pPr>
        <w:rPr>
          <w:b/>
          <w:bCs/>
        </w:rPr>
      </w:pPr>
      <w:r w:rsidRPr="00A5164C">
        <w:rPr>
          <w:b/>
          <w:bCs/>
        </w:rPr>
        <w:t>Especificação:</w:t>
      </w:r>
    </w:p>
    <w:p w14:paraId="33BA7BB9" w14:textId="77777777" w:rsidR="00B171A4" w:rsidRPr="00C41570" w:rsidRDefault="00B171A4" w:rsidP="00B171A4">
      <w:pPr>
        <w:rPr>
          <w:bCs/>
        </w:rPr>
      </w:pPr>
      <w:r>
        <w:rPr>
          <w:bCs/>
        </w:rPr>
        <w:lastRenderedPageBreak/>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octogonal metálica com diâmetros compatíveis com eletrodutos instalados.</w:t>
      </w:r>
    </w:p>
    <w:p w14:paraId="14293071" w14:textId="77777777" w:rsidR="00B171A4" w:rsidRPr="005A0F47" w:rsidRDefault="00B171A4" w:rsidP="00B171A4">
      <w:r w:rsidRPr="005A0F47">
        <w:rPr>
          <w:rStyle w:val="title2"/>
          <w:sz w:val="20"/>
        </w:rPr>
        <w:t>Critério de medição:</w:t>
      </w:r>
    </w:p>
    <w:p w14:paraId="0B34166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84D0FFD" w14:textId="77777777" w:rsidR="00B171A4" w:rsidRPr="005A0F47" w:rsidRDefault="00B171A4" w:rsidP="00B171A4">
      <w:r w:rsidRPr="005A0F47">
        <w:rPr>
          <w:rStyle w:val="title2"/>
          <w:sz w:val="20"/>
        </w:rPr>
        <w:t>Local de aplicação:</w:t>
      </w:r>
    </w:p>
    <w:p w14:paraId="6F6B462F" w14:textId="77777777" w:rsidR="00B171A4" w:rsidRDefault="00B171A4" w:rsidP="00B171A4">
      <w:pPr>
        <w:rPr>
          <w:rStyle w:val="title2nb"/>
          <w:rFonts w:eastAsia="Arial" w:cs="Arial"/>
          <w:sz w:val="20"/>
        </w:rPr>
      </w:pPr>
      <w:r>
        <w:rPr>
          <w:rStyle w:val="title2nb"/>
          <w:rFonts w:eastAsia="Arial" w:cs="Arial"/>
          <w:sz w:val="20"/>
        </w:rPr>
        <w:t>Caixa para passagem ou derivação de circuitos.</w:t>
      </w:r>
    </w:p>
    <w:p w14:paraId="01705AC9" w14:textId="77777777" w:rsidR="00B171A4" w:rsidRPr="00836C05" w:rsidRDefault="00B171A4" w:rsidP="00B171A4">
      <w:pPr>
        <w:spacing w:after="60" w:line="276" w:lineRule="auto"/>
        <w:rPr>
          <w:rFonts w:eastAsia="Arial" w:cs="Arial"/>
        </w:rPr>
      </w:pPr>
    </w:p>
    <w:p w14:paraId="4E577F1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.2.18 CAIXA RETANGULAR 4” X 2” ALTA (2,00 M DO PISO), METÁLICA, INSTALADA EM PAREDE FORNECIMENTO E INSTALAÇÃO</w:t>
      </w:r>
    </w:p>
    <w:p w14:paraId="0DB3D720" w14:textId="77777777" w:rsidR="00B171A4" w:rsidRPr="00A5164C" w:rsidRDefault="00B171A4" w:rsidP="00B171A4">
      <w:pPr>
        <w:rPr>
          <w:b/>
          <w:bCs/>
        </w:rPr>
      </w:pPr>
      <w:r w:rsidRPr="00A5164C">
        <w:rPr>
          <w:b/>
          <w:bCs/>
        </w:rPr>
        <w:t>Especificação:</w:t>
      </w:r>
    </w:p>
    <w:p w14:paraId="47509AED"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metálica em altura de 2 metros embutida em alvenaria.</w:t>
      </w:r>
    </w:p>
    <w:p w14:paraId="7A5447B1" w14:textId="77777777" w:rsidR="00B171A4" w:rsidRPr="005A0F47" w:rsidRDefault="00B171A4" w:rsidP="00B171A4">
      <w:r w:rsidRPr="005A0F47">
        <w:rPr>
          <w:rStyle w:val="title2"/>
          <w:sz w:val="20"/>
        </w:rPr>
        <w:t>Critério de medição:</w:t>
      </w:r>
    </w:p>
    <w:p w14:paraId="0E4F4A1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2DA0057" w14:textId="77777777" w:rsidR="00B171A4" w:rsidRPr="005A0F47" w:rsidRDefault="00B171A4" w:rsidP="00B171A4">
      <w:r w:rsidRPr="005A0F47">
        <w:rPr>
          <w:rStyle w:val="title2"/>
          <w:sz w:val="20"/>
        </w:rPr>
        <w:t>Local de aplicação:</w:t>
      </w:r>
    </w:p>
    <w:p w14:paraId="504BD4FC"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0836970D" w14:textId="77777777" w:rsidR="00B171A4" w:rsidRPr="00836C05" w:rsidRDefault="00B171A4" w:rsidP="00B171A4">
      <w:pPr>
        <w:spacing w:after="60" w:line="276" w:lineRule="auto"/>
        <w:rPr>
          <w:rFonts w:eastAsia="Arial" w:cs="Arial"/>
        </w:rPr>
      </w:pPr>
    </w:p>
    <w:p w14:paraId="314D767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.2.19 CAIXA RETANGULAR 4” X 2” ALTA (2,00 M DO PISO), PVC, INSTALADA EM PAREDE FORNECIMENTO E INSTALAÇÃO. </w:t>
      </w:r>
    </w:p>
    <w:p w14:paraId="03C745B2" w14:textId="77777777" w:rsidR="00B171A4" w:rsidRPr="00A5164C" w:rsidRDefault="00B171A4" w:rsidP="00B171A4">
      <w:pPr>
        <w:rPr>
          <w:b/>
          <w:bCs/>
        </w:rPr>
      </w:pPr>
      <w:r w:rsidRPr="00A5164C">
        <w:rPr>
          <w:b/>
          <w:bCs/>
        </w:rPr>
        <w:t>Especificação:</w:t>
      </w:r>
    </w:p>
    <w:p w14:paraId="0EC97E8E"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2 metros embutida em alvenaria ou forro de gesso.</w:t>
      </w:r>
    </w:p>
    <w:p w14:paraId="6308CC99" w14:textId="77777777" w:rsidR="00B171A4" w:rsidRPr="005A0F47" w:rsidRDefault="00B171A4" w:rsidP="00B171A4">
      <w:r w:rsidRPr="005A0F47">
        <w:rPr>
          <w:rStyle w:val="title2"/>
          <w:sz w:val="20"/>
        </w:rPr>
        <w:t>Critério de medição:</w:t>
      </w:r>
    </w:p>
    <w:p w14:paraId="639E009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F88A599" w14:textId="77777777" w:rsidR="00B171A4" w:rsidRPr="005A0F47" w:rsidRDefault="00B171A4" w:rsidP="00B171A4">
      <w:r w:rsidRPr="005A0F47">
        <w:rPr>
          <w:rStyle w:val="title2"/>
          <w:sz w:val="20"/>
        </w:rPr>
        <w:t>Local de aplicação:</w:t>
      </w:r>
    </w:p>
    <w:p w14:paraId="7845C023"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26E8EB96" w14:textId="77777777" w:rsidR="00B171A4" w:rsidRDefault="00B171A4" w:rsidP="00B171A4">
      <w:pPr>
        <w:spacing w:after="60" w:line="276" w:lineRule="auto"/>
        <w:rPr>
          <w:rStyle w:val="title2nb"/>
          <w:rFonts w:eastAsia="Arial" w:cs="Arial"/>
          <w:sz w:val="20"/>
        </w:rPr>
      </w:pPr>
    </w:p>
    <w:p w14:paraId="50A2B07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.2.20 CAIXA RETANGULAR 4” X 2” BAIXA (0,30 M DO PISO), METÁLICA, INSTALADA EM PAREDE FORNECIMENTO E INSTALAÇÃO. </w:t>
      </w:r>
    </w:p>
    <w:p w14:paraId="0C595A78" w14:textId="77777777" w:rsidR="00B171A4" w:rsidRPr="00A5164C" w:rsidRDefault="00B171A4" w:rsidP="00B171A4">
      <w:pPr>
        <w:rPr>
          <w:b/>
          <w:bCs/>
        </w:rPr>
      </w:pPr>
      <w:r w:rsidRPr="00A5164C">
        <w:rPr>
          <w:b/>
          <w:bCs/>
        </w:rPr>
        <w:t>Especificação:</w:t>
      </w:r>
    </w:p>
    <w:p w14:paraId="5AF063C4"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0,30 metros embutida em alvenaria.</w:t>
      </w:r>
    </w:p>
    <w:p w14:paraId="53303C8E" w14:textId="77777777" w:rsidR="00B171A4" w:rsidRPr="005A0F47" w:rsidRDefault="00B171A4" w:rsidP="00B171A4">
      <w:r w:rsidRPr="005A0F47">
        <w:rPr>
          <w:rStyle w:val="title2"/>
          <w:sz w:val="20"/>
        </w:rPr>
        <w:t>Critério de medição:</w:t>
      </w:r>
    </w:p>
    <w:p w14:paraId="7C8FF21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9467841" w14:textId="77777777" w:rsidR="00B171A4" w:rsidRPr="005A0F47" w:rsidRDefault="00B171A4" w:rsidP="00B171A4">
      <w:r w:rsidRPr="005A0F47">
        <w:rPr>
          <w:rStyle w:val="title2"/>
          <w:sz w:val="20"/>
        </w:rPr>
        <w:t>Local de aplicação:</w:t>
      </w:r>
    </w:p>
    <w:p w14:paraId="5F8015AD"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4FCC734D" w14:textId="77777777" w:rsidR="00B171A4" w:rsidRDefault="00B171A4" w:rsidP="00B171A4">
      <w:pPr>
        <w:spacing w:after="60" w:line="276" w:lineRule="auto"/>
        <w:rPr>
          <w:rStyle w:val="title2nb"/>
          <w:rFonts w:eastAsia="Arial" w:cs="Arial"/>
          <w:sz w:val="20"/>
        </w:rPr>
      </w:pPr>
    </w:p>
    <w:p w14:paraId="71702890"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 xml:space="preserve">.2.21 CAIXA RETANGULAR 4” X 2” BAIXA (0,30 M DO PISO), PVC, INSTALADA EM PAREDE FORNECIMENTO E INSTALAÇÃO. </w:t>
      </w:r>
    </w:p>
    <w:p w14:paraId="76D1031C" w14:textId="77777777" w:rsidR="00B171A4" w:rsidRPr="00A5164C" w:rsidRDefault="00B171A4" w:rsidP="00B171A4">
      <w:pPr>
        <w:rPr>
          <w:b/>
          <w:bCs/>
        </w:rPr>
      </w:pPr>
      <w:r w:rsidRPr="00A5164C">
        <w:rPr>
          <w:b/>
          <w:bCs/>
        </w:rPr>
        <w:t>Especificação:</w:t>
      </w:r>
    </w:p>
    <w:p w14:paraId="4B715177"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0,30 metros embutida em alvenaria.</w:t>
      </w:r>
    </w:p>
    <w:p w14:paraId="554F2BA7" w14:textId="77777777" w:rsidR="00B171A4" w:rsidRPr="005A0F47" w:rsidRDefault="00B171A4" w:rsidP="00B171A4">
      <w:r w:rsidRPr="005A0F47">
        <w:rPr>
          <w:rStyle w:val="title2"/>
          <w:sz w:val="20"/>
        </w:rPr>
        <w:t>Critério de medição:</w:t>
      </w:r>
    </w:p>
    <w:p w14:paraId="594A954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D4EEA44" w14:textId="77777777" w:rsidR="00B171A4" w:rsidRPr="005A0F47" w:rsidRDefault="00B171A4" w:rsidP="00B171A4">
      <w:r w:rsidRPr="005A0F47">
        <w:rPr>
          <w:rStyle w:val="title2"/>
          <w:sz w:val="20"/>
        </w:rPr>
        <w:t>Local de aplicação:</w:t>
      </w:r>
    </w:p>
    <w:p w14:paraId="777E0220"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38247425" w14:textId="77777777" w:rsidR="00B171A4" w:rsidRDefault="00B171A4" w:rsidP="00B171A4">
      <w:pPr>
        <w:spacing w:after="60" w:line="276" w:lineRule="auto"/>
        <w:rPr>
          <w:rStyle w:val="title2nb"/>
          <w:rFonts w:eastAsia="Arial" w:cs="Arial"/>
          <w:sz w:val="20"/>
        </w:rPr>
      </w:pPr>
    </w:p>
    <w:p w14:paraId="6988864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.2.22 CAIXA RETANGULAR 4” X 2” MÉDIA (1,30 M DO PISO), METÁLICA, INSTALADA EM PAREDE FORNECIMENTO E INSTALAÇÃO. </w:t>
      </w:r>
    </w:p>
    <w:p w14:paraId="35946601" w14:textId="77777777" w:rsidR="00B171A4" w:rsidRPr="00A5164C" w:rsidRDefault="00B171A4" w:rsidP="00B171A4">
      <w:pPr>
        <w:rPr>
          <w:b/>
          <w:bCs/>
        </w:rPr>
      </w:pPr>
      <w:r w:rsidRPr="00A5164C">
        <w:rPr>
          <w:b/>
          <w:bCs/>
        </w:rPr>
        <w:t>Especificação:</w:t>
      </w:r>
    </w:p>
    <w:p w14:paraId="1919F2C8"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1,30 metros embutida em alvenaria.</w:t>
      </w:r>
    </w:p>
    <w:p w14:paraId="1383A1E6" w14:textId="77777777" w:rsidR="00B171A4" w:rsidRPr="005A0F47" w:rsidRDefault="00B171A4" w:rsidP="00B171A4">
      <w:r w:rsidRPr="005A0F47">
        <w:rPr>
          <w:rStyle w:val="title2"/>
          <w:sz w:val="20"/>
        </w:rPr>
        <w:t>Critério de medição:</w:t>
      </w:r>
    </w:p>
    <w:p w14:paraId="3BE6B3B8"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C897868" w14:textId="77777777" w:rsidR="00B171A4" w:rsidRPr="005A0F47" w:rsidRDefault="00B171A4" w:rsidP="00B171A4">
      <w:r w:rsidRPr="005A0F47">
        <w:rPr>
          <w:rStyle w:val="title2"/>
          <w:sz w:val="20"/>
        </w:rPr>
        <w:t>Local de aplicação:</w:t>
      </w:r>
    </w:p>
    <w:p w14:paraId="60DCEA19"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160DA364" w14:textId="77777777" w:rsidR="00B171A4" w:rsidRDefault="00B171A4" w:rsidP="00B171A4">
      <w:pPr>
        <w:spacing w:after="60" w:line="276" w:lineRule="auto"/>
        <w:rPr>
          <w:rStyle w:val="title2nb"/>
          <w:rFonts w:eastAsia="Arial" w:cs="Arial"/>
          <w:sz w:val="20"/>
        </w:rPr>
      </w:pPr>
    </w:p>
    <w:p w14:paraId="2441F2C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.2.23 CAIXA RETANGULAR 4” X 2” MÉDIA (1,30 M DO PISO), PVC, INSTALADA EM PAREDE FORNECIMENTO E INSTALAÇÃO. </w:t>
      </w:r>
    </w:p>
    <w:p w14:paraId="110C29D2" w14:textId="77777777" w:rsidR="00B171A4" w:rsidRPr="00A5164C" w:rsidRDefault="00B171A4" w:rsidP="00B171A4">
      <w:pPr>
        <w:rPr>
          <w:b/>
          <w:bCs/>
        </w:rPr>
      </w:pPr>
      <w:r w:rsidRPr="00A5164C">
        <w:rPr>
          <w:b/>
          <w:bCs/>
        </w:rPr>
        <w:t>Especificação:</w:t>
      </w:r>
    </w:p>
    <w:p w14:paraId="1AAD0920"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1,30 metros embutida em alvenaria.</w:t>
      </w:r>
    </w:p>
    <w:p w14:paraId="7B43CE10" w14:textId="77777777" w:rsidR="00B171A4" w:rsidRPr="005A0F47" w:rsidRDefault="00B171A4" w:rsidP="00B171A4">
      <w:r w:rsidRPr="005A0F47">
        <w:rPr>
          <w:rStyle w:val="title2"/>
          <w:sz w:val="20"/>
        </w:rPr>
        <w:t>Critério de medição:</w:t>
      </w:r>
    </w:p>
    <w:p w14:paraId="734539E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CBBAD2" w14:textId="77777777" w:rsidR="00B171A4" w:rsidRPr="005A0F47" w:rsidRDefault="00B171A4" w:rsidP="00B171A4">
      <w:r w:rsidRPr="005A0F47">
        <w:rPr>
          <w:rStyle w:val="title2"/>
          <w:sz w:val="20"/>
        </w:rPr>
        <w:t>Local de aplicação:</w:t>
      </w:r>
    </w:p>
    <w:p w14:paraId="3FCAEB06"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66A70BC3" w14:textId="77777777" w:rsidR="00B171A4" w:rsidRDefault="00B171A4" w:rsidP="00B171A4">
      <w:pPr>
        <w:rPr>
          <w:rStyle w:val="title2nb"/>
          <w:rFonts w:eastAsia="Arial" w:cs="Arial"/>
          <w:sz w:val="20"/>
        </w:rPr>
      </w:pPr>
    </w:p>
    <w:p w14:paraId="317B15B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.2.24 CAIXA RETANGULAR 4” X 4” ALTA (2,00 M DO PISO), METÁLICA, INSTALADA EM PAREDE FORNECIMENTO E INSTALAÇÃO. </w:t>
      </w:r>
    </w:p>
    <w:p w14:paraId="59FD4AE6" w14:textId="77777777" w:rsidR="00B171A4" w:rsidRPr="00A5164C" w:rsidRDefault="00B171A4" w:rsidP="00B171A4">
      <w:pPr>
        <w:rPr>
          <w:b/>
          <w:bCs/>
        </w:rPr>
      </w:pPr>
      <w:r w:rsidRPr="00A5164C">
        <w:rPr>
          <w:b/>
          <w:bCs/>
        </w:rPr>
        <w:t>Especificação:</w:t>
      </w:r>
    </w:p>
    <w:p w14:paraId="652F3A96"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2,00 metros embutida em alvenaria.</w:t>
      </w:r>
    </w:p>
    <w:p w14:paraId="5FE76EF2" w14:textId="77777777" w:rsidR="00B171A4" w:rsidRPr="005A0F47" w:rsidRDefault="00B171A4" w:rsidP="00B171A4">
      <w:r w:rsidRPr="005A0F47">
        <w:rPr>
          <w:rStyle w:val="title2"/>
          <w:sz w:val="20"/>
        </w:rPr>
        <w:t>Critério de medição:</w:t>
      </w:r>
    </w:p>
    <w:p w14:paraId="4C982DA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1D380B" w14:textId="77777777" w:rsidR="00B171A4" w:rsidRPr="005A0F47" w:rsidRDefault="00B171A4" w:rsidP="00B171A4">
      <w:r w:rsidRPr="005A0F47">
        <w:rPr>
          <w:rStyle w:val="title2"/>
          <w:sz w:val="20"/>
        </w:rPr>
        <w:t>Local de aplicação:</w:t>
      </w:r>
    </w:p>
    <w:p w14:paraId="4CFBAA94" w14:textId="77777777" w:rsidR="00B171A4" w:rsidRDefault="00B171A4" w:rsidP="00B171A4">
      <w:pPr>
        <w:rPr>
          <w:rStyle w:val="title2nb"/>
          <w:rFonts w:eastAsia="Arial" w:cs="Arial"/>
          <w:sz w:val="20"/>
        </w:rPr>
      </w:pPr>
      <w:r>
        <w:rPr>
          <w:rStyle w:val="title2nb"/>
          <w:rFonts w:eastAsia="Arial" w:cs="Arial"/>
          <w:sz w:val="20"/>
        </w:rPr>
        <w:lastRenderedPageBreak/>
        <w:t>Passagem ou derivação de fiação e cabeamento</w:t>
      </w:r>
    </w:p>
    <w:p w14:paraId="6DCBCC86" w14:textId="77777777" w:rsidR="00B171A4" w:rsidRDefault="00B171A4" w:rsidP="00B171A4">
      <w:pPr>
        <w:rPr>
          <w:rStyle w:val="title2nb"/>
          <w:rFonts w:eastAsia="Arial" w:cs="Arial"/>
          <w:sz w:val="20"/>
        </w:rPr>
      </w:pPr>
    </w:p>
    <w:p w14:paraId="3E722BF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.2.25 CAIXA RETANGULAR 4” X 4” ALTA (2,00 M DO PISO), PVC, INSTALADA EM PAREDE FORNECIMENTO E INSTALAÇÃO. </w:t>
      </w:r>
    </w:p>
    <w:p w14:paraId="3D0C6862" w14:textId="77777777" w:rsidR="00B171A4" w:rsidRPr="00A5164C" w:rsidRDefault="00B171A4" w:rsidP="00B171A4">
      <w:pPr>
        <w:rPr>
          <w:b/>
          <w:bCs/>
        </w:rPr>
      </w:pPr>
      <w:r w:rsidRPr="00A5164C">
        <w:rPr>
          <w:b/>
          <w:bCs/>
        </w:rPr>
        <w:t>Especificação:</w:t>
      </w:r>
    </w:p>
    <w:p w14:paraId="200D5B69"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2,00 metros embutida em alvenaria ou parede de gesso.</w:t>
      </w:r>
    </w:p>
    <w:p w14:paraId="3B787C86" w14:textId="77777777" w:rsidR="00B171A4" w:rsidRPr="005A0F47" w:rsidRDefault="00B171A4" w:rsidP="00B171A4">
      <w:r w:rsidRPr="005A0F47">
        <w:rPr>
          <w:rStyle w:val="title2"/>
          <w:sz w:val="20"/>
        </w:rPr>
        <w:t>Critério de medição:</w:t>
      </w:r>
    </w:p>
    <w:p w14:paraId="184DEF0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0D8C5C7" w14:textId="77777777" w:rsidR="00B171A4" w:rsidRPr="005A0F47" w:rsidRDefault="00B171A4" w:rsidP="00B171A4">
      <w:r w:rsidRPr="005A0F47">
        <w:rPr>
          <w:rStyle w:val="title2"/>
          <w:sz w:val="20"/>
        </w:rPr>
        <w:t>Local de aplicação:</w:t>
      </w:r>
    </w:p>
    <w:p w14:paraId="17282708"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7A6E192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.2.26 CAIXA RETANGULAR 4” X 4” BAIXA (0,30 M DO PISO), METÁLICA, INSTALADA EM PAREDE FORNECIMENTO E INSTALAÇÃO. </w:t>
      </w:r>
    </w:p>
    <w:p w14:paraId="6CC8AC53" w14:textId="77777777" w:rsidR="00B171A4" w:rsidRPr="00A5164C" w:rsidRDefault="00B171A4" w:rsidP="00B171A4">
      <w:pPr>
        <w:rPr>
          <w:b/>
          <w:bCs/>
        </w:rPr>
      </w:pPr>
      <w:r w:rsidRPr="00A5164C">
        <w:rPr>
          <w:b/>
          <w:bCs/>
        </w:rPr>
        <w:t>Especificação:</w:t>
      </w:r>
    </w:p>
    <w:p w14:paraId="6987CDA2"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0,30 metros embutida em alvenaria.</w:t>
      </w:r>
    </w:p>
    <w:p w14:paraId="19E8A5D5" w14:textId="77777777" w:rsidR="00B171A4" w:rsidRPr="005A0F47" w:rsidRDefault="00B171A4" w:rsidP="00B171A4">
      <w:r w:rsidRPr="005A0F47">
        <w:rPr>
          <w:rStyle w:val="title2"/>
          <w:sz w:val="20"/>
        </w:rPr>
        <w:t>Critério de medição:</w:t>
      </w:r>
    </w:p>
    <w:p w14:paraId="0D2E980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F8AE822" w14:textId="77777777" w:rsidR="00B171A4" w:rsidRPr="005A0F47" w:rsidRDefault="00B171A4" w:rsidP="00B171A4">
      <w:r w:rsidRPr="005A0F47">
        <w:rPr>
          <w:rStyle w:val="title2"/>
          <w:sz w:val="20"/>
        </w:rPr>
        <w:t>Local de aplicação:</w:t>
      </w:r>
    </w:p>
    <w:p w14:paraId="1EF844E8"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357848FB" w14:textId="77777777" w:rsidR="00B171A4" w:rsidRDefault="00B171A4" w:rsidP="00B171A4">
      <w:pPr>
        <w:rPr>
          <w:rStyle w:val="title2nb"/>
          <w:rFonts w:eastAsia="Arial" w:cs="Arial"/>
          <w:sz w:val="20"/>
        </w:rPr>
      </w:pPr>
    </w:p>
    <w:p w14:paraId="629490B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.2.27 CAIXA RETANGULAR 4” X 4” BAIXA (0,30 M DO PISO), PVC, INSTALADA EM PAREDE FORNECIMENTO E INSTALAÇÃO. </w:t>
      </w:r>
    </w:p>
    <w:p w14:paraId="7880738D" w14:textId="77777777" w:rsidR="00B171A4" w:rsidRPr="00A5164C" w:rsidRDefault="00B171A4" w:rsidP="00B171A4">
      <w:pPr>
        <w:rPr>
          <w:b/>
          <w:bCs/>
        </w:rPr>
      </w:pPr>
      <w:r w:rsidRPr="00A5164C">
        <w:rPr>
          <w:b/>
          <w:bCs/>
        </w:rPr>
        <w:t>Especificação:</w:t>
      </w:r>
    </w:p>
    <w:p w14:paraId="72DDD577"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0,30 metros embutida em alvenaria ou parede de gesso.</w:t>
      </w:r>
    </w:p>
    <w:p w14:paraId="43533024" w14:textId="77777777" w:rsidR="00B171A4" w:rsidRPr="005A0F47" w:rsidRDefault="00B171A4" w:rsidP="00B171A4">
      <w:r w:rsidRPr="005A0F47">
        <w:rPr>
          <w:rStyle w:val="title2"/>
          <w:sz w:val="20"/>
        </w:rPr>
        <w:t>Critério de medição:</w:t>
      </w:r>
    </w:p>
    <w:p w14:paraId="696A9CE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A135E15" w14:textId="77777777" w:rsidR="00B171A4" w:rsidRPr="005A0F47" w:rsidRDefault="00B171A4" w:rsidP="00B171A4">
      <w:r w:rsidRPr="005A0F47">
        <w:rPr>
          <w:rStyle w:val="title2"/>
          <w:sz w:val="20"/>
        </w:rPr>
        <w:t>Local de aplicação:</w:t>
      </w:r>
    </w:p>
    <w:p w14:paraId="140D1CA1"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56100D86" w14:textId="77777777" w:rsidR="00B171A4" w:rsidRDefault="00B171A4" w:rsidP="00B171A4">
      <w:pPr>
        <w:rPr>
          <w:rStyle w:val="title2nb"/>
          <w:rFonts w:eastAsia="Arial" w:cs="Arial"/>
          <w:sz w:val="20"/>
        </w:rPr>
      </w:pPr>
    </w:p>
    <w:p w14:paraId="40E3C0F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.2.28 CAIXA RETANGULAR 4” X 4” MÉDIA (1,30 M DO PISO), METÁLICA, INSTALADA EM PAREDE FORNE</w:t>
      </w:r>
      <w:r>
        <w:rPr>
          <w:i w:val="0"/>
          <w:iCs w:val="0"/>
        </w:rPr>
        <w:t>CIMENTO E INSTALAÇÃO.</w:t>
      </w:r>
    </w:p>
    <w:p w14:paraId="7C6FBF04" w14:textId="77777777" w:rsidR="00B171A4" w:rsidRPr="00A5164C" w:rsidRDefault="00B171A4" w:rsidP="00B171A4">
      <w:pPr>
        <w:rPr>
          <w:b/>
          <w:bCs/>
        </w:rPr>
      </w:pPr>
      <w:r w:rsidRPr="00A5164C">
        <w:rPr>
          <w:b/>
          <w:bCs/>
        </w:rPr>
        <w:t>Especificação:</w:t>
      </w:r>
    </w:p>
    <w:p w14:paraId="65FFE820"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1,30 metros embutida em alvenaria.</w:t>
      </w:r>
    </w:p>
    <w:p w14:paraId="2578EE37" w14:textId="77777777" w:rsidR="00B171A4" w:rsidRPr="005A0F47" w:rsidRDefault="00B171A4" w:rsidP="00B171A4">
      <w:r w:rsidRPr="005A0F47">
        <w:rPr>
          <w:rStyle w:val="title2"/>
          <w:sz w:val="20"/>
        </w:rPr>
        <w:t>Critério de medição:</w:t>
      </w:r>
    </w:p>
    <w:p w14:paraId="2B577E9C" w14:textId="77777777" w:rsidR="00B171A4" w:rsidRPr="005A0F47" w:rsidRDefault="00B171A4" w:rsidP="00B171A4">
      <w:r w:rsidRPr="005A0F47">
        <w:rPr>
          <w:rStyle w:val="title2nb"/>
          <w:sz w:val="20"/>
        </w:rPr>
        <w:lastRenderedPageBreak/>
        <w:t xml:space="preserve">Por </w:t>
      </w:r>
      <w:r>
        <w:rPr>
          <w:rStyle w:val="title2nb"/>
          <w:sz w:val="20"/>
        </w:rPr>
        <w:t xml:space="preserve">quantidade total </w:t>
      </w:r>
      <w:r w:rsidRPr="005A0F47">
        <w:rPr>
          <w:rStyle w:val="title2nb"/>
          <w:sz w:val="20"/>
        </w:rPr>
        <w:t>prevista em projeto</w:t>
      </w:r>
    </w:p>
    <w:p w14:paraId="56A0FD37" w14:textId="77777777" w:rsidR="00B171A4" w:rsidRPr="005A0F47" w:rsidRDefault="00B171A4" w:rsidP="00B171A4">
      <w:r w:rsidRPr="005A0F47">
        <w:rPr>
          <w:rStyle w:val="title2"/>
          <w:sz w:val="20"/>
        </w:rPr>
        <w:t>Local de aplicação:</w:t>
      </w:r>
    </w:p>
    <w:p w14:paraId="791EF8F3"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3441778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.2.29 CAIXA RETANGULAR 4” X 4” MÉDIA (1,30 M DO PISO), PVC, INSTALADA EM PAREDE FORNECIMENTO E INSTALAÇÃO. </w:t>
      </w:r>
    </w:p>
    <w:p w14:paraId="4E93CD50" w14:textId="77777777" w:rsidR="00B171A4" w:rsidRPr="00A5164C" w:rsidRDefault="00B171A4" w:rsidP="00B171A4">
      <w:pPr>
        <w:rPr>
          <w:b/>
          <w:bCs/>
        </w:rPr>
      </w:pPr>
      <w:r w:rsidRPr="00A5164C">
        <w:rPr>
          <w:b/>
          <w:bCs/>
        </w:rPr>
        <w:t>Especificação:</w:t>
      </w:r>
    </w:p>
    <w:p w14:paraId="17384A49"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1,30 metros embutida em alvenaria ou parede de gesso.</w:t>
      </w:r>
    </w:p>
    <w:p w14:paraId="65868C4A" w14:textId="77777777" w:rsidR="00B171A4" w:rsidRPr="005A0F47" w:rsidRDefault="00B171A4" w:rsidP="00B171A4">
      <w:r w:rsidRPr="005A0F47">
        <w:rPr>
          <w:rStyle w:val="title2"/>
          <w:sz w:val="20"/>
        </w:rPr>
        <w:t>Critério de medição:</w:t>
      </w:r>
    </w:p>
    <w:p w14:paraId="75C0CE7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BCC3E9" w14:textId="77777777" w:rsidR="00B171A4" w:rsidRPr="005A0F47" w:rsidRDefault="00B171A4" w:rsidP="00B171A4">
      <w:r w:rsidRPr="005A0F47">
        <w:rPr>
          <w:rStyle w:val="title2"/>
          <w:sz w:val="20"/>
        </w:rPr>
        <w:t>Local de aplicação:</w:t>
      </w:r>
    </w:p>
    <w:p w14:paraId="64B462B0"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773AD7BF" w14:textId="77777777" w:rsidR="00B171A4" w:rsidRDefault="00B171A4" w:rsidP="00B171A4">
      <w:pPr>
        <w:rPr>
          <w:rStyle w:val="title2nb"/>
          <w:rFonts w:eastAsia="Arial" w:cs="Arial"/>
          <w:sz w:val="20"/>
        </w:rPr>
      </w:pPr>
    </w:p>
    <w:p w14:paraId="2773AF9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.2.30 CHICOTE PARA LIGAÇÃO DE LUMINÁRIA (CABO 3X1MM²+PLUG 2P+T MACHO)</w:t>
      </w:r>
    </w:p>
    <w:p w14:paraId="1C23778A" w14:textId="77777777" w:rsidR="00B171A4" w:rsidRDefault="00B171A4" w:rsidP="00B171A4">
      <w:r w:rsidRPr="00174357">
        <w:t>Especificação:</w:t>
      </w:r>
    </w:p>
    <w:p w14:paraId="17ADBA82"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chicote de confeccionado de cabo flexível de PVC 1,5mm² e plugue 2P+T de 10 A.</w:t>
      </w:r>
    </w:p>
    <w:p w14:paraId="7ED8CABD" w14:textId="77777777" w:rsidR="00B171A4" w:rsidRPr="005A0F47" w:rsidRDefault="00B171A4" w:rsidP="00B171A4">
      <w:r w:rsidRPr="005A0F47">
        <w:rPr>
          <w:rStyle w:val="title2"/>
          <w:sz w:val="20"/>
        </w:rPr>
        <w:t>Critério de medição:</w:t>
      </w:r>
    </w:p>
    <w:p w14:paraId="5DE6B9B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7702B8C" w14:textId="77777777" w:rsidR="00B171A4" w:rsidRPr="005A0F47" w:rsidRDefault="00B171A4" w:rsidP="00B171A4">
      <w:r w:rsidRPr="005A0F47">
        <w:rPr>
          <w:rStyle w:val="title2"/>
          <w:sz w:val="20"/>
        </w:rPr>
        <w:t>Local de aplicação:</w:t>
      </w:r>
    </w:p>
    <w:p w14:paraId="25439A4A" w14:textId="77777777" w:rsidR="00B171A4" w:rsidRDefault="00B171A4" w:rsidP="00B171A4">
      <w:pPr>
        <w:rPr>
          <w:rStyle w:val="title2nb"/>
          <w:rFonts w:eastAsia="Arial" w:cs="Arial"/>
          <w:sz w:val="20"/>
        </w:rPr>
      </w:pPr>
      <w:r>
        <w:rPr>
          <w:rStyle w:val="title2nb"/>
          <w:rFonts w:eastAsia="Arial" w:cs="Arial"/>
          <w:sz w:val="20"/>
        </w:rPr>
        <w:t>Ligação de cabos de luminárias ao ponto de força.</w:t>
      </w:r>
    </w:p>
    <w:p w14:paraId="2D82C93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.2.31 CONDULETE DE ALUMÍNIO, TIPO B, PARA ELETRODUTO DE AÇO GALVANIZADO DN 20MM (3/4”), APARENTE – FORNECIMENTO E INSTALAÇÃO. </w:t>
      </w:r>
    </w:p>
    <w:p w14:paraId="0D6F50DA" w14:textId="77777777" w:rsidR="00B171A4" w:rsidRDefault="00B171A4" w:rsidP="00B171A4">
      <w:r w:rsidRPr="00174357">
        <w:t>Especificação:</w:t>
      </w:r>
    </w:p>
    <w:p w14:paraId="027D824E" w14:textId="77777777" w:rsidR="00B171A4" w:rsidRPr="0054075A" w:rsidRDefault="00B171A4" w:rsidP="00B171A4">
      <w:pPr>
        <w:rPr>
          <w:rStyle w:val="title2"/>
          <w:rFonts w:cs="Arial"/>
          <w:sz w:val="20"/>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3/4". Condulete deve ter elevada resistência mecânica e a corrosão. Pintura na cor cinza. Referência Elecon, Tramontina</w:t>
      </w:r>
      <w:r w:rsidRPr="0054075A">
        <w:rPr>
          <w:rStyle w:val="title2"/>
          <w:rFonts w:cs="Arial"/>
          <w:sz w:val="20"/>
        </w:rPr>
        <w:t xml:space="preserve"> </w:t>
      </w:r>
    </w:p>
    <w:p w14:paraId="23FCAC46" w14:textId="77777777" w:rsidR="00B171A4" w:rsidRPr="0054075A" w:rsidRDefault="00B171A4" w:rsidP="00B171A4">
      <w:r w:rsidRPr="0054075A">
        <w:rPr>
          <w:rStyle w:val="title2"/>
          <w:rFonts w:cs="Arial"/>
          <w:sz w:val="20"/>
        </w:rPr>
        <w:t>Critério de medição:</w:t>
      </w:r>
    </w:p>
    <w:p w14:paraId="2F69CD47" w14:textId="77777777" w:rsidR="00B171A4" w:rsidRPr="0054075A" w:rsidRDefault="00B171A4" w:rsidP="00B171A4">
      <w:r w:rsidRPr="0054075A">
        <w:rPr>
          <w:rStyle w:val="title2nb"/>
          <w:sz w:val="20"/>
        </w:rPr>
        <w:t>Por quantidade total prevista em projeto</w:t>
      </w:r>
    </w:p>
    <w:p w14:paraId="08F4F117" w14:textId="77777777" w:rsidR="00B171A4" w:rsidRPr="0054075A" w:rsidRDefault="00B171A4" w:rsidP="00B171A4">
      <w:r w:rsidRPr="0054075A">
        <w:rPr>
          <w:rStyle w:val="title2"/>
          <w:sz w:val="20"/>
        </w:rPr>
        <w:t>Local de aplicação:</w:t>
      </w:r>
    </w:p>
    <w:p w14:paraId="37D1C018"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04C3302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.2.32 CONDULETE DE ALUMÍNIO, TIPO B, PARA ELETRODUTO DE AÇO GALVANIZADO DN 25MM (1”), APARENTE – FORNECIMENTO E INSTALAÇÃO. </w:t>
      </w:r>
    </w:p>
    <w:p w14:paraId="4F1B6DC2" w14:textId="77777777" w:rsidR="00B171A4" w:rsidRDefault="00B171A4" w:rsidP="00B171A4">
      <w:r w:rsidRPr="00174357">
        <w:t>Especificação:</w:t>
      </w:r>
    </w:p>
    <w:p w14:paraId="6A4E95A6" w14:textId="77777777" w:rsidR="00B171A4" w:rsidRPr="0054075A" w:rsidRDefault="00B171A4" w:rsidP="00B171A4">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w:t>
      </w:r>
      <w:r w:rsidRPr="0054075A">
        <w:rPr>
          <w:bCs/>
        </w:rPr>
        <w:t>Fornecimento e instalação de condulete de alumínio, tipo B, para conexão com eletrodutos de 1". Condulete deve ter elevada resistência mecânica e a corrosão. Pintura na cor cinza. Referência Elecon, Tramontina</w:t>
      </w:r>
      <w:r w:rsidRPr="0054075A">
        <w:rPr>
          <w:rStyle w:val="title2"/>
          <w:rFonts w:cs="Arial"/>
          <w:sz w:val="20"/>
        </w:rPr>
        <w:t xml:space="preserve"> Critério de medição:</w:t>
      </w:r>
    </w:p>
    <w:p w14:paraId="63CFE9E7" w14:textId="77777777" w:rsidR="00B171A4" w:rsidRPr="0054075A" w:rsidRDefault="00B171A4" w:rsidP="00B171A4">
      <w:r w:rsidRPr="0054075A">
        <w:rPr>
          <w:rStyle w:val="title2nb"/>
          <w:sz w:val="20"/>
        </w:rPr>
        <w:t>Por quantidade total prevista em projeto</w:t>
      </w:r>
    </w:p>
    <w:p w14:paraId="3A4D32A3" w14:textId="77777777" w:rsidR="00B171A4" w:rsidRPr="0054075A" w:rsidRDefault="00B171A4" w:rsidP="00B171A4">
      <w:r w:rsidRPr="0054075A">
        <w:rPr>
          <w:rStyle w:val="title2"/>
          <w:sz w:val="20"/>
        </w:rPr>
        <w:t>Local de aplicação:</w:t>
      </w:r>
    </w:p>
    <w:p w14:paraId="3E9C6A63"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11AA2345"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.2.33 CONDULETE DE ALUMÍNIO, TIPO C, PARA ELETRODUTO DE AÇO GALVANIZADO DN 20MM (3/4”), APARENTE – FORNECIMENTO E INSTALAÇÃO. </w:t>
      </w:r>
    </w:p>
    <w:p w14:paraId="4717D699" w14:textId="77777777" w:rsidR="00B171A4" w:rsidRDefault="00B171A4" w:rsidP="00B171A4">
      <w:r w:rsidRPr="00174357">
        <w:t>Especificação:</w:t>
      </w:r>
    </w:p>
    <w:p w14:paraId="78907ED3"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3/4". Condulete deve ter elevada resistência mecânica e a corrosão. Pintura na cor cinza. Referência Elecon, Tramontina.</w:t>
      </w:r>
    </w:p>
    <w:p w14:paraId="5A5E5D49" w14:textId="77777777" w:rsidR="00B171A4" w:rsidRPr="0054075A" w:rsidRDefault="00B171A4" w:rsidP="00B171A4">
      <w:r w:rsidRPr="0054075A">
        <w:rPr>
          <w:rStyle w:val="title2"/>
          <w:rFonts w:cs="Arial"/>
          <w:sz w:val="20"/>
        </w:rPr>
        <w:t>Critério de medição:</w:t>
      </w:r>
    </w:p>
    <w:p w14:paraId="712DA471" w14:textId="77777777" w:rsidR="00B171A4" w:rsidRPr="005A0F47" w:rsidRDefault="00B171A4" w:rsidP="00B171A4">
      <w:r w:rsidRPr="0054075A">
        <w:rPr>
          <w:rStyle w:val="title2nb"/>
          <w:sz w:val="20"/>
        </w:rPr>
        <w:t>Por quantidade total previ</w:t>
      </w:r>
      <w:r w:rsidRPr="005A0F47">
        <w:rPr>
          <w:rStyle w:val="title2nb"/>
          <w:sz w:val="20"/>
        </w:rPr>
        <w:t>sta em projeto</w:t>
      </w:r>
    </w:p>
    <w:p w14:paraId="7F0A649B" w14:textId="77777777" w:rsidR="00B171A4" w:rsidRPr="005A0F47" w:rsidRDefault="00B171A4" w:rsidP="00B171A4">
      <w:r w:rsidRPr="005A0F47">
        <w:rPr>
          <w:rStyle w:val="title2"/>
          <w:sz w:val="20"/>
        </w:rPr>
        <w:t>Local de aplicação:</w:t>
      </w:r>
    </w:p>
    <w:p w14:paraId="4CC27B54"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5C022A71"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.2.34 CONDULETE DE ALUMÍNIO, TIPO C, PARA ELETRODUTO DE AÇO GALVANIZADO DN 25MM (1”), APARENTE – FORNECIMENTO E INSTALAÇÃO. </w:t>
      </w:r>
    </w:p>
    <w:p w14:paraId="5A232497" w14:textId="77777777" w:rsidR="00B171A4" w:rsidRDefault="00B171A4" w:rsidP="00B171A4">
      <w:r w:rsidRPr="00174357">
        <w:t>Especificação:</w:t>
      </w:r>
    </w:p>
    <w:p w14:paraId="113F9225"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1". Condulete deve ter elevada resistência mecânica e a corrosão. Pintura na cor cinza. Referência Elecon, Tramontina.</w:t>
      </w:r>
    </w:p>
    <w:p w14:paraId="4ED64E63" w14:textId="77777777" w:rsidR="00B171A4" w:rsidRPr="0054075A" w:rsidRDefault="00B171A4" w:rsidP="00B171A4">
      <w:r w:rsidRPr="0054075A">
        <w:rPr>
          <w:rStyle w:val="title2"/>
          <w:rFonts w:cs="Arial"/>
          <w:sz w:val="20"/>
        </w:rPr>
        <w:t>Critério de medição:</w:t>
      </w:r>
    </w:p>
    <w:p w14:paraId="0E8A079B" w14:textId="77777777" w:rsidR="00B171A4" w:rsidRDefault="00B171A4" w:rsidP="00B171A4">
      <w:pPr>
        <w:rPr>
          <w:rStyle w:val="title2nb"/>
          <w:sz w:val="20"/>
        </w:rPr>
      </w:pPr>
      <w:r w:rsidRPr="0054075A">
        <w:rPr>
          <w:rStyle w:val="title2nb"/>
          <w:sz w:val="20"/>
        </w:rPr>
        <w:t>Por quantidade total prevista em projeto</w:t>
      </w:r>
    </w:p>
    <w:p w14:paraId="60527E67" w14:textId="77777777" w:rsidR="00B171A4" w:rsidRPr="0054075A" w:rsidRDefault="00B171A4" w:rsidP="00B171A4">
      <w:r w:rsidRPr="0054075A">
        <w:rPr>
          <w:rStyle w:val="title2"/>
          <w:sz w:val="20"/>
        </w:rPr>
        <w:t>Local de aplicação:</w:t>
      </w:r>
    </w:p>
    <w:p w14:paraId="57C81EFE"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3359CD7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.2.35 CONDULETE DE ALUMÍNIO, TIPO E, PARA ELETRODUTO DE AÇO GALVANIZADO DN 25MM (1”), APARENTE – FORNECIMENTO E INSTALAÇÃO. </w:t>
      </w:r>
    </w:p>
    <w:p w14:paraId="172D1EBC" w14:textId="77777777" w:rsidR="00B171A4" w:rsidRDefault="00B171A4" w:rsidP="00B171A4">
      <w:r w:rsidRPr="00174357">
        <w:t>Especificação:</w:t>
      </w:r>
    </w:p>
    <w:p w14:paraId="3900E279"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 Condulete deve ter elevada resistência mecânica e a corrosão. Pintura na cor cinza. Referência Elecon, Tramontina.</w:t>
      </w:r>
    </w:p>
    <w:p w14:paraId="71FCFD11" w14:textId="77777777" w:rsidR="00B171A4" w:rsidRPr="0054075A" w:rsidRDefault="00B171A4" w:rsidP="00B171A4">
      <w:r w:rsidRPr="0054075A">
        <w:rPr>
          <w:rStyle w:val="title2"/>
          <w:rFonts w:cs="Arial"/>
          <w:sz w:val="20"/>
        </w:rPr>
        <w:t>Critério de medição:</w:t>
      </w:r>
    </w:p>
    <w:p w14:paraId="11856F76" w14:textId="77777777" w:rsidR="00B171A4" w:rsidRPr="0054075A" w:rsidRDefault="00B171A4" w:rsidP="00B171A4">
      <w:r w:rsidRPr="0054075A">
        <w:rPr>
          <w:rStyle w:val="title2nb"/>
          <w:sz w:val="20"/>
        </w:rPr>
        <w:t>Por quantidade total prevista em projeto</w:t>
      </w:r>
    </w:p>
    <w:p w14:paraId="4711C620" w14:textId="77777777" w:rsidR="00B171A4" w:rsidRPr="0054075A" w:rsidRDefault="00B171A4" w:rsidP="00B171A4">
      <w:r w:rsidRPr="0054075A">
        <w:rPr>
          <w:rStyle w:val="title2"/>
          <w:sz w:val="20"/>
        </w:rPr>
        <w:t>Local de aplicação:</w:t>
      </w:r>
    </w:p>
    <w:p w14:paraId="0FEAA5AD"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37E28E7A"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 xml:space="preserve">.2.36 CONDULETE DE ALUMÍNIO, TIPO E, PARA ELETRODUTO DE AÇO GALVANIZADO DN 20MM (3/4”), APARENTE – FORNECIMENTO E INSTALAÇÃO. </w:t>
      </w:r>
    </w:p>
    <w:p w14:paraId="0980B3BE" w14:textId="77777777" w:rsidR="00B171A4" w:rsidRDefault="00B171A4" w:rsidP="00B171A4">
      <w:r w:rsidRPr="00174357">
        <w:t>Especificação:</w:t>
      </w:r>
    </w:p>
    <w:p w14:paraId="297C3633"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E, para conexão com eletrodutos de 3/4". Condulete deve ter elevada resistência mecânica e a corrosão. Pintura na cor cinza. Referência Elecon, Tramontina.</w:t>
      </w:r>
    </w:p>
    <w:p w14:paraId="1D380285" w14:textId="77777777" w:rsidR="00B171A4" w:rsidRPr="0054075A" w:rsidRDefault="00B171A4" w:rsidP="00B171A4">
      <w:r w:rsidRPr="0054075A">
        <w:rPr>
          <w:rStyle w:val="title2"/>
          <w:rFonts w:cs="Arial"/>
          <w:sz w:val="20"/>
        </w:rPr>
        <w:t>Critério de medição:</w:t>
      </w:r>
    </w:p>
    <w:p w14:paraId="08C56071" w14:textId="77777777" w:rsidR="00B171A4" w:rsidRPr="0054075A" w:rsidRDefault="00B171A4" w:rsidP="00B171A4">
      <w:r w:rsidRPr="0054075A">
        <w:rPr>
          <w:rStyle w:val="title2nb"/>
          <w:sz w:val="20"/>
        </w:rPr>
        <w:t>Por quantidade total prevista em projeto</w:t>
      </w:r>
    </w:p>
    <w:p w14:paraId="17118467" w14:textId="77777777" w:rsidR="00B171A4" w:rsidRPr="0054075A" w:rsidRDefault="00B171A4" w:rsidP="00B171A4">
      <w:r w:rsidRPr="0054075A">
        <w:rPr>
          <w:rStyle w:val="title2"/>
          <w:sz w:val="20"/>
        </w:rPr>
        <w:t>Local de aplicação:</w:t>
      </w:r>
    </w:p>
    <w:p w14:paraId="1611237C"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2A8B0B2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.2.37 CONDULETE DE ALUMÍNIO, TIPO E, PARA ELETRODUTO DE AÇO GALVANIZADO DN 32MM (1 1/4”), APARENTE – FORNECIMENTO E INSTALAÇÃO. </w:t>
      </w:r>
    </w:p>
    <w:p w14:paraId="3337154F" w14:textId="77777777" w:rsidR="00B171A4" w:rsidRDefault="00B171A4" w:rsidP="00B171A4">
      <w:r w:rsidRPr="00174357">
        <w:t>Especificação:</w:t>
      </w:r>
    </w:p>
    <w:p w14:paraId="63393823"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E, para conexão com eletrodutos de 1 1/4". Condulete deve ter elevada resistência mecânica e a corrosão. Pintura eletrostática na cor cinza. Referência Elecon, Tramontina.</w:t>
      </w:r>
    </w:p>
    <w:p w14:paraId="252B78A6" w14:textId="77777777" w:rsidR="00B171A4" w:rsidRPr="0054075A" w:rsidRDefault="00B171A4" w:rsidP="00B171A4">
      <w:r w:rsidRPr="0054075A">
        <w:rPr>
          <w:rStyle w:val="title2"/>
          <w:sz w:val="20"/>
        </w:rPr>
        <w:t>Critério de medição:</w:t>
      </w:r>
    </w:p>
    <w:p w14:paraId="0FC03B4B" w14:textId="77777777" w:rsidR="00B171A4" w:rsidRPr="0054075A" w:rsidRDefault="00B171A4" w:rsidP="00B171A4">
      <w:r w:rsidRPr="0054075A">
        <w:rPr>
          <w:rStyle w:val="title2nb"/>
          <w:sz w:val="20"/>
        </w:rPr>
        <w:t>Por quantidade total prevista em projeto</w:t>
      </w:r>
    </w:p>
    <w:p w14:paraId="5CAF6E8E" w14:textId="77777777" w:rsidR="00B171A4" w:rsidRPr="0054075A" w:rsidRDefault="00B171A4" w:rsidP="00B171A4">
      <w:r w:rsidRPr="0054075A">
        <w:rPr>
          <w:rStyle w:val="title2"/>
          <w:sz w:val="20"/>
        </w:rPr>
        <w:t>Local de aplicação:</w:t>
      </w:r>
    </w:p>
    <w:p w14:paraId="51313446"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67AF307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.2.38 CONDULETE DE ALUMÍNIO, TIPO LR, PARA ELETRODUTO DE AÇO GALVANIZADO DN 20MM (3/4”), APARENTE – FORNECIMENTO E INSTALAÇÃO. </w:t>
      </w:r>
    </w:p>
    <w:p w14:paraId="46E3AA5C" w14:textId="77777777" w:rsidR="00B171A4" w:rsidRDefault="00B171A4" w:rsidP="00B171A4">
      <w:r w:rsidRPr="00174357">
        <w:t>Especificação:</w:t>
      </w:r>
    </w:p>
    <w:p w14:paraId="270B76CC"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alumínio, tipo LR, para conexão com eletrodutos de 3/4". Condulete deve ter elevada resistência mecânica e a corrosão. Pintura na cor cinza. Referência Elecon, Tramontina.</w:t>
      </w:r>
    </w:p>
    <w:p w14:paraId="7DD92EBF" w14:textId="77777777" w:rsidR="00B171A4" w:rsidRPr="005A0F47" w:rsidRDefault="00B171A4" w:rsidP="00B171A4">
      <w:r w:rsidRPr="005A0F47">
        <w:rPr>
          <w:rStyle w:val="title2"/>
          <w:sz w:val="20"/>
        </w:rPr>
        <w:t>Critério de medição:</w:t>
      </w:r>
    </w:p>
    <w:p w14:paraId="0FE34FE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E7CDD6F" w14:textId="77777777" w:rsidR="00B171A4" w:rsidRPr="0054075A" w:rsidRDefault="00B171A4" w:rsidP="00B171A4">
      <w:r w:rsidRPr="0054075A">
        <w:rPr>
          <w:rStyle w:val="title2"/>
          <w:sz w:val="20"/>
        </w:rPr>
        <w:t>Local de aplicação:</w:t>
      </w:r>
    </w:p>
    <w:p w14:paraId="3747AB9D"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538F7A0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.2.39 CONDULETE DE ALUMÍNIO, TIPO LR, PARA ELETRODUTO DE AÇO GALVANIZADO DN 25MM (1”), APARENTE – FORNECIMENTO E INSTALAÇÃO. </w:t>
      </w:r>
    </w:p>
    <w:p w14:paraId="42495022" w14:textId="77777777" w:rsidR="00B171A4" w:rsidRDefault="00B171A4" w:rsidP="00B171A4">
      <w:r w:rsidRPr="00174357">
        <w:t>Especificação:</w:t>
      </w:r>
    </w:p>
    <w:p w14:paraId="11941048"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condulete de alumínio, tipo LR, para conexão com eletrodutos de 1". Condulete deve ter elevada resistência mecânica e a corrosão. Pintura na cor cinza. Referência Elecon, Tramontina.</w:t>
      </w:r>
    </w:p>
    <w:p w14:paraId="78414B28" w14:textId="77777777" w:rsidR="00B171A4" w:rsidRPr="005A0F47" w:rsidRDefault="00B171A4" w:rsidP="00B171A4">
      <w:r w:rsidRPr="005A0F47">
        <w:rPr>
          <w:rStyle w:val="title2"/>
          <w:sz w:val="20"/>
        </w:rPr>
        <w:t>Critério de medição:</w:t>
      </w:r>
    </w:p>
    <w:p w14:paraId="7BED35C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63574C0" w14:textId="77777777" w:rsidR="00B171A4" w:rsidRPr="0054075A" w:rsidRDefault="00B171A4" w:rsidP="00B171A4">
      <w:r w:rsidRPr="0054075A">
        <w:rPr>
          <w:rStyle w:val="title2"/>
          <w:sz w:val="20"/>
        </w:rPr>
        <w:t>Local de aplicação:</w:t>
      </w:r>
    </w:p>
    <w:p w14:paraId="5BCCD904"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5CAE648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.2.40 CONDULETE DE ALUMÍNIO, TIPO LR, PARA ELETRODUTO DE AÇO GALVANIZADO DN 25MM (1”), APARENTE – FORNECIMENTO E INSTALAÇÃO. </w:t>
      </w:r>
    </w:p>
    <w:p w14:paraId="2953E62A" w14:textId="77777777" w:rsidR="00B171A4" w:rsidRDefault="00B171A4" w:rsidP="00B171A4">
      <w:r w:rsidRPr="00174357">
        <w:t>Especificação:</w:t>
      </w:r>
    </w:p>
    <w:p w14:paraId="12B19F8B"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alumínio, tipo LR, para conexão com eletrodutos de 1". Condulete deve ter elevada resistência mecânica e a corrosão. Pintura na cor cinza. Referência Elecon, Tramontina.</w:t>
      </w:r>
    </w:p>
    <w:p w14:paraId="43425982" w14:textId="77777777" w:rsidR="00B171A4" w:rsidRPr="005A0F47" w:rsidRDefault="00B171A4" w:rsidP="00B171A4">
      <w:r w:rsidRPr="005A0F47">
        <w:rPr>
          <w:rStyle w:val="title2"/>
          <w:sz w:val="20"/>
        </w:rPr>
        <w:t>Critério de medição:</w:t>
      </w:r>
    </w:p>
    <w:p w14:paraId="6370AB0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45E7E2A" w14:textId="77777777" w:rsidR="00B171A4" w:rsidRPr="0054075A" w:rsidRDefault="00B171A4" w:rsidP="00B171A4">
      <w:r w:rsidRPr="0054075A">
        <w:rPr>
          <w:rStyle w:val="title2"/>
          <w:sz w:val="20"/>
        </w:rPr>
        <w:t>Local de aplicação:</w:t>
      </w:r>
    </w:p>
    <w:p w14:paraId="681B01CC"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6F20E8B7" w14:textId="77777777" w:rsidR="00B171A4" w:rsidRPr="0054075A" w:rsidRDefault="00B171A4" w:rsidP="00B171A4">
      <w:pPr>
        <w:spacing w:after="60" w:line="360" w:lineRule="auto"/>
        <w:rPr>
          <w:rStyle w:val="title2nb"/>
          <w:rFonts w:eastAsia="Arial" w:cs="Arial"/>
          <w:sz w:val="20"/>
        </w:rPr>
      </w:pPr>
    </w:p>
    <w:p w14:paraId="5C8CAD1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.2.41 CONDULETE DE ALUMÍNIO, TIPO T, PARA ELETRODUTO DE AÇO GALVANIZADO DN 32MM (1 1/4”), APARENTE – FORNECIMENTO E INSTALAÇÃO. </w:t>
      </w:r>
    </w:p>
    <w:p w14:paraId="1BDA1C76" w14:textId="77777777" w:rsidR="00B171A4" w:rsidRDefault="00B171A4" w:rsidP="00B171A4">
      <w:r w:rsidRPr="00174357">
        <w:t>Especificação:</w:t>
      </w:r>
    </w:p>
    <w:p w14:paraId="19829610"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w:t>
      </w:r>
      <w:r w:rsidRPr="0054075A">
        <w:rPr>
          <w:bCs/>
        </w:rPr>
        <w:t>, para conexão com eletrodutos de 1 1/4". Condulete deve ter elevada resistência mecânica e a corrosão. Pintura na cor cinza. Referência Elecon, Tramontina.</w:t>
      </w:r>
    </w:p>
    <w:p w14:paraId="41C3AA52" w14:textId="77777777" w:rsidR="00B171A4" w:rsidRPr="0054075A" w:rsidRDefault="00B171A4" w:rsidP="00B171A4">
      <w:r w:rsidRPr="0054075A">
        <w:rPr>
          <w:rStyle w:val="title2"/>
          <w:sz w:val="20"/>
        </w:rPr>
        <w:t>Critério de medição:</w:t>
      </w:r>
    </w:p>
    <w:p w14:paraId="0A69E2B6" w14:textId="77777777" w:rsidR="00B171A4" w:rsidRPr="0054075A" w:rsidRDefault="00B171A4" w:rsidP="00B171A4">
      <w:r w:rsidRPr="0054075A">
        <w:rPr>
          <w:rStyle w:val="title2nb"/>
          <w:sz w:val="20"/>
        </w:rPr>
        <w:t>Por quantidade total prevista em projeto</w:t>
      </w:r>
    </w:p>
    <w:p w14:paraId="1B2B0835" w14:textId="77777777" w:rsidR="00B171A4" w:rsidRPr="0054075A" w:rsidRDefault="00B171A4" w:rsidP="00B171A4">
      <w:r w:rsidRPr="0054075A">
        <w:rPr>
          <w:rStyle w:val="title2"/>
          <w:sz w:val="20"/>
        </w:rPr>
        <w:t>Local de aplicação:</w:t>
      </w:r>
    </w:p>
    <w:p w14:paraId="5CE6938C"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14B747D7" w14:textId="77777777" w:rsidR="00B171A4" w:rsidRDefault="00B171A4" w:rsidP="00B171A4">
      <w:pPr>
        <w:spacing w:after="60" w:line="360" w:lineRule="auto"/>
        <w:rPr>
          <w:rStyle w:val="title2nb"/>
          <w:rFonts w:eastAsia="Arial" w:cs="Arial"/>
          <w:sz w:val="20"/>
        </w:rPr>
      </w:pPr>
    </w:p>
    <w:p w14:paraId="564BBEB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.2.42 CONDULETE DE ALUMÍNIO, TIPO X, PARA ELETRODUTO DE AÇO GALVANIZADO DN 20MM (3/4”), APARENTE – FORNECIMENTO E INSTALAÇÃO. </w:t>
      </w:r>
    </w:p>
    <w:p w14:paraId="32E195B5" w14:textId="77777777" w:rsidR="00B171A4" w:rsidRDefault="00B171A4" w:rsidP="00B171A4">
      <w:r w:rsidRPr="00174357">
        <w:t>Especificação:</w:t>
      </w:r>
    </w:p>
    <w:p w14:paraId="1338FEF3"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alumínio, tipo X, para conexão com eletrodutos de 3/4". Condulete deve ter elevada resistência mecânica e a corrosão. Pintura na cor cinza. Referência Elecon, Tramontina.</w:t>
      </w:r>
    </w:p>
    <w:p w14:paraId="0C995A9E" w14:textId="77777777" w:rsidR="00B171A4" w:rsidRPr="005A0F47" w:rsidRDefault="00B171A4" w:rsidP="00B171A4">
      <w:r w:rsidRPr="005A0F47">
        <w:rPr>
          <w:rStyle w:val="title2"/>
          <w:sz w:val="20"/>
        </w:rPr>
        <w:t>Critério de medição:</w:t>
      </w:r>
    </w:p>
    <w:p w14:paraId="7236048F" w14:textId="77777777" w:rsidR="00B171A4" w:rsidRPr="005A0F47" w:rsidRDefault="00B171A4" w:rsidP="00B171A4">
      <w:r w:rsidRPr="005A0F47">
        <w:rPr>
          <w:rStyle w:val="title2nb"/>
          <w:sz w:val="20"/>
        </w:rPr>
        <w:lastRenderedPageBreak/>
        <w:t xml:space="preserve">Por </w:t>
      </w:r>
      <w:r>
        <w:rPr>
          <w:rStyle w:val="title2nb"/>
          <w:sz w:val="20"/>
        </w:rPr>
        <w:t xml:space="preserve">quantidade total </w:t>
      </w:r>
      <w:r w:rsidRPr="005A0F47">
        <w:rPr>
          <w:rStyle w:val="title2nb"/>
          <w:sz w:val="20"/>
        </w:rPr>
        <w:t>prevista em projeto</w:t>
      </w:r>
    </w:p>
    <w:p w14:paraId="1D59E5C0" w14:textId="77777777" w:rsidR="00B171A4" w:rsidRPr="0054075A" w:rsidRDefault="00B171A4" w:rsidP="00B171A4">
      <w:r w:rsidRPr="0054075A">
        <w:rPr>
          <w:rStyle w:val="title2"/>
          <w:sz w:val="20"/>
        </w:rPr>
        <w:t>Local de aplicação:</w:t>
      </w:r>
    </w:p>
    <w:p w14:paraId="1CCFBDB6"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68ADA31E" w14:textId="77777777" w:rsidR="00B171A4" w:rsidRDefault="00B171A4" w:rsidP="00B171A4">
      <w:pPr>
        <w:spacing w:after="60" w:line="360" w:lineRule="auto"/>
        <w:rPr>
          <w:rStyle w:val="title2nb"/>
          <w:rFonts w:eastAsia="Arial" w:cs="Arial"/>
          <w:sz w:val="20"/>
        </w:rPr>
      </w:pPr>
    </w:p>
    <w:p w14:paraId="685791F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.2.43 CONDULETE DE ALUMÍNIO, TIPO X, PARA ELETRODUTO DE AÇO GALVANIZADO DN 25MM (1”), APARENTE – FORNECIMENTO E INSTALAÇÃO. </w:t>
      </w:r>
    </w:p>
    <w:p w14:paraId="02885375" w14:textId="77777777" w:rsidR="00B171A4" w:rsidRDefault="00B171A4" w:rsidP="00B171A4">
      <w:r w:rsidRPr="00174357">
        <w:t>Especificação:</w:t>
      </w:r>
    </w:p>
    <w:p w14:paraId="42F659FD"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alumínio, tipo X, para conexão com eletrodutos de 1". Condulete deve ter elevada resistência mecânica e a corrosão. Pintura na cor cinza. Referência Elecon, Tramontina.</w:t>
      </w:r>
    </w:p>
    <w:p w14:paraId="7FE71860" w14:textId="77777777" w:rsidR="00B171A4" w:rsidRPr="005A0F47" w:rsidRDefault="00B171A4" w:rsidP="00B171A4">
      <w:r w:rsidRPr="005A0F47">
        <w:rPr>
          <w:rStyle w:val="title2"/>
          <w:sz w:val="20"/>
        </w:rPr>
        <w:t>Critério de medição:</w:t>
      </w:r>
    </w:p>
    <w:p w14:paraId="5F9F071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2DF2277" w14:textId="77777777" w:rsidR="00B171A4" w:rsidRPr="0054075A" w:rsidRDefault="00B171A4" w:rsidP="00B171A4">
      <w:r w:rsidRPr="0054075A">
        <w:rPr>
          <w:rStyle w:val="title2"/>
          <w:sz w:val="20"/>
        </w:rPr>
        <w:t>Local de aplicação:</w:t>
      </w:r>
    </w:p>
    <w:p w14:paraId="753A22C4"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5254BD0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.2.44 CONDULETE DE ALUMÍNIO, TIPO X, PARA ELETRODUTO DE AÇO GALVANIZADO DN 32MM (1 1/4”), APARENTE – FORNECIMENTO E INSTALAÇÃO. </w:t>
      </w:r>
    </w:p>
    <w:p w14:paraId="17E39653" w14:textId="77777777" w:rsidR="00B171A4" w:rsidRDefault="00B171A4" w:rsidP="00B171A4">
      <w:r w:rsidRPr="00174357">
        <w:t>Especificação:</w:t>
      </w:r>
    </w:p>
    <w:p w14:paraId="110AA228"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 1/4". Condulete deve ter elevada resistência mecânica e a corrosão. Pintura eletrostática na cor cinza. Referência Elecon, Tramontina.</w:t>
      </w:r>
    </w:p>
    <w:p w14:paraId="5FFB8E41" w14:textId="77777777" w:rsidR="00B171A4" w:rsidRPr="0054075A" w:rsidRDefault="00B171A4" w:rsidP="00B171A4">
      <w:r w:rsidRPr="0054075A">
        <w:rPr>
          <w:rStyle w:val="title2"/>
          <w:sz w:val="20"/>
        </w:rPr>
        <w:t>Critério de medição:</w:t>
      </w:r>
    </w:p>
    <w:p w14:paraId="508D3685" w14:textId="77777777" w:rsidR="00B171A4" w:rsidRPr="0054075A" w:rsidRDefault="00B171A4" w:rsidP="00B171A4">
      <w:r w:rsidRPr="0054075A">
        <w:rPr>
          <w:rStyle w:val="title2nb"/>
          <w:sz w:val="20"/>
        </w:rPr>
        <w:t>Por quantidade total prevista em projeto</w:t>
      </w:r>
    </w:p>
    <w:p w14:paraId="54715D2A" w14:textId="77777777" w:rsidR="00B171A4" w:rsidRPr="0054075A" w:rsidRDefault="00B171A4" w:rsidP="00B171A4">
      <w:r w:rsidRPr="0054075A">
        <w:rPr>
          <w:rStyle w:val="title2"/>
          <w:sz w:val="20"/>
        </w:rPr>
        <w:t>Local de aplicação:</w:t>
      </w:r>
    </w:p>
    <w:p w14:paraId="1C0FEDBA"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2A1FA76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.2.45 CONDULETE DE PVC, TIPO B, PARA ELETRODUTO DE PVC SOLDÁVEL DN 25MM (3/4”), APARENTE – FORNECIMENTO E INSTALAÇÃO. </w:t>
      </w:r>
    </w:p>
    <w:p w14:paraId="1B65E20D" w14:textId="77777777" w:rsidR="00B171A4" w:rsidRDefault="00B171A4" w:rsidP="00B171A4">
      <w:r w:rsidRPr="00174357">
        <w:t>Especificação:</w:t>
      </w:r>
    </w:p>
    <w:p w14:paraId="2E9DD913"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PVC, tipo B, para conexão com eletrodutos de 3/4". Condulete deve ter elevada resistência mecânica e a corrosão. Pintura na cor cinza, cinza escuro. Referência ;Tigre; Cemar.</w:t>
      </w:r>
    </w:p>
    <w:p w14:paraId="789D8B43" w14:textId="77777777" w:rsidR="00B171A4" w:rsidRPr="005A0F47" w:rsidRDefault="00B171A4" w:rsidP="00B171A4">
      <w:r w:rsidRPr="005A0F47">
        <w:rPr>
          <w:rStyle w:val="title2"/>
          <w:sz w:val="20"/>
        </w:rPr>
        <w:t>Critério de medição:</w:t>
      </w:r>
    </w:p>
    <w:p w14:paraId="4EF46F9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26AD7FE" w14:textId="77777777" w:rsidR="00B171A4" w:rsidRPr="0054075A" w:rsidRDefault="00B171A4" w:rsidP="00B171A4">
      <w:r w:rsidRPr="0054075A">
        <w:rPr>
          <w:rStyle w:val="title2"/>
          <w:sz w:val="20"/>
        </w:rPr>
        <w:t>Local de aplicação:</w:t>
      </w:r>
    </w:p>
    <w:p w14:paraId="27ECEBB7"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471B870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.2.46 CONDULETE DE PVC, TIPO LB, PARA ELETRODUTO DE PVC SOLDÁVEL DN 25MM (3/4”), APARENTE – FORNECIMENTO E INSTALAÇÃO.</w:t>
      </w:r>
    </w:p>
    <w:p w14:paraId="0618C0B6" w14:textId="77777777" w:rsidR="00B171A4" w:rsidRDefault="00B171A4" w:rsidP="00B171A4">
      <w:r w:rsidRPr="00174357">
        <w:t>Especificação:</w:t>
      </w:r>
    </w:p>
    <w:p w14:paraId="7EA5C86D"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PVC, tipo LB, para conexão com eletrodutos de 3/4". Condulete deve ter elevada resistência mecânica e a corrosão. Pintura na cor cinza, cinza escuro. Referência ;Tigre; Cemar.</w:t>
      </w:r>
    </w:p>
    <w:p w14:paraId="3906F449" w14:textId="77777777" w:rsidR="00B171A4" w:rsidRPr="005A0F47" w:rsidRDefault="00B171A4" w:rsidP="00B171A4">
      <w:r w:rsidRPr="005A0F47">
        <w:rPr>
          <w:rStyle w:val="title2"/>
          <w:sz w:val="20"/>
        </w:rPr>
        <w:t>Critério de medição:</w:t>
      </w:r>
    </w:p>
    <w:p w14:paraId="5AD6639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DB6A3B7" w14:textId="77777777" w:rsidR="00B171A4" w:rsidRPr="0054075A" w:rsidRDefault="00B171A4" w:rsidP="00B171A4">
      <w:r w:rsidRPr="0054075A">
        <w:rPr>
          <w:rStyle w:val="title2"/>
          <w:sz w:val="20"/>
        </w:rPr>
        <w:t>Local de aplicação:</w:t>
      </w:r>
    </w:p>
    <w:p w14:paraId="12B38EDB"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0D7C264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.2.47 CONDULETE DE PVC, TIPO LL, PARA ELETRODUTO DE PVC SOLDÁVEL DN 25MM (3/4”), APARENTE – FORNECIMENTO E INSTALAÇÃO. </w:t>
      </w:r>
    </w:p>
    <w:p w14:paraId="6ED5268A" w14:textId="77777777" w:rsidR="00B171A4" w:rsidRDefault="00B171A4" w:rsidP="00B171A4">
      <w:r w:rsidRPr="00174357">
        <w:t>Especificação:</w:t>
      </w:r>
    </w:p>
    <w:p w14:paraId="0234778B"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PVC, tipo LL, para conexão com eletrodutos de 3/4". Condulete deve ter elevada resistência mecânica e a corrosão. Pintura na cor cinza, cinza escuro. Referência ;Tigre; Cemar.</w:t>
      </w:r>
    </w:p>
    <w:p w14:paraId="31DAC944" w14:textId="77777777" w:rsidR="00B171A4" w:rsidRPr="005A0F47" w:rsidRDefault="00B171A4" w:rsidP="00B171A4">
      <w:r w:rsidRPr="005A0F47">
        <w:rPr>
          <w:rStyle w:val="title2"/>
          <w:sz w:val="20"/>
        </w:rPr>
        <w:t>Critério de medição:</w:t>
      </w:r>
    </w:p>
    <w:p w14:paraId="3168114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6B4D33" w14:textId="77777777" w:rsidR="00B171A4" w:rsidRPr="0054075A" w:rsidRDefault="00B171A4" w:rsidP="00B171A4">
      <w:r w:rsidRPr="0054075A">
        <w:rPr>
          <w:rStyle w:val="title2"/>
          <w:sz w:val="20"/>
        </w:rPr>
        <w:t>Local de aplicação:</w:t>
      </w:r>
    </w:p>
    <w:p w14:paraId="2F7D5BCB"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7737526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.2.48 CONDULETE DE PVC, TIPO TB, PARA ELETRODUTO DE PVC SOLDÁVEL DN 25MM (3/4”), APARENTE – FORNECIMENTO E INSTALAÇÃO. </w:t>
      </w:r>
    </w:p>
    <w:p w14:paraId="20617F6B" w14:textId="77777777" w:rsidR="00B171A4" w:rsidRDefault="00B171A4" w:rsidP="00B171A4">
      <w:r w:rsidRPr="00174357">
        <w:t>Especificação:</w:t>
      </w:r>
    </w:p>
    <w:p w14:paraId="5761F214"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PVC, tipo TB, para conexão com eletrodutos de 3/4". Condulete deve ter elevada resistência mecânica e a corrosão. Pintura na cor cinza, cinza escuro. Referência ;Tigre; Cemar.</w:t>
      </w:r>
    </w:p>
    <w:p w14:paraId="6390CAAC" w14:textId="77777777" w:rsidR="00B171A4" w:rsidRPr="005A0F47" w:rsidRDefault="00B171A4" w:rsidP="00B171A4">
      <w:r w:rsidRPr="005A0F47">
        <w:rPr>
          <w:rStyle w:val="title2"/>
          <w:sz w:val="20"/>
        </w:rPr>
        <w:t>Critério de medição:</w:t>
      </w:r>
    </w:p>
    <w:p w14:paraId="44BC076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757307" w14:textId="77777777" w:rsidR="00B171A4" w:rsidRPr="0054075A" w:rsidRDefault="00B171A4" w:rsidP="00B171A4">
      <w:r w:rsidRPr="0054075A">
        <w:rPr>
          <w:rStyle w:val="title2"/>
          <w:sz w:val="20"/>
        </w:rPr>
        <w:t>Local de aplicação:</w:t>
      </w:r>
    </w:p>
    <w:p w14:paraId="40CAC79B"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3E586D1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.2.49 CONDULETE DE PVC, TIPO X, PARA ELETRODUTO DE PVC SOLDÁVEL DN 25MM (3/4”), APARENTE – FORNECIMENTO E INSTALAÇÃO. AF_11/2016_P</w:t>
      </w:r>
    </w:p>
    <w:p w14:paraId="615DAE6C" w14:textId="77777777" w:rsidR="00B171A4" w:rsidRDefault="00B171A4" w:rsidP="00B171A4">
      <w:r w:rsidRPr="00174357">
        <w:t>Especificação:</w:t>
      </w:r>
    </w:p>
    <w:p w14:paraId="61F93F5F"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PVC, tipo X, para conexão com eletrodutos de 3/4". Condulete deve ter elevada resistência mecânica e a corrosão. Pintura na cor cinza, cinza escuro. Referência ;Tigre; Cemar.</w:t>
      </w:r>
    </w:p>
    <w:p w14:paraId="32010D0F" w14:textId="77777777" w:rsidR="00B171A4" w:rsidRPr="005A0F47" w:rsidRDefault="00B171A4" w:rsidP="00B171A4">
      <w:r w:rsidRPr="005A0F47">
        <w:rPr>
          <w:rStyle w:val="title2"/>
          <w:sz w:val="20"/>
        </w:rPr>
        <w:t>Critério de medição:</w:t>
      </w:r>
    </w:p>
    <w:p w14:paraId="6D5EC15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72C8FC8" w14:textId="77777777" w:rsidR="00B171A4" w:rsidRPr="0054075A" w:rsidRDefault="00B171A4" w:rsidP="00B171A4">
      <w:r w:rsidRPr="0054075A">
        <w:rPr>
          <w:rStyle w:val="title2"/>
          <w:sz w:val="20"/>
        </w:rPr>
        <w:t>Local de aplicação:</w:t>
      </w:r>
    </w:p>
    <w:p w14:paraId="3394CFB0"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6EF0593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.2.50 CONDULETE METÁLICO, (2”)</w:t>
      </w:r>
    </w:p>
    <w:p w14:paraId="159BA1B9" w14:textId="77777777" w:rsidR="00B171A4" w:rsidRDefault="00B171A4" w:rsidP="00B171A4">
      <w:r w:rsidRPr="00174357">
        <w:t>Especificação:</w:t>
      </w:r>
    </w:p>
    <w:p w14:paraId="0E97EABC" w14:textId="77777777" w:rsidR="00B171A4" w:rsidRPr="008646B1" w:rsidRDefault="00B171A4" w:rsidP="00B171A4">
      <w:pPr>
        <w:rPr>
          <w:bCs/>
        </w:rPr>
      </w:pPr>
      <w:r w:rsidRPr="008646B1">
        <w:rPr>
          <w:bCs/>
        </w:rPr>
        <w:t>Fornecimento e instalação de condulete metálico, tipo X, para conexão com eletrodutos de 2". Condulete deve ter elevada resistência mecânica e a corrosão. Pintura na cor cinza. Referência Elecon, Tramontina.</w:t>
      </w:r>
    </w:p>
    <w:p w14:paraId="7514EE6F" w14:textId="77777777" w:rsidR="00B171A4" w:rsidRPr="008646B1" w:rsidRDefault="00B171A4" w:rsidP="00B171A4">
      <w:r w:rsidRPr="008646B1">
        <w:rPr>
          <w:rStyle w:val="title2"/>
          <w:rFonts w:cs="Arial"/>
          <w:sz w:val="20"/>
        </w:rPr>
        <w:t>Critério de medição:</w:t>
      </w:r>
    </w:p>
    <w:p w14:paraId="3F0C04BF" w14:textId="77777777" w:rsidR="00B171A4" w:rsidRPr="008646B1" w:rsidRDefault="00B171A4" w:rsidP="00B171A4">
      <w:r w:rsidRPr="008646B1">
        <w:rPr>
          <w:rStyle w:val="title2nb"/>
          <w:sz w:val="20"/>
        </w:rPr>
        <w:t>Por quantidade total prevista em projeto</w:t>
      </w:r>
    </w:p>
    <w:p w14:paraId="4B1EE6EE" w14:textId="77777777" w:rsidR="00B171A4" w:rsidRPr="008646B1" w:rsidRDefault="00B171A4" w:rsidP="00B171A4">
      <w:r w:rsidRPr="008646B1">
        <w:rPr>
          <w:rStyle w:val="title2"/>
          <w:sz w:val="20"/>
        </w:rPr>
        <w:t>Local de aplicação:</w:t>
      </w:r>
    </w:p>
    <w:p w14:paraId="7B8E269A" w14:textId="77777777" w:rsidR="00B171A4" w:rsidRPr="0054075A" w:rsidRDefault="00B171A4" w:rsidP="00B171A4">
      <w:pPr>
        <w:rPr>
          <w:rStyle w:val="title2nb"/>
          <w:rFonts w:eastAsia="Arial" w:cs="Arial"/>
          <w:sz w:val="20"/>
        </w:rPr>
      </w:pPr>
      <w:r w:rsidRPr="008646B1">
        <w:rPr>
          <w:rStyle w:val="title2nb"/>
          <w:rFonts w:eastAsia="Arial" w:cs="Arial"/>
          <w:sz w:val="20"/>
        </w:rPr>
        <w:t>Passagem ou derivação de fiação e cabeamento</w:t>
      </w:r>
      <w:r w:rsidRPr="0054075A">
        <w:rPr>
          <w:rStyle w:val="title2nb"/>
          <w:rFonts w:eastAsia="Arial" w:cs="Arial"/>
          <w:sz w:val="20"/>
        </w:rPr>
        <w:t>.</w:t>
      </w:r>
    </w:p>
    <w:p w14:paraId="176BE29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.2.51 CONDULETE METÁLICO, (3”)</w:t>
      </w:r>
    </w:p>
    <w:p w14:paraId="20E0DCC7" w14:textId="77777777" w:rsidR="00B171A4" w:rsidRDefault="00B171A4" w:rsidP="00B171A4">
      <w:r w:rsidRPr="00174357">
        <w:t>Especificação:</w:t>
      </w:r>
    </w:p>
    <w:p w14:paraId="6D8285EC" w14:textId="77777777" w:rsidR="00B171A4" w:rsidRPr="008646B1"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8646B1">
        <w:rPr>
          <w:bCs/>
        </w:rPr>
        <w:t xml:space="preserve">Fornecimento e instalação de condulete metálico, tipo X, para conexão com eletrodutos de </w:t>
      </w:r>
      <w:r>
        <w:rPr>
          <w:bCs/>
        </w:rPr>
        <w:t>3</w:t>
      </w:r>
      <w:r w:rsidRPr="008646B1">
        <w:rPr>
          <w:bCs/>
        </w:rPr>
        <w:t>". Condulete deve ter elevada resistência mecânica e a corrosão. Pintura na cor cinza. Referência Elecon, Tramontina.</w:t>
      </w:r>
    </w:p>
    <w:p w14:paraId="4358A173" w14:textId="77777777" w:rsidR="00B171A4" w:rsidRPr="008646B1" w:rsidRDefault="00B171A4" w:rsidP="00B171A4">
      <w:r w:rsidRPr="008646B1">
        <w:rPr>
          <w:rStyle w:val="title2"/>
          <w:rFonts w:cs="Arial"/>
          <w:sz w:val="20"/>
        </w:rPr>
        <w:t>Critério de medição:</w:t>
      </w:r>
    </w:p>
    <w:p w14:paraId="3A369637" w14:textId="77777777" w:rsidR="00B171A4" w:rsidRPr="008646B1" w:rsidRDefault="00B171A4" w:rsidP="00B171A4">
      <w:r w:rsidRPr="008646B1">
        <w:rPr>
          <w:rStyle w:val="title2nb"/>
          <w:sz w:val="20"/>
        </w:rPr>
        <w:t>Por quantidade total prevista em projeto</w:t>
      </w:r>
    </w:p>
    <w:p w14:paraId="5B2D82DC" w14:textId="77777777" w:rsidR="00B171A4" w:rsidRPr="008646B1" w:rsidRDefault="00B171A4" w:rsidP="00B171A4">
      <w:r w:rsidRPr="008646B1">
        <w:rPr>
          <w:rStyle w:val="title2"/>
          <w:sz w:val="20"/>
        </w:rPr>
        <w:t>Local de aplicação:</w:t>
      </w:r>
    </w:p>
    <w:p w14:paraId="7C022BAD" w14:textId="77777777" w:rsidR="00B171A4" w:rsidRDefault="00B171A4" w:rsidP="00B171A4">
      <w:pPr>
        <w:rPr>
          <w:rStyle w:val="title2nb"/>
          <w:rFonts w:eastAsia="Arial" w:cs="Arial"/>
          <w:sz w:val="20"/>
        </w:rPr>
      </w:pPr>
      <w:r w:rsidRPr="008646B1">
        <w:rPr>
          <w:rStyle w:val="title2nb"/>
          <w:rFonts w:eastAsia="Arial" w:cs="Arial"/>
          <w:sz w:val="20"/>
        </w:rPr>
        <w:t>Passagem ou derivação de fiação e cabeamento</w:t>
      </w:r>
      <w:r w:rsidRPr="0054075A">
        <w:rPr>
          <w:rStyle w:val="title2nb"/>
          <w:rFonts w:eastAsia="Arial" w:cs="Arial"/>
          <w:sz w:val="20"/>
        </w:rPr>
        <w:t>.</w:t>
      </w:r>
    </w:p>
    <w:p w14:paraId="7A52926A" w14:textId="77777777" w:rsidR="00B171A4" w:rsidRDefault="00B171A4" w:rsidP="00B171A4">
      <w:pPr>
        <w:rPr>
          <w:rStyle w:val="title2nb"/>
          <w:rFonts w:eastAsia="Arial" w:cs="Arial"/>
          <w:sz w:val="20"/>
        </w:rPr>
      </w:pPr>
    </w:p>
    <w:p w14:paraId="4CC7F56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.2.52 CONECTOR DO TIPO BALUN PARA CÂMERA DE CFTV</w:t>
      </w:r>
    </w:p>
    <w:p w14:paraId="2E1E44DD" w14:textId="77777777" w:rsidR="00B171A4" w:rsidRPr="00675AA2" w:rsidRDefault="00B171A4" w:rsidP="00B171A4">
      <w:r w:rsidRPr="00675AA2">
        <w:t>Especificação:</w:t>
      </w:r>
    </w:p>
    <w:p w14:paraId="5A44A0F5" w14:textId="77777777" w:rsidR="00B171A4" w:rsidRPr="00675AA2" w:rsidRDefault="00B171A4" w:rsidP="00B171A4">
      <w:pPr>
        <w:rPr>
          <w:bCs/>
        </w:rPr>
      </w:pPr>
      <w:r w:rsidRPr="00675AA2">
        <w:rPr>
          <w:bCs/>
        </w:rPr>
        <w:t>Conector tipo balun para CFTV, com conector de engate rápido de pressão, conector BNC macho, compatível com cabo UTP Cat 5 ou superior, filtro contra interferências e ruídos.</w:t>
      </w:r>
    </w:p>
    <w:p w14:paraId="15DFCC92" w14:textId="77777777" w:rsidR="00B171A4" w:rsidRPr="00675AA2" w:rsidRDefault="00B171A4" w:rsidP="00B171A4">
      <w:pPr>
        <w:rPr>
          <w:bCs/>
        </w:rPr>
      </w:pPr>
      <w:r w:rsidRPr="00675AA2">
        <w:rPr>
          <w:bCs/>
        </w:rPr>
        <w:t>Referência: Intel Brás</w:t>
      </w:r>
    </w:p>
    <w:p w14:paraId="45B7B04A" w14:textId="77777777" w:rsidR="00B171A4" w:rsidRPr="00675AA2" w:rsidRDefault="00B171A4" w:rsidP="00B171A4">
      <w:r w:rsidRPr="00675AA2">
        <w:rPr>
          <w:rStyle w:val="title2"/>
          <w:rFonts w:cs="Arial"/>
          <w:sz w:val="20"/>
        </w:rPr>
        <w:t>Critério de medição:</w:t>
      </w:r>
    </w:p>
    <w:p w14:paraId="32F2EA04" w14:textId="77777777" w:rsidR="00B171A4" w:rsidRPr="00675AA2" w:rsidRDefault="00B171A4" w:rsidP="00B171A4">
      <w:r w:rsidRPr="00675AA2">
        <w:rPr>
          <w:rStyle w:val="title2nb"/>
          <w:sz w:val="20"/>
        </w:rPr>
        <w:t>Por quantidade utilizada na obra.</w:t>
      </w:r>
    </w:p>
    <w:p w14:paraId="2C085AD8" w14:textId="77777777" w:rsidR="00B171A4" w:rsidRPr="00675AA2" w:rsidRDefault="00B171A4" w:rsidP="00B171A4">
      <w:r w:rsidRPr="00675AA2">
        <w:rPr>
          <w:rStyle w:val="title2"/>
          <w:sz w:val="20"/>
        </w:rPr>
        <w:t>Local de aplicação:</w:t>
      </w:r>
    </w:p>
    <w:p w14:paraId="5791DD92" w14:textId="77777777" w:rsidR="00B171A4" w:rsidRPr="0054075A" w:rsidRDefault="00B171A4" w:rsidP="00B171A4">
      <w:pPr>
        <w:rPr>
          <w:rStyle w:val="title2nb"/>
          <w:rFonts w:eastAsia="Arial" w:cs="Arial"/>
          <w:sz w:val="20"/>
        </w:rPr>
      </w:pPr>
      <w:r w:rsidRPr="00675AA2">
        <w:rPr>
          <w:rStyle w:val="title2nb"/>
          <w:rFonts w:eastAsia="Arial" w:cs="Arial"/>
          <w:sz w:val="20"/>
        </w:rPr>
        <w:t xml:space="preserve">Conectorização de câmeras de </w:t>
      </w:r>
      <w:r w:rsidRPr="00CB6170">
        <w:rPr>
          <w:rStyle w:val="title2nb"/>
          <w:rFonts w:eastAsia="Arial" w:cs="Arial"/>
          <w:sz w:val="20"/>
        </w:rPr>
        <w:t>vídeo.</w:t>
      </w:r>
    </w:p>
    <w:p w14:paraId="11EE005C" w14:textId="77777777" w:rsidR="00B171A4" w:rsidRPr="0054075A" w:rsidRDefault="00B171A4" w:rsidP="00B171A4">
      <w:pPr>
        <w:rPr>
          <w:rStyle w:val="title2nb"/>
          <w:rFonts w:eastAsia="Arial" w:cs="Arial"/>
          <w:sz w:val="20"/>
        </w:rPr>
      </w:pPr>
    </w:p>
    <w:p w14:paraId="7290867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.2.53 CONECTORES ELÉTRICOS DE EMENDA E DERIVAÇÃO EM MATERIAL ISOLANTE PROLIPROPILENO ANTICHAMA CLASSE 750V MODELO SCOTHLOK IDC – FABR. 4M OU EQUIVALENTE #2,5MM²  #4MM² (COR AMARELA)</w:t>
      </w:r>
    </w:p>
    <w:p w14:paraId="2D8444AD" w14:textId="77777777" w:rsidR="00B171A4" w:rsidRDefault="00B171A4" w:rsidP="00B171A4">
      <w:r w:rsidRPr="00174357">
        <w:t>Especificação:</w:t>
      </w:r>
    </w:p>
    <w:p w14:paraId="464B5D9D" w14:textId="77777777" w:rsidR="00B171A4" w:rsidRPr="008646B1" w:rsidRDefault="00B171A4" w:rsidP="00B171A4">
      <w:pPr>
        <w:rPr>
          <w:bCs/>
        </w:rPr>
      </w:pPr>
      <w:r>
        <w:rPr>
          <w:bCs/>
        </w:rPr>
        <w:t>Conector de plástico com contato metálico interno para emenda e derivação de cabos elétricos, remove a capa e isola o cabo sem a necessidade de o eletricista decapar os cabos. Conexões podem ser simples ou duplas.</w:t>
      </w:r>
    </w:p>
    <w:p w14:paraId="545335C9" w14:textId="77777777" w:rsidR="00B171A4" w:rsidRPr="008646B1" w:rsidRDefault="00B171A4" w:rsidP="00B171A4">
      <w:r w:rsidRPr="008646B1">
        <w:rPr>
          <w:rStyle w:val="title2"/>
          <w:rFonts w:cs="Arial"/>
          <w:sz w:val="20"/>
        </w:rPr>
        <w:t>Critério de medição:</w:t>
      </w:r>
    </w:p>
    <w:p w14:paraId="1743537D" w14:textId="77777777" w:rsidR="00B171A4" w:rsidRPr="008646B1" w:rsidRDefault="00B171A4" w:rsidP="00B171A4">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0CE6925E" w14:textId="77777777" w:rsidR="00B171A4" w:rsidRPr="008646B1" w:rsidRDefault="00B171A4" w:rsidP="00B171A4">
      <w:r w:rsidRPr="008646B1">
        <w:rPr>
          <w:rStyle w:val="title2"/>
          <w:sz w:val="20"/>
        </w:rPr>
        <w:t>Local de aplicação:</w:t>
      </w:r>
    </w:p>
    <w:p w14:paraId="0489DD38" w14:textId="77777777" w:rsidR="00B171A4" w:rsidRPr="0054075A" w:rsidRDefault="00B171A4" w:rsidP="00B171A4">
      <w:pPr>
        <w:rPr>
          <w:rStyle w:val="title2nb"/>
          <w:rFonts w:eastAsia="Arial" w:cs="Arial"/>
          <w:sz w:val="20"/>
        </w:rPr>
      </w:pPr>
      <w:r>
        <w:rPr>
          <w:rStyle w:val="title2nb"/>
          <w:rFonts w:eastAsia="Arial" w:cs="Arial"/>
          <w:sz w:val="20"/>
        </w:rPr>
        <w:t>D</w:t>
      </w:r>
      <w:r w:rsidRPr="008646B1">
        <w:rPr>
          <w:rStyle w:val="title2nb"/>
          <w:rFonts w:eastAsia="Arial" w:cs="Arial"/>
          <w:sz w:val="20"/>
        </w:rPr>
        <w:t xml:space="preserve">erivação de </w:t>
      </w:r>
      <w:r>
        <w:rPr>
          <w:rStyle w:val="title2nb"/>
          <w:rFonts w:eastAsia="Arial" w:cs="Arial"/>
          <w:sz w:val="20"/>
        </w:rPr>
        <w:t>circuitos elétricos de #2,5mm² e #4mm²</w:t>
      </w:r>
    </w:p>
    <w:p w14:paraId="37F8623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.2.54 CONEXÕES ROSQUEÁVEIS PARA ELETRODUTO METÁLICO FLEXÍVEL COM CAPA (SEAL TUBE) TERMINAL MACHO GIRATÓRIO Ø 1”</w:t>
      </w:r>
    </w:p>
    <w:p w14:paraId="4EDDC781" w14:textId="77777777" w:rsidR="00B171A4" w:rsidRDefault="00B171A4" w:rsidP="00B171A4">
      <w:r w:rsidRPr="00174357">
        <w:t>Especificação:</w:t>
      </w:r>
    </w:p>
    <w:p w14:paraId="2D3B77AE" w14:textId="77777777" w:rsidR="00B171A4" w:rsidRPr="000F6B33" w:rsidRDefault="00B171A4" w:rsidP="00B171A4">
      <w:pPr>
        <w:rPr>
          <w:bCs/>
        </w:rPr>
      </w:pPr>
      <w:r>
        <w:rPr>
          <w:bCs/>
        </w:rPr>
        <w:t>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w:t>
      </w:r>
      <w:r w:rsidRPr="00222101">
        <w:rPr>
          <w:bCs/>
        </w:rPr>
        <w:t xml:space="preserve"> </w:t>
      </w:r>
      <w:r>
        <w:rPr>
          <w:bCs/>
        </w:rPr>
        <w:t>Referência: Indel, Elecon</w:t>
      </w:r>
    </w:p>
    <w:p w14:paraId="5D6B238E" w14:textId="77777777" w:rsidR="00B171A4" w:rsidRPr="008646B1" w:rsidRDefault="00B171A4" w:rsidP="00B171A4">
      <w:r w:rsidRPr="008646B1">
        <w:rPr>
          <w:rStyle w:val="title2"/>
          <w:rFonts w:cs="Arial"/>
          <w:sz w:val="20"/>
        </w:rPr>
        <w:t>Critério de medição:</w:t>
      </w:r>
    </w:p>
    <w:p w14:paraId="723FD427" w14:textId="77777777" w:rsidR="00B171A4" w:rsidRPr="008646B1" w:rsidRDefault="00B171A4" w:rsidP="00B171A4">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15BAC6A5" w14:textId="77777777" w:rsidR="00B171A4" w:rsidRPr="008646B1" w:rsidRDefault="00B171A4" w:rsidP="00B171A4">
      <w:r w:rsidRPr="008646B1">
        <w:rPr>
          <w:rStyle w:val="title2"/>
          <w:sz w:val="20"/>
        </w:rPr>
        <w:t>Local de aplicação:</w:t>
      </w:r>
    </w:p>
    <w:p w14:paraId="39635FC4" w14:textId="77777777" w:rsidR="00B171A4" w:rsidRPr="0054075A" w:rsidRDefault="00B171A4" w:rsidP="00B171A4">
      <w:pPr>
        <w:rPr>
          <w:rStyle w:val="title2nb"/>
          <w:rFonts w:eastAsia="Arial" w:cs="Arial"/>
          <w:sz w:val="20"/>
        </w:rPr>
      </w:pPr>
      <w:r>
        <w:rPr>
          <w:rStyle w:val="title2nb"/>
          <w:rFonts w:eastAsia="Arial" w:cs="Arial"/>
          <w:sz w:val="20"/>
        </w:rPr>
        <w:t>Emenda de eletrodutos metálicos</w:t>
      </w:r>
    </w:p>
    <w:p w14:paraId="345DA20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.2.55 CONEXÕES ROSQUEÁVEIS PARA ELETRODUTO METÁLICO FLEXÍVEL COM CAPA (SEAL TUBE) TERMINAL MACHO GIRATÓRIO Ø 3/4”</w:t>
      </w:r>
    </w:p>
    <w:p w14:paraId="071E508C" w14:textId="77777777" w:rsidR="00B171A4" w:rsidRDefault="00B171A4" w:rsidP="00B171A4">
      <w:r w:rsidRPr="00174357">
        <w:t>Especificação:</w:t>
      </w:r>
    </w:p>
    <w:p w14:paraId="3104C874" w14:textId="77777777" w:rsidR="00B171A4" w:rsidRPr="000F6B33"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 Referência: Indel, Elecon</w:t>
      </w:r>
    </w:p>
    <w:p w14:paraId="1F8AC975" w14:textId="77777777" w:rsidR="00B171A4" w:rsidRPr="008646B1" w:rsidRDefault="00B171A4" w:rsidP="00B171A4">
      <w:r w:rsidRPr="008646B1">
        <w:rPr>
          <w:rStyle w:val="title2"/>
          <w:rFonts w:cs="Arial"/>
          <w:sz w:val="20"/>
        </w:rPr>
        <w:t>Critério de medição:</w:t>
      </w:r>
    </w:p>
    <w:p w14:paraId="2A5F53A3" w14:textId="77777777" w:rsidR="00B171A4" w:rsidRPr="008646B1" w:rsidRDefault="00B171A4" w:rsidP="00B171A4">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26186EA8" w14:textId="77777777" w:rsidR="00B171A4" w:rsidRPr="008646B1" w:rsidRDefault="00B171A4" w:rsidP="00B171A4">
      <w:r w:rsidRPr="008646B1">
        <w:rPr>
          <w:rStyle w:val="title2"/>
          <w:sz w:val="20"/>
        </w:rPr>
        <w:t>Local de aplicação:</w:t>
      </w:r>
    </w:p>
    <w:p w14:paraId="1259DFBA" w14:textId="77777777" w:rsidR="00B171A4" w:rsidRPr="0054075A" w:rsidRDefault="00B171A4" w:rsidP="00B171A4">
      <w:pPr>
        <w:rPr>
          <w:rStyle w:val="title2nb"/>
          <w:rFonts w:eastAsia="Arial" w:cs="Arial"/>
          <w:sz w:val="20"/>
        </w:rPr>
      </w:pPr>
      <w:r>
        <w:rPr>
          <w:rStyle w:val="title2nb"/>
          <w:rFonts w:eastAsia="Arial" w:cs="Arial"/>
          <w:sz w:val="20"/>
        </w:rPr>
        <w:t>Emenda de eletrodutos metálicos</w:t>
      </w:r>
    </w:p>
    <w:p w14:paraId="1CE89AF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.2.56 CONTATOR TRIPOLAR | NOMINAL 95 A – FORNECIMENTO E INSTALAÇÃO. </w:t>
      </w:r>
    </w:p>
    <w:p w14:paraId="228ED37F" w14:textId="77777777" w:rsidR="00B171A4" w:rsidRDefault="00B171A4" w:rsidP="00B171A4">
      <w:r w:rsidRPr="00174357">
        <w:t>Especificação:</w:t>
      </w:r>
    </w:p>
    <w:p w14:paraId="5C548514" w14:textId="77777777" w:rsidR="00B171A4" w:rsidRPr="000F6B33"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95 A, nos contatos de força. Tensão de alimentação conforme especificado no projeto de comando. Um contato NA e NF e possibilidade de adicionar blocos de contatos auxiliares. Fixação em trilho DIN. Referência: WEG, Schneider, ABB.</w:t>
      </w:r>
    </w:p>
    <w:p w14:paraId="31823738" w14:textId="77777777" w:rsidR="00B171A4" w:rsidRPr="008646B1" w:rsidRDefault="00B171A4" w:rsidP="00B171A4">
      <w:r w:rsidRPr="008646B1">
        <w:rPr>
          <w:rStyle w:val="title2"/>
          <w:rFonts w:cs="Arial"/>
          <w:sz w:val="20"/>
        </w:rPr>
        <w:t>Critério de medição:</w:t>
      </w:r>
    </w:p>
    <w:p w14:paraId="6B8D28D9" w14:textId="77777777" w:rsidR="00B171A4" w:rsidRPr="008646B1" w:rsidRDefault="00B171A4" w:rsidP="00B171A4">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2164EDF1" w14:textId="77777777" w:rsidR="00B171A4" w:rsidRPr="008646B1" w:rsidRDefault="00B171A4" w:rsidP="00B171A4">
      <w:r w:rsidRPr="008646B1">
        <w:rPr>
          <w:rStyle w:val="title2"/>
          <w:sz w:val="20"/>
        </w:rPr>
        <w:t>Local de aplicação:</w:t>
      </w:r>
    </w:p>
    <w:p w14:paraId="3808F99D" w14:textId="77777777" w:rsidR="00B171A4" w:rsidRPr="0054075A" w:rsidRDefault="00B171A4" w:rsidP="00B171A4">
      <w:pPr>
        <w:rPr>
          <w:rStyle w:val="title2nb"/>
          <w:rFonts w:eastAsia="Arial" w:cs="Arial"/>
          <w:sz w:val="20"/>
        </w:rPr>
      </w:pPr>
      <w:r>
        <w:rPr>
          <w:rStyle w:val="title2nb"/>
          <w:rFonts w:eastAsia="Arial" w:cs="Arial"/>
          <w:sz w:val="20"/>
        </w:rPr>
        <w:t>Instalação em quadros e painéis elétricos para acionamento de cargas.</w:t>
      </w:r>
    </w:p>
    <w:p w14:paraId="4B5CC551" w14:textId="77777777" w:rsidR="00B171A4" w:rsidRDefault="00B171A4" w:rsidP="00B171A4">
      <w:pPr>
        <w:rPr>
          <w:rStyle w:val="title2nb"/>
          <w:rFonts w:eastAsia="Arial" w:cs="Arial"/>
          <w:b/>
          <w:bCs/>
          <w:sz w:val="20"/>
        </w:rPr>
      </w:pPr>
      <w:r>
        <w:rPr>
          <w:rStyle w:val="title2nb"/>
          <w:rFonts w:eastAsia="Arial" w:cs="Arial"/>
          <w:b/>
          <w:bCs/>
          <w:sz w:val="20"/>
        </w:rPr>
        <w:t>Normas aplicáveis:</w:t>
      </w:r>
    </w:p>
    <w:p w14:paraId="410A80A1" w14:textId="77777777" w:rsidR="00B171A4" w:rsidRPr="00164693" w:rsidRDefault="00B171A4" w:rsidP="00B171A4">
      <w:pPr>
        <w:rPr>
          <w:rStyle w:val="title2nb"/>
          <w:rFonts w:eastAsia="Arial" w:cs="Arial"/>
          <w:sz w:val="20"/>
        </w:rPr>
      </w:pPr>
      <w:r>
        <w:rPr>
          <w:rStyle w:val="title2nb"/>
          <w:rFonts w:eastAsia="Arial" w:cs="Arial"/>
          <w:sz w:val="20"/>
        </w:rPr>
        <w:t>IEC 60947</w:t>
      </w:r>
    </w:p>
    <w:p w14:paraId="4AF56FE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.2.57 CONTATOR TRIPOLAR | NOMINAL 12 A – FORNECIMENTO E INSTALAÇÃO. </w:t>
      </w:r>
    </w:p>
    <w:p w14:paraId="44D32C2A" w14:textId="77777777" w:rsidR="00B171A4" w:rsidRDefault="00B171A4" w:rsidP="00B171A4">
      <w:r w:rsidRPr="00174357">
        <w:t>Especificação:</w:t>
      </w:r>
    </w:p>
    <w:p w14:paraId="74521E06" w14:textId="77777777" w:rsidR="00B171A4" w:rsidRPr="000F6B33"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12 A, nos contatos de força. Tensão de alimentação conforme especificado no projeto de comando. Um contato NA e NF e possibilidade de adicionar blocos de contatos auxiliares. Fixação em trilho DIN. Referência: WEG, Schneider, ABB.</w:t>
      </w:r>
    </w:p>
    <w:p w14:paraId="0D56B30F" w14:textId="77777777" w:rsidR="00B171A4" w:rsidRPr="008646B1" w:rsidRDefault="00B171A4" w:rsidP="00B171A4">
      <w:r w:rsidRPr="008646B1">
        <w:rPr>
          <w:rStyle w:val="title2"/>
          <w:rFonts w:cs="Arial"/>
          <w:sz w:val="20"/>
        </w:rPr>
        <w:t>Critério de medição:</w:t>
      </w:r>
    </w:p>
    <w:p w14:paraId="5220090F" w14:textId="77777777" w:rsidR="00B171A4" w:rsidRPr="008646B1" w:rsidRDefault="00B171A4" w:rsidP="00B171A4">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320870A6" w14:textId="77777777" w:rsidR="00B171A4" w:rsidRPr="008646B1" w:rsidRDefault="00B171A4" w:rsidP="00B171A4">
      <w:r w:rsidRPr="008646B1">
        <w:rPr>
          <w:rStyle w:val="title2"/>
          <w:sz w:val="20"/>
        </w:rPr>
        <w:t>Local de aplicação:</w:t>
      </w:r>
    </w:p>
    <w:p w14:paraId="08D64EE0" w14:textId="77777777" w:rsidR="00B171A4" w:rsidRPr="0054075A" w:rsidRDefault="00B171A4" w:rsidP="00B171A4">
      <w:pPr>
        <w:rPr>
          <w:rStyle w:val="title2nb"/>
          <w:rFonts w:eastAsia="Arial" w:cs="Arial"/>
          <w:sz w:val="20"/>
        </w:rPr>
      </w:pPr>
      <w:r>
        <w:rPr>
          <w:rStyle w:val="title2nb"/>
          <w:rFonts w:eastAsia="Arial" w:cs="Arial"/>
          <w:sz w:val="20"/>
        </w:rPr>
        <w:t>Instalação em quadros e painéis elétricos para acionamento de cargas.</w:t>
      </w:r>
    </w:p>
    <w:p w14:paraId="209C8E31" w14:textId="77777777" w:rsidR="00B171A4" w:rsidRDefault="00B171A4" w:rsidP="00B171A4">
      <w:pPr>
        <w:rPr>
          <w:rStyle w:val="title2nb"/>
          <w:rFonts w:eastAsia="Arial" w:cs="Arial"/>
          <w:b/>
          <w:bCs/>
          <w:sz w:val="20"/>
        </w:rPr>
      </w:pPr>
      <w:r>
        <w:rPr>
          <w:rStyle w:val="title2nb"/>
          <w:rFonts w:eastAsia="Arial" w:cs="Arial"/>
          <w:b/>
          <w:bCs/>
          <w:sz w:val="20"/>
        </w:rPr>
        <w:t>Normas aplicáveis:</w:t>
      </w:r>
    </w:p>
    <w:p w14:paraId="3107A4B9" w14:textId="77777777" w:rsidR="00B171A4" w:rsidRDefault="00B171A4" w:rsidP="00B171A4">
      <w:pPr>
        <w:rPr>
          <w:rStyle w:val="title2nb"/>
          <w:rFonts w:eastAsia="Arial" w:cs="Arial"/>
          <w:sz w:val="20"/>
        </w:rPr>
      </w:pPr>
      <w:r>
        <w:rPr>
          <w:rStyle w:val="title2nb"/>
          <w:rFonts w:eastAsia="Arial" w:cs="Arial"/>
          <w:sz w:val="20"/>
        </w:rPr>
        <w:t>IEC 60947</w:t>
      </w:r>
    </w:p>
    <w:p w14:paraId="0D472C85" w14:textId="77777777" w:rsidR="00B171A4" w:rsidRPr="00164693" w:rsidRDefault="00B171A4" w:rsidP="00B171A4">
      <w:pPr>
        <w:rPr>
          <w:rStyle w:val="title2nb"/>
          <w:rFonts w:eastAsia="Arial" w:cs="Arial"/>
          <w:sz w:val="20"/>
        </w:rPr>
      </w:pPr>
    </w:p>
    <w:p w14:paraId="7E839F9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.2.58 CONTATOR TRIPOLAR | NOMINAL 22 A – FORNECIMENTO E INSTALAÇÃO. </w:t>
      </w:r>
    </w:p>
    <w:p w14:paraId="1A8E4351" w14:textId="77777777" w:rsidR="00B171A4" w:rsidRDefault="00B171A4" w:rsidP="00B171A4">
      <w:r w:rsidRPr="00174357">
        <w:t>Especificação:</w:t>
      </w:r>
    </w:p>
    <w:p w14:paraId="5EB93DC9" w14:textId="77777777" w:rsidR="00B171A4" w:rsidRPr="000F6B33"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22 A, nos contatos de força. Tensão de alimentação conforme especificado no projeto de comando. Um contato NA e NF e possibilidade de adicionar blocos de contatos auxiliares. Fixação em trilho DIN. Referência: WEG, Schneider, ABB.</w:t>
      </w:r>
    </w:p>
    <w:p w14:paraId="03842D2D" w14:textId="77777777" w:rsidR="00B171A4" w:rsidRPr="008646B1" w:rsidRDefault="00B171A4" w:rsidP="00B171A4">
      <w:r w:rsidRPr="008646B1">
        <w:rPr>
          <w:rStyle w:val="title2"/>
          <w:rFonts w:cs="Arial"/>
          <w:sz w:val="20"/>
        </w:rPr>
        <w:t>Critério de medição:</w:t>
      </w:r>
    </w:p>
    <w:p w14:paraId="00C5D312" w14:textId="77777777" w:rsidR="00B171A4" w:rsidRPr="008646B1" w:rsidRDefault="00B171A4" w:rsidP="00B171A4">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403F0419" w14:textId="77777777" w:rsidR="00B171A4" w:rsidRPr="008646B1" w:rsidRDefault="00B171A4" w:rsidP="00B171A4">
      <w:r w:rsidRPr="008646B1">
        <w:rPr>
          <w:rStyle w:val="title2"/>
          <w:sz w:val="20"/>
        </w:rPr>
        <w:t>Local de aplicação:</w:t>
      </w:r>
    </w:p>
    <w:p w14:paraId="4C8D1384" w14:textId="77777777" w:rsidR="00B171A4" w:rsidRPr="0054075A" w:rsidRDefault="00B171A4" w:rsidP="00B171A4">
      <w:pPr>
        <w:rPr>
          <w:rStyle w:val="title2nb"/>
          <w:rFonts w:eastAsia="Arial" w:cs="Arial"/>
          <w:sz w:val="20"/>
        </w:rPr>
      </w:pPr>
      <w:r>
        <w:rPr>
          <w:rStyle w:val="title2nb"/>
          <w:rFonts w:eastAsia="Arial" w:cs="Arial"/>
          <w:sz w:val="20"/>
        </w:rPr>
        <w:t>Instalação em quadros e painéis elétricos para acionamento de cargas.</w:t>
      </w:r>
    </w:p>
    <w:p w14:paraId="5B328B7D" w14:textId="77777777" w:rsidR="00B171A4" w:rsidRDefault="00B171A4" w:rsidP="00B171A4">
      <w:pPr>
        <w:rPr>
          <w:rStyle w:val="title2nb"/>
          <w:rFonts w:eastAsia="Arial" w:cs="Arial"/>
          <w:b/>
          <w:bCs/>
          <w:sz w:val="20"/>
        </w:rPr>
      </w:pPr>
      <w:r>
        <w:rPr>
          <w:rStyle w:val="title2nb"/>
          <w:rFonts w:eastAsia="Arial" w:cs="Arial"/>
          <w:b/>
          <w:bCs/>
          <w:sz w:val="20"/>
        </w:rPr>
        <w:t>Normas aplicáveis:</w:t>
      </w:r>
    </w:p>
    <w:p w14:paraId="3D1E20C3" w14:textId="77777777" w:rsidR="00B171A4" w:rsidRPr="00164693" w:rsidRDefault="00B171A4" w:rsidP="00B171A4">
      <w:pPr>
        <w:rPr>
          <w:rStyle w:val="title2nb"/>
          <w:rFonts w:eastAsia="Arial" w:cs="Arial"/>
          <w:sz w:val="20"/>
        </w:rPr>
      </w:pPr>
      <w:r>
        <w:rPr>
          <w:rStyle w:val="title2nb"/>
          <w:rFonts w:eastAsia="Arial" w:cs="Arial"/>
          <w:sz w:val="20"/>
        </w:rPr>
        <w:t>IEC 60947</w:t>
      </w:r>
    </w:p>
    <w:p w14:paraId="47DBB75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.2.59 CONTATOR TRIPOLAR | NOMINAL 38 A – FORNECIMENTO E INSTALAÇÃO. </w:t>
      </w:r>
    </w:p>
    <w:p w14:paraId="5314C6DD" w14:textId="77777777" w:rsidR="00B171A4" w:rsidRDefault="00B171A4" w:rsidP="00B171A4">
      <w:r w:rsidRPr="00174357">
        <w:t>Especificação:</w:t>
      </w:r>
    </w:p>
    <w:p w14:paraId="5F1DF2B6" w14:textId="77777777" w:rsidR="00B171A4" w:rsidRPr="000F6B33"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38 A, nos contatos de força. Tensão de alimentação conforme especificado no projeto de comando. Um contato NA e NF e possibilidade de adicionar blocos de contatos auxiliares. Fixação em trilho DIN. Referência: WEG, Schneider, ABB.</w:t>
      </w:r>
    </w:p>
    <w:p w14:paraId="1AF51593" w14:textId="77777777" w:rsidR="00B171A4" w:rsidRPr="008646B1" w:rsidRDefault="00B171A4" w:rsidP="00B171A4">
      <w:r w:rsidRPr="008646B1">
        <w:rPr>
          <w:rStyle w:val="title2"/>
          <w:rFonts w:cs="Arial"/>
          <w:sz w:val="20"/>
        </w:rPr>
        <w:t>Critério de medição:</w:t>
      </w:r>
    </w:p>
    <w:p w14:paraId="474959A1" w14:textId="77777777" w:rsidR="00B171A4" w:rsidRPr="008646B1" w:rsidRDefault="00B171A4" w:rsidP="00B171A4">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64005C4A" w14:textId="77777777" w:rsidR="00B171A4" w:rsidRPr="008646B1" w:rsidRDefault="00B171A4" w:rsidP="00B171A4">
      <w:r w:rsidRPr="008646B1">
        <w:rPr>
          <w:rStyle w:val="title2"/>
          <w:sz w:val="20"/>
        </w:rPr>
        <w:t>Local de aplicação:</w:t>
      </w:r>
    </w:p>
    <w:p w14:paraId="7CE164D0" w14:textId="77777777" w:rsidR="00B171A4" w:rsidRPr="0054075A" w:rsidRDefault="00B171A4" w:rsidP="00B171A4">
      <w:pPr>
        <w:rPr>
          <w:rStyle w:val="title2nb"/>
          <w:rFonts w:eastAsia="Arial" w:cs="Arial"/>
          <w:sz w:val="20"/>
        </w:rPr>
      </w:pPr>
      <w:r>
        <w:rPr>
          <w:rStyle w:val="title2nb"/>
          <w:rFonts w:eastAsia="Arial" w:cs="Arial"/>
          <w:sz w:val="20"/>
        </w:rPr>
        <w:t>Instalação em quadros e painéis elétricos para acionamento de cargas.</w:t>
      </w:r>
    </w:p>
    <w:p w14:paraId="6DE568E9" w14:textId="77777777" w:rsidR="00B171A4" w:rsidRDefault="00B171A4" w:rsidP="00B171A4">
      <w:pPr>
        <w:rPr>
          <w:rStyle w:val="title2nb"/>
          <w:rFonts w:eastAsia="Arial" w:cs="Arial"/>
          <w:b/>
          <w:bCs/>
          <w:sz w:val="20"/>
        </w:rPr>
      </w:pPr>
      <w:r>
        <w:rPr>
          <w:rStyle w:val="title2nb"/>
          <w:rFonts w:eastAsia="Arial" w:cs="Arial"/>
          <w:b/>
          <w:bCs/>
          <w:sz w:val="20"/>
        </w:rPr>
        <w:t>Normas aplicáveis:</w:t>
      </w:r>
    </w:p>
    <w:p w14:paraId="14F69B79" w14:textId="77777777" w:rsidR="00B171A4" w:rsidRPr="00164693" w:rsidRDefault="00B171A4" w:rsidP="00B171A4">
      <w:pPr>
        <w:rPr>
          <w:rStyle w:val="title2nb"/>
          <w:rFonts w:eastAsia="Arial" w:cs="Arial"/>
          <w:sz w:val="20"/>
        </w:rPr>
      </w:pPr>
      <w:r>
        <w:rPr>
          <w:rStyle w:val="title2nb"/>
          <w:rFonts w:eastAsia="Arial" w:cs="Arial"/>
          <w:sz w:val="20"/>
        </w:rPr>
        <w:t>IEC 60947</w:t>
      </w:r>
    </w:p>
    <w:p w14:paraId="53B728E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.2.60 CURVA 90 GRAUS PARA ELETRODUTO, PVC, ROSCÁVEL, DN 20MM (1/2”), PARA CIRCUITOS TERMINAIS, INSTALADA EM LAJE – FORNECIMENTO E INSTALAÇÃO. </w:t>
      </w:r>
    </w:p>
    <w:p w14:paraId="34AA003D" w14:textId="77777777" w:rsidR="00B171A4" w:rsidRDefault="00B171A4" w:rsidP="00B171A4">
      <w:r w:rsidRPr="00174357">
        <w:t>Especificação:</w:t>
      </w:r>
    </w:p>
    <w:p w14:paraId="78D7EC76"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0E9775F0" w14:textId="77777777" w:rsidR="00B171A4" w:rsidRPr="00C41570" w:rsidRDefault="00B171A4" w:rsidP="00B171A4">
      <w:pPr>
        <w:rPr>
          <w:bCs/>
        </w:rPr>
      </w:pPr>
      <w:r>
        <w:rPr>
          <w:bCs/>
        </w:rPr>
        <w:t>Referência: Elecon, Tigre.</w:t>
      </w:r>
    </w:p>
    <w:p w14:paraId="63943075" w14:textId="77777777" w:rsidR="00B171A4" w:rsidRPr="005A0F47" w:rsidRDefault="00B171A4" w:rsidP="00B171A4">
      <w:r w:rsidRPr="005A0F47">
        <w:rPr>
          <w:rStyle w:val="title2"/>
          <w:sz w:val="20"/>
        </w:rPr>
        <w:t>Critério de medição:</w:t>
      </w:r>
    </w:p>
    <w:p w14:paraId="4713E22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0D7D05A" w14:textId="77777777" w:rsidR="00B171A4" w:rsidRPr="0054075A" w:rsidRDefault="00B171A4" w:rsidP="00B171A4">
      <w:r w:rsidRPr="0054075A">
        <w:rPr>
          <w:rStyle w:val="title2"/>
          <w:sz w:val="20"/>
        </w:rPr>
        <w:t>Local de aplicação:</w:t>
      </w:r>
    </w:p>
    <w:p w14:paraId="5260F2E6"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6C53321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.2.61 CURVA 90 GRAUS PARA ELETRODUTO, PVC, ROSCÁVEL, DN 20MM (1/2”), PARA CIRCUITOS TERMINAIS, INSTALADA EM PAREDE – FORNECIMENTO E INSTALAÇÃO. </w:t>
      </w:r>
    </w:p>
    <w:p w14:paraId="4EB5F366" w14:textId="77777777" w:rsidR="00B171A4" w:rsidRDefault="00B171A4" w:rsidP="00B171A4">
      <w:r w:rsidRPr="00174357">
        <w:t>Especificação:</w:t>
      </w:r>
    </w:p>
    <w:p w14:paraId="354775E2"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1182332D" w14:textId="77777777" w:rsidR="00B171A4" w:rsidRPr="00C41570" w:rsidRDefault="00B171A4" w:rsidP="00B171A4">
      <w:pPr>
        <w:rPr>
          <w:bCs/>
        </w:rPr>
      </w:pPr>
      <w:r>
        <w:rPr>
          <w:bCs/>
        </w:rPr>
        <w:t>Referência: Elecon, Tigre.</w:t>
      </w:r>
    </w:p>
    <w:p w14:paraId="4AF1F12E" w14:textId="77777777" w:rsidR="00B171A4" w:rsidRPr="005A0F47" w:rsidRDefault="00B171A4" w:rsidP="00B171A4">
      <w:r w:rsidRPr="005A0F47">
        <w:rPr>
          <w:rStyle w:val="title2"/>
          <w:sz w:val="20"/>
        </w:rPr>
        <w:t>Critério de medição:</w:t>
      </w:r>
    </w:p>
    <w:p w14:paraId="3EBE558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6E380B2" w14:textId="77777777" w:rsidR="00B171A4" w:rsidRPr="0054075A" w:rsidRDefault="00B171A4" w:rsidP="00B171A4">
      <w:r w:rsidRPr="0054075A">
        <w:rPr>
          <w:rStyle w:val="title2"/>
          <w:sz w:val="20"/>
        </w:rPr>
        <w:t>Local de aplicação:</w:t>
      </w:r>
    </w:p>
    <w:p w14:paraId="00CCFB0B"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52C78852"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.2.62 CURVA 90 GRAUS PARA ELETRODUTO, PVC, ROSCÁVEL, DN 25MM (3/4”), PARA CIRCUITOS TERMINAIS, INSTALADA EM LAJE – FORNECIMENTO E INSTALAÇÃO. </w:t>
      </w:r>
    </w:p>
    <w:p w14:paraId="4BC59BE3" w14:textId="77777777" w:rsidR="00B171A4" w:rsidRDefault="00B171A4" w:rsidP="00B171A4">
      <w:r w:rsidRPr="00174357">
        <w:t>Especificação:</w:t>
      </w:r>
    </w:p>
    <w:p w14:paraId="76FA408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798B99C5" w14:textId="77777777" w:rsidR="00B171A4" w:rsidRPr="00C41570" w:rsidRDefault="00B171A4" w:rsidP="00B171A4">
      <w:pPr>
        <w:rPr>
          <w:bCs/>
        </w:rPr>
      </w:pPr>
      <w:r>
        <w:rPr>
          <w:bCs/>
        </w:rPr>
        <w:t>Referência: Elecon, Tigre.</w:t>
      </w:r>
    </w:p>
    <w:p w14:paraId="7B970317" w14:textId="77777777" w:rsidR="00B171A4" w:rsidRPr="005A0F47" w:rsidRDefault="00B171A4" w:rsidP="00B171A4">
      <w:r w:rsidRPr="005A0F47">
        <w:rPr>
          <w:rStyle w:val="title2"/>
          <w:sz w:val="20"/>
        </w:rPr>
        <w:t>Critério de medição:</w:t>
      </w:r>
    </w:p>
    <w:p w14:paraId="6B5E722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14F2D0C" w14:textId="77777777" w:rsidR="00B171A4" w:rsidRPr="0054075A" w:rsidRDefault="00B171A4" w:rsidP="00B171A4">
      <w:r w:rsidRPr="0054075A">
        <w:rPr>
          <w:rStyle w:val="title2"/>
          <w:sz w:val="20"/>
        </w:rPr>
        <w:t>Local de aplicação:</w:t>
      </w:r>
    </w:p>
    <w:p w14:paraId="757FF335"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48A22DE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.2.63 CURVA 90 GRAUS PARA ELETRODUTO, PVC, ROSCÁVEL, DN 25MM (3/4”), PARA CIRCUITOS TERMINAIS, INSTALADA EM PAREDE – FORNECIMENTO E INSTALAÇÃO. </w:t>
      </w:r>
    </w:p>
    <w:p w14:paraId="10C76490" w14:textId="77777777" w:rsidR="00B171A4" w:rsidRDefault="00B171A4" w:rsidP="00B171A4">
      <w:r w:rsidRPr="00174357">
        <w:t>Especificação:</w:t>
      </w:r>
    </w:p>
    <w:p w14:paraId="4C69AEE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0D676514" w14:textId="77777777" w:rsidR="00B171A4" w:rsidRPr="00C41570" w:rsidRDefault="00B171A4" w:rsidP="00B171A4">
      <w:pPr>
        <w:rPr>
          <w:bCs/>
        </w:rPr>
      </w:pPr>
      <w:r>
        <w:rPr>
          <w:bCs/>
        </w:rPr>
        <w:t>Referência: Elecon, Tigre.</w:t>
      </w:r>
    </w:p>
    <w:p w14:paraId="529D7A98" w14:textId="77777777" w:rsidR="00B171A4" w:rsidRPr="005A0F47" w:rsidRDefault="00B171A4" w:rsidP="00B171A4">
      <w:r w:rsidRPr="005A0F47">
        <w:rPr>
          <w:rStyle w:val="title2"/>
          <w:sz w:val="20"/>
        </w:rPr>
        <w:t>Critério de medição:</w:t>
      </w:r>
    </w:p>
    <w:p w14:paraId="7E74FA3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8B14BB4" w14:textId="77777777" w:rsidR="00B171A4" w:rsidRPr="0054075A" w:rsidRDefault="00B171A4" w:rsidP="00B171A4">
      <w:r w:rsidRPr="0054075A">
        <w:rPr>
          <w:rStyle w:val="title2"/>
          <w:sz w:val="20"/>
        </w:rPr>
        <w:t>Local de aplicação:</w:t>
      </w:r>
    </w:p>
    <w:p w14:paraId="74B22C4D"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725A861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.2.64 CURVA 90 GRAUS PARA ELETRODUTO, PVC, ROSCÁVEL, DN 32MM (1”), PARA CIRCUITOS TERMINAIS, INSTALADA EM LAJE – FORNECIMENTO E INSTALAÇÃO. </w:t>
      </w:r>
    </w:p>
    <w:p w14:paraId="15D75E4D" w14:textId="77777777" w:rsidR="00B171A4" w:rsidRDefault="00B171A4" w:rsidP="00B171A4">
      <w:r w:rsidRPr="00174357">
        <w:t>Especificação:</w:t>
      </w:r>
    </w:p>
    <w:p w14:paraId="02497523"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571F65ED" w14:textId="77777777" w:rsidR="00B171A4" w:rsidRPr="00C41570" w:rsidRDefault="00B171A4" w:rsidP="00B171A4">
      <w:pPr>
        <w:rPr>
          <w:bCs/>
        </w:rPr>
      </w:pPr>
      <w:r>
        <w:rPr>
          <w:bCs/>
        </w:rPr>
        <w:t>Referência: Elecon, Tigre.</w:t>
      </w:r>
    </w:p>
    <w:p w14:paraId="6A96275D" w14:textId="77777777" w:rsidR="00B171A4" w:rsidRPr="005A0F47" w:rsidRDefault="00B171A4" w:rsidP="00B171A4">
      <w:r w:rsidRPr="005A0F47">
        <w:rPr>
          <w:rStyle w:val="title2"/>
          <w:sz w:val="20"/>
        </w:rPr>
        <w:t>Critério de medição:</w:t>
      </w:r>
    </w:p>
    <w:p w14:paraId="1D710BB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4DAC7F8" w14:textId="77777777" w:rsidR="00B171A4" w:rsidRPr="0054075A" w:rsidRDefault="00B171A4" w:rsidP="00B171A4">
      <w:r w:rsidRPr="0054075A">
        <w:rPr>
          <w:rStyle w:val="title2"/>
          <w:sz w:val="20"/>
        </w:rPr>
        <w:t>Local de aplicação:</w:t>
      </w:r>
    </w:p>
    <w:p w14:paraId="283624D3"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402F812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.2.65 CURVA 90 GRAUS PARA ELETRODUTO, PVC, ROSCÁVEL, DN 32MM (1”), PARA CIRCUITOS TERMINAIS, INSTALADA EM PAREDE – FORNECIMENTO E INSTALAÇÃO. </w:t>
      </w:r>
    </w:p>
    <w:p w14:paraId="797B82F8" w14:textId="77777777" w:rsidR="00B171A4" w:rsidRDefault="00B171A4" w:rsidP="00B171A4">
      <w:r w:rsidRPr="00174357">
        <w:t>Especificação:</w:t>
      </w:r>
    </w:p>
    <w:p w14:paraId="125C6C51"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7EB41B97" w14:textId="77777777" w:rsidR="00B171A4" w:rsidRPr="00C41570" w:rsidRDefault="00B171A4" w:rsidP="00B171A4">
      <w:pPr>
        <w:rPr>
          <w:bCs/>
        </w:rPr>
      </w:pPr>
      <w:r>
        <w:rPr>
          <w:bCs/>
        </w:rPr>
        <w:t>Referência: Elecon, Tigre.</w:t>
      </w:r>
    </w:p>
    <w:p w14:paraId="5E936A96" w14:textId="77777777" w:rsidR="00B171A4" w:rsidRPr="005A0F47" w:rsidRDefault="00B171A4" w:rsidP="00B171A4">
      <w:r w:rsidRPr="005A0F47">
        <w:rPr>
          <w:rStyle w:val="title2"/>
          <w:sz w:val="20"/>
        </w:rPr>
        <w:t>Critério de medição:</w:t>
      </w:r>
    </w:p>
    <w:p w14:paraId="586CEAB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575295F" w14:textId="77777777" w:rsidR="00B171A4" w:rsidRPr="0054075A" w:rsidRDefault="00B171A4" w:rsidP="00B171A4">
      <w:r w:rsidRPr="0054075A">
        <w:rPr>
          <w:rStyle w:val="title2"/>
          <w:sz w:val="20"/>
        </w:rPr>
        <w:t>Local de aplicação:</w:t>
      </w:r>
    </w:p>
    <w:p w14:paraId="5AC118DF"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3CE40A6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.2.66 CURVA 90 GRAUS PARA ELETRODUTO, PVC, ROSCÁVEL, DN 40MM (1 1/4”), PARA CIRCUITOS TERMINAIS, INSTALADA EM PAREDE – FORNECIMENTO E INSTALAÇÃO. </w:t>
      </w:r>
    </w:p>
    <w:p w14:paraId="13705176" w14:textId="77777777" w:rsidR="00B171A4" w:rsidRDefault="00B171A4" w:rsidP="00B171A4">
      <w:r w:rsidRPr="00174357">
        <w:t>Especificação:</w:t>
      </w:r>
    </w:p>
    <w:p w14:paraId="56F1E43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18CE3090" w14:textId="77777777" w:rsidR="00B171A4" w:rsidRPr="00C41570" w:rsidRDefault="00B171A4" w:rsidP="00B171A4">
      <w:pPr>
        <w:rPr>
          <w:bCs/>
        </w:rPr>
      </w:pPr>
      <w:r>
        <w:rPr>
          <w:bCs/>
        </w:rPr>
        <w:t>Referência: Elecon, Tigre.</w:t>
      </w:r>
    </w:p>
    <w:p w14:paraId="3929B877" w14:textId="77777777" w:rsidR="00B171A4" w:rsidRPr="005A0F47" w:rsidRDefault="00B171A4" w:rsidP="00B171A4">
      <w:r w:rsidRPr="005A0F47">
        <w:rPr>
          <w:rStyle w:val="title2"/>
          <w:sz w:val="20"/>
        </w:rPr>
        <w:t>Critério de medição:</w:t>
      </w:r>
    </w:p>
    <w:p w14:paraId="109670E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75B57D" w14:textId="77777777" w:rsidR="00B171A4" w:rsidRPr="0054075A" w:rsidRDefault="00B171A4" w:rsidP="00B171A4">
      <w:r w:rsidRPr="0054075A">
        <w:rPr>
          <w:rStyle w:val="title2"/>
          <w:sz w:val="20"/>
        </w:rPr>
        <w:t>Local de aplicação:</w:t>
      </w:r>
    </w:p>
    <w:p w14:paraId="1CC0745F"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1E3D3303" w14:textId="77777777" w:rsidR="00B171A4" w:rsidRDefault="00B171A4" w:rsidP="00B171A4">
      <w:pPr>
        <w:spacing w:after="60" w:line="360" w:lineRule="auto"/>
        <w:rPr>
          <w:rStyle w:val="title2nb"/>
          <w:rFonts w:eastAsia="Arial" w:cs="Arial"/>
          <w:sz w:val="20"/>
        </w:rPr>
      </w:pPr>
    </w:p>
    <w:p w14:paraId="2CDAAD0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.2.67 CURVA 90 GRAUS PARA ELETRODUTO, PVC, ROSCÁVEL, DN 50MM (1 1/2”)– FORNECIMENTO E INSTALAÇÃO. </w:t>
      </w:r>
    </w:p>
    <w:p w14:paraId="5C2D4640" w14:textId="77777777" w:rsidR="00B171A4" w:rsidRDefault="00B171A4" w:rsidP="00B171A4">
      <w:r w:rsidRPr="00174357">
        <w:t>Especificação:</w:t>
      </w:r>
    </w:p>
    <w:p w14:paraId="4FECFB7C"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5178B603" w14:textId="77777777" w:rsidR="00B171A4" w:rsidRPr="00C41570" w:rsidRDefault="00B171A4" w:rsidP="00B171A4">
      <w:pPr>
        <w:rPr>
          <w:bCs/>
        </w:rPr>
      </w:pPr>
      <w:r>
        <w:rPr>
          <w:bCs/>
        </w:rPr>
        <w:t>Referência: Elecon, Tigre.</w:t>
      </w:r>
    </w:p>
    <w:p w14:paraId="1EEB757F" w14:textId="77777777" w:rsidR="00B171A4" w:rsidRPr="005A0F47" w:rsidRDefault="00B171A4" w:rsidP="00B171A4">
      <w:r w:rsidRPr="005A0F47">
        <w:rPr>
          <w:rStyle w:val="title2"/>
          <w:sz w:val="20"/>
        </w:rPr>
        <w:t>Critério de medição:</w:t>
      </w:r>
    </w:p>
    <w:p w14:paraId="4A074BE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4F78A54" w14:textId="77777777" w:rsidR="00B171A4" w:rsidRPr="0054075A" w:rsidRDefault="00B171A4" w:rsidP="00B171A4">
      <w:r w:rsidRPr="0054075A">
        <w:rPr>
          <w:rStyle w:val="title2"/>
          <w:sz w:val="20"/>
        </w:rPr>
        <w:t>Local de aplicação:</w:t>
      </w:r>
    </w:p>
    <w:p w14:paraId="77826ED6"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61E2FC0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.2.68 CURVA 90 GRAUS PARA ELETRODUTO, PVC, ROSCÁVEL, DN 60MM (2”)– FORNECIMENTO E INSTALAÇÃO. </w:t>
      </w:r>
    </w:p>
    <w:p w14:paraId="5BEB9526" w14:textId="77777777" w:rsidR="00B171A4" w:rsidRDefault="00B171A4" w:rsidP="00B171A4">
      <w:r w:rsidRPr="00174357">
        <w:t>Especificação:</w:t>
      </w:r>
    </w:p>
    <w:p w14:paraId="77C5AF43"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75E1A315" w14:textId="77777777" w:rsidR="00B171A4" w:rsidRPr="00C41570" w:rsidRDefault="00B171A4" w:rsidP="00B171A4">
      <w:pPr>
        <w:rPr>
          <w:bCs/>
        </w:rPr>
      </w:pPr>
      <w:r>
        <w:rPr>
          <w:bCs/>
        </w:rPr>
        <w:t>Referência: Elecon, Tigre.</w:t>
      </w:r>
    </w:p>
    <w:p w14:paraId="6C3A65AC" w14:textId="77777777" w:rsidR="00B171A4" w:rsidRPr="005A0F47" w:rsidRDefault="00B171A4" w:rsidP="00B171A4">
      <w:r w:rsidRPr="005A0F47">
        <w:rPr>
          <w:rStyle w:val="title2"/>
          <w:sz w:val="20"/>
        </w:rPr>
        <w:t>Critério de medição:</w:t>
      </w:r>
    </w:p>
    <w:p w14:paraId="175B59D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6936028" w14:textId="77777777" w:rsidR="00B171A4" w:rsidRPr="0054075A" w:rsidRDefault="00B171A4" w:rsidP="00B171A4">
      <w:r w:rsidRPr="0054075A">
        <w:rPr>
          <w:rStyle w:val="title2"/>
          <w:sz w:val="20"/>
        </w:rPr>
        <w:t>Local de aplicação:</w:t>
      </w:r>
    </w:p>
    <w:p w14:paraId="7EDCB572"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7429CB3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2.69 CURVA 90 HORIZONTAL, REF.DX 18240</w:t>
      </w:r>
    </w:p>
    <w:p w14:paraId="026650CF" w14:textId="77777777" w:rsidR="00B171A4" w:rsidRDefault="00B171A4" w:rsidP="00B171A4">
      <w:r w:rsidRPr="00174357">
        <w:t>Especificação:</w:t>
      </w:r>
    </w:p>
    <w:p w14:paraId="2A36B57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conexão de eletrocalha de sobrepor.</w:t>
      </w:r>
    </w:p>
    <w:p w14:paraId="0FDD87A2" w14:textId="77777777" w:rsidR="00B171A4" w:rsidRDefault="00B171A4" w:rsidP="00B171A4">
      <w:pPr>
        <w:rPr>
          <w:bCs/>
        </w:rPr>
      </w:pPr>
      <w:r>
        <w:rPr>
          <w:bCs/>
        </w:rPr>
        <w:t xml:space="preserve">Material fabricado de alumínio ou termoplástico tipo ABS, isento de halogêneo. Deve possuir ensaio de flamabilidade.  </w:t>
      </w:r>
    </w:p>
    <w:p w14:paraId="40A908B3" w14:textId="77777777" w:rsidR="00B171A4" w:rsidRPr="00C41570" w:rsidRDefault="00B171A4" w:rsidP="00B171A4">
      <w:pPr>
        <w:rPr>
          <w:bCs/>
        </w:rPr>
      </w:pPr>
      <w:r>
        <w:rPr>
          <w:bCs/>
        </w:rPr>
        <w:t>Referência: Dutotec.</w:t>
      </w:r>
    </w:p>
    <w:p w14:paraId="2FBF935E" w14:textId="77777777" w:rsidR="00B171A4" w:rsidRPr="005A0F47" w:rsidRDefault="00B171A4" w:rsidP="00B171A4">
      <w:r w:rsidRPr="005A0F47">
        <w:rPr>
          <w:rStyle w:val="title2"/>
          <w:sz w:val="20"/>
        </w:rPr>
        <w:t>Critério de medição:</w:t>
      </w:r>
    </w:p>
    <w:p w14:paraId="63855CE8"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E4A0F5E" w14:textId="77777777" w:rsidR="00B171A4" w:rsidRPr="0054075A" w:rsidRDefault="00B171A4" w:rsidP="00B171A4">
      <w:r w:rsidRPr="0054075A">
        <w:rPr>
          <w:rStyle w:val="title2"/>
          <w:sz w:val="20"/>
        </w:rPr>
        <w:t>Local de aplicação:</w:t>
      </w:r>
    </w:p>
    <w:p w14:paraId="4A3C4FE1"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06D1569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.2.70 CURVA 90 EXTERNA, REF.DX 18340</w:t>
      </w:r>
    </w:p>
    <w:p w14:paraId="27F29467" w14:textId="77777777" w:rsidR="00B171A4" w:rsidRDefault="00B171A4" w:rsidP="00B171A4">
      <w:r w:rsidRPr="00174357">
        <w:t>Especificação:</w:t>
      </w:r>
    </w:p>
    <w:p w14:paraId="2033EED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externa para conexão de eletrocalha de sobrepor.</w:t>
      </w:r>
    </w:p>
    <w:p w14:paraId="035E6329" w14:textId="77777777" w:rsidR="00B171A4" w:rsidRDefault="00B171A4" w:rsidP="00B171A4">
      <w:pPr>
        <w:rPr>
          <w:bCs/>
        </w:rPr>
      </w:pPr>
      <w:r>
        <w:rPr>
          <w:bCs/>
        </w:rPr>
        <w:t xml:space="preserve">Material fabricado de alumínio ou termoplástico tipo ABS, isento de halogêneo. Deve possuir ensaio de flamabilidade.  </w:t>
      </w:r>
    </w:p>
    <w:p w14:paraId="570EC015" w14:textId="77777777" w:rsidR="00B171A4" w:rsidRPr="00C41570" w:rsidRDefault="00B171A4" w:rsidP="00B171A4">
      <w:pPr>
        <w:rPr>
          <w:bCs/>
        </w:rPr>
      </w:pPr>
      <w:r>
        <w:rPr>
          <w:bCs/>
        </w:rPr>
        <w:t>Referência: Dutotec.</w:t>
      </w:r>
    </w:p>
    <w:p w14:paraId="6BEBDB90" w14:textId="77777777" w:rsidR="00B171A4" w:rsidRPr="005A0F47" w:rsidRDefault="00B171A4" w:rsidP="00B171A4">
      <w:r w:rsidRPr="005A0F47">
        <w:rPr>
          <w:rStyle w:val="title2"/>
          <w:sz w:val="20"/>
        </w:rPr>
        <w:t>Critério de medição:</w:t>
      </w:r>
    </w:p>
    <w:p w14:paraId="52531FC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9F6972A" w14:textId="77777777" w:rsidR="00B171A4" w:rsidRPr="0054075A" w:rsidRDefault="00B171A4" w:rsidP="00B171A4">
      <w:r w:rsidRPr="0054075A">
        <w:rPr>
          <w:rStyle w:val="title2"/>
          <w:sz w:val="20"/>
        </w:rPr>
        <w:t>Local de aplicação:</w:t>
      </w:r>
    </w:p>
    <w:p w14:paraId="641214DA"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24B6CCE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.2.71 CURVA 90 INTERNA, REF.DX 18440</w:t>
      </w:r>
    </w:p>
    <w:p w14:paraId="13E0A938" w14:textId="77777777" w:rsidR="00B171A4" w:rsidRDefault="00B171A4" w:rsidP="00B171A4">
      <w:r w:rsidRPr="00174357">
        <w:t>Especificação:</w:t>
      </w:r>
    </w:p>
    <w:p w14:paraId="2CC88C42"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interna para conexão de eletrocalha de sobrepor.</w:t>
      </w:r>
    </w:p>
    <w:p w14:paraId="24B97B52" w14:textId="77777777" w:rsidR="00B171A4" w:rsidRDefault="00B171A4" w:rsidP="00B171A4">
      <w:pPr>
        <w:rPr>
          <w:bCs/>
        </w:rPr>
      </w:pPr>
      <w:r>
        <w:rPr>
          <w:bCs/>
        </w:rPr>
        <w:t xml:space="preserve">Material fabricado de alumínio ou termoplástico tipo ABS, isento de halogêneo. Deve possuir ensaio de flamabilidade.  </w:t>
      </w:r>
    </w:p>
    <w:p w14:paraId="7ABCCD3B" w14:textId="77777777" w:rsidR="00B171A4" w:rsidRPr="00C41570" w:rsidRDefault="00B171A4" w:rsidP="00B171A4">
      <w:pPr>
        <w:rPr>
          <w:bCs/>
        </w:rPr>
      </w:pPr>
      <w:r>
        <w:rPr>
          <w:bCs/>
        </w:rPr>
        <w:t>Referência: Dutotec.</w:t>
      </w:r>
    </w:p>
    <w:p w14:paraId="381A4579" w14:textId="77777777" w:rsidR="00B171A4" w:rsidRPr="005A0F47" w:rsidRDefault="00B171A4" w:rsidP="00B171A4">
      <w:r w:rsidRPr="005A0F47">
        <w:rPr>
          <w:rStyle w:val="title2"/>
          <w:sz w:val="20"/>
        </w:rPr>
        <w:t>Critério de medição:</w:t>
      </w:r>
    </w:p>
    <w:p w14:paraId="62E8024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9AD51E2" w14:textId="77777777" w:rsidR="00B171A4" w:rsidRPr="0054075A" w:rsidRDefault="00B171A4" w:rsidP="00B171A4">
      <w:r w:rsidRPr="0054075A">
        <w:rPr>
          <w:rStyle w:val="title2"/>
          <w:sz w:val="20"/>
        </w:rPr>
        <w:t>Local de aplicação:</w:t>
      </w:r>
    </w:p>
    <w:p w14:paraId="092B4C5B"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5D1CFF45"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.2.72 CURVA HORIZONTAL 73*45MM BRANCA</w:t>
      </w:r>
    </w:p>
    <w:p w14:paraId="3C79ED75" w14:textId="77777777" w:rsidR="00B171A4" w:rsidRDefault="00B171A4" w:rsidP="00B171A4">
      <w:r w:rsidRPr="00174357">
        <w:t>Especificação:</w:t>
      </w:r>
    </w:p>
    <w:p w14:paraId="2C9770D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para conexão de eletrocalha de sobrepor.</w:t>
      </w:r>
    </w:p>
    <w:p w14:paraId="48D142BF" w14:textId="77777777" w:rsidR="00B171A4" w:rsidRDefault="00B171A4" w:rsidP="00B171A4">
      <w:pPr>
        <w:rPr>
          <w:bCs/>
        </w:rPr>
      </w:pPr>
      <w:r>
        <w:rPr>
          <w:bCs/>
        </w:rPr>
        <w:t xml:space="preserve">Material fabricado de alumínio ou termoplástico tipo ABS, isento de halogêneo. Deve possuir ensaio de flamabilidade.  </w:t>
      </w:r>
    </w:p>
    <w:p w14:paraId="1EFA7447" w14:textId="77777777" w:rsidR="00B171A4" w:rsidRPr="00C41570" w:rsidRDefault="00B171A4" w:rsidP="00B171A4">
      <w:pPr>
        <w:rPr>
          <w:bCs/>
        </w:rPr>
      </w:pPr>
      <w:r>
        <w:rPr>
          <w:bCs/>
        </w:rPr>
        <w:t>Referência: Dutotec.</w:t>
      </w:r>
    </w:p>
    <w:p w14:paraId="094B87EF" w14:textId="77777777" w:rsidR="00B171A4" w:rsidRPr="005A0F47" w:rsidRDefault="00B171A4" w:rsidP="00B171A4">
      <w:r w:rsidRPr="005A0F47">
        <w:rPr>
          <w:rStyle w:val="title2"/>
          <w:sz w:val="20"/>
        </w:rPr>
        <w:t>Critério de medição:</w:t>
      </w:r>
    </w:p>
    <w:p w14:paraId="31AAA1E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112E92" w14:textId="77777777" w:rsidR="00B171A4" w:rsidRPr="0054075A" w:rsidRDefault="00B171A4" w:rsidP="00B171A4">
      <w:r w:rsidRPr="0054075A">
        <w:rPr>
          <w:rStyle w:val="title2"/>
          <w:sz w:val="20"/>
        </w:rPr>
        <w:t>Local de aplicação:</w:t>
      </w:r>
    </w:p>
    <w:p w14:paraId="00347E38" w14:textId="77777777" w:rsidR="00B171A4" w:rsidRDefault="00B171A4" w:rsidP="00B171A4">
      <w:pPr>
        <w:rPr>
          <w:rStyle w:val="title2nb"/>
          <w:rFonts w:eastAsia="Arial" w:cs="Arial"/>
          <w:sz w:val="20"/>
        </w:rPr>
      </w:pPr>
      <w:r>
        <w:rPr>
          <w:rStyle w:val="title2nb"/>
          <w:rFonts w:eastAsia="Arial" w:cs="Arial"/>
          <w:sz w:val="20"/>
        </w:rPr>
        <w:t>Curvas e conexões de calhas de sobrepor.</w:t>
      </w:r>
    </w:p>
    <w:p w14:paraId="78DAE27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.2.73 CURVA HORIZONTAL 90º, CANALETA 25MM, REF.DT 35140.00</w:t>
      </w:r>
    </w:p>
    <w:p w14:paraId="002ECAF3" w14:textId="77777777" w:rsidR="00B171A4" w:rsidRDefault="00B171A4" w:rsidP="00B171A4">
      <w:r w:rsidRPr="00174357">
        <w:t>Especificação:</w:t>
      </w:r>
    </w:p>
    <w:p w14:paraId="1E2C745E"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2A78F472" w14:textId="77777777" w:rsidR="00B171A4" w:rsidRDefault="00B171A4" w:rsidP="00B171A4">
      <w:pPr>
        <w:rPr>
          <w:bCs/>
        </w:rPr>
      </w:pPr>
      <w:r>
        <w:rPr>
          <w:bCs/>
        </w:rPr>
        <w:t xml:space="preserve">Material fabricado de alumínio ou termoplástico tipo ABS, isento de halogêneo. Deve possuir ensaio de flamabilidade.  </w:t>
      </w:r>
    </w:p>
    <w:p w14:paraId="7D468769" w14:textId="77777777" w:rsidR="00B171A4" w:rsidRPr="00C41570" w:rsidRDefault="00B171A4" w:rsidP="00B171A4">
      <w:pPr>
        <w:rPr>
          <w:bCs/>
        </w:rPr>
      </w:pPr>
      <w:r>
        <w:rPr>
          <w:bCs/>
        </w:rPr>
        <w:t>Referência: Dutotec.</w:t>
      </w:r>
    </w:p>
    <w:p w14:paraId="15C5CAB9" w14:textId="77777777" w:rsidR="00B171A4" w:rsidRPr="005A0F47" w:rsidRDefault="00B171A4" w:rsidP="00B171A4">
      <w:r w:rsidRPr="005A0F47">
        <w:rPr>
          <w:rStyle w:val="title2"/>
          <w:sz w:val="20"/>
        </w:rPr>
        <w:t>Critério de medição:</w:t>
      </w:r>
    </w:p>
    <w:p w14:paraId="5FFECD2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D1263D5" w14:textId="77777777" w:rsidR="00B171A4" w:rsidRPr="0054075A" w:rsidRDefault="00B171A4" w:rsidP="00B171A4">
      <w:r w:rsidRPr="0054075A">
        <w:rPr>
          <w:rStyle w:val="title2"/>
          <w:sz w:val="20"/>
        </w:rPr>
        <w:t>Local de aplicação:</w:t>
      </w:r>
    </w:p>
    <w:p w14:paraId="558CC176"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13E6B8F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.2.74 CURVA HORIZONTAL 90º, CANALETA 45MM, REF.DT 35440.00</w:t>
      </w:r>
    </w:p>
    <w:p w14:paraId="1552A131" w14:textId="77777777" w:rsidR="00B171A4" w:rsidRDefault="00B171A4" w:rsidP="00B171A4">
      <w:r w:rsidRPr="00174357">
        <w:t>Especificação:</w:t>
      </w:r>
    </w:p>
    <w:p w14:paraId="1DFE96E4"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4AEF643F" w14:textId="77777777" w:rsidR="00B171A4" w:rsidRDefault="00B171A4" w:rsidP="00B171A4">
      <w:pPr>
        <w:rPr>
          <w:bCs/>
        </w:rPr>
      </w:pPr>
      <w:r>
        <w:rPr>
          <w:bCs/>
        </w:rPr>
        <w:t xml:space="preserve">Material fabricado de alumínio ou termoplástico tipo ABS, isento de halogêneo. Deve possuir ensaio de flamabilidade.  </w:t>
      </w:r>
    </w:p>
    <w:p w14:paraId="5CE5A04C" w14:textId="77777777" w:rsidR="00B171A4" w:rsidRPr="00C41570" w:rsidRDefault="00B171A4" w:rsidP="00B171A4">
      <w:pPr>
        <w:rPr>
          <w:bCs/>
        </w:rPr>
      </w:pPr>
      <w:r>
        <w:rPr>
          <w:bCs/>
        </w:rPr>
        <w:t>Referência: Dutotec.</w:t>
      </w:r>
    </w:p>
    <w:p w14:paraId="70437486" w14:textId="77777777" w:rsidR="00B171A4" w:rsidRPr="005A0F47" w:rsidRDefault="00B171A4" w:rsidP="00B171A4">
      <w:r w:rsidRPr="005A0F47">
        <w:rPr>
          <w:rStyle w:val="title2"/>
          <w:sz w:val="20"/>
        </w:rPr>
        <w:t>Critério de medição:</w:t>
      </w:r>
    </w:p>
    <w:p w14:paraId="66DA2E9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B3B39A4" w14:textId="77777777" w:rsidR="00B171A4" w:rsidRPr="0054075A" w:rsidRDefault="00B171A4" w:rsidP="00B171A4">
      <w:r w:rsidRPr="0054075A">
        <w:rPr>
          <w:rStyle w:val="title2"/>
          <w:sz w:val="20"/>
        </w:rPr>
        <w:t>Local de aplicação:</w:t>
      </w:r>
    </w:p>
    <w:p w14:paraId="0A1F250B"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67DCD004" w14:textId="77777777" w:rsidR="00B171A4" w:rsidRPr="00A27E28" w:rsidRDefault="00B171A4" w:rsidP="00B171A4">
      <w:pPr>
        <w:pStyle w:val="Ttulo20"/>
        <w:shd w:val="clear" w:color="auto" w:fill="F2F2F2"/>
        <w:rPr>
          <w:i w:val="0"/>
          <w:iCs w:val="0"/>
        </w:rPr>
      </w:pPr>
      <w:bookmarkStart w:id="29" w:name="_Hlk89768942"/>
      <w:r>
        <w:rPr>
          <w:i w:val="0"/>
          <w:iCs w:val="0"/>
        </w:rPr>
        <w:t>3</w:t>
      </w:r>
      <w:r w:rsidRPr="00A27E28">
        <w:rPr>
          <w:i w:val="0"/>
          <w:iCs w:val="0"/>
        </w:rPr>
        <w:t>.2.75 CURVA VERTICAL 73X45MM BRANCA</w:t>
      </w:r>
    </w:p>
    <w:bookmarkEnd w:id="29"/>
    <w:p w14:paraId="1D250C10" w14:textId="77777777" w:rsidR="00B171A4" w:rsidRDefault="00B171A4" w:rsidP="00B171A4">
      <w:r w:rsidRPr="00174357">
        <w:t>Especificação:</w:t>
      </w:r>
    </w:p>
    <w:p w14:paraId="314C76C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w:t>
      </w:r>
      <w:r w:rsidRPr="00AB7FDB">
        <w:rPr>
          <w:bCs/>
        </w:rPr>
        <w:t xml:space="preserve"> </w:t>
      </w:r>
      <w:r>
        <w:rPr>
          <w:bCs/>
        </w:rPr>
        <w:t>vertical</w:t>
      </w:r>
      <w:r w:rsidRPr="00AB7FDB">
        <w:rPr>
          <w:bCs/>
        </w:rPr>
        <w:t xml:space="preserve"> 73X45MM </w:t>
      </w:r>
      <w:r>
        <w:rPr>
          <w:bCs/>
        </w:rPr>
        <w:t>branca para conexão de eletrocalha de sobrepor.</w:t>
      </w:r>
    </w:p>
    <w:p w14:paraId="5D75E6F7" w14:textId="77777777" w:rsidR="00B171A4" w:rsidRDefault="00B171A4" w:rsidP="00B171A4">
      <w:pPr>
        <w:rPr>
          <w:bCs/>
        </w:rPr>
      </w:pPr>
      <w:r>
        <w:rPr>
          <w:bCs/>
        </w:rPr>
        <w:t xml:space="preserve">Material fabricado de alumínio ou termoplástico tipo ABS, isento de halogêneo. Deve possuir ensaio de flamabilidade.  </w:t>
      </w:r>
    </w:p>
    <w:p w14:paraId="0F2A8BCB" w14:textId="77777777" w:rsidR="00B171A4" w:rsidRPr="00C41570" w:rsidRDefault="00B171A4" w:rsidP="00B171A4">
      <w:pPr>
        <w:rPr>
          <w:bCs/>
        </w:rPr>
      </w:pPr>
      <w:r>
        <w:rPr>
          <w:bCs/>
        </w:rPr>
        <w:t>Referência: Dutotec.</w:t>
      </w:r>
    </w:p>
    <w:p w14:paraId="6E419A19" w14:textId="77777777" w:rsidR="00B171A4" w:rsidRPr="005A0F47" w:rsidRDefault="00B171A4" w:rsidP="00B171A4">
      <w:r w:rsidRPr="005A0F47">
        <w:rPr>
          <w:rStyle w:val="title2"/>
          <w:sz w:val="20"/>
        </w:rPr>
        <w:t>Critério de medição:</w:t>
      </w:r>
    </w:p>
    <w:p w14:paraId="65C1A97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1901CB7" w14:textId="77777777" w:rsidR="00B171A4" w:rsidRPr="0054075A" w:rsidRDefault="00B171A4" w:rsidP="00B171A4">
      <w:r w:rsidRPr="0054075A">
        <w:rPr>
          <w:rStyle w:val="title2"/>
          <w:sz w:val="20"/>
        </w:rPr>
        <w:t>Local de aplicação:</w:t>
      </w:r>
    </w:p>
    <w:p w14:paraId="20AA7F6F"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47E78ED4" w14:textId="77777777" w:rsidR="00B171A4" w:rsidRDefault="00B171A4" w:rsidP="00B171A4">
      <w:pPr>
        <w:spacing w:after="60" w:line="360" w:lineRule="auto"/>
        <w:rPr>
          <w:rStyle w:val="title2nb"/>
          <w:rFonts w:eastAsia="Arial" w:cs="Arial"/>
          <w:sz w:val="20"/>
        </w:rPr>
      </w:pPr>
    </w:p>
    <w:p w14:paraId="195F3C20" w14:textId="77777777" w:rsidR="00B171A4" w:rsidRDefault="00B171A4" w:rsidP="00B171A4">
      <w:pPr>
        <w:pStyle w:val="Ttulo20"/>
        <w:shd w:val="clear" w:color="auto" w:fill="F2F2F2"/>
      </w:pPr>
      <w:r>
        <w:rPr>
          <w:i w:val="0"/>
          <w:iCs w:val="0"/>
        </w:rPr>
        <w:t>3</w:t>
      </w:r>
      <w:r w:rsidRPr="00A27E28">
        <w:rPr>
          <w:i w:val="0"/>
          <w:iCs w:val="0"/>
        </w:rPr>
        <w:t>.2.76 CURVA VERTICAL 90º, CANALETA 25MM, REF.37140.00</w:t>
      </w:r>
    </w:p>
    <w:p w14:paraId="75925AAF" w14:textId="77777777" w:rsidR="00B171A4" w:rsidRDefault="00B171A4" w:rsidP="00B171A4">
      <w:r w:rsidRPr="00174357">
        <w:t>Especificação:</w:t>
      </w:r>
    </w:p>
    <w:p w14:paraId="0AADDB3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p>
    <w:p w14:paraId="4ABFBFB2" w14:textId="77777777" w:rsidR="00B171A4" w:rsidRDefault="00B171A4" w:rsidP="00B171A4">
      <w:pPr>
        <w:rPr>
          <w:bCs/>
        </w:rPr>
      </w:pPr>
      <w:r>
        <w:rPr>
          <w:bCs/>
        </w:rPr>
        <w:t xml:space="preserve">Material fabricado de alumínio ou termoplástico tipo ABS, isento de halogêneo. Deve possuir ensaio de flamabilidade.  </w:t>
      </w:r>
    </w:p>
    <w:p w14:paraId="3929ED07" w14:textId="77777777" w:rsidR="00B171A4" w:rsidRPr="00C41570" w:rsidRDefault="00B171A4" w:rsidP="00B171A4">
      <w:pPr>
        <w:rPr>
          <w:bCs/>
        </w:rPr>
      </w:pPr>
      <w:r>
        <w:rPr>
          <w:bCs/>
        </w:rPr>
        <w:t>Referência: Dutotec.</w:t>
      </w:r>
    </w:p>
    <w:p w14:paraId="1876E576" w14:textId="77777777" w:rsidR="00B171A4" w:rsidRPr="005A0F47" w:rsidRDefault="00B171A4" w:rsidP="00B171A4">
      <w:r w:rsidRPr="005A0F47">
        <w:rPr>
          <w:rStyle w:val="title2"/>
          <w:sz w:val="20"/>
        </w:rPr>
        <w:t>Critério de medição:</w:t>
      </w:r>
    </w:p>
    <w:p w14:paraId="244D910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EC14CA6" w14:textId="77777777" w:rsidR="00B171A4" w:rsidRPr="0054075A" w:rsidRDefault="00B171A4" w:rsidP="00B171A4">
      <w:r w:rsidRPr="0054075A">
        <w:rPr>
          <w:rStyle w:val="title2"/>
          <w:sz w:val="20"/>
        </w:rPr>
        <w:t>Local de aplicação:</w:t>
      </w:r>
    </w:p>
    <w:p w14:paraId="68A6625B"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52182608" w14:textId="77777777" w:rsidR="00B171A4" w:rsidRDefault="00B171A4" w:rsidP="00B171A4">
      <w:pPr>
        <w:spacing w:after="60" w:line="360" w:lineRule="auto"/>
        <w:rPr>
          <w:rStyle w:val="title2nb"/>
          <w:rFonts w:eastAsia="Arial" w:cs="Arial"/>
          <w:sz w:val="20"/>
        </w:rPr>
      </w:pPr>
    </w:p>
    <w:p w14:paraId="0377ED1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.2.77 CURVA VERTICAL 90º, CANALETA 45MM, REF.37440.00</w:t>
      </w:r>
    </w:p>
    <w:p w14:paraId="2ACFE360" w14:textId="77777777" w:rsidR="00B171A4" w:rsidRDefault="00B171A4" w:rsidP="00B171A4">
      <w:r w:rsidRPr="00174357">
        <w:t>Especificação:</w:t>
      </w:r>
    </w:p>
    <w:p w14:paraId="0452A70E"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p>
    <w:p w14:paraId="71DF7B01" w14:textId="77777777" w:rsidR="00B171A4" w:rsidRDefault="00B171A4" w:rsidP="00B171A4">
      <w:pPr>
        <w:rPr>
          <w:bCs/>
        </w:rPr>
      </w:pPr>
      <w:r>
        <w:rPr>
          <w:bCs/>
        </w:rPr>
        <w:t xml:space="preserve">Material fabricado de alumínio ou termoplástico tipo ABS, isento de halogêneo. Deve possuir ensaio de flamabilidade.  </w:t>
      </w:r>
    </w:p>
    <w:p w14:paraId="257EDB0A" w14:textId="77777777" w:rsidR="00B171A4" w:rsidRPr="00C41570" w:rsidRDefault="00B171A4" w:rsidP="00B171A4">
      <w:pPr>
        <w:rPr>
          <w:bCs/>
        </w:rPr>
      </w:pPr>
      <w:r>
        <w:rPr>
          <w:bCs/>
        </w:rPr>
        <w:t>Referência: Dutotec.</w:t>
      </w:r>
    </w:p>
    <w:p w14:paraId="0EA5C3E9" w14:textId="77777777" w:rsidR="00B171A4" w:rsidRPr="005A0F47" w:rsidRDefault="00B171A4" w:rsidP="00B171A4">
      <w:r w:rsidRPr="005A0F47">
        <w:rPr>
          <w:rStyle w:val="title2"/>
          <w:sz w:val="20"/>
        </w:rPr>
        <w:t>Critério de medição:</w:t>
      </w:r>
    </w:p>
    <w:p w14:paraId="08597AB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BC68E3B" w14:textId="77777777" w:rsidR="00B171A4" w:rsidRPr="0054075A" w:rsidRDefault="00B171A4" w:rsidP="00B171A4">
      <w:r w:rsidRPr="0054075A">
        <w:rPr>
          <w:rStyle w:val="title2"/>
          <w:sz w:val="20"/>
        </w:rPr>
        <w:t>Local de aplicação:</w:t>
      </w:r>
    </w:p>
    <w:p w14:paraId="3B4B6B04"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57553C6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.2.78 DUTO DUPLO 25MM TIPO C, REF. DT 12240.00</w:t>
      </w:r>
    </w:p>
    <w:p w14:paraId="7BFB7EAE" w14:textId="77777777" w:rsidR="00B171A4" w:rsidRDefault="00B171A4" w:rsidP="00B171A4">
      <w:r w:rsidRPr="00174357">
        <w:t>Especificação:</w:t>
      </w:r>
    </w:p>
    <w:p w14:paraId="7A37C0A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C para infraestrutura elétrica ou de cabeamento estruturado.</w:t>
      </w:r>
    </w:p>
    <w:p w14:paraId="47E7F3EF" w14:textId="77777777" w:rsidR="00B171A4" w:rsidRDefault="00B171A4" w:rsidP="00B171A4">
      <w:pPr>
        <w:rPr>
          <w:bCs/>
        </w:rPr>
      </w:pPr>
      <w:r>
        <w:rPr>
          <w:bCs/>
        </w:rPr>
        <w:t xml:space="preserve">Material fabricado de alumínio ou termoplástico tipo ABS, isento de halogêneo. Deve possuir ensaio de flamabilidade.  </w:t>
      </w:r>
    </w:p>
    <w:p w14:paraId="2885E321" w14:textId="77777777" w:rsidR="00B171A4" w:rsidRPr="00C41570" w:rsidRDefault="00B171A4" w:rsidP="00B171A4">
      <w:pPr>
        <w:rPr>
          <w:bCs/>
        </w:rPr>
      </w:pPr>
      <w:r>
        <w:rPr>
          <w:bCs/>
        </w:rPr>
        <w:t>Referência: Dutotec.</w:t>
      </w:r>
    </w:p>
    <w:p w14:paraId="33673185" w14:textId="77777777" w:rsidR="00B171A4" w:rsidRPr="005A0F47" w:rsidRDefault="00B171A4" w:rsidP="00B171A4">
      <w:r w:rsidRPr="005A0F47">
        <w:rPr>
          <w:rStyle w:val="title2"/>
          <w:sz w:val="20"/>
        </w:rPr>
        <w:t>Critério de medição:</w:t>
      </w:r>
    </w:p>
    <w:p w14:paraId="18E38E90"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CE0FC95" w14:textId="77777777" w:rsidR="00B171A4" w:rsidRPr="0054075A" w:rsidRDefault="00B171A4" w:rsidP="00B171A4">
      <w:r w:rsidRPr="0054075A">
        <w:rPr>
          <w:rStyle w:val="title2"/>
          <w:sz w:val="20"/>
        </w:rPr>
        <w:t>Local de aplicação:</w:t>
      </w:r>
    </w:p>
    <w:p w14:paraId="0E46CAE8"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CE2D39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.2.79 DUTO DUPLO 25MM TIPO D, REF. DT 12241.00</w:t>
      </w:r>
    </w:p>
    <w:p w14:paraId="34DD03C1" w14:textId="77777777" w:rsidR="00B171A4" w:rsidRDefault="00B171A4" w:rsidP="00B171A4">
      <w:r w:rsidRPr="00174357">
        <w:t>Especificação:</w:t>
      </w:r>
    </w:p>
    <w:p w14:paraId="1DE5D52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D para infraestrutura elétrica ou de cabeamento estruturado.</w:t>
      </w:r>
    </w:p>
    <w:p w14:paraId="152F5BC4" w14:textId="77777777" w:rsidR="00B171A4" w:rsidRDefault="00B171A4" w:rsidP="00B171A4">
      <w:pPr>
        <w:rPr>
          <w:bCs/>
        </w:rPr>
      </w:pPr>
      <w:r>
        <w:rPr>
          <w:bCs/>
        </w:rPr>
        <w:t xml:space="preserve">Material fabricado de alumínio ou termoplástico tipo ABS, isento de halogêneo. Deve possuir ensaio de flamabilidade.  </w:t>
      </w:r>
    </w:p>
    <w:p w14:paraId="54E027D2" w14:textId="77777777" w:rsidR="00B171A4" w:rsidRPr="00C41570" w:rsidRDefault="00B171A4" w:rsidP="00B171A4">
      <w:pPr>
        <w:rPr>
          <w:bCs/>
        </w:rPr>
      </w:pPr>
      <w:r>
        <w:rPr>
          <w:bCs/>
        </w:rPr>
        <w:t>Referência: Dutotec.</w:t>
      </w:r>
    </w:p>
    <w:p w14:paraId="36649747" w14:textId="77777777" w:rsidR="00B171A4" w:rsidRPr="005A0F47" w:rsidRDefault="00B171A4" w:rsidP="00B171A4">
      <w:r w:rsidRPr="005A0F47">
        <w:rPr>
          <w:rStyle w:val="title2"/>
          <w:sz w:val="20"/>
        </w:rPr>
        <w:t>Critério de medição:</w:t>
      </w:r>
    </w:p>
    <w:p w14:paraId="4C0C5F8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1B984A1" w14:textId="77777777" w:rsidR="00B171A4" w:rsidRPr="0054075A" w:rsidRDefault="00B171A4" w:rsidP="00B171A4">
      <w:r w:rsidRPr="0054075A">
        <w:rPr>
          <w:rStyle w:val="title2"/>
          <w:sz w:val="20"/>
        </w:rPr>
        <w:t>Local de aplicação:</w:t>
      </w:r>
    </w:p>
    <w:p w14:paraId="1521CC03"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C9C596B" w14:textId="77777777" w:rsidR="00B171A4" w:rsidRDefault="00B171A4" w:rsidP="00B171A4">
      <w:pPr>
        <w:spacing w:after="60" w:line="360" w:lineRule="auto"/>
        <w:rPr>
          <w:rStyle w:val="title2nb"/>
          <w:rFonts w:eastAsia="Arial" w:cs="Arial"/>
          <w:sz w:val="20"/>
        </w:rPr>
      </w:pPr>
    </w:p>
    <w:p w14:paraId="251F3EE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.2.80 DUTO DUPLO 45MM TIPO D, REF. DT 14441.00</w:t>
      </w:r>
    </w:p>
    <w:p w14:paraId="3ABD0660" w14:textId="77777777" w:rsidR="00B171A4" w:rsidRDefault="00B171A4" w:rsidP="00B171A4">
      <w:r w:rsidRPr="00174357">
        <w:t>Especificação:</w:t>
      </w:r>
    </w:p>
    <w:p w14:paraId="00AA5E48"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45mm tipo D para infraestrutura elétrica ou de cabeamento estruturado.</w:t>
      </w:r>
    </w:p>
    <w:p w14:paraId="22EF959F" w14:textId="77777777" w:rsidR="00B171A4" w:rsidRDefault="00B171A4" w:rsidP="00B171A4">
      <w:pPr>
        <w:rPr>
          <w:bCs/>
        </w:rPr>
      </w:pPr>
      <w:r>
        <w:rPr>
          <w:bCs/>
        </w:rPr>
        <w:t xml:space="preserve">Material fabricado de alumínio ou termoplástico tipo ABS, isento de halogêneo. Deve possuir ensaio de flamabilidade.  </w:t>
      </w:r>
    </w:p>
    <w:p w14:paraId="5C4BC7B5" w14:textId="77777777" w:rsidR="00B171A4" w:rsidRPr="00C41570" w:rsidRDefault="00B171A4" w:rsidP="00B171A4">
      <w:pPr>
        <w:rPr>
          <w:bCs/>
        </w:rPr>
      </w:pPr>
      <w:r>
        <w:rPr>
          <w:bCs/>
        </w:rPr>
        <w:t>Referência: Dutotec.</w:t>
      </w:r>
    </w:p>
    <w:p w14:paraId="62395304" w14:textId="77777777" w:rsidR="00B171A4" w:rsidRPr="005A0F47" w:rsidRDefault="00B171A4" w:rsidP="00B171A4">
      <w:r w:rsidRPr="005A0F47">
        <w:rPr>
          <w:rStyle w:val="title2"/>
          <w:sz w:val="20"/>
        </w:rPr>
        <w:t>Critério de medição:</w:t>
      </w:r>
    </w:p>
    <w:p w14:paraId="4C32A3F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DC8D03C" w14:textId="77777777" w:rsidR="00B171A4" w:rsidRPr="0054075A" w:rsidRDefault="00B171A4" w:rsidP="00B171A4">
      <w:r w:rsidRPr="0054075A">
        <w:rPr>
          <w:rStyle w:val="title2"/>
          <w:sz w:val="20"/>
        </w:rPr>
        <w:t>Local de aplicação:</w:t>
      </w:r>
    </w:p>
    <w:p w14:paraId="2BE96CA8"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4FA413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.2.81 DUTO ESPIRAL FLEXÍVEL SINGELO PEAD D=50MM(2”) REVESTIDO COM PVC COM FIO GUIA DE AÇO GALVANIZADO, LANÇADO DIRETO NO SLO, INCL CONEXÕES</w:t>
      </w:r>
    </w:p>
    <w:p w14:paraId="7FA4F986" w14:textId="77777777" w:rsidR="00B171A4" w:rsidRDefault="00B171A4" w:rsidP="00B171A4">
      <w:r w:rsidRPr="00174357">
        <w:t>Especificação:</w:t>
      </w:r>
    </w:p>
    <w:p w14:paraId="7705975E"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2” com arame guia para passagem de fiação. </w:t>
      </w:r>
    </w:p>
    <w:p w14:paraId="2C8CDD92" w14:textId="77777777" w:rsidR="00B171A4" w:rsidRPr="00C41570" w:rsidRDefault="00B171A4" w:rsidP="00B171A4">
      <w:pPr>
        <w:rPr>
          <w:bCs/>
        </w:rPr>
      </w:pPr>
      <w:r>
        <w:rPr>
          <w:bCs/>
        </w:rPr>
        <w:t>Referência: PEAD Brasil, Elecon.</w:t>
      </w:r>
    </w:p>
    <w:p w14:paraId="331CFD96" w14:textId="77777777" w:rsidR="00B171A4" w:rsidRPr="005A0F47" w:rsidRDefault="00B171A4" w:rsidP="00B171A4">
      <w:r w:rsidRPr="005A0F47">
        <w:rPr>
          <w:rStyle w:val="title2"/>
          <w:sz w:val="20"/>
        </w:rPr>
        <w:t>Critério de medição:</w:t>
      </w:r>
    </w:p>
    <w:p w14:paraId="7A392B4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E3DF6B7" w14:textId="77777777" w:rsidR="00B171A4" w:rsidRPr="0054075A" w:rsidRDefault="00B171A4" w:rsidP="00B171A4">
      <w:r w:rsidRPr="0054075A">
        <w:rPr>
          <w:rStyle w:val="title2"/>
          <w:sz w:val="20"/>
        </w:rPr>
        <w:t>Local de aplicação:</w:t>
      </w:r>
    </w:p>
    <w:p w14:paraId="2A2EC60A"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F70355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.2.82 DUTO ESPIRAL FLEXÍVEL SINGELO PEAD D=75MM(3”) REVESTIDO COM PVC COM FIO GUIA DE AÇO GALVANIZADO, LANÇADO DIRETO NO SLO, INCL CONEXÕES</w:t>
      </w:r>
    </w:p>
    <w:p w14:paraId="6EBB1DEC" w14:textId="77777777" w:rsidR="00B171A4" w:rsidRDefault="00B171A4" w:rsidP="00B171A4">
      <w:r w:rsidRPr="00174357">
        <w:t>Especificação:</w:t>
      </w:r>
    </w:p>
    <w:p w14:paraId="1B77E65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3” com arame guia para passagem de fiação. </w:t>
      </w:r>
    </w:p>
    <w:p w14:paraId="61CC57F8" w14:textId="77777777" w:rsidR="00B171A4" w:rsidRPr="00C41570" w:rsidRDefault="00B171A4" w:rsidP="00B171A4">
      <w:pPr>
        <w:rPr>
          <w:bCs/>
        </w:rPr>
      </w:pPr>
      <w:r>
        <w:rPr>
          <w:bCs/>
        </w:rPr>
        <w:t>Referência: PEAD Brasil, Elecon.</w:t>
      </w:r>
    </w:p>
    <w:p w14:paraId="7757A00E" w14:textId="77777777" w:rsidR="00B171A4" w:rsidRPr="005A0F47" w:rsidRDefault="00B171A4" w:rsidP="00B171A4">
      <w:r w:rsidRPr="005A0F47">
        <w:rPr>
          <w:rStyle w:val="title2"/>
          <w:sz w:val="20"/>
        </w:rPr>
        <w:t>Critério de medição:</w:t>
      </w:r>
    </w:p>
    <w:p w14:paraId="77A4268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F67FDF5" w14:textId="77777777" w:rsidR="00B171A4" w:rsidRPr="0054075A" w:rsidRDefault="00B171A4" w:rsidP="00B171A4">
      <w:r w:rsidRPr="0054075A">
        <w:rPr>
          <w:rStyle w:val="title2"/>
          <w:sz w:val="20"/>
        </w:rPr>
        <w:t>Local de aplicação:</w:t>
      </w:r>
    </w:p>
    <w:p w14:paraId="0386A142"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EE5213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.2.83 DUTO SIMPLES 25MM , REF. DT 11140.00</w:t>
      </w:r>
    </w:p>
    <w:p w14:paraId="173721D4" w14:textId="77777777" w:rsidR="00B171A4" w:rsidRDefault="00B171A4" w:rsidP="00B171A4">
      <w:r w:rsidRPr="00174357">
        <w:t>Especificação:</w:t>
      </w:r>
    </w:p>
    <w:p w14:paraId="3919915E"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simples de 25mm para infraestrutura elétrica ou de cabeamento estruturado.</w:t>
      </w:r>
    </w:p>
    <w:p w14:paraId="24EA8457" w14:textId="77777777" w:rsidR="00B171A4" w:rsidRDefault="00B171A4" w:rsidP="00B171A4">
      <w:pPr>
        <w:rPr>
          <w:bCs/>
        </w:rPr>
      </w:pPr>
      <w:r>
        <w:rPr>
          <w:bCs/>
        </w:rPr>
        <w:t xml:space="preserve">Material fabricado de alumínio ou termoplástico tipo ABS, isento de halogêneo. Deve possuir ensaio de flamabilidade.  </w:t>
      </w:r>
    </w:p>
    <w:p w14:paraId="53E3B221" w14:textId="77777777" w:rsidR="00B171A4" w:rsidRPr="00C41570" w:rsidRDefault="00B171A4" w:rsidP="00B171A4">
      <w:pPr>
        <w:rPr>
          <w:bCs/>
        </w:rPr>
      </w:pPr>
      <w:r>
        <w:rPr>
          <w:bCs/>
        </w:rPr>
        <w:t>Referência: Dutotec.</w:t>
      </w:r>
    </w:p>
    <w:p w14:paraId="6135827D" w14:textId="77777777" w:rsidR="00B171A4" w:rsidRPr="005A0F47" w:rsidRDefault="00B171A4" w:rsidP="00B171A4">
      <w:r w:rsidRPr="005A0F47">
        <w:rPr>
          <w:rStyle w:val="title2"/>
          <w:sz w:val="20"/>
        </w:rPr>
        <w:t>Critério de medição:</w:t>
      </w:r>
    </w:p>
    <w:p w14:paraId="5CDBE1D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737BD9" w14:textId="77777777" w:rsidR="00B171A4" w:rsidRPr="0054075A" w:rsidRDefault="00B171A4" w:rsidP="00B171A4">
      <w:r w:rsidRPr="0054075A">
        <w:rPr>
          <w:rStyle w:val="title2"/>
          <w:sz w:val="20"/>
        </w:rPr>
        <w:t>Local de aplicação:</w:t>
      </w:r>
    </w:p>
    <w:p w14:paraId="3B631B02"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40FFA36" w14:textId="77777777" w:rsidR="00B171A4" w:rsidRDefault="00B171A4" w:rsidP="00B171A4">
      <w:pPr>
        <w:spacing w:after="60" w:line="360" w:lineRule="auto"/>
        <w:rPr>
          <w:rStyle w:val="title2nb"/>
          <w:rFonts w:eastAsia="Arial" w:cs="Arial"/>
          <w:sz w:val="20"/>
        </w:rPr>
      </w:pPr>
    </w:p>
    <w:p w14:paraId="53FEC55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.2.84 ELETROCALHA LISA EM CHAPA DE AÇO GALVANIZADO #22, TIPO “U” COM TAMPA LARGURA 100MMXALTURA 100MM, INSTALAÇÃO SUPERIOR COM BUCHA, INCLUSIVE CONEXÕES</w:t>
      </w:r>
    </w:p>
    <w:p w14:paraId="6FE50DF1" w14:textId="77777777" w:rsidR="00B171A4" w:rsidRDefault="00B171A4" w:rsidP="00B171A4">
      <w:r w:rsidRPr="00174357">
        <w:t>Especificação:</w:t>
      </w:r>
    </w:p>
    <w:p w14:paraId="4154BC01"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100x100. </w:t>
      </w:r>
    </w:p>
    <w:p w14:paraId="6ABD4A1A" w14:textId="77777777" w:rsidR="00B171A4" w:rsidRPr="00C41570" w:rsidRDefault="00B171A4" w:rsidP="00B171A4">
      <w:pPr>
        <w:rPr>
          <w:bCs/>
        </w:rPr>
      </w:pPr>
      <w:r>
        <w:rPr>
          <w:bCs/>
        </w:rPr>
        <w:t>Referência: Dispan, Elecon.</w:t>
      </w:r>
    </w:p>
    <w:p w14:paraId="7AD0BC2E" w14:textId="77777777" w:rsidR="00B171A4" w:rsidRPr="005A0F47" w:rsidRDefault="00B171A4" w:rsidP="00B171A4">
      <w:r w:rsidRPr="005A0F47">
        <w:rPr>
          <w:rStyle w:val="title2"/>
          <w:sz w:val="20"/>
        </w:rPr>
        <w:t>Critério de medição:</w:t>
      </w:r>
    </w:p>
    <w:p w14:paraId="34D030C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1EB9304" w14:textId="77777777" w:rsidR="00B171A4" w:rsidRPr="0054075A" w:rsidRDefault="00B171A4" w:rsidP="00B171A4">
      <w:r w:rsidRPr="0054075A">
        <w:rPr>
          <w:rStyle w:val="title2"/>
          <w:sz w:val="20"/>
        </w:rPr>
        <w:t>Local de aplicação:</w:t>
      </w:r>
    </w:p>
    <w:p w14:paraId="3573C2B1"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500C9A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.2.85 ELETROCALHA LISA EM CHAPA DE AÇO GALVANIZADO #22, TIPO “U” COM TAMPA LARGURA 100MMXALTURA 50MM, INSTALAÇÃO SUPERIOR COM BUCHA, INCLUSIVE CONEXÕES</w:t>
      </w:r>
    </w:p>
    <w:p w14:paraId="7A450533" w14:textId="77777777" w:rsidR="00B171A4" w:rsidRDefault="00B171A4" w:rsidP="00B171A4">
      <w:r w:rsidRPr="00174357">
        <w:t>Especificação:</w:t>
      </w:r>
    </w:p>
    <w:p w14:paraId="44E56732"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#22 100x50 . </w:t>
      </w:r>
    </w:p>
    <w:p w14:paraId="2FB4B1C5" w14:textId="77777777" w:rsidR="00B171A4" w:rsidRPr="00C41570" w:rsidRDefault="00B171A4" w:rsidP="00B171A4">
      <w:pPr>
        <w:rPr>
          <w:bCs/>
        </w:rPr>
      </w:pPr>
      <w:r>
        <w:rPr>
          <w:bCs/>
        </w:rPr>
        <w:t>Referência: Dispan, Elecon.</w:t>
      </w:r>
    </w:p>
    <w:p w14:paraId="4214ACC8" w14:textId="77777777" w:rsidR="00B171A4" w:rsidRPr="005A0F47" w:rsidRDefault="00B171A4" w:rsidP="00B171A4">
      <w:r w:rsidRPr="005A0F47">
        <w:rPr>
          <w:rStyle w:val="title2"/>
          <w:sz w:val="20"/>
        </w:rPr>
        <w:t>Critério de medição:</w:t>
      </w:r>
    </w:p>
    <w:p w14:paraId="2E3542C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C50C3FC" w14:textId="77777777" w:rsidR="00B171A4" w:rsidRPr="0054075A" w:rsidRDefault="00B171A4" w:rsidP="00B171A4">
      <w:r w:rsidRPr="0054075A">
        <w:rPr>
          <w:rStyle w:val="title2"/>
          <w:sz w:val="20"/>
        </w:rPr>
        <w:t>Local de aplicação:</w:t>
      </w:r>
    </w:p>
    <w:p w14:paraId="517B6AA5"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06B71C74" w14:textId="77777777" w:rsidR="00B171A4" w:rsidRDefault="00B171A4" w:rsidP="00B171A4">
      <w:pPr>
        <w:spacing w:after="60" w:line="360" w:lineRule="auto"/>
        <w:rPr>
          <w:rStyle w:val="title2nb"/>
          <w:rFonts w:eastAsia="Arial" w:cs="Arial"/>
          <w:sz w:val="20"/>
        </w:rPr>
      </w:pPr>
    </w:p>
    <w:p w14:paraId="39CB3FD2"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.2.86 ELETROCALHA LISA EM CHAPA DE AÇO GALVANIZADO #22, TIPO “U” COM TAMPA LARGURA 100MMXALTURA 75MM, INSTALAÇÃO SUPERIOR COM BUCHA, INCLUSIVE CONEXÕES</w:t>
      </w:r>
    </w:p>
    <w:p w14:paraId="455C1F2D" w14:textId="77777777" w:rsidR="00B171A4" w:rsidRDefault="00B171A4" w:rsidP="00B171A4">
      <w:r w:rsidRPr="00174357">
        <w:t>Especificação:</w:t>
      </w:r>
    </w:p>
    <w:p w14:paraId="7A24CA8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#22 100x75 . </w:t>
      </w:r>
    </w:p>
    <w:p w14:paraId="707B6ED1" w14:textId="77777777" w:rsidR="00B171A4" w:rsidRPr="00C41570" w:rsidRDefault="00B171A4" w:rsidP="00B171A4">
      <w:pPr>
        <w:rPr>
          <w:bCs/>
        </w:rPr>
      </w:pPr>
      <w:r>
        <w:rPr>
          <w:bCs/>
        </w:rPr>
        <w:t>Referência: Dispan, Elecon.</w:t>
      </w:r>
    </w:p>
    <w:p w14:paraId="4A5741D5" w14:textId="77777777" w:rsidR="00B171A4" w:rsidRPr="005A0F47" w:rsidRDefault="00B171A4" w:rsidP="00B171A4">
      <w:r w:rsidRPr="005A0F47">
        <w:rPr>
          <w:rStyle w:val="title2"/>
          <w:sz w:val="20"/>
        </w:rPr>
        <w:t>Critério de medição:</w:t>
      </w:r>
    </w:p>
    <w:p w14:paraId="1085769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B23ACD6" w14:textId="77777777" w:rsidR="00B171A4" w:rsidRPr="0054075A" w:rsidRDefault="00B171A4" w:rsidP="00B171A4">
      <w:r w:rsidRPr="0054075A">
        <w:rPr>
          <w:rStyle w:val="title2"/>
          <w:sz w:val="20"/>
        </w:rPr>
        <w:t>Local de aplicação:</w:t>
      </w:r>
    </w:p>
    <w:p w14:paraId="52AA851A"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72C11DE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.2.87 ELETROCALHA LISA EM CHAPA DE AÇO GALVANIZADO #22, TIPO “U” COM TAMPA LARGURA 150MMXALTURA 100MM, INSTALAÇÃO SUPERIOR COM BUCHA, INCLUSIVE CONEXÕES</w:t>
      </w:r>
    </w:p>
    <w:p w14:paraId="75A5BAA7" w14:textId="77777777" w:rsidR="00B171A4" w:rsidRDefault="00B171A4" w:rsidP="00B171A4">
      <w:r w:rsidRPr="00174357">
        <w:t>Especificação:</w:t>
      </w:r>
    </w:p>
    <w:p w14:paraId="71F6834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#22 150x100 . </w:t>
      </w:r>
    </w:p>
    <w:p w14:paraId="19179A02" w14:textId="77777777" w:rsidR="00B171A4" w:rsidRPr="00C41570" w:rsidRDefault="00B171A4" w:rsidP="00B171A4">
      <w:pPr>
        <w:rPr>
          <w:bCs/>
        </w:rPr>
      </w:pPr>
      <w:r>
        <w:rPr>
          <w:bCs/>
        </w:rPr>
        <w:t>Referência: Dispan, Elecon.</w:t>
      </w:r>
    </w:p>
    <w:p w14:paraId="397BF666" w14:textId="77777777" w:rsidR="00B171A4" w:rsidRPr="005A0F47" w:rsidRDefault="00B171A4" w:rsidP="00B171A4">
      <w:r w:rsidRPr="005A0F47">
        <w:rPr>
          <w:rStyle w:val="title2"/>
          <w:sz w:val="20"/>
        </w:rPr>
        <w:t>Critério de medição:</w:t>
      </w:r>
    </w:p>
    <w:p w14:paraId="63A87F5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2294594" w14:textId="77777777" w:rsidR="00B171A4" w:rsidRPr="0054075A" w:rsidRDefault="00B171A4" w:rsidP="00B171A4">
      <w:r w:rsidRPr="0054075A">
        <w:rPr>
          <w:rStyle w:val="title2"/>
          <w:sz w:val="20"/>
        </w:rPr>
        <w:t>Local de aplicação:</w:t>
      </w:r>
    </w:p>
    <w:p w14:paraId="145F21F9"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20A713D1"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.2.88 ELETROCALHA LISA EM CHAPA DE AÇO GALVANIZADO #22, TIPO “U” COM TAMPA LARGURA 150MMXALTURA 75MM, INSTALAÇÃO SUPERIOR COM BUCHA, INCLUSIVE CONEXÕES</w:t>
      </w:r>
    </w:p>
    <w:p w14:paraId="44B001E8" w14:textId="77777777" w:rsidR="00B171A4" w:rsidRDefault="00B171A4" w:rsidP="00B171A4">
      <w:r w:rsidRPr="00174357">
        <w:t>Especificação:</w:t>
      </w:r>
    </w:p>
    <w:p w14:paraId="2F45F7F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#22 150x75 . </w:t>
      </w:r>
    </w:p>
    <w:p w14:paraId="2A46EB5E" w14:textId="77777777" w:rsidR="00B171A4" w:rsidRPr="00C41570" w:rsidRDefault="00B171A4" w:rsidP="00B171A4">
      <w:pPr>
        <w:rPr>
          <w:bCs/>
        </w:rPr>
      </w:pPr>
      <w:r>
        <w:rPr>
          <w:bCs/>
        </w:rPr>
        <w:t>Referência: Dispan, Elecon.</w:t>
      </w:r>
    </w:p>
    <w:p w14:paraId="7DC03BCD" w14:textId="77777777" w:rsidR="00B171A4" w:rsidRPr="005A0F47" w:rsidRDefault="00B171A4" w:rsidP="00B171A4">
      <w:r w:rsidRPr="005A0F47">
        <w:rPr>
          <w:rStyle w:val="title2"/>
          <w:sz w:val="20"/>
        </w:rPr>
        <w:t>Critério de medição:</w:t>
      </w:r>
    </w:p>
    <w:p w14:paraId="52C332B0"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57C76A9" w14:textId="77777777" w:rsidR="00B171A4" w:rsidRPr="0054075A" w:rsidRDefault="00B171A4" w:rsidP="00B171A4">
      <w:r w:rsidRPr="0054075A">
        <w:rPr>
          <w:rStyle w:val="title2"/>
          <w:sz w:val="20"/>
        </w:rPr>
        <w:t>Local de aplicação:</w:t>
      </w:r>
    </w:p>
    <w:p w14:paraId="32E0FA60"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7BF20B9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.2.89 ELETROCALHA LISA EM CHAPA DE AÇO GALVANIZADO #22, TIPO “U” COM TAMPA LARGURA 200MMXALTURA 100MM, INSTALAÇÃO SUPERIOR COM BUCHA, INCLUSIVE CONEXÕES</w:t>
      </w:r>
    </w:p>
    <w:p w14:paraId="0FB29996" w14:textId="77777777" w:rsidR="00B171A4" w:rsidRDefault="00B171A4" w:rsidP="00B171A4">
      <w:r w:rsidRPr="00174357">
        <w:t>Especificação:</w:t>
      </w:r>
    </w:p>
    <w:p w14:paraId="51BAD626"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#22 200x100 . </w:t>
      </w:r>
    </w:p>
    <w:p w14:paraId="07B654A9" w14:textId="77777777" w:rsidR="00B171A4" w:rsidRPr="00C41570" w:rsidRDefault="00B171A4" w:rsidP="00B171A4">
      <w:pPr>
        <w:rPr>
          <w:bCs/>
        </w:rPr>
      </w:pPr>
      <w:r>
        <w:rPr>
          <w:bCs/>
        </w:rPr>
        <w:t>Referência: Dispan, Elecon.</w:t>
      </w:r>
    </w:p>
    <w:p w14:paraId="78DA9D99" w14:textId="77777777" w:rsidR="00B171A4" w:rsidRPr="005A0F47" w:rsidRDefault="00B171A4" w:rsidP="00B171A4">
      <w:r w:rsidRPr="005A0F47">
        <w:rPr>
          <w:rStyle w:val="title2"/>
          <w:sz w:val="20"/>
        </w:rPr>
        <w:t>Critério de medição:</w:t>
      </w:r>
    </w:p>
    <w:p w14:paraId="75DCFE5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A16A1A1" w14:textId="77777777" w:rsidR="00B171A4" w:rsidRPr="0054075A" w:rsidRDefault="00B171A4" w:rsidP="00B171A4">
      <w:r w:rsidRPr="0054075A">
        <w:rPr>
          <w:rStyle w:val="title2"/>
          <w:sz w:val="20"/>
        </w:rPr>
        <w:t>Local de aplicação:</w:t>
      </w:r>
    </w:p>
    <w:p w14:paraId="11437CBA"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51499E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.2.90 ELETROCALHA LISA EM CHAPA DE AÇO GALVANIZADO #22, TIPO “U” COM TAMPA LARGURA 200MMXALTURA 75MM, INSTALAÇÃO SUPERIOR COM BUCHA, INCLUSIVE CONEXÕES</w:t>
      </w:r>
    </w:p>
    <w:p w14:paraId="626009F4" w14:textId="77777777" w:rsidR="00B171A4" w:rsidRDefault="00B171A4" w:rsidP="00B171A4">
      <w:r w:rsidRPr="00174357">
        <w:t>Especificação:</w:t>
      </w:r>
    </w:p>
    <w:p w14:paraId="196ABED8"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#22 200x75 . </w:t>
      </w:r>
    </w:p>
    <w:p w14:paraId="2F2818D8" w14:textId="77777777" w:rsidR="00B171A4" w:rsidRPr="00C41570" w:rsidRDefault="00B171A4" w:rsidP="00B171A4">
      <w:pPr>
        <w:rPr>
          <w:bCs/>
        </w:rPr>
      </w:pPr>
      <w:r>
        <w:rPr>
          <w:bCs/>
        </w:rPr>
        <w:t>Referência: Dispan, Elecon.</w:t>
      </w:r>
    </w:p>
    <w:p w14:paraId="304DEF09" w14:textId="77777777" w:rsidR="00B171A4" w:rsidRPr="005A0F47" w:rsidRDefault="00B171A4" w:rsidP="00B171A4">
      <w:r w:rsidRPr="005A0F47">
        <w:rPr>
          <w:rStyle w:val="title2"/>
          <w:sz w:val="20"/>
        </w:rPr>
        <w:t>Critério de medição:</w:t>
      </w:r>
    </w:p>
    <w:p w14:paraId="38D7FA9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B485C2" w14:textId="77777777" w:rsidR="00B171A4" w:rsidRPr="0054075A" w:rsidRDefault="00B171A4" w:rsidP="00B171A4">
      <w:r w:rsidRPr="0054075A">
        <w:rPr>
          <w:rStyle w:val="title2"/>
          <w:sz w:val="20"/>
        </w:rPr>
        <w:t>Local de aplicação:</w:t>
      </w:r>
    </w:p>
    <w:p w14:paraId="387C51B2"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1456FAE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.2.91 ELETROCALHA LISA EM CHAPA DE AÇO GALVANIZADO #22, TIPO “U” COM TAMPA LARGURA 300MMXALTURA 100MM, INSTALAÇÃO SUPERIOR COM BUCHA, INCLUSIVE CONEXÕES</w:t>
      </w:r>
    </w:p>
    <w:p w14:paraId="67E500BB" w14:textId="77777777" w:rsidR="00B171A4" w:rsidRDefault="00B171A4" w:rsidP="00B171A4">
      <w:r w:rsidRPr="00174357">
        <w:t>Especificação:</w:t>
      </w:r>
    </w:p>
    <w:p w14:paraId="5759ED5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#22 300x100 . </w:t>
      </w:r>
    </w:p>
    <w:p w14:paraId="2FF2C932" w14:textId="77777777" w:rsidR="00B171A4" w:rsidRPr="00C41570" w:rsidRDefault="00B171A4" w:rsidP="00B171A4">
      <w:pPr>
        <w:rPr>
          <w:bCs/>
        </w:rPr>
      </w:pPr>
      <w:r>
        <w:rPr>
          <w:bCs/>
        </w:rPr>
        <w:t>Referência: Dispan, Elecon.</w:t>
      </w:r>
    </w:p>
    <w:p w14:paraId="101D4B8C" w14:textId="77777777" w:rsidR="00B171A4" w:rsidRPr="005A0F47" w:rsidRDefault="00B171A4" w:rsidP="00B171A4">
      <w:r w:rsidRPr="005A0F47">
        <w:rPr>
          <w:rStyle w:val="title2"/>
          <w:sz w:val="20"/>
        </w:rPr>
        <w:t>Critério de medição:</w:t>
      </w:r>
    </w:p>
    <w:p w14:paraId="4EE7FF2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34EF23" w14:textId="77777777" w:rsidR="00B171A4" w:rsidRPr="0054075A" w:rsidRDefault="00B171A4" w:rsidP="00B171A4">
      <w:r w:rsidRPr="0054075A">
        <w:rPr>
          <w:rStyle w:val="title2"/>
          <w:sz w:val="20"/>
        </w:rPr>
        <w:t>Local de aplicação:</w:t>
      </w:r>
    </w:p>
    <w:p w14:paraId="4AC6D56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8F49E8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.2.92 ELETROCALHA LISA EM CHAPA DE AÇO GALVANIZADO #22, TIPO “U” COM TAMPA LARGURA 400MMXALTURA 100MM, INSTALAÇÃO SUPERIOR COM BUCHA, INCLUSIVE CONEXÕES</w:t>
      </w:r>
    </w:p>
    <w:p w14:paraId="6B72E5BA" w14:textId="77777777" w:rsidR="00B171A4" w:rsidRDefault="00B171A4" w:rsidP="00B171A4">
      <w:r w:rsidRPr="00174357">
        <w:t>Especificação:</w:t>
      </w:r>
    </w:p>
    <w:p w14:paraId="31E4095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#22 400x100 . </w:t>
      </w:r>
    </w:p>
    <w:p w14:paraId="1447BA68" w14:textId="77777777" w:rsidR="00B171A4" w:rsidRPr="00C41570" w:rsidRDefault="00B171A4" w:rsidP="00B171A4">
      <w:pPr>
        <w:rPr>
          <w:bCs/>
        </w:rPr>
      </w:pPr>
      <w:r>
        <w:rPr>
          <w:bCs/>
        </w:rPr>
        <w:t>Referência: Dispan, Elecon.</w:t>
      </w:r>
    </w:p>
    <w:p w14:paraId="1EC6F329" w14:textId="77777777" w:rsidR="00B171A4" w:rsidRPr="005A0F47" w:rsidRDefault="00B171A4" w:rsidP="00B171A4">
      <w:r w:rsidRPr="005A0F47">
        <w:rPr>
          <w:rStyle w:val="title2"/>
          <w:sz w:val="20"/>
        </w:rPr>
        <w:t>Critério de medição:</w:t>
      </w:r>
    </w:p>
    <w:p w14:paraId="516B3B6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9D260D1" w14:textId="77777777" w:rsidR="00B171A4" w:rsidRPr="0054075A" w:rsidRDefault="00B171A4" w:rsidP="00B171A4">
      <w:r w:rsidRPr="0054075A">
        <w:rPr>
          <w:rStyle w:val="title2"/>
          <w:sz w:val="20"/>
        </w:rPr>
        <w:t>Local de aplicação:</w:t>
      </w:r>
    </w:p>
    <w:p w14:paraId="36D90493"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E913C4A" w14:textId="77777777" w:rsidR="00B171A4" w:rsidRDefault="00B171A4" w:rsidP="00B171A4">
      <w:pPr>
        <w:spacing w:after="60" w:line="360" w:lineRule="auto"/>
        <w:rPr>
          <w:rStyle w:val="title2nb"/>
          <w:rFonts w:eastAsia="Arial" w:cs="Arial"/>
          <w:sz w:val="20"/>
        </w:rPr>
      </w:pPr>
    </w:p>
    <w:p w14:paraId="64C2C842"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.2.93 ELETROCALHA LISA EM CHAPA DE AÇO GALVANIZADO #22, TIPO “U” COM TAMPA LARGURA 75MMXALTURA 50MM, INSTALAÇÃO SUPERIOR COM BUCHA, INCLUSIVE CONEXÕES</w:t>
      </w:r>
    </w:p>
    <w:p w14:paraId="1F8982F7" w14:textId="77777777" w:rsidR="00B171A4" w:rsidRDefault="00B171A4" w:rsidP="00B171A4">
      <w:r w:rsidRPr="00174357">
        <w:t>Especificação:</w:t>
      </w:r>
    </w:p>
    <w:p w14:paraId="7972024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75x50. </w:t>
      </w:r>
    </w:p>
    <w:p w14:paraId="25CEB271" w14:textId="77777777" w:rsidR="00B171A4" w:rsidRPr="00C41570" w:rsidRDefault="00B171A4" w:rsidP="00B171A4">
      <w:pPr>
        <w:rPr>
          <w:bCs/>
        </w:rPr>
      </w:pPr>
      <w:r>
        <w:rPr>
          <w:bCs/>
        </w:rPr>
        <w:t>Referência: Dispan, Elecon.</w:t>
      </w:r>
    </w:p>
    <w:p w14:paraId="05A05FB6" w14:textId="77777777" w:rsidR="00B171A4" w:rsidRPr="005A0F47" w:rsidRDefault="00B171A4" w:rsidP="00B171A4">
      <w:r w:rsidRPr="005A0F47">
        <w:rPr>
          <w:rStyle w:val="title2"/>
          <w:sz w:val="20"/>
        </w:rPr>
        <w:t>Critério de medição:</w:t>
      </w:r>
    </w:p>
    <w:p w14:paraId="7484879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B5331E2" w14:textId="77777777" w:rsidR="00B171A4" w:rsidRPr="0054075A" w:rsidRDefault="00B171A4" w:rsidP="00B171A4">
      <w:r w:rsidRPr="0054075A">
        <w:rPr>
          <w:rStyle w:val="title2"/>
          <w:sz w:val="20"/>
        </w:rPr>
        <w:t>Local de aplicação:</w:t>
      </w:r>
    </w:p>
    <w:p w14:paraId="61AD6638"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437583F" w14:textId="77777777" w:rsidR="00B171A4" w:rsidRDefault="00B171A4" w:rsidP="00B171A4">
      <w:pPr>
        <w:spacing w:after="60" w:line="360" w:lineRule="auto"/>
        <w:rPr>
          <w:rStyle w:val="title2nb"/>
          <w:rFonts w:eastAsia="Arial" w:cs="Arial"/>
          <w:sz w:val="20"/>
        </w:rPr>
      </w:pPr>
    </w:p>
    <w:p w14:paraId="6A4143E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.2.94 ELETROCALHA PERFURADA EM CHAPA DE AÇO GALVANIZADO #22, TIPO “U” COM TAMPA LARGURA 100MMXALTURA 100MM, INSTALAÇÃO SUPERIOR COM BUCHA, INCLUSIVE CONEXÕES</w:t>
      </w:r>
    </w:p>
    <w:p w14:paraId="64D7A92C" w14:textId="77777777" w:rsidR="00B171A4" w:rsidRDefault="00B171A4" w:rsidP="00B171A4">
      <w:r w:rsidRPr="00174357">
        <w:t>Especificação:</w:t>
      </w:r>
    </w:p>
    <w:p w14:paraId="4081E12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#22 100x100.</w:t>
      </w:r>
    </w:p>
    <w:p w14:paraId="51A7DC7A" w14:textId="77777777" w:rsidR="00B171A4" w:rsidRPr="00C41570" w:rsidRDefault="00B171A4" w:rsidP="00B171A4">
      <w:pPr>
        <w:rPr>
          <w:bCs/>
        </w:rPr>
      </w:pPr>
      <w:r>
        <w:rPr>
          <w:bCs/>
        </w:rPr>
        <w:t>Referência: Dispan, Elecon.</w:t>
      </w:r>
    </w:p>
    <w:p w14:paraId="2FC21474" w14:textId="77777777" w:rsidR="00B171A4" w:rsidRPr="005A0F47" w:rsidRDefault="00B171A4" w:rsidP="00B171A4">
      <w:r w:rsidRPr="005A0F47">
        <w:rPr>
          <w:rStyle w:val="title2"/>
          <w:sz w:val="20"/>
        </w:rPr>
        <w:t>Critério de medição:</w:t>
      </w:r>
    </w:p>
    <w:p w14:paraId="439781B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657AEE2" w14:textId="77777777" w:rsidR="00B171A4" w:rsidRPr="0054075A" w:rsidRDefault="00B171A4" w:rsidP="00B171A4">
      <w:r w:rsidRPr="0054075A">
        <w:rPr>
          <w:rStyle w:val="title2"/>
          <w:sz w:val="20"/>
        </w:rPr>
        <w:t>Local de aplicação:</w:t>
      </w:r>
    </w:p>
    <w:p w14:paraId="0CDCDB70"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0FDB082B" w14:textId="77777777" w:rsidR="00B171A4" w:rsidRDefault="00B171A4" w:rsidP="00B171A4">
      <w:pPr>
        <w:rPr>
          <w:rStyle w:val="title2nb"/>
          <w:rFonts w:eastAsia="Arial" w:cs="Arial"/>
          <w:sz w:val="20"/>
        </w:rPr>
      </w:pPr>
    </w:p>
    <w:p w14:paraId="60D5211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.2.95 ELETROCALHA PERFURADA EM CHAPA DE AÇO GALVANIZADO #22, TIPO “U” COM TAMPA LARGURA 100MMXALTURA 50MM, INSTALAÇÃO SUPERIOR COM BUCHA, INCLUSIVE CONEXÕES</w:t>
      </w:r>
    </w:p>
    <w:p w14:paraId="6B63C739" w14:textId="77777777" w:rsidR="00B171A4" w:rsidRDefault="00B171A4" w:rsidP="00B171A4">
      <w:r w:rsidRPr="00174357">
        <w:t>Especificação:</w:t>
      </w:r>
    </w:p>
    <w:p w14:paraId="6DDEBB4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#22 100x50.</w:t>
      </w:r>
    </w:p>
    <w:p w14:paraId="14C4AB3B" w14:textId="77777777" w:rsidR="00B171A4" w:rsidRPr="00C41570" w:rsidRDefault="00B171A4" w:rsidP="00B171A4">
      <w:pPr>
        <w:rPr>
          <w:bCs/>
        </w:rPr>
      </w:pPr>
      <w:r>
        <w:rPr>
          <w:bCs/>
        </w:rPr>
        <w:t>Referência: Dispan, Elecon.</w:t>
      </w:r>
    </w:p>
    <w:p w14:paraId="57E9AEB4" w14:textId="77777777" w:rsidR="00B171A4" w:rsidRPr="005A0F47" w:rsidRDefault="00B171A4" w:rsidP="00B171A4">
      <w:r w:rsidRPr="005A0F47">
        <w:rPr>
          <w:rStyle w:val="title2"/>
          <w:sz w:val="20"/>
        </w:rPr>
        <w:t>Critério de medição:</w:t>
      </w:r>
    </w:p>
    <w:p w14:paraId="3AE0190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22D72D1" w14:textId="77777777" w:rsidR="00B171A4" w:rsidRPr="0054075A" w:rsidRDefault="00B171A4" w:rsidP="00B171A4">
      <w:r w:rsidRPr="0054075A">
        <w:rPr>
          <w:rStyle w:val="title2"/>
          <w:sz w:val="20"/>
        </w:rPr>
        <w:t>Local de aplicação:</w:t>
      </w:r>
    </w:p>
    <w:p w14:paraId="649AA22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1B4A9C8A" w14:textId="77777777" w:rsidR="00B171A4" w:rsidRPr="0054075A" w:rsidRDefault="00B171A4" w:rsidP="00B171A4">
      <w:pPr>
        <w:rPr>
          <w:rStyle w:val="title2nb"/>
          <w:rFonts w:eastAsia="Arial" w:cs="Arial"/>
          <w:sz w:val="20"/>
        </w:rPr>
      </w:pPr>
    </w:p>
    <w:p w14:paraId="186417B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.2.96 ELETROCALHA PERFURADA EM CHAPA DE AÇO GALVANIZADO #22, TIPO “U” COM TAMPA LARGURA 150MMXALTURA 100MM, INSTALAÇÃO SUPERIOR COM BUCHA, INCLUSIVE CONEXÕES</w:t>
      </w:r>
    </w:p>
    <w:p w14:paraId="52EEF9E2" w14:textId="77777777" w:rsidR="00B171A4" w:rsidRDefault="00B171A4" w:rsidP="00B171A4">
      <w:r w:rsidRPr="00174357">
        <w:t>Especificação:</w:t>
      </w:r>
    </w:p>
    <w:p w14:paraId="34F53F9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#22 150x100.</w:t>
      </w:r>
    </w:p>
    <w:p w14:paraId="3F95AB05" w14:textId="77777777" w:rsidR="00B171A4" w:rsidRPr="00C41570" w:rsidRDefault="00B171A4" w:rsidP="00B171A4">
      <w:pPr>
        <w:rPr>
          <w:bCs/>
        </w:rPr>
      </w:pPr>
      <w:r>
        <w:rPr>
          <w:bCs/>
        </w:rPr>
        <w:t>Referência: Dispan, Elecon.</w:t>
      </w:r>
    </w:p>
    <w:p w14:paraId="6BCEC1DF" w14:textId="77777777" w:rsidR="00B171A4" w:rsidRPr="005A0F47" w:rsidRDefault="00B171A4" w:rsidP="00B171A4">
      <w:r w:rsidRPr="005A0F47">
        <w:rPr>
          <w:rStyle w:val="title2"/>
          <w:sz w:val="20"/>
        </w:rPr>
        <w:t>Critério de medição:</w:t>
      </w:r>
    </w:p>
    <w:p w14:paraId="75F066C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2A47169" w14:textId="77777777" w:rsidR="00B171A4" w:rsidRPr="0054075A" w:rsidRDefault="00B171A4" w:rsidP="00B171A4">
      <w:r w:rsidRPr="0054075A">
        <w:rPr>
          <w:rStyle w:val="title2"/>
          <w:sz w:val="20"/>
        </w:rPr>
        <w:t>Local de aplicação:</w:t>
      </w:r>
    </w:p>
    <w:p w14:paraId="199F7FC5"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16F56C01" w14:textId="77777777" w:rsidR="00B171A4" w:rsidRDefault="00B171A4" w:rsidP="00B171A4">
      <w:pPr>
        <w:rPr>
          <w:rStyle w:val="title2nb"/>
          <w:rFonts w:eastAsia="Arial" w:cs="Arial"/>
          <w:sz w:val="20"/>
        </w:rPr>
      </w:pPr>
    </w:p>
    <w:p w14:paraId="603D281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.2.97 ELETROCALHA </w:t>
      </w:r>
      <w:r>
        <w:rPr>
          <w:i w:val="0"/>
          <w:iCs w:val="0"/>
        </w:rPr>
        <w:t>LISA EM CHAPA DE AÇO GALVANIZADO # 20 TIPO "U" COM TAMPA LARGURA 150MM X ALTURA 50MM, INSTALAÇÃO SUPERIOR COM BUCHA INCLUSIVE CONEXÕES</w:t>
      </w:r>
    </w:p>
    <w:p w14:paraId="25390B39" w14:textId="77777777" w:rsidR="00B171A4" w:rsidRDefault="00B171A4" w:rsidP="00B171A4">
      <w:r w:rsidRPr="00174357">
        <w:t>Especificação:</w:t>
      </w:r>
    </w:p>
    <w:p w14:paraId="18705B02"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#22 150x50.</w:t>
      </w:r>
    </w:p>
    <w:p w14:paraId="29601247" w14:textId="77777777" w:rsidR="00B171A4" w:rsidRPr="00C41570" w:rsidRDefault="00B171A4" w:rsidP="00B171A4">
      <w:pPr>
        <w:rPr>
          <w:bCs/>
        </w:rPr>
      </w:pPr>
      <w:r>
        <w:rPr>
          <w:bCs/>
        </w:rPr>
        <w:t>Referência: Dispan, Elecon.</w:t>
      </w:r>
    </w:p>
    <w:p w14:paraId="65A9EA42" w14:textId="77777777" w:rsidR="00B171A4" w:rsidRPr="005A0F47" w:rsidRDefault="00B171A4" w:rsidP="00B171A4">
      <w:r w:rsidRPr="005A0F47">
        <w:rPr>
          <w:rStyle w:val="title2"/>
          <w:sz w:val="20"/>
        </w:rPr>
        <w:t>Critério de medição:</w:t>
      </w:r>
    </w:p>
    <w:p w14:paraId="428CD638"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02FFEE" w14:textId="77777777" w:rsidR="00B171A4" w:rsidRPr="0054075A" w:rsidRDefault="00B171A4" w:rsidP="00B171A4">
      <w:r w:rsidRPr="0054075A">
        <w:rPr>
          <w:rStyle w:val="title2"/>
          <w:sz w:val="20"/>
        </w:rPr>
        <w:t>Local de aplicação:</w:t>
      </w:r>
    </w:p>
    <w:p w14:paraId="7E212247"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82CEF4F" w14:textId="77777777" w:rsidR="00B171A4" w:rsidRPr="0054075A" w:rsidRDefault="00B171A4" w:rsidP="00B171A4">
      <w:pPr>
        <w:rPr>
          <w:rStyle w:val="title2nb"/>
          <w:rFonts w:eastAsia="Arial" w:cs="Arial"/>
          <w:sz w:val="20"/>
        </w:rPr>
      </w:pPr>
    </w:p>
    <w:p w14:paraId="4EE58ABB" w14:textId="77777777" w:rsidR="00B171A4" w:rsidRPr="00A27E28" w:rsidRDefault="00B171A4" w:rsidP="00B171A4">
      <w:pPr>
        <w:pStyle w:val="Ttulo20"/>
        <w:shd w:val="clear" w:color="auto" w:fill="F2F2F2"/>
        <w:rPr>
          <w:i w:val="0"/>
          <w:iCs w:val="0"/>
        </w:rPr>
      </w:pPr>
      <w:r>
        <w:rPr>
          <w:i w:val="0"/>
          <w:iCs w:val="0"/>
        </w:rPr>
        <w:t>3.2.98</w:t>
      </w:r>
      <w:r w:rsidRPr="00A27E28">
        <w:rPr>
          <w:i w:val="0"/>
          <w:iCs w:val="0"/>
        </w:rPr>
        <w:t xml:space="preserve"> ELETROCALHA PERFURADA EM CHAPA DE AÇO GALVANIZADO #22, TIPO “U” COM TAMPA LARGURA 200MMXALTURA 100MM, INSTALAÇÃO SUPERIOR COM BUCHA, INCLUSIVE CONEXÕES</w:t>
      </w:r>
    </w:p>
    <w:p w14:paraId="57080A63" w14:textId="77777777" w:rsidR="00B171A4" w:rsidRDefault="00B171A4" w:rsidP="00B171A4">
      <w:r w:rsidRPr="00174357">
        <w:t>Especificação:</w:t>
      </w:r>
    </w:p>
    <w:p w14:paraId="6A836BB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#22 200x100.</w:t>
      </w:r>
    </w:p>
    <w:p w14:paraId="4EC8B0C3" w14:textId="77777777" w:rsidR="00B171A4" w:rsidRPr="00C41570" w:rsidRDefault="00B171A4" w:rsidP="00B171A4">
      <w:pPr>
        <w:rPr>
          <w:bCs/>
        </w:rPr>
      </w:pPr>
      <w:r>
        <w:rPr>
          <w:bCs/>
        </w:rPr>
        <w:t>Referência: Dispan, Elecon.</w:t>
      </w:r>
    </w:p>
    <w:p w14:paraId="0431FBCA" w14:textId="77777777" w:rsidR="00B171A4" w:rsidRPr="005A0F47" w:rsidRDefault="00B171A4" w:rsidP="00B171A4">
      <w:r w:rsidRPr="005A0F47">
        <w:rPr>
          <w:rStyle w:val="title2"/>
          <w:sz w:val="20"/>
        </w:rPr>
        <w:t>Critério de medição:</w:t>
      </w:r>
    </w:p>
    <w:p w14:paraId="0C952AC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1970F8D" w14:textId="77777777" w:rsidR="00B171A4" w:rsidRPr="0054075A" w:rsidRDefault="00B171A4" w:rsidP="00B171A4">
      <w:r w:rsidRPr="0054075A">
        <w:rPr>
          <w:rStyle w:val="title2"/>
          <w:sz w:val="20"/>
        </w:rPr>
        <w:t>Local de aplicação:</w:t>
      </w:r>
    </w:p>
    <w:p w14:paraId="2B3C6658"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72F1ACE" w14:textId="77777777" w:rsidR="00B171A4" w:rsidRPr="00A27E28" w:rsidRDefault="00B171A4" w:rsidP="00B171A4">
      <w:pPr>
        <w:pStyle w:val="Ttulo20"/>
        <w:shd w:val="clear" w:color="auto" w:fill="F2F2F2"/>
        <w:rPr>
          <w:i w:val="0"/>
          <w:iCs w:val="0"/>
        </w:rPr>
      </w:pPr>
      <w:r>
        <w:rPr>
          <w:i w:val="0"/>
          <w:iCs w:val="0"/>
        </w:rPr>
        <w:t>3.2.99</w:t>
      </w:r>
      <w:r w:rsidRPr="00A27E28">
        <w:rPr>
          <w:i w:val="0"/>
          <w:iCs w:val="0"/>
        </w:rPr>
        <w:t xml:space="preserve"> ELETROCALHA PERFURADA EM CHAPA DE AÇO GALVANIZADO #22, TIPO “U” COM TAMPA LARGURA 300MMXALTURA 100MM, INSTALAÇÃO SUPERIOR COM BUCHA, INCLUSIVE CONEXÕES</w:t>
      </w:r>
    </w:p>
    <w:p w14:paraId="75242CB2" w14:textId="77777777" w:rsidR="00B171A4" w:rsidRDefault="00B171A4" w:rsidP="00B171A4">
      <w:r w:rsidRPr="00174357">
        <w:t>Especificação:</w:t>
      </w:r>
    </w:p>
    <w:p w14:paraId="07D39D08"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#22 300x100.</w:t>
      </w:r>
    </w:p>
    <w:p w14:paraId="5C3BF2D4" w14:textId="77777777" w:rsidR="00B171A4" w:rsidRPr="00C41570" w:rsidRDefault="00B171A4" w:rsidP="00B171A4">
      <w:pPr>
        <w:rPr>
          <w:bCs/>
        </w:rPr>
      </w:pPr>
      <w:r>
        <w:rPr>
          <w:bCs/>
        </w:rPr>
        <w:t>Referência: Dispan, Elecon.</w:t>
      </w:r>
    </w:p>
    <w:p w14:paraId="02DF8E54" w14:textId="77777777" w:rsidR="00B171A4" w:rsidRPr="005A0F47" w:rsidRDefault="00B171A4" w:rsidP="00B171A4">
      <w:r w:rsidRPr="005A0F47">
        <w:rPr>
          <w:rStyle w:val="title2"/>
          <w:sz w:val="20"/>
        </w:rPr>
        <w:t>Critério de medição:</w:t>
      </w:r>
    </w:p>
    <w:p w14:paraId="5563E1C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3D9E1D7" w14:textId="77777777" w:rsidR="00B171A4" w:rsidRPr="0054075A" w:rsidRDefault="00B171A4" w:rsidP="00B171A4">
      <w:r w:rsidRPr="0054075A">
        <w:rPr>
          <w:rStyle w:val="title2"/>
          <w:sz w:val="20"/>
        </w:rPr>
        <w:t>Local de aplicação:</w:t>
      </w:r>
    </w:p>
    <w:p w14:paraId="08B9F5B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11308B9" w14:textId="77777777" w:rsidR="00B171A4" w:rsidRPr="00A27E28" w:rsidRDefault="00B171A4" w:rsidP="00B171A4">
      <w:pPr>
        <w:pStyle w:val="Ttulo20"/>
        <w:shd w:val="clear" w:color="auto" w:fill="F2F2F2"/>
        <w:rPr>
          <w:i w:val="0"/>
          <w:iCs w:val="0"/>
        </w:rPr>
      </w:pPr>
      <w:r>
        <w:rPr>
          <w:i w:val="0"/>
          <w:iCs w:val="0"/>
        </w:rPr>
        <w:t>3.2.100</w:t>
      </w:r>
      <w:r w:rsidRPr="00A27E28">
        <w:rPr>
          <w:i w:val="0"/>
          <w:iCs w:val="0"/>
        </w:rPr>
        <w:t xml:space="preserve"> ELETROCALHA PERFURADA EM CHAPA DE AÇO GALVANIZADO #22, TIPO “U” COM TAMPA LARGURA 400MMXALTURA 100MM, INSTALAÇÃO SUPERIOR COM BUCHA, INCLUSIVE CONEXÕES</w:t>
      </w:r>
    </w:p>
    <w:p w14:paraId="32428C5B" w14:textId="77777777" w:rsidR="00B171A4" w:rsidRDefault="00B171A4" w:rsidP="00B171A4">
      <w:r w:rsidRPr="00174357">
        <w:t>Especificação:</w:t>
      </w:r>
    </w:p>
    <w:p w14:paraId="3E0F4F28"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#22 400x100.</w:t>
      </w:r>
    </w:p>
    <w:p w14:paraId="6C5C9209" w14:textId="77777777" w:rsidR="00B171A4" w:rsidRPr="00C41570" w:rsidRDefault="00B171A4" w:rsidP="00B171A4">
      <w:pPr>
        <w:rPr>
          <w:bCs/>
        </w:rPr>
      </w:pPr>
      <w:r>
        <w:rPr>
          <w:bCs/>
        </w:rPr>
        <w:t>Referência: Dispan, Elecon.</w:t>
      </w:r>
    </w:p>
    <w:p w14:paraId="365B61AD" w14:textId="77777777" w:rsidR="00B171A4" w:rsidRPr="005A0F47" w:rsidRDefault="00B171A4" w:rsidP="00B171A4">
      <w:r w:rsidRPr="005A0F47">
        <w:rPr>
          <w:rStyle w:val="title2"/>
          <w:sz w:val="20"/>
        </w:rPr>
        <w:t>Critério de medição:</w:t>
      </w:r>
    </w:p>
    <w:p w14:paraId="6ABEEDC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9B5EE60" w14:textId="77777777" w:rsidR="00B171A4" w:rsidRPr="0054075A" w:rsidRDefault="00B171A4" w:rsidP="00B171A4">
      <w:r w:rsidRPr="0054075A">
        <w:rPr>
          <w:rStyle w:val="title2"/>
          <w:sz w:val="20"/>
        </w:rPr>
        <w:t>Local de aplicação:</w:t>
      </w:r>
    </w:p>
    <w:p w14:paraId="138699FE"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2DCE52D5" w14:textId="77777777" w:rsidR="00B171A4" w:rsidRPr="00A27E28" w:rsidRDefault="00B171A4" w:rsidP="00B171A4">
      <w:pPr>
        <w:pStyle w:val="Ttulo20"/>
        <w:shd w:val="clear" w:color="auto" w:fill="F2F2F2"/>
        <w:rPr>
          <w:i w:val="0"/>
          <w:iCs w:val="0"/>
        </w:rPr>
      </w:pPr>
      <w:r>
        <w:rPr>
          <w:i w:val="0"/>
          <w:iCs w:val="0"/>
        </w:rPr>
        <w:t>3.2.101</w:t>
      </w:r>
      <w:r w:rsidRPr="00A27E28">
        <w:rPr>
          <w:i w:val="0"/>
          <w:iCs w:val="0"/>
        </w:rPr>
        <w:t xml:space="preserve"> ELETRODUTO DE AÇO CARBONO COM COSTURA GALVANIZAÇÃO A FOGO INCLUSIVE CONEXÕES Ø 50 MM 2” </w:t>
      </w:r>
    </w:p>
    <w:p w14:paraId="5F4C79A3" w14:textId="77777777" w:rsidR="00B171A4" w:rsidRDefault="00B171A4" w:rsidP="00B171A4">
      <w:r w:rsidRPr="00174357">
        <w:t>Especificação:</w:t>
      </w:r>
    </w:p>
    <w:p w14:paraId="13E34E44"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123E3756" w14:textId="77777777" w:rsidR="00B171A4" w:rsidRPr="00C41570" w:rsidRDefault="00B171A4" w:rsidP="00B171A4">
      <w:pPr>
        <w:rPr>
          <w:bCs/>
        </w:rPr>
      </w:pPr>
      <w:r>
        <w:rPr>
          <w:bCs/>
        </w:rPr>
        <w:t>Referência: Dispan, Elecon.</w:t>
      </w:r>
    </w:p>
    <w:p w14:paraId="77DD8D4B" w14:textId="77777777" w:rsidR="00B171A4" w:rsidRPr="005A0F47" w:rsidRDefault="00B171A4" w:rsidP="00B171A4">
      <w:r w:rsidRPr="005A0F47">
        <w:rPr>
          <w:rStyle w:val="title2"/>
          <w:sz w:val="20"/>
        </w:rPr>
        <w:t>Critério de medição:</w:t>
      </w:r>
    </w:p>
    <w:p w14:paraId="0982792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D6E66DE" w14:textId="77777777" w:rsidR="00B171A4" w:rsidRPr="0054075A" w:rsidRDefault="00B171A4" w:rsidP="00B171A4">
      <w:r w:rsidRPr="0054075A">
        <w:rPr>
          <w:rStyle w:val="title2"/>
          <w:sz w:val="20"/>
        </w:rPr>
        <w:t>Local de aplicação:</w:t>
      </w:r>
    </w:p>
    <w:p w14:paraId="3F6D381A"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C0E152F" w14:textId="77777777" w:rsidR="00B171A4" w:rsidRDefault="00B171A4" w:rsidP="00B171A4">
      <w:pPr>
        <w:spacing w:after="60" w:line="360" w:lineRule="auto"/>
        <w:rPr>
          <w:rStyle w:val="title2nb"/>
          <w:rFonts w:eastAsia="Arial" w:cs="Arial"/>
          <w:sz w:val="20"/>
        </w:rPr>
      </w:pPr>
    </w:p>
    <w:p w14:paraId="234FA0D1" w14:textId="77777777" w:rsidR="00B171A4" w:rsidRPr="00A27E28" w:rsidRDefault="00B171A4" w:rsidP="00B171A4">
      <w:pPr>
        <w:pStyle w:val="Ttulo20"/>
        <w:shd w:val="clear" w:color="auto" w:fill="F2F2F2"/>
        <w:rPr>
          <w:i w:val="0"/>
          <w:iCs w:val="0"/>
        </w:rPr>
      </w:pPr>
      <w:r>
        <w:rPr>
          <w:i w:val="0"/>
          <w:iCs w:val="0"/>
        </w:rPr>
        <w:t>3.2.102</w:t>
      </w:r>
      <w:r w:rsidRPr="00A27E28">
        <w:rPr>
          <w:i w:val="0"/>
          <w:iCs w:val="0"/>
        </w:rPr>
        <w:t xml:space="preserve"> ELETRODUTO DE AÇO CARBONO COM COSTURA GALVANIZAÇÃO A FOGO INCLUSIVE CONEXÕES Ø 65 MM 2 1/2” </w:t>
      </w:r>
    </w:p>
    <w:p w14:paraId="40D92540" w14:textId="77777777" w:rsidR="00B171A4" w:rsidRDefault="00B171A4" w:rsidP="00B171A4">
      <w:r w:rsidRPr="00174357">
        <w:t>Especificação:</w:t>
      </w:r>
    </w:p>
    <w:p w14:paraId="6576F25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1F3C21F7" w14:textId="77777777" w:rsidR="00B171A4" w:rsidRPr="00C41570" w:rsidRDefault="00B171A4" w:rsidP="00B171A4">
      <w:pPr>
        <w:rPr>
          <w:bCs/>
        </w:rPr>
      </w:pPr>
      <w:r>
        <w:rPr>
          <w:bCs/>
        </w:rPr>
        <w:t>Referência: Dispan, Elecon.</w:t>
      </w:r>
    </w:p>
    <w:p w14:paraId="60EFCE34" w14:textId="77777777" w:rsidR="00B171A4" w:rsidRPr="005A0F47" w:rsidRDefault="00B171A4" w:rsidP="00B171A4">
      <w:r w:rsidRPr="005A0F47">
        <w:rPr>
          <w:rStyle w:val="title2"/>
          <w:sz w:val="20"/>
        </w:rPr>
        <w:t>Critério de medição:</w:t>
      </w:r>
    </w:p>
    <w:p w14:paraId="6AC69A0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010B38C" w14:textId="77777777" w:rsidR="00B171A4" w:rsidRPr="0054075A" w:rsidRDefault="00B171A4" w:rsidP="00B171A4">
      <w:r w:rsidRPr="0054075A">
        <w:rPr>
          <w:rStyle w:val="title2"/>
          <w:sz w:val="20"/>
        </w:rPr>
        <w:t>Local de aplicação:</w:t>
      </w:r>
    </w:p>
    <w:p w14:paraId="7BC4DEFE"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AABAE02" w14:textId="77777777" w:rsidR="00B171A4" w:rsidRDefault="00B171A4" w:rsidP="00B171A4">
      <w:pPr>
        <w:spacing w:after="60" w:line="360" w:lineRule="auto"/>
        <w:rPr>
          <w:rStyle w:val="title2nb"/>
          <w:rFonts w:eastAsia="Arial" w:cs="Arial"/>
          <w:sz w:val="20"/>
        </w:rPr>
      </w:pPr>
    </w:p>
    <w:p w14:paraId="373F66C2" w14:textId="77777777" w:rsidR="00B171A4" w:rsidRPr="00A27E28" w:rsidRDefault="00B171A4" w:rsidP="00B171A4">
      <w:pPr>
        <w:pStyle w:val="Ttulo20"/>
        <w:shd w:val="clear" w:color="auto" w:fill="F2F2F2"/>
        <w:rPr>
          <w:i w:val="0"/>
          <w:iCs w:val="0"/>
        </w:rPr>
      </w:pPr>
      <w:r>
        <w:rPr>
          <w:i w:val="0"/>
          <w:iCs w:val="0"/>
        </w:rPr>
        <w:t>3.2.103</w:t>
      </w:r>
      <w:r w:rsidRPr="00A27E28">
        <w:rPr>
          <w:i w:val="0"/>
          <w:iCs w:val="0"/>
        </w:rPr>
        <w:t xml:space="preserve"> ELETRODUTO DE AÇO CARBONO COM COSTURA GALVANIZAÇÃO A FOGO INCLUSIVE CONEXÕES Ø 80 MM 3” </w:t>
      </w:r>
    </w:p>
    <w:p w14:paraId="1655E6C3" w14:textId="77777777" w:rsidR="00B171A4" w:rsidRDefault="00B171A4" w:rsidP="00B171A4">
      <w:r w:rsidRPr="00174357">
        <w:t>Especificação:</w:t>
      </w:r>
    </w:p>
    <w:p w14:paraId="788288D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42C8EE02" w14:textId="77777777" w:rsidR="00B171A4" w:rsidRPr="00C41570" w:rsidRDefault="00B171A4" w:rsidP="00B171A4">
      <w:pPr>
        <w:rPr>
          <w:bCs/>
        </w:rPr>
      </w:pPr>
      <w:r>
        <w:rPr>
          <w:bCs/>
        </w:rPr>
        <w:t>Referência: Dispan, Elecon.</w:t>
      </w:r>
    </w:p>
    <w:p w14:paraId="315FA243" w14:textId="77777777" w:rsidR="00B171A4" w:rsidRPr="005A0F47" w:rsidRDefault="00B171A4" w:rsidP="00B171A4">
      <w:r w:rsidRPr="005A0F47">
        <w:rPr>
          <w:rStyle w:val="title2"/>
          <w:sz w:val="20"/>
        </w:rPr>
        <w:t>Critério de medição:</w:t>
      </w:r>
    </w:p>
    <w:p w14:paraId="3CE0AE8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293F76A" w14:textId="77777777" w:rsidR="00B171A4" w:rsidRPr="0054075A" w:rsidRDefault="00B171A4" w:rsidP="00B171A4">
      <w:r w:rsidRPr="0054075A">
        <w:rPr>
          <w:rStyle w:val="title2"/>
          <w:sz w:val="20"/>
        </w:rPr>
        <w:t>Local de aplicação:</w:t>
      </w:r>
    </w:p>
    <w:p w14:paraId="518761D7"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1C1681F" w14:textId="77777777" w:rsidR="00B171A4" w:rsidRDefault="00B171A4" w:rsidP="00B171A4">
      <w:pPr>
        <w:spacing w:after="60" w:line="360" w:lineRule="auto"/>
        <w:rPr>
          <w:rStyle w:val="title2nb"/>
          <w:rFonts w:eastAsia="Arial" w:cs="Arial"/>
          <w:sz w:val="20"/>
        </w:rPr>
      </w:pPr>
    </w:p>
    <w:p w14:paraId="03C44023" w14:textId="77777777" w:rsidR="00B171A4" w:rsidRPr="00A27E28" w:rsidRDefault="00B171A4" w:rsidP="00B171A4">
      <w:pPr>
        <w:pStyle w:val="Ttulo20"/>
        <w:shd w:val="clear" w:color="auto" w:fill="F2F2F2"/>
        <w:rPr>
          <w:i w:val="0"/>
          <w:iCs w:val="0"/>
        </w:rPr>
      </w:pPr>
      <w:r>
        <w:rPr>
          <w:i w:val="0"/>
          <w:iCs w:val="0"/>
        </w:rPr>
        <w:t>3.2.104</w:t>
      </w:r>
      <w:r w:rsidRPr="00A27E28">
        <w:rPr>
          <w:i w:val="0"/>
          <w:iCs w:val="0"/>
        </w:rPr>
        <w:t xml:space="preserve"> ELETRODUTO DE AÇO GALVANIZADO, CLASSE LEVE, DN 20 MM (3/4), APARENTE,INSTALADO EM PAREDE FORNECIMENTO E INSTALAÇÃO.</w:t>
      </w:r>
    </w:p>
    <w:p w14:paraId="1ADD2E26" w14:textId="77777777" w:rsidR="00B171A4" w:rsidRDefault="00B171A4" w:rsidP="00B171A4">
      <w:r w:rsidRPr="00174357">
        <w:t>Especificação:</w:t>
      </w:r>
    </w:p>
    <w:p w14:paraId="32401A7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6043CC40" w14:textId="77777777" w:rsidR="00B171A4" w:rsidRPr="00C41570" w:rsidRDefault="00B171A4" w:rsidP="00B171A4">
      <w:pPr>
        <w:rPr>
          <w:bCs/>
        </w:rPr>
      </w:pPr>
      <w:r>
        <w:rPr>
          <w:bCs/>
        </w:rPr>
        <w:t>Referência: Dispan, Elecon.</w:t>
      </w:r>
    </w:p>
    <w:p w14:paraId="23FF939C" w14:textId="77777777" w:rsidR="00B171A4" w:rsidRPr="005A0F47" w:rsidRDefault="00B171A4" w:rsidP="00B171A4">
      <w:r w:rsidRPr="005A0F47">
        <w:rPr>
          <w:rStyle w:val="title2"/>
          <w:sz w:val="20"/>
        </w:rPr>
        <w:t>Critério de medição:</w:t>
      </w:r>
    </w:p>
    <w:p w14:paraId="1ECE91C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5BB4B6B" w14:textId="77777777" w:rsidR="00B171A4" w:rsidRPr="0054075A" w:rsidRDefault="00B171A4" w:rsidP="00B171A4">
      <w:r w:rsidRPr="0054075A">
        <w:rPr>
          <w:rStyle w:val="title2"/>
          <w:sz w:val="20"/>
        </w:rPr>
        <w:t>Local de aplicação:</w:t>
      </w:r>
    </w:p>
    <w:p w14:paraId="2D4936B1"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CC3F0A6" w14:textId="77777777" w:rsidR="00B171A4" w:rsidRDefault="00B171A4" w:rsidP="00B171A4">
      <w:pPr>
        <w:spacing w:after="60" w:line="360" w:lineRule="auto"/>
        <w:rPr>
          <w:rStyle w:val="title2nb"/>
          <w:rFonts w:eastAsia="Arial" w:cs="Arial"/>
          <w:sz w:val="20"/>
        </w:rPr>
      </w:pPr>
    </w:p>
    <w:p w14:paraId="33F41408" w14:textId="77777777" w:rsidR="00B171A4" w:rsidRPr="00A27E28" w:rsidRDefault="00B171A4" w:rsidP="00B171A4">
      <w:pPr>
        <w:pStyle w:val="Ttulo20"/>
        <w:shd w:val="clear" w:color="auto" w:fill="F2F2F2"/>
        <w:rPr>
          <w:i w:val="0"/>
          <w:iCs w:val="0"/>
        </w:rPr>
      </w:pPr>
      <w:r>
        <w:rPr>
          <w:i w:val="0"/>
          <w:iCs w:val="0"/>
        </w:rPr>
        <w:t>3.2.105</w:t>
      </w:r>
      <w:r w:rsidRPr="00A27E28">
        <w:rPr>
          <w:i w:val="0"/>
          <w:iCs w:val="0"/>
        </w:rPr>
        <w:t xml:space="preserve"> ELETRODUTO DE AÇO GALVANIZADO, CLASSE LEVE, DN 20 MM (3/4), APARENTE,INSTALADO EM TETO FORNECIMENTO E INSTALAÇÃO. </w:t>
      </w:r>
    </w:p>
    <w:p w14:paraId="35B136F9" w14:textId="77777777" w:rsidR="00B171A4" w:rsidRDefault="00B171A4" w:rsidP="00B171A4">
      <w:r w:rsidRPr="00174357">
        <w:t>Especificação:</w:t>
      </w:r>
    </w:p>
    <w:p w14:paraId="6A96AD8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318CAB74" w14:textId="77777777" w:rsidR="00B171A4" w:rsidRPr="00C41570" w:rsidRDefault="00B171A4" w:rsidP="00B171A4">
      <w:pPr>
        <w:rPr>
          <w:bCs/>
        </w:rPr>
      </w:pPr>
      <w:r>
        <w:rPr>
          <w:bCs/>
        </w:rPr>
        <w:t>Referência: Dispan, Elecon.</w:t>
      </w:r>
    </w:p>
    <w:p w14:paraId="7C9A4193" w14:textId="77777777" w:rsidR="00B171A4" w:rsidRPr="005A0F47" w:rsidRDefault="00B171A4" w:rsidP="00B171A4">
      <w:r w:rsidRPr="005A0F47">
        <w:rPr>
          <w:rStyle w:val="title2"/>
          <w:sz w:val="20"/>
        </w:rPr>
        <w:t>Critério de medição:</w:t>
      </w:r>
    </w:p>
    <w:p w14:paraId="44D2ACB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1381216" w14:textId="77777777" w:rsidR="00B171A4" w:rsidRPr="0054075A" w:rsidRDefault="00B171A4" w:rsidP="00B171A4">
      <w:r w:rsidRPr="0054075A">
        <w:rPr>
          <w:rStyle w:val="title2"/>
          <w:sz w:val="20"/>
        </w:rPr>
        <w:t>Local de aplicação:</w:t>
      </w:r>
    </w:p>
    <w:p w14:paraId="3F1AC5A3"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011CCA6C" w14:textId="77777777" w:rsidR="00B171A4" w:rsidRDefault="00B171A4" w:rsidP="00B171A4">
      <w:pPr>
        <w:spacing w:after="60" w:line="360" w:lineRule="auto"/>
        <w:rPr>
          <w:rStyle w:val="title2nb"/>
          <w:rFonts w:eastAsia="Arial" w:cs="Arial"/>
          <w:sz w:val="20"/>
        </w:rPr>
      </w:pPr>
    </w:p>
    <w:p w14:paraId="488E3A4B" w14:textId="77777777" w:rsidR="00B171A4" w:rsidRPr="00A27E28" w:rsidRDefault="00B171A4" w:rsidP="00B171A4">
      <w:pPr>
        <w:pStyle w:val="Ttulo20"/>
        <w:shd w:val="clear" w:color="auto" w:fill="F2F2F2"/>
        <w:rPr>
          <w:i w:val="0"/>
          <w:iCs w:val="0"/>
        </w:rPr>
      </w:pPr>
      <w:r>
        <w:rPr>
          <w:i w:val="0"/>
          <w:iCs w:val="0"/>
        </w:rPr>
        <w:t>3.2.106</w:t>
      </w:r>
      <w:r w:rsidRPr="00A27E28">
        <w:rPr>
          <w:i w:val="0"/>
          <w:iCs w:val="0"/>
        </w:rPr>
        <w:t xml:space="preserve"> ELETRODUTO DE AÇO GALVANIZADO, CLASSE LEVE, DN 25 MM (1), APARENTE,INSTALADO EM PAREDE FORNECIMENTO E INSTALAÇÃO. </w:t>
      </w:r>
    </w:p>
    <w:p w14:paraId="135F3DC5" w14:textId="77777777" w:rsidR="00B171A4" w:rsidRDefault="00B171A4" w:rsidP="00B171A4">
      <w:r w:rsidRPr="00174357">
        <w:t>Especificação:</w:t>
      </w:r>
    </w:p>
    <w:p w14:paraId="47D16A6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47ED032F" w14:textId="77777777" w:rsidR="00B171A4" w:rsidRPr="00C41570" w:rsidRDefault="00B171A4" w:rsidP="00B171A4">
      <w:pPr>
        <w:rPr>
          <w:bCs/>
        </w:rPr>
      </w:pPr>
      <w:r>
        <w:rPr>
          <w:bCs/>
        </w:rPr>
        <w:t>Referência: Dispan, Elecon.</w:t>
      </w:r>
    </w:p>
    <w:p w14:paraId="6A9FFA43" w14:textId="77777777" w:rsidR="00B171A4" w:rsidRPr="005A0F47" w:rsidRDefault="00B171A4" w:rsidP="00B171A4">
      <w:r w:rsidRPr="005A0F47">
        <w:rPr>
          <w:rStyle w:val="title2"/>
          <w:sz w:val="20"/>
        </w:rPr>
        <w:t>Critério de medição:</w:t>
      </w:r>
    </w:p>
    <w:p w14:paraId="1650D48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F60002" w14:textId="77777777" w:rsidR="00B171A4" w:rsidRPr="0054075A" w:rsidRDefault="00B171A4" w:rsidP="00B171A4">
      <w:r w:rsidRPr="0054075A">
        <w:rPr>
          <w:rStyle w:val="title2"/>
          <w:sz w:val="20"/>
        </w:rPr>
        <w:t>Local de aplicação:</w:t>
      </w:r>
    </w:p>
    <w:p w14:paraId="396B12B6"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BB99C9E" w14:textId="77777777" w:rsidR="00B171A4" w:rsidRDefault="00B171A4" w:rsidP="00B171A4">
      <w:pPr>
        <w:spacing w:after="60" w:line="360" w:lineRule="auto"/>
        <w:rPr>
          <w:rStyle w:val="title2nb"/>
          <w:rFonts w:eastAsia="Arial" w:cs="Arial"/>
          <w:sz w:val="20"/>
        </w:rPr>
      </w:pPr>
    </w:p>
    <w:p w14:paraId="7ABA44B1" w14:textId="77777777" w:rsidR="00B171A4" w:rsidRPr="00A27E28" w:rsidRDefault="00B171A4" w:rsidP="00B171A4">
      <w:pPr>
        <w:pStyle w:val="Ttulo20"/>
        <w:shd w:val="clear" w:color="auto" w:fill="F2F2F2"/>
        <w:rPr>
          <w:i w:val="0"/>
          <w:iCs w:val="0"/>
        </w:rPr>
      </w:pPr>
      <w:r>
        <w:rPr>
          <w:i w:val="0"/>
          <w:iCs w:val="0"/>
        </w:rPr>
        <w:t>3.2.107</w:t>
      </w:r>
      <w:r w:rsidRPr="00A27E28">
        <w:rPr>
          <w:i w:val="0"/>
          <w:iCs w:val="0"/>
        </w:rPr>
        <w:t xml:space="preserve"> ELETRODUTO DE AÇO GALVANIZADO, CLASSE LEVE, DN 25 MM (1), APARENTE, INSTALADO EM TETO FORNECIMENTO E INSTALAÇÃO. </w:t>
      </w:r>
    </w:p>
    <w:p w14:paraId="56EA3EB3" w14:textId="77777777" w:rsidR="00B171A4" w:rsidRDefault="00B171A4" w:rsidP="00B171A4">
      <w:r w:rsidRPr="00174357">
        <w:t>Especificação:</w:t>
      </w:r>
    </w:p>
    <w:p w14:paraId="7374315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4B96C2E8" w14:textId="77777777" w:rsidR="00B171A4" w:rsidRPr="00C41570" w:rsidRDefault="00B171A4" w:rsidP="00B171A4">
      <w:pPr>
        <w:rPr>
          <w:bCs/>
        </w:rPr>
      </w:pPr>
      <w:r>
        <w:rPr>
          <w:bCs/>
        </w:rPr>
        <w:t>Referência: Dispan, Elecon.</w:t>
      </w:r>
    </w:p>
    <w:p w14:paraId="71C01D83" w14:textId="77777777" w:rsidR="00B171A4" w:rsidRPr="005A0F47" w:rsidRDefault="00B171A4" w:rsidP="00B171A4">
      <w:r w:rsidRPr="005A0F47">
        <w:rPr>
          <w:rStyle w:val="title2"/>
          <w:sz w:val="20"/>
        </w:rPr>
        <w:t>Critério de medição:</w:t>
      </w:r>
    </w:p>
    <w:p w14:paraId="7239259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565287F" w14:textId="77777777" w:rsidR="00B171A4" w:rsidRPr="0054075A" w:rsidRDefault="00B171A4" w:rsidP="00B171A4">
      <w:r w:rsidRPr="0054075A">
        <w:rPr>
          <w:rStyle w:val="title2"/>
          <w:sz w:val="20"/>
        </w:rPr>
        <w:t>Local de aplicação:</w:t>
      </w:r>
    </w:p>
    <w:p w14:paraId="64CF3A9F"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7D08BF39" w14:textId="77777777" w:rsidR="00B171A4" w:rsidRDefault="00B171A4" w:rsidP="00B171A4">
      <w:pPr>
        <w:spacing w:after="60" w:line="360" w:lineRule="auto"/>
        <w:rPr>
          <w:rStyle w:val="title2nb"/>
          <w:rFonts w:eastAsia="Arial" w:cs="Arial"/>
          <w:sz w:val="20"/>
        </w:rPr>
      </w:pPr>
    </w:p>
    <w:p w14:paraId="539CE943" w14:textId="77777777" w:rsidR="00B171A4" w:rsidRPr="00A27E28" w:rsidRDefault="00B171A4" w:rsidP="00B171A4">
      <w:pPr>
        <w:pStyle w:val="Ttulo20"/>
        <w:shd w:val="clear" w:color="auto" w:fill="F2F2F2"/>
        <w:rPr>
          <w:i w:val="0"/>
          <w:iCs w:val="0"/>
        </w:rPr>
      </w:pPr>
      <w:r>
        <w:rPr>
          <w:i w:val="0"/>
          <w:iCs w:val="0"/>
        </w:rPr>
        <w:t>3.2.108</w:t>
      </w:r>
      <w:r w:rsidRPr="00A27E28">
        <w:rPr>
          <w:i w:val="0"/>
          <w:iCs w:val="0"/>
        </w:rPr>
        <w:t xml:space="preserve"> ELETRODUTO DE AÇO GALVANIZADO, CLASSE SEMI PESADO, DN 32 MM (1 1/4), APARENTE, INSTALADO EM PAREDE FORNECIMENTO E INSTALAÇÃO. </w:t>
      </w:r>
    </w:p>
    <w:p w14:paraId="45AD9D69" w14:textId="77777777" w:rsidR="00B171A4" w:rsidRDefault="00B171A4" w:rsidP="00B171A4">
      <w:r w:rsidRPr="00174357">
        <w:t>Especificação:</w:t>
      </w:r>
    </w:p>
    <w:p w14:paraId="307C987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 pesado e conexões de mesma seção.</w:t>
      </w:r>
    </w:p>
    <w:p w14:paraId="36F1E679" w14:textId="77777777" w:rsidR="00B171A4" w:rsidRPr="00C41570" w:rsidRDefault="00B171A4" w:rsidP="00B171A4">
      <w:pPr>
        <w:rPr>
          <w:bCs/>
        </w:rPr>
      </w:pPr>
      <w:r>
        <w:rPr>
          <w:bCs/>
        </w:rPr>
        <w:t>Referência: Dispan, Elecon.</w:t>
      </w:r>
    </w:p>
    <w:p w14:paraId="7923703E" w14:textId="77777777" w:rsidR="00B171A4" w:rsidRPr="005A0F47" w:rsidRDefault="00B171A4" w:rsidP="00B171A4">
      <w:r w:rsidRPr="005A0F47">
        <w:rPr>
          <w:rStyle w:val="title2"/>
          <w:sz w:val="20"/>
        </w:rPr>
        <w:t>Critério de medição:</w:t>
      </w:r>
    </w:p>
    <w:p w14:paraId="5F95F4E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6E04D68" w14:textId="77777777" w:rsidR="00B171A4" w:rsidRPr="0054075A" w:rsidRDefault="00B171A4" w:rsidP="00B171A4">
      <w:r w:rsidRPr="0054075A">
        <w:rPr>
          <w:rStyle w:val="title2"/>
          <w:sz w:val="20"/>
        </w:rPr>
        <w:t>Local de aplicação:</w:t>
      </w:r>
    </w:p>
    <w:p w14:paraId="3606575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2C506B4F" w14:textId="77777777" w:rsidR="00B171A4" w:rsidRDefault="00B171A4" w:rsidP="00B171A4">
      <w:pPr>
        <w:spacing w:after="60" w:line="360" w:lineRule="auto"/>
        <w:rPr>
          <w:rStyle w:val="title2nb"/>
          <w:rFonts w:eastAsia="Arial" w:cs="Arial"/>
          <w:sz w:val="20"/>
        </w:rPr>
      </w:pPr>
    </w:p>
    <w:p w14:paraId="243187F9" w14:textId="77777777" w:rsidR="00B171A4" w:rsidRPr="00A27E28" w:rsidRDefault="00B171A4" w:rsidP="00B171A4">
      <w:pPr>
        <w:pStyle w:val="Ttulo20"/>
        <w:shd w:val="clear" w:color="auto" w:fill="F2F2F2"/>
        <w:rPr>
          <w:i w:val="0"/>
          <w:iCs w:val="0"/>
        </w:rPr>
      </w:pPr>
      <w:r>
        <w:rPr>
          <w:i w:val="0"/>
          <w:iCs w:val="0"/>
        </w:rPr>
        <w:t>3.2.109</w:t>
      </w:r>
      <w:r w:rsidRPr="00A27E28">
        <w:rPr>
          <w:i w:val="0"/>
          <w:iCs w:val="0"/>
        </w:rPr>
        <w:t xml:space="preserve"> ELETRODUTO DE AÇO GALVANIZADO, CLASSE SEMI PESADO, DN 32 MM (1 1/4), APARENTE, INSTALADO EM TETO FORNECIMENTO E INSTALAÇÃO. </w:t>
      </w:r>
    </w:p>
    <w:p w14:paraId="1B3A1FDE" w14:textId="77777777" w:rsidR="00B171A4" w:rsidRDefault="00B171A4" w:rsidP="00B171A4">
      <w:r w:rsidRPr="00174357">
        <w:t>Especificação:</w:t>
      </w:r>
    </w:p>
    <w:p w14:paraId="1FE55B4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3CEB34D1" w14:textId="77777777" w:rsidR="00B171A4" w:rsidRPr="00C41570" w:rsidRDefault="00B171A4" w:rsidP="00B171A4">
      <w:pPr>
        <w:rPr>
          <w:bCs/>
        </w:rPr>
      </w:pPr>
      <w:r>
        <w:rPr>
          <w:bCs/>
        </w:rPr>
        <w:t>Referência: Dispan, Elecon.</w:t>
      </w:r>
    </w:p>
    <w:p w14:paraId="26560C18" w14:textId="77777777" w:rsidR="00B171A4" w:rsidRPr="005A0F47" w:rsidRDefault="00B171A4" w:rsidP="00B171A4">
      <w:r w:rsidRPr="005A0F47">
        <w:rPr>
          <w:rStyle w:val="title2"/>
          <w:sz w:val="20"/>
        </w:rPr>
        <w:t>Critério de medição:</w:t>
      </w:r>
    </w:p>
    <w:p w14:paraId="4E1ACA3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4CC5D1E" w14:textId="77777777" w:rsidR="00B171A4" w:rsidRPr="0054075A" w:rsidRDefault="00B171A4" w:rsidP="00B171A4">
      <w:r w:rsidRPr="0054075A">
        <w:rPr>
          <w:rStyle w:val="title2"/>
          <w:sz w:val="20"/>
        </w:rPr>
        <w:t>Local de aplicação:</w:t>
      </w:r>
    </w:p>
    <w:p w14:paraId="5F1D507E"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02A5D0B6" w14:textId="77777777" w:rsidR="00B171A4" w:rsidRPr="00A27E28" w:rsidRDefault="00B171A4" w:rsidP="00B171A4">
      <w:pPr>
        <w:pStyle w:val="Ttulo20"/>
        <w:shd w:val="clear" w:color="auto" w:fill="F2F2F2"/>
        <w:rPr>
          <w:i w:val="0"/>
          <w:iCs w:val="0"/>
        </w:rPr>
      </w:pPr>
      <w:r>
        <w:rPr>
          <w:i w:val="0"/>
          <w:iCs w:val="0"/>
        </w:rPr>
        <w:t>3.2.110</w:t>
      </w:r>
      <w:r w:rsidRPr="00A27E28">
        <w:rPr>
          <w:i w:val="0"/>
          <w:iCs w:val="0"/>
        </w:rPr>
        <w:t xml:space="preserve"> ELETRODUTO DE AÇO GALVANIZADO, CLASSE SEMI PESADO, DN 40 MM (1 1/2), APARENTE, INSTALADO EM PAREDE FORNECIMENTO E INSTALAÇÃO. </w:t>
      </w:r>
    </w:p>
    <w:p w14:paraId="2E448EEA" w14:textId="77777777" w:rsidR="00B171A4" w:rsidRDefault="00B171A4" w:rsidP="00B171A4">
      <w:r w:rsidRPr="00174357">
        <w:t>Especificação:</w:t>
      </w:r>
    </w:p>
    <w:p w14:paraId="172B74B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79294274" w14:textId="77777777" w:rsidR="00B171A4" w:rsidRPr="00C41570" w:rsidRDefault="00B171A4" w:rsidP="00B171A4">
      <w:pPr>
        <w:rPr>
          <w:bCs/>
        </w:rPr>
      </w:pPr>
      <w:r>
        <w:rPr>
          <w:bCs/>
        </w:rPr>
        <w:t>Referência: Dispan, Elecon.</w:t>
      </w:r>
    </w:p>
    <w:p w14:paraId="3EE76243" w14:textId="77777777" w:rsidR="00B171A4" w:rsidRPr="005A0F47" w:rsidRDefault="00B171A4" w:rsidP="00B171A4">
      <w:r w:rsidRPr="005A0F47">
        <w:rPr>
          <w:rStyle w:val="title2"/>
          <w:sz w:val="20"/>
        </w:rPr>
        <w:t>Critério de medição:</w:t>
      </w:r>
    </w:p>
    <w:p w14:paraId="4DB1839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E117313" w14:textId="77777777" w:rsidR="00B171A4" w:rsidRPr="0054075A" w:rsidRDefault="00B171A4" w:rsidP="00B171A4">
      <w:r w:rsidRPr="0054075A">
        <w:rPr>
          <w:rStyle w:val="title2"/>
          <w:sz w:val="20"/>
        </w:rPr>
        <w:t>Local de aplicação:</w:t>
      </w:r>
    </w:p>
    <w:p w14:paraId="6E785D1E"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1A99311A" w14:textId="77777777" w:rsidR="00B171A4" w:rsidRDefault="00B171A4" w:rsidP="00B171A4">
      <w:pPr>
        <w:spacing w:after="60" w:line="360" w:lineRule="auto"/>
        <w:rPr>
          <w:rStyle w:val="title2nb"/>
          <w:rFonts w:eastAsia="Arial" w:cs="Arial"/>
          <w:sz w:val="20"/>
        </w:rPr>
      </w:pPr>
    </w:p>
    <w:p w14:paraId="01FD66D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1</w:t>
      </w:r>
      <w:r w:rsidRPr="00A27E28">
        <w:rPr>
          <w:i w:val="0"/>
          <w:iCs w:val="0"/>
        </w:rPr>
        <w:t xml:space="preserve"> ELETRODUTO DE AÇO GALVANIZADO, CLASSE SEMI PESADO, DN 40 MM (1 1/2), APARENTE, INSTALADO EM TETO FORNECIMENTO E INSTALAÇÃO. </w:t>
      </w:r>
    </w:p>
    <w:p w14:paraId="715E5EDA" w14:textId="77777777" w:rsidR="00B171A4" w:rsidRDefault="00B171A4" w:rsidP="00B171A4">
      <w:r w:rsidRPr="00174357">
        <w:t>Especificação:</w:t>
      </w:r>
    </w:p>
    <w:p w14:paraId="4C69C5DC"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10D872A6" w14:textId="77777777" w:rsidR="00B171A4" w:rsidRPr="00C41570" w:rsidRDefault="00B171A4" w:rsidP="00B171A4">
      <w:pPr>
        <w:rPr>
          <w:bCs/>
        </w:rPr>
      </w:pPr>
      <w:r>
        <w:rPr>
          <w:bCs/>
        </w:rPr>
        <w:t>Referência: Dispan, Elecon.</w:t>
      </w:r>
    </w:p>
    <w:p w14:paraId="5AB30918" w14:textId="77777777" w:rsidR="00B171A4" w:rsidRPr="005A0F47" w:rsidRDefault="00B171A4" w:rsidP="00B171A4">
      <w:r w:rsidRPr="005A0F47">
        <w:rPr>
          <w:rStyle w:val="title2"/>
          <w:sz w:val="20"/>
        </w:rPr>
        <w:t>Critério de medição:</w:t>
      </w:r>
    </w:p>
    <w:p w14:paraId="2170BFC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7AEC64" w14:textId="77777777" w:rsidR="00B171A4" w:rsidRPr="0054075A" w:rsidRDefault="00B171A4" w:rsidP="00B171A4">
      <w:r w:rsidRPr="0054075A">
        <w:rPr>
          <w:rStyle w:val="title2"/>
          <w:sz w:val="20"/>
        </w:rPr>
        <w:t>Local de aplicação:</w:t>
      </w:r>
    </w:p>
    <w:p w14:paraId="6FCBBF1F"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766FFFC5" w14:textId="77777777" w:rsidR="00B171A4" w:rsidRDefault="00B171A4" w:rsidP="00B171A4">
      <w:pPr>
        <w:spacing w:after="60" w:line="360" w:lineRule="auto"/>
        <w:rPr>
          <w:rStyle w:val="title2nb"/>
          <w:rFonts w:eastAsia="Arial" w:cs="Arial"/>
          <w:sz w:val="20"/>
        </w:rPr>
      </w:pPr>
    </w:p>
    <w:p w14:paraId="41B41DF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2</w:t>
      </w:r>
      <w:r w:rsidRPr="00A27E28">
        <w:rPr>
          <w:i w:val="0"/>
          <w:iCs w:val="0"/>
        </w:rPr>
        <w:t xml:space="preserve"> ELETRODUTO FLEXÍVEL CORRUGADO, PVC, DN 25 MM (3/4”), PARA CIRCUITOS TERMINAIS, INSTALADO EM FORRO – FORNECIMENTO E INSTALAÇÃO. </w:t>
      </w:r>
    </w:p>
    <w:p w14:paraId="35EEF1F0" w14:textId="77777777" w:rsidR="00B171A4" w:rsidRDefault="00B171A4" w:rsidP="00B171A4">
      <w:r w:rsidRPr="00174357">
        <w:t>Especificação:</w:t>
      </w:r>
    </w:p>
    <w:p w14:paraId="2AC4502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corrugado de PVC e conexões de mesma seção.</w:t>
      </w:r>
    </w:p>
    <w:p w14:paraId="48443C24" w14:textId="77777777" w:rsidR="00B171A4" w:rsidRPr="00C41570" w:rsidRDefault="00B171A4" w:rsidP="00B171A4">
      <w:pPr>
        <w:rPr>
          <w:bCs/>
        </w:rPr>
      </w:pPr>
      <w:r>
        <w:rPr>
          <w:bCs/>
        </w:rPr>
        <w:t>Referência: Dispan, Elecon.</w:t>
      </w:r>
    </w:p>
    <w:p w14:paraId="7CC40598" w14:textId="77777777" w:rsidR="00B171A4" w:rsidRPr="005A0F47" w:rsidRDefault="00B171A4" w:rsidP="00B171A4">
      <w:r w:rsidRPr="005A0F47">
        <w:rPr>
          <w:rStyle w:val="title2"/>
          <w:sz w:val="20"/>
        </w:rPr>
        <w:t>Critério de medição:</w:t>
      </w:r>
    </w:p>
    <w:p w14:paraId="0717943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E9E403A" w14:textId="77777777" w:rsidR="00B171A4" w:rsidRPr="0054075A" w:rsidRDefault="00B171A4" w:rsidP="00B171A4">
      <w:r w:rsidRPr="0054075A">
        <w:rPr>
          <w:rStyle w:val="title2"/>
          <w:sz w:val="20"/>
        </w:rPr>
        <w:t>Local de aplicação:</w:t>
      </w:r>
    </w:p>
    <w:p w14:paraId="0812ABAB"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F50743F" w14:textId="77777777" w:rsidR="00B171A4" w:rsidRDefault="00B171A4" w:rsidP="00B171A4">
      <w:pPr>
        <w:spacing w:after="60" w:line="360" w:lineRule="auto"/>
        <w:rPr>
          <w:rStyle w:val="title2nb"/>
          <w:rFonts w:eastAsia="Arial" w:cs="Arial"/>
          <w:sz w:val="20"/>
        </w:rPr>
      </w:pPr>
    </w:p>
    <w:p w14:paraId="5C88666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3</w:t>
      </w:r>
      <w:r w:rsidRPr="00A27E28">
        <w:rPr>
          <w:i w:val="0"/>
          <w:iCs w:val="0"/>
        </w:rPr>
        <w:t xml:space="preserve"> ELETRODUTO METÁLICO ZINCADO FLEXÍVEL COM CAPA (SEAL TUBE) – Ø 40 MM (1 1/4”)</w:t>
      </w:r>
    </w:p>
    <w:p w14:paraId="77CD9598" w14:textId="77777777" w:rsidR="00B171A4" w:rsidRDefault="00B171A4" w:rsidP="00B171A4">
      <w:r w:rsidRPr="00174357">
        <w:t>Especificação:</w:t>
      </w:r>
    </w:p>
    <w:p w14:paraId="24F0E50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88FEEE0" w14:textId="77777777" w:rsidR="00B171A4" w:rsidRPr="00C41570" w:rsidRDefault="00B171A4" w:rsidP="00B171A4">
      <w:pPr>
        <w:rPr>
          <w:bCs/>
        </w:rPr>
      </w:pPr>
      <w:r>
        <w:rPr>
          <w:bCs/>
        </w:rPr>
        <w:t>Referência: Dispan, Elecon.</w:t>
      </w:r>
    </w:p>
    <w:p w14:paraId="54CBE855" w14:textId="77777777" w:rsidR="00B171A4" w:rsidRPr="005A0F47" w:rsidRDefault="00B171A4" w:rsidP="00B171A4">
      <w:r w:rsidRPr="005A0F47">
        <w:rPr>
          <w:rStyle w:val="title2"/>
          <w:sz w:val="20"/>
        </w:rPr>
        <w:t>Critério de medição:</w:t>
      </w:r>
    </w:p>
    <w:p w14:paraId="2D9CE05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5847AB" w14:textId="77777777" w:rsidR="00B171A4" w:rsidRPr="0054075A" w:rsidRDefault="00B171A4" w:rsidP="00B171A4">
      <w:r w:rsidRPr="0054075A">
        <w:rPr>
          <w:rStyle w:val="title2"/>
          <w:sz w:val="20"/>
        </w:rPr>
        <w:t>Local de aplicação:</w:t>
      </w:r>
    </w:p>
    <w:p w14:paraId="33C25CF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27439BB" w14:textId="77777777" w:rsidR="00B171A4" w:rsidRDefault="00B171A4" w:rsidP="00B171A4">
      <w:pPr>
        <w:spacing w:after="60" w:line="360" w:lineRule="auto"/>
        <w:rPr>
          <w:rStyle w:val="title2nb"/>
          <w:rFonts w:eastAsia="Arial" w:cs="Arial"/>
          <w:sz w:val="20"/>
        </w:rPr>
      </w:pPr>
    </w:p>
    <w:p w14:paraId="7FD78CE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4</w:t>
      </w:r>
      <w:r w:rsidRPr="00A27E28">
        <w:rPr>
          <w:i w:val="0"/>
          <w:iCs w:val="0"/>
        </w:rPr>
        <w:t xml:space="preserve"> ELETRODUTO METÁLICO ZINCADO FLEXÍVEL COM CAPA (SEAL TUBE) – Ø 25 MM (3/4”)</w:t>
      </w:r>
    </w:p>
    <w:p w14:paraId="0B456F2F" w14:textId="77777777" w:rsidR="00B171A4" w:rsidRDefault="00B171A4" w:rsidP="00B171A4">
      <w:r w:rsidRPr="00AB36C3">
        <w:t xml:space="preserve"> </w:t>
      </w:r>
      <w:r w:rsidRPr="00174357">
        <w:t>Especificação:</w:t>
      </w:r>
    </w:p>
    <w:p w14:paraId="01C71BE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E85CE0C" w14:textId="77777777" w:rsidR="00B171A4" w:rsidRPr="00C41570" w:rsidRDefault="00B171A4" w:rsidP="00B171A4">
      <w:pPr>
        <w:rPr>
          <w:bCs/>
        </w:rPr>
      </w:pPr>
      <w:r>
        <w:rPr>
          <w:bCs/>
        </w:rPr>
        <w:t>Referência: Dispan, Elecon.</w:t>
      </w:r>
    </w:p>
    <w:p w14:paraId="7E3E827E" w14:textId="77777777" w:rsidR="00B171A4" w:rsidRPr="005A0F47" w:rsidRDefault="00B171A4" w:rsidP="00B171A4">
      <w:r w:rsidRPr="005A0F47">
        <w:rPr>
          <w:rStyle w:val="title2"/>
          <w:sz w:val="20"/>
        </w:rPr>
        <w:t>Critério de medição:</w:t>
      </w:r>
    </w:p>
    <w:p w14:paraId="3F210E5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22FEF1A" w14:textId="77777777" w:rsidR="00B171A4" w:rsidRPr="0054075A" w:rsidRDefault="00B171A4" w:rsidP="00B171A4">
      <w:r w:rsidRPr="0054075A">
        <w:rPr>
          <w:rStyle w:val="title2"/>
          <w:sz w:val="20"/>
        </w:rPr>
        <w:t>Local de aplicação:</w:t>
      </w:r>
    </w:p>
    <w:p w14:paraId="33F4ADEF"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CC17C78" w14:textId="77777777" w:rsidR="00B171A4" w:rsidRDefault="00B171A4" w:rsidP="00B171A4">
      <w:pPr>
        <w:spacing w:after="60" w:line="360" w:lineRule="auto"/>
        <w:rPr>
          <w:rStyle w:val="title2nb"/>
          <w:rFonts w:eastAsia="Arial" w:cs="Arial"/>
          <w:sz w:val="20"/>
        </w:rPr>
      </w:pPr>
    </w:p>
    <w:p w14:paraId="35D0EED9" w14:textId="77777777" w:rsidR="00B171A4" w:rsidRPr="00A27E28" w:rsidRDefault="00B171A4" w:rsidP="00B171A4">
      <w:pPr>
        <w:pStyle w:val="Ttulo20"/>
        <w:shd w:val="clear" w:color="auto" w:fill="F2F2F2"/>
        <w:rPr>
          <w:i w:val="0"/>
          <w:iCs w:val="0"/>
        </w:rPr>
      </w:pPr>
      <w:r>
        <w:rPr>
          <w:i w:val="0"/>
          <w:iCs w:val="0"/>
        </w:rPr>
        <w:t>3.2.115</w:t>
      </w:r>
      <w:r w:rsidRPr="00A27E28">
        <w:rPr>
          <w:i w:val="0"/>
          <w:iCs w:val="0"/>
        </w:rPr>
        <w:t xml:space="preserve"> ELETRODUTO METÁLICO ZINCADO FLEXÍVEL COM CAPA (SEAL TUBE) – Ø 32 MM (1”)</w:t>
      </w:r>
    </w:p>
    <w:p w14:paraId="2B67B9D9" w14:textId="77777777" w:rsidR="00B171A4" w:rsidRDefault="00B171A4" w:rsidP="00B171A4">
      <w:r w:rsidRPr="00174357">
        <w:t>Especificação:</w:t>
      </w:r>
    </w:p>
    <w:p w14:paraId="45518A74"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64396F10" w14:textId="77777777" w:rsidR="00B171A4" w:rsidRPr="00C41570" w:rsidRDefault="00B171A4" w:rsidP="00B171A4">
      <w:pPr>
        <w:rPr>
          <w:bCs/>
        </w:rPr>
      </w:pPr>
      <w:r>
        <w:rPr>
          <w:bCs/>
        </w:rPr>
        <w:t>Referência: Dispan, Elecon.</w:t>
      </w:r>
    </w:p>
    <w:p w14:paraId="0A669A5F" w14:textId="77777777" w:rsidR="00B171A4" w:rsidRPr="005A0F47" w:rsidRDefault="00B171A4" w:rsidP="00B171A4">
      <w:r w:rsidRPr="005A0F47">
        <w:rPr>
          <w:rStyle w:val="title2"/>
          <w:sz w:val="20"/>
        </w:rPr>
        <w:t>Critério de medição:</w:t>
      </w:r>
    </w:p>
    <w:p w14:paraId="1D3CF50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69097BC" w14:textId="77777777" w:rsidR="00B171A4" w:rsidRPr="0054075A" w:rsidRDefault="00B171A4" w:rsidP="00B171A4">
      <w:r w:rsidRPr="0054075A">
        <w:rPr>
          <w:rStyle w:val="title2"/>
          <w:sz w:val="20"/>
        </w:rPr>
        <w:t>Local de aplicação:</w:t>
      </w:r>
    </w:p>
    <w:p w14:paraId="3419D5BF"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E29E10B" w14:textId="77777777" w:rsidR="00B171A4" w:rsidRDefault="00B171A4" w:rsidP="00B171A4">
      <w:pPr>
        <w:spacing w:after="60" w:line="360" w:lineRule="auto"/>
        <w:rPr>
          <w:rStyle w:val="title2nb"/>
          <w:rFonts w:eastAsia="Arial" w:cs="Arial"/>
          <w:sz w:val="20"/>
        </w:rPr>
      </w:pPr>
    </w:p>
    <w:p w14:paraId="07AB48F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6</w:t>
      </w:r>
      <w:r w:rsidRPr="00A27E28">
        <w:rPr>
          <w:i w:val="0"/>
          <w:iCs w:val="0"/>
        </w:rPr>
        <w:t xml:space="preserve"> ELETRODUTO METÁLICO ZINCADO FLEXÍVEL COM CAPA (SEAL TUBE) – Ø 50 MM (1 1/2”)</w:t>
      </w:r>
    </w:p>
    <w:p w14:paraId="511B5A76" w14:textId="77777777" w:rsidR="00B171A4" w:rsidRDefault="00B171A4" w:rsidP="00B171A4">
      <w:pPr>
        <w:spacing w:line="360" w:lineRule="auto"/>
      </w:pPr>
      <w:r w:rsidRPr="00AB36C3">
        <w:rPr>
          <w:rFonts w:cs="Arial"/>
          <w:b/>
          <w:iCs/>
        </w:rPr>
        <w:t xml:space="preserve"> </w:t>
      </w:r>
      <w:r w:rsidRPr="00174357">
        <w:t>Especificação:</w:t>
      </w:r>
    </w:p>
    <w:p w14:paraId="216A5130"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06B95CA2" w14:textId="77777777" w:rsidR="00B171A4" w:rsidRPr="00C41570" w:rsidRDefault="00B171A4" w:rsidP="00B171A4">
      <w:pPr>
        <w:rPr>
          <w:bCs/>
        </w:rPr>
      </w:pPr>
      <w:r>
        <w:rPr>
          <w:bCs/>
        </w:rPr>
        <w:t>Referência: Dispan, Elecon.</w:t>
      </w:r>
    </w:p>
    <w:p w14:paraId="10235D30" w14:textId="77777777" w:rsidR="00B171A4" w:rsidRPr="005A0F47" w:rsidRDefault="00B171A4" w:rsidP="00B171A4">
      <w:r w:rsidRPr="005A0F47">
        <w:rPr>
          <w:rStyle w:val="title2"/>
          <w:sz w:val="20"/>
        </w:rPr>
        <w:t>Critério de medição:</w:t>
      </w:r>
    </w:p>
    <w:p w14:paraId="37BAC5F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349722B" w14:textId="77777777" w:rsidR="00B171A4" w:rsidRPr="0054075A" w:rsidRDefault="00B171A4" w:rsidP="00B171A4">
      <w:r w:rsidRPr="0054075A">
        <w:rPr>
          <w:rStyle w:val="title2"/>
          <w:sz w:val="20"/>
        </w:rPr>
        <w:t>Local de aplicação:</w:t>
      </w:r>
    </w:p>
    <w:p w14:paraId="03ADA282"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7400242" w14:textId="77777777" w:rsidR="00B171A4" w:rsidRDefault="00B171A4" w:rsidP="00B171A4">
      <w:pPr>
        <w:spacing w:after="60" w:line="360" w:lineRule="auto"/>
        <w:rPr>
          <w:rStyle w:val="title2nb"/>
          <w:rFonts w:eastAsia="Arial" w:cs="Arial"/>
          <w:sz w:val="20"/>
        </w:rPr>
      </w:pPr>
    </w:p>
    <w:p w14:paraId="2DA37E3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7</w:t>
      </w:r>
      <w:r w:rsidRPr="00A27E28">
        <w:rPr>
          <w:i w:val="0"/>
          <w:iCs w:val="0"/>
        </w:rPr>
        <w:t xml:space="preserve"> ELETRODUTO METÁLICO ZINCADO FLEXÍVEL COM CAPA (SEAL TUBE) – Ø 60 MM (2”)</w:t>
      </w:r>
    </w:p>
    <w:p w14:paraId="742CB39A" w14:textId="77777777" w:rsidR="00B171A4" w:rsidRDefault="00B171A4" w:rsidP="00B171A4">
      <w:r w:rsidRPr="00174357">
        <w:t>Especificação:</w:t>
      </w:r>
    </w:p>
    <w:p w14:paraId="71F315A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15937C12" w14:textId="77777777" w:rsidR="00B171A4" w:rsidRPr="00C41570" w:rsidRDefault="00B171A4" w:rsidP="00B171A4">
      <w:pPr>
        <w:rPr>
          <w:bCs/>
        </w:rPr>
      </w:pPr>
      <w:r>
        <w:rPr>
          <w:bCs/>
        </w:rPr>
        <w:t>Referência: Dispan, Elecon.</w:t>
      </w:r>
    </w:p>
    <w:p w14:paraId="560B7982" w14:textId="77777777" w:rsidR="00B171A4" w:rsidRPr="005A0F47" w:rsidRDefault="00B171A4" w:rsidP="00B171A4">
      <w:r w:rsidRPr="005A0F47">
        <w:rPr>
          <w:rStyle w:val="title2"/>
          <w:sz w:val="20"/>
        </w:rPr>
        <w:t>Critério de medição:</w:t>
      </w:r>
    </w:p>
    <w:p w14:paraId="1141483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07B6316" w14:textId="77777777" w:rsidR="00B171A4" w:rsidRPr="0054075A" w:rsidRDefault="00B171A4" w:rsidP="00B171A4">
      <w:r w:rsidRPr="0054075A">
        <w:rPr>
          <w:rStyle w:val="title2"/>
          <w:sz w:val="20"/>
        </w:rPr>
        <w:t>Local de aplicação:</w:t>
      </w:r>
    </w:p>
    <w:p w14:paraId="6894E9F4"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3E020DD" w14:textId="77777777" w:rsidR="00B171A4" w:rsidRDefault="00B171A4" w:rsidP="00B171A4">
      <w:pPr>
        <w:spacing w:after="60" w:line="360" w:lineRule="auto"/>
        <w:rPr>
          <w:rStyle w:val="title2nb"/>
          <w:rFonts w:eastAsia="Arial" w:cs="Arial"/>
          <w:sz w:val="20"/>
        </w:rPr>
      </w:pPr>
    </w:p>
    <w:p w14:paraId="3859955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8</w:t>
      </w:r>
      <w:r w:rsidRPr="00A27E28">
        <w:rPr>
          <w:i w:val="0"/>
          <w:iCs w:val="0"/>
        </w:rPr>
        <w:t xml:space="preserve"> ELETRODUTO METÁLICO ZINCADO FLEXÍVEL COM CAPA (SEAL TUBE) – Ø 75 MM (2 1/2”)</w:t>
      </w:r>
    </w:p>
    <w:p w14:paraId="5FC37A15" w14:textId="77777777" w:rsidR="00B171A4" w:rsidRDefault="00B171A4" w:rsidP="00B171A4">
      <w:r w:rsidRPr="00174357">
        <w:t>Especificação:</w:t>
      </w:r>
    </w:p>
    <w:p w14:paraId="692F500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571E9CB9" w14:textId="77777777" w:rsidR="00B171A4" w:rsidRPr="00C41570" w:rsidRDefault="00B171A4" w:rsidP="00B171A4">
      <w:pPr>
        <w:rPr>
          <w:bCs/>
        </w:rPr>
      </w:pPr>
      <w:r>
        <w:rPr>
          <w:bCs/>
        </w:rPr>
        <w:t>Referência: Dispan, Elecon.</w:t>
      </w:r>
    </w:p>
    <w:p w14:paraId="4C6F402B" w14:textId="77777777" w:rsidR="00B171A4" w:rsidRPr="005A0F47" w:rsidRDefault="00B171A4" w:rsidP="00B171A4">
      <w:r w:rsidRPr="005A0F47">
        <w:rPr>
          <w:rStyle w:val="title2"/>
          <w:sz w:val="20"/>
        </w:rPr>
        <w:t>Critério de medição:</w:t>
      </w:r>
    </w:p>
    <w:p w14:paraId="62FD9F1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6CD1DA8" w14:textId="77777777" w:rsidR="00B171A4" w:rsidRPr="0054075A" w:rsidRDefault="00B171A4" w:rsidP="00B171A4">
      <w:r w:rsidRPr="0054075A">
        <w:rPr>
          <w:rStyle w:val="title2"/>
          <w:sz w:val="20"/>
        </w:rPr>
        <w:t>Local de aplicação:</w:t>
      </w:r>
    </w:p>
    <w:p w14:paraId="75F789DF"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34713A08" w14:textId="77777777" w:rsidR="00B171A4" w:rsidRDefault="00B171A4" w:rsidP="00B171A4">
      <w:pPr>
        <w:rPr>
          <w:rStyle w:val="title2nb"/>
          <w:rFonts w:eastAsia="Arial" w:cs="Arial"/>
          <w:sz w:val="20"/>
        </w:rPr>
      </w:pPr>
    </w:p>
    <w:p w14:paraId="76CC0ED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9</w:t>
      </w:r>
      <w:r w:rsidRPr="00A27E28">
        <w:rPr>
          <w:i w:val="0"/>
          <w:iCs w:val="0"/>
        </w:rPr>
        <w:t xml:space="preserve"> ELETRODUTO RÍGIDO ROSCÁVEL, PVC, DN 25 MM (3/4”), PARA CIRCUITOS TERMINAIS, INSTALADO EM FORRO – FORNECIMENTO E INSTALAÇÃO. </w:t>
      </w:r>
    </w:p>
    <w:p w14:paraId="0D62F27B" w14:textId="77777777" w:rsidR="00B171A4" w:rsidRDefault="00B171A4" w:rsidP="00B171A4">
      <w:r w:rsidRPr="00174357">
        <w:t>Especificação:</w:t>
      </w:r>
    </w:p>
    <w:p w14:paraId="27FD032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06F6216" w14:textId="77777777" w:rsidR="00B171A4" w:rsidRPr="00C41570" w:rsidRDefault="00B171A4" w:rsidP="00B171A4">
      <w:pPr>
        <w:rPr>
          <w:bCs/>
        </w:rPr>
      </w:pPr>
      <w:r>
        <w:rPr>
          <w:bCs/>
        </w:rPr>
        <w:t>Referência: Dispan, Elecon.</w:t>
      </w:r>
    </w:p>
    <w:p w14:paraId="3C12BB30" w14:textId="77777777" w:rsidR="00B171A4" w:rsidRPr="005A0F47" w:rsidRDefault="00B171A4" w:rsidP="00B171A4">
      <w:r w:rsidRPr="005A0F47">
        <w:rPr>
          <w:rStyle w:val="title2"/>
          <w:sz w:val="20"/>
        </w:rPr>
        <w:t>Critério de medição:</w:t>
      </w:r>
    </w:p>
    <w:p w14:paraId="35A3E81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C0AC6E3" w14:textId="77777777" w:rsidR="00B171A4" w:rsidRPr="0054075A" w:rsidRDefault="00B171A4" w:rsidP="00B171A4">
      <w:r w:rsidRPr="0054075A">
        <w:rPr>
          <w:rStyle w:val="title2"/>
          <w:sz w:val="20"/>
        </w:rPr>
        <w:t>Local de aplicação:</w:t>
      </w:r>
    </w:p>
    <w:p w14:paraId="747CF63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78FD75DD" w14:textId="77777777" w:rsidR="00B171A4" w:rsidRDefault="00B171A4" w:rsidP="00B171A4">
      <w:pPr>
        <w:spacing w:after="60" w:line="360" w:lineRule="auto"/>
        <w:rPr>
          <w:rStyle w:val="title2nb"/>
          <w:rFonts w:eastAsia="Arial" w:cs="Arial"/>
          <w:sz w:val="20"/>
        </w:rPr>
      </w:pPr>
    </w:p>
    <w:p w14:paraId="2E9F84D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20</w:t>
      </w:r>
      <w:r w:rsidRPr="00A27E28">
        <w:rPr>
          <w:i w:val="0"/>
          <w:iCs w:val="0"/>
        </w:rPr>
        <w:t xml:space="preserve"> ELETRODUTO RÍGIDO ROSCÁVEL, PVC, DN 32 MM (1”), PARA CIRCUITOS TERMINAIS, INSTALADO EM FORRO – FORNECIMENTO E INSTALAÇÃO. </w:t>
      </w:r>
    </w:p>
    <w:p w14:paraId="38B6FE33" w14:textId="77777777" w:rsidR="00B171A4" w:rsidRDefault="00B171A4" w:rsidP="00B171A4">
      <w:r w:rsidRPr="00AB36C3">
        <w:t xml:space="preserve"> </w:t>
      </w:r>
      <w:r w:rsidRPr="00174357">
        <w:t>Especificação:</w:t>
      </w:r>
    </w:p>
    <w:p w14:paraId="5F42ADD0"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1C12E2C0" w14:textId="77777777" w:rsidR="00B171A4" w:rsidRPr="00C41570" w:rsidRDefault="00B171A4" w:rsidP="00B171A4">
      <w:pPr>
        <w:rPr>
          <w:bCs/>
        </w:rPr>
      </w:pPr>
      <w:r>
        <w:rPr>
          <w:bCs/>
        </w:rPr>
        <w:t>Referência: Dispan, Elecon.</w:t>
      </w:r>
    </w:p>
    <w:p w14:paraId="1B919F97" w14:textId="77777777" w:rsidR="00B171A4" w:rsidRPr="005A0F47" w:rsidRDefault="00B171A4" w:rsidP="00B171A4">
      <w:r w:rsidRPr="005A0F47">
        <w:rPr>
          <w:rStyle w:val="title2"/>
          <w:sz w:val="20"/>
        </w:rPr>
        <w:t>Critério de medição:</w:t>
      </w:r>
    </w:p>
    <w:p w14:paraId="3CA4346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27B3760" w14:textId="77777777" w:rsidR="00B171A4" w:rsidRPr="0054075A" w:rsidRDefault="00B171A4" w:rsidP="00B171A4">
      <w:r w:rsidRPr="0054075A">
        <w:rPr>
          <w:rStyle w:val="title2"/>
          <w:sz w:val="20"/>
        </w:rPr>
        <w:t>Local de aplicação:</w:t>
      </w:r>
    </w:p>
    <w:p w14:paraId="4C081D3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E54A6EF" w14:textId="77777777" w:rsidR="00B171A4" w:rsidRDefault="00B171A4" w:rsidP="00B171A4">
      <w:pPr>
        <w:spacing w:after="60" w:line="360" w:lineRule="auto"/>
        <w:rPr>
          <w:rStyle w:val="title2nb"/>
          <w:rFonts w:eastAsia="Arial" w:cs="Arial"/>
          <w:sz w:val="20"/>
        </w:rPr>
      </w:pPr>
    </w:p>
    <w:p w14:paraId="4095104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1</w:t>
      </w:r>
      <w:r w:rsidRPr="00A27E28">
        <w:rPr>
          <w:i w:val="0"/>
          <w:iCs w:val="0"/>
        </w:rPr>
        <w:t xml:space="preserve"> ELETRODUTO RÍGIDO ROSCÁVEL, PVC, DN 40 MM (1 1/4”), PARA CIRCUITOS TERMINAIS, INSTALADO EM FORRO – FORNECIMENTO E INSTALAÇÃO. </w:t>
      </w:r>
    </w:p>
    <w:p w14:paraId="319DDAD8" w14:textId="77777777" w:rsidR="00B171A4" w:rsidRDefault="00B171A4" w:rsidP="00B171A4">
      <w:r w:rsidRPr="00174357">
        <w:t>Especificação:</w:t>
      </w:r>
    </w:p>
    <w:p w14:paraId="0FE157A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52EC6A93" w14:textId="77777777" w:rsidR="00B171A4" w:rsidRPr="00C41570" w:rsidRDefault="00B171A4" w:rsidP="00B171A4">
      <w:pPr>
        <w:rPr>
          <w:bCs/>
        </w:rPr>
      </w:pPr>
      <w:r>
        <w:rPr>
          <w:bCs/>
        </w:rPr>
        <w:t>Referência: Dispan, Elecon.</w:t>
      </w:r>
    </w:p>
    <w:p w14:paraId="52C15920" w14:textId="77777777" w:rsidR="00B171A4" w:rsidRPr="005A0F47" w:rsidRDefault="00B171A4" w:rsidP="00B171A4">
      <w:r w:rsidRPr="005A0F47">
        <w:rPr>
          <w:rStyle w:val="title2"/>
          <w:sz w:val="20"/>
        </w:rPr>
        <w:t>Critério de medição:</w:t>
      </w:r>
    </w:p>
    <w:p w14:paraId="5E8504A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106751" w14:textId="77777777" w:rsidR="00B171A4" w:rsidRPr="0054075A" w:rsidRDefault="00B171A4" w:rsidP="00B171A4">
      <w:r w:rsidRPr="0054075A">
        <w:rPr>
          <w:rStyle w:val="title2"/>
          <w:sz w:val="20"/>
        </w:rPr>
        <w:t>Local de aplicação:</w:t>
      </w:r>
    </w:p>
    <w:p w14:paraId="00585071"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712B380" w14:textId="77777777" w:rsidR="00B171A4" w:rsidRDefault="00B171A4" w:rsidP="00B171A4">
      <w:pPr>
        <w:spacing w:after="60" w:line="360" w:lineRule="auto"/>
        <w:rPr>
          <w:rStyle w:val="title2nb"/>
          <w:rFonts w:eastAsia="Arial" w:cs="Arial"/>
          <w:sz w:val="20"/>
        </w:rPr>
      </w:pPr>
    </w:p>
    <w:p w14:paraId="037D150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2</w:t>
      </w:r>
      <w:r w:rsidRPr="00A27E28">
        <w:rPr>
          <w:i w:val="0"/>
          <w:iCs w:val="0"/>
        </w:rPr>
        <w:t xml:space="preserve"> ELETRODUTO RÍGIDO ROSCÁVEL, PVC, DN 50 MM (1 1/2”) – FORNECIMENTO E INSTALAÇÃO. </w:t>
      </w:r>
    </w:p>
    <w:p w14:paraId="709CD2D5" w14:textId="77777777" w:rsidR="00B171A4" w:rsidRDefault="00B171A4" w:rsidP="00B171A4">
      <w:r w:rsidRPr="00174357">
        <w:t>Especificação:</w:t>
      </w:r>
    </w:p>
    <w:p w14:paraId="4B512A0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e conexões de mesma seção para montagem da infraestrutura.</w:t>
      </w:r>
    </w:p>
    <w:p w14:paraId="03C6BACC" w14:textId="77777777" w:rsidR="00B171A4" w:rsidRPr="00C41570" w:rsidRDefault="00B171A4" w:rsidP="00B171A4">
      <w:pPr>
        <w:rPr>
          <w:bCs/>
        </w:rPr>
      </w:pPr>
      <w:r>
        <w:rPr>
          <w:bCs/>
        </w:rPr>
        <w:t>Referência: Dispan, Elecon.</w:t>
      </w:r>
    </w:p>
    <w:p w14:paraId="79F8CC91" w14:textId="77777777" w:rsidR="00B171A4" w:rsidRPr="005A0F47" w:rsidRDefault="00B171A4" w:rsidP="00B171A4">
      <w:r w:rsidRPr="005A0F47">
        <w:rPr>
          <w:rStyle w:val="title2"/>
          <w:sz w:val="20"/>
        </w:rPr>
        <w:t>Critério de medição:</w:t>
      </w:r>
    </w:p>
    <w:p w14:paraId="58CCDA2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5DAC1CB" w14:textId="77777777" w:rsidR="00B171A4" w:rsidRPr="0054075A" w:rsidRDefault="00B171A4" w:rsidP="00B171A4">
      <w:r w:rsidRPr="0054075A">
        <w:rPr>
          <w:rStyle w:val="title2"/>
          <w:sz w:val="20"/>
        </w:rPr>
        <w:t>Local de aplicação:</w:t>
      </w:r>
    </w:p>
    <w:p w14:paraId="74497397"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0E468CF" w14:textId="77777777" w:rsidR="00B171A4" w:rsidRDefault="00B171A4" w:rsidP="00B171A4">
      <w:pPr>
        <w:spacing w:after="60" w:line="360" w:lineRule="auto"/>
        <w:rPr>
          <w:rStyle w:val="title2nb"/>
          <w:rFonts w:eastAsia="Arial" w:cs="Arial"/>
          <w:sz w:val="20"/>
        </w:rPr>
      </w:pPr>
    </w:p>
    <w:p w14:paraId="159597E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3</w:t>
      </w:r>
      <w:r w:rsidRPr="00A27E28">
        <w:rPr>
          <w:i w:val="0"/>
          <w:iCs w:val="0"/>
        </w:rPr>
        <w:t xml:space="preserve"> ELETRODUTO RÍGIDO ROSCÁVEL, PVC, DN 60 MM (2”) – FORNECIMENTO E INSTALAÇÃO. </w:t>
      </w:r>
    </w:p>
    <w:p w14:paraId="26F1566E" w14:textId="77777777" w:rsidR="00B171A4" w:rsidRDefault="00B171A4" w:rsidP="00B171A4">
      <w:r w:rsidRPr="00174357">
        <w:t>Especificação:</w:t>
      </w:r>
    </w:p>
    <w:p w14:paraId="138D87D1"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e conexões de mesma seção para montagem da infraestrutura.</w:t>
      </w:r>
    </w:p>
    <w:p w14:paraId="37A005D6" w14:textId="77777777" w:rsidR="00B171A4" w:rsidRPr="00C41570" w:rsidRDefault="00B171A4" w:rsidP="00B171A4">
      <w:pPr>
        <w:rPr>
          <w:bCs/>
        </w:rPr>
      </w:pPr>
      <w:r>
        <w:rPr>
          <w:bCs/>
        </w:rPr>
        <w:t>Referência: Dispan, Elecon.</w:t>
      </w:r>
    </w:p>
    <w:p w14:paraId="110CC354" w14:textId="77777777" w:rsidR="00B171A4" w:rsidRPr="005A0F47" w:rsidRDefault="00B171A4" w:rsidP="00B171A4">
      <w:r w:rsidRPr="005A0F47">
        <w:rPr>
          <w:rStyle w:val="title2"/>
          <w:sz w:val="20"/>
        </w:rPr>
        <w:t>Critério de medição:</w:t>
      </w:r>
    </w:p>
    <w:p w14:paraId="31AE262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FAD907" w14:textId="77777777" w:rsidR="00B171A4" w:rsidRPr="0054075A" w:rsidRDefault="00B171A4" w:rsidP="00B171A4">
      <w:r w:rsidRPr="0054075A">
        <w:rPr>
          <w:rStyle w:val="title2"/>
          <w:sz w:val="20"/>
        </w:rPr>
        <w:t>Local de aplicação:</w:t>
      </w:r>
    </w:p>
    <w:p w14:paraId="326484C3"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545EE8D" w14:textId="77777777" w:rsidR="00B171A4" w:rsidRDefault="00B171A4" w:rsidP="00B171A4">
      <w:pPr>
        <w:spacing w:after="60" w:line="360" w:lineRule="auto"/>
        <w:rPr>
          <w:rStyle w:val="title2nb"/>
          <w:rFonts w:eastAsia="Arial" w:cs="Arial"/>
          <w:sz w:val="20"/>
        </w:rPr>
      </w:pPr>
    </w:p>
    <w:p w14:paraId="76DD880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4</w:t>
      </w:r>
      <w:r w:rsidRPr="00A27E28">
        <w:rPr>
          <w:i w:val="0"/>
          <w:iCs w:val="0"/>
        </w:rPr>
        <w:t xml:space="preserve"> ELETRODUTO RÍGIDO ROSCÁVEL, PVC, DN 85 MM (3”) – FORNECIMENTO E INSTALAÇÃO. </w:t>
      </w:r>
    </w:p>
    <w:p w14:paraId="2BB84CCF" w14:textId="77777777" w:rsidR="00B171A4" w:rsidRDefault="00B171A4" w:rsidP="00B171A4">
      <w:r w:rsidRPr="00174357">
        <w:t>Especificação:</w:t>
      </w:r>
    </w:p>
    <w:p w14:paraId="58677A23"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e conexões de mesma seção para montagem da infraestrutura.</w:t>
      </w:r>
    </w:p>
    <w:p w14:paraId="14C581DC" w14:textId="77777777" w:rsidR="00B171A4" w:rsidRPr="00C41570" w:rsidRDefault="00B171A4" w:rsidP="00B171A4">
      <w:pPr>
        <w:rPr>
          <w:bCs/>
        </w:rPr>
      </w:pPr>
      <w:r>
        <w:rPr>
          <w:bCs/>
        </w:rPr>
        <w:t>Referência: Dispan, Elecon.</w:t>
      </w:r>
    </w:p>
    <w:p w14:paraId="78139309" w14:textId="77777777" w:rsidR="00B171A4" w:rsidRPr="005A0F47" w:rsidRDefault="00B171A4" w:rsidP="00B171A4">
      <w:r w:rsidRPr="005A0F47">
        <w:rPr>
          <w:rStyle w:val="title2"/>
          <w:sz w:val="20"/>
        </w:rPr>
        <w:t>Critério de medição:</w:t>
      </w:r>
    </w:p>
    <w:p w14:paraId="21FCB05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06AF6E" w14:textId="77777777" w:rsidR="00B171A4" w:rsidRPr="0054075A" w:rsidRDefault="00B171A4" w:rsidP="00B171A4">
      <w:r w:rsidRPr="0054075A">
        <w:rPr>
          <w:rStyle w:val="title2"/>
          <w:sz w:val="20"/>
        </w:rPr>
        <w:t>Local de aplicação:</w:t>
      </w:r>
    </w:p>
    <w:p w14:paraId="79851262"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011F2A86" w14:textId="77777777" w:rsidR="00B171A4" w:rsidRDefault="00B171A4" w:rsidP="00B171A4">
      <w:pPr>
        <w:spacing w:after="60" w:line="360" w:lineRule="auto"/>
        <w:rPr>
          <w:rStyle w:val="title2nb"/>
          <w:rFonts w:eastAsia="Arial" w:cs="Arial"/>
          <w:sz w:val="20"/>
        </w:rPr>
      </w:pPr>
    </w:p>
    <w:p w14:paraId="23AEFFF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5</w:t>
      </w:r>
      <w:r w:rsidRPr="00A27E28">
        <w:rPr>
          <w:i w:val="0"/>
          <w:iCs w:val="0"/>
        </w:rPr>
        <w:t xml:space="preserve"> ESPELHO CEGO DE LATÃO POLIDO, PARA CAIXA DE PISO 100X100MM</w:t>
      </w:r>
    </w:p>
    <w:p w14:paraId="0B9E83CC" w14:textId="77777777" w:rsidR="00B171A4" w:rsidRDefault="00B171A4" w:rsidP="00B171A4">
      <w:r w:rsidRPr="00174357">
        <w:t>Especificação:</w:t>
      </w:r>
    </w:p>
    <w:p w14:paraId="5B32D8A6"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cego para caixa de piso em latão polido no padrão do ambiente, deve ter bom nivelamento com o piso afim de não prejudicar a passagem de pessoas.</w:t>
      </w:r>
    </w:p>
    <w:p w14:paraId="48AE4EF4" w14:textId="77777777" w:rsidR="00B171A4" w:rsidRPr="00C41570" w:rsidRDefault="00B171A4" w:rsidP="00B171A4">
      <w:pPr>
        <w:rPr>
          <w:bCs/>
        </w:rPr>
      </w:pPr>
      <w:r>
        <w:rPr>
          <w:bCs/>
        </w:rPr>
        <w:t>Referência: Stamplac.</w:t>
      </w:r>
    </w:p>
    <w:p w14:paraId="6217C559" w14:textId="77777777" w:rsidR="00B171A4" w:rsidRPr="005A0F47" w:rsidRDefault="00B171A4" w:rsidP="00B171A4">
      <w:r w:rsidRPr="005A0F47">
        <w:rPr>
          <w:rStyle w:val="title2"/>
          <w:sz w:val="20"/>
        </w:rPr>
        <w:t>Critério de medição:</w:t>
      </w:r>
    </w:p>
    <w:p w14:paraId="44FAD7F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63B5F57" w14:textId="77777777" w:rsidR="00B171A4" w:rsidRPr="0054075A" w:rsidRDefault="00B171A4" w:rsidP="00B171A4">
      <w:r w:rsidRPr="0054075A">
        <w:rPr>
          <w:rStyle w:val="title2"/>
          <w:sz w:val="20"/>
        </w:rPr>
        <w:t>Local de aplicação:</w:t>
      </w:r>
    </w:p>
    <w:p w14:paraId="0EC5733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7E09F1A" w14:textId="77777777" w:rsidR="00B171A4" w:rsidRDefault="00B171A4" w:rsidP="00B171A4">
      <w:pPr>
        <w:spacing w:after="60" w:line="360" w:lineRule="auto"/>
        <w:rPr>
          <w:rStyle w:val="title2nb"/>
          <w:rFonts w:eastAsia="Arial" w:cs="Arial"/>
          <w:sz w:val="20"/>
        </w:rPr>
      </w:pPr>
    </w:p>
    <w:p w14:paraId="0F4477C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6</w:t>
      </w:r>
      <w:r w:rsidRPr="00A27E28">
        <w:rPr>
          <w:i w:val="0"/>
          <w:iCs w:val="0"/>
        </w:rPr>
        <w:t xml:space="preserve"> </w:t>
      </w:r>
      <w:r>
        <w:rPr>
          <w:i w:val="0"/>
          <w:iCs w:val="0"/>
        </w:rPr>
        <w:t>FORNECIMENTO E INSTAÇALAÇÃO DE ESPELHO EM PVC 4"X2"X5CM</w:t>
      </w:r>
    </w:p>
    <w:p w14:paraId="50B48E4C" w14:textId="77777777" w:rsidR="00B171A4" w:rsidRDefault="00B171A4" w:rsidP="00B171A4">
      <w:r w:rsidRPr="00174357">
        <w:t>Especificação:</w:t>
      </w:r>
    </w:p>
    <w:p w14:paraId="39C3D480"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4"x2"x 5cm com furo.</w:t>
      </w:r>
    </w:p>
    <w:p w14:paraId="28BBF2A4" w14:textId="77777777" w:rsidR="00B171A4" w:rsidRPr="005A0F47" w:rsidRDefault="00B171A4" w:rsidP="00B171A4">
      <w:r w:rsidRPr="005A0F47">
        <w:rPr>
          <w:rStyle w:val="title2"/>
          <w:sz w:val="20"/>
        </w:rPr>
        <w:t>Critério de medição:</w:t>
      </w:r>
    </w:p>
    <w:p w14:paraId="4D5843A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E2797AF" w14:textId="77777777" w:rsidR="00B171A4" w:rsidRPr="0054075A" w:rsidRDefault="00B171A4" w:rsidP="00B171A4">
      <w:r w:rsidRPr="0054075A">
        <w:rPr>
          <w:rStyle w:val="title2"/>
          <w:sz w:val="20"/>
        </w:rPr>
        <w:t>Local de aplicação:</w:t>
      </w:r>
    </w:p>
    <w:p w14:paraId="5FF2FBC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07B0D32A" w14:textId="77777777" w:rsidR="00B171A4" w:rsidRDefault="00B171A4" w:rsidP="00B171A4">
      <w:pPr>
        <w:spacing w:after="60" w:line="360" w:lineRule="auto"/>
        <w:rPr>
          <w:rStyle w:val="title2nb"/>
          <w:rFonts w:eastAsia="Arial" w:cs="Arial"/>
          <w:sz w:val="20"/>
        </w:rPr>
      </w:pPr>
    </w:p>
    <w:p w14:paraId="25A1A0A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7</w:t>
      </w:r>
      <w:r w:rsidRPr="00A27E28">
        <w:rPr>
          <w:i w:val="0"/>
          <w:iCs w:val="0"/>
        </w:rPr>
        <w:t xml:space="preserve"> </w:t>
      </w:r>
      <w:r>
        <w:rPr>
          <w:i w:val="0"/>
          <w:iCs w:val="0"/>
        </w:rPr>
        <w:t>FORNECIMENTO E INSTAÇALAÇÃO DE ESPELHO EM PVC 4"X4"X5CM</w:t>
      </w:r>
    </w:p>
    <w:p w14:paraId="449C77C3" w14:textId="77777777" w:rsidR="00B171A4" w:rsidRDefault="00B171A4" w:rsidP="00B171A4">
      <w:r w:rsidRPr="00174357">
        <w:t>Especificação:</w:t>
      </w:r>
    </w:p>
    <w:p w14:paraId="41AB58EB"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4"x4"x 5cm com furo.</w:t>
      </w:r>
    </w:p>
    <w:p w14:paraId="657F0A7B" w14:textId="77777777" w:rsidR="00B171A4" w:rsidRPr="005A0F47" w:rsidRDefault="00B171A4" w:rsidP="00B171A4">
      <w:r w:rsidRPr="005A0F47">
        <w:rPr>
          <w:rStyle w:val="title2"/>
          <w:sz w:val="20"/>
        </w:rPr>
        <w:t>Critério de medição:</w:t>
      </w:r>
    </w:p>
    <w:p w14:paraId="55C20C1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056AE6B" w14:textId="77777777" w:rsidR="00B171A4" w:rsidRPr="0054075A" w:rsidRDefault="00B171A4" w:rsidP="00B171A4">
      <w:r w:rsidRPr="0054075A">
        <w:rPr>
          <w:rStyle w:val="title2"/>
          <w:sz w:val="20"/>
        </w:rPr>
        <w:t>Local de aplicação:</w:t>
      </w:r>
    </w:p>
    <w:p w14:paraId="686DED1A"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C2DDB0E" w14:textId="77777777" w:rsidR="00B171A4" w:rsidRDefault="00B171A4" w:rsidP="00B171A4">
      <w:pPr>
        <w:spacing w:after="60" w:line="360" w:lineRule="auto"/>
        <w:rPr>
          <w:rStyle w:val="title2nb"/>
          <w:rFonts w:eastAsia="Arial" w:cs="Arial"/>
          <w:sz w:val="20"/>
        </w:rPr>
      </w:pPr>
    </w:p>
    <w:p w14:paraId="6639956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8</w:t>
      </w:r>
      <w:r w:rsidRPr="00A27E28">
        <w:rPr>
          <w:i w:val="0"/>
          <w:iCs w:val="0"/>
        </w:rPr>
        <w:t xml:space="preserve"> </w:t>
      </w:r>
      <w:r>
        <w:rPr>
          <w:i w:val="0"/>
          <w:iCs w:val="0"/>
        </w:rPr>
        <w:t>FORNECIMENTO E INSTALAÇÃO DE CURVA 90 DE FERRO GALVANIZADO PARA ELETRODUTO 1"</w:t>
      </w:r>
    </w:p>
    <w:p w14:paraId="4A259125" w14:textId="77777777" w:rsidR="00B171A4" w:rsidRDefault="00B171A4" w:rsidP="00B171A4">
      <w:r w:rsidRPr="00174357">
        <w:t>Especificação:</w:t>
      </w:r>
    </w:p>
    <w:p w14:paraId="1E3E1488"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90 de ferro galvanizado para eletroduto 1".</w:t>
      </w:r>
    </w:p>
    <w:p w14:paraId="4EA661F3" w14:textId="77777777" w:rsidR="00B171A4" w:rsidRPr="005A0F47" w:rsidRDefault="00B171A4" w:rsidP="00B171A4">
      <w:r w:rsidRPr="005A0F47">
        <w:rPr>
          <w:rStyle w:val="title2"/>
          <w:sz w:val="20"/>
        </w:rPr>
        <w:t>Critério de medição:</w:t>
      </w:r>
    </w:p>
    <w:p w14:paraId="60087820"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FF53D17" w14:textId="77777777" w:rsidR="00B171A4" w:rsidRPr="0054075A" w:rsidRDefault="00B171A4" w:rsidP="00B171A4">
      <w:r w:rsidRPr="0054075A">
        <w:rPr>
          <w:rStyle w:val="title2"/>
          <w:sz w:val="20"/>
        </w:rPr>
        <w:t>Local de aplicação:</w:t>
      </w:r>
    </w:p>
    <w:p w14:paraId="3E35708D"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232B98DB" w14:textId="77777777" w:rsidR="00B171A4" w:rsidRDefault="00B171A4" w:rsidP="00B171A4">
      <w:pPr>
        <w:spacing w:after="60" w:line="360" w:lineRule="auto"/>
        <w:rPr>
          <w:rStyle w:val="title2nb"/>
          <w:rFonts w:eastAsia="Arial" w:cs="Arial"/>
          <w:sz w:val="20"/>
        </w:rPr>
      </w:pPr>
    </w:p>
    <w:p w14:paraId="5A93D5E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9</w:t>
      </w:r>
      <w:r w:rsidRPr="00A27E28">
        <w:rPr>
          <w:i w:val="0"/>
          <w:iCs w:val="0"/>
        </w:rPr>
        <w:t xml:space="preserve"> </w:t>
      </w:r>
      <w:r>
        <w:rPr>
          <w:i w:val="0"/>
          <w:iCs w:val="0"/>
        </w:rPr>
        <w:t>FORNECIMENTO E INSTALAÇÃO DE CAIXA DE PASSAGEM DE SOBREPOR EM FORRO 20X20</w:t>
      </w:r>
    </w:p>
    <w:p w14:paraId="74822901" w14:textId="77777777" w:rsidR="00B171A4" w:rsidRDefault="00B171A4" w:rsidP="00B171A4">
      <w:r w:rsidRPr="00174357">
        <w:t>Especificação:</w:t>
      </w:r>
    </w:p>
    <w:p w14:paraId="406BF1A4"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caixa de passagem de sobrepor em forro 20x20cm.</w:t>
      </w:r>
    </w:p>
    <w:p w14:paraId="0821F82C" w14:textId="77777777" w:rsidR="00B171A4" w:rsidRPr="005A0F47" w:rsidRDefault="00B171A4" w:rsidP="00B171A4">
      <w:r w:rsidRPr="005A0F47">
        <w:rPr>
          <w:rStyle w:val="title2"/>
          <w:sz w:val="20"/>
        </w:rPr>
        <w:t>Critério de medição:</w:t>
      </w:r>
    </w:p>
    <w:p w14:paraId="1A3A706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EF7C12A" w14:textId="77777777" w:rsidR="00B171A4" w:rsidRPr="0054075A" w:rsidRDefault="00B171A4" w:rsidP="00B171A4">
      <w:r w:rsidRPr="0054075A">
        <w:rPr>
          <w:rStyle w:val="title2"/>
          <w:sz w:val="20"/>
        </w:rPr>
        <w:t>Local de aplicação:</w:t>
      </w:r>
    </w:p>
    <w:p w14:paraId="11BA519C"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3D98FFC" w14:textId="77777777" w:rsidR="00B171A4" w:rsidRDefault="00B171A4" w:rsidP="00B171A4">
      <w:pPr>
        <w:spacing w:after="60" w:line="360" w:lineRule="auto"/>
        <w:rPr>
          <w:rStyle w:val="title2nb"/>
          <w:rFonts w:eastAsia="Arial" w:cs="Arial"/>
          <w:sz w:val="20"/>
        </w:rPr>
      </w:pPr>
    </w:p>
    <w:p w14:paraId="3C7586D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30</w:t>
      </w:r>
      <w:r w:rsidRPr="00A27E28">
        <w:rPr>
          <w:i w:val="0"/>
          <w:iCs w:val="0"/>
        </w:rPr>
        <w:t xml:space="preserve"> </w:t>
      </w:r>
      <w:r>
        <w:rPr>
          <w:i w:val="0"/>
          <w:iCs w:val="0"/>
        </w:rPr>
        <w:t xml:space="preserve">FORNECIMENTO E INSTALAÇÃO DE CONECTOR DO TIPO BNC </w:t>
      </w:r>
    </w:p>
    <w:p w14:paraId="03C3E811" w14:textId="77777777" w:rsidR="00B171A4" w:rsidRDefault="00B171A4" w:rsidP="00B171A4">
      <w:r w:rsidRPr="00174357">
        <w:t>Especificação:</w:t>
      </w:r>
    </w:p>
    <w:p w14:paraId="0DAA797E"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conector do tipo BNC.</w:t>
      </w:r>
    </w:p>
    <w:p w14:paraId="60039BC8" w14:textId="77777777" w:rsidR="00B171A4" w:rsidRPr="005A0F47" w:rsidRDefault="00B171A4" w:rsidP="00B171A4">
      <w:r w:rsidRPr="005A0F47">
        <w:rPr>
          <w:rStyle w:val="title2"/>
          <w:sz w:val="20"/>
        </w:rPr>
        <w:t>Critério de medição:</w:t>
      </w:r>
    </w:p>
    <w:p w14:paraId="057C2CA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7CA238B" w14:textId="77777777" w:rsidR="00B171A4" w:rsidRPr="0054075A" w:rsidRDefault="00B171A4" w:rsidP="00B171A4">
      <w:r w:rsidRPr="0054075A">
        <w:rPr>
          <w:rStyle w:val="title2"/>
          <w:sz w:val="20"/>
        </w:rPr>
        <w:t>Local de aplicação:</w:t>
      </w:r>
    </w:p>
    <w:p w14:paraId="70C23E4B"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6DCC94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31</w:t>
      </w:r>
      <w:r w:rsidRPr="00A27E28">
        <w:rPr>
          <w:i w:val="0"/>
          <w:iCs w:val="0"/>
        </w:rPr>
        <w:t xml:space="preserve"> </w:t>
      </w:r>
      <w:r>
        <w:rPr>
          <w:i w:val="0"/>
          <w:iCs w:val="0"/>
        </w:rPr>
        <w:t>FORNECIMENTO E INSTALAÇÃO DE CURVA METÁLICA HORIZONTAL 90° 100X50 MM</w:t>
      </w:r>
    </w:p>
    <w:p w14:paraId="3F231A70" w14:textId="77777777" w:rsidR="00B171A4" w:rsidRDefault="00B171A4" w:rsidP="00B171A4">
      <w:r w:rsidRPr="00174357">
        <w:t>Especificação:</w:t>
      </w:r>
    </w:p>
    <w:p w14:paraId="40BA0C82"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metálica horizontal 90° 100x50mm.</w:t>
      </w:r>
    </w:p>
    <w:p w14:paraId="3C7EBE8E" w14:textId="77777777" w:rsidR="00B171A4" w:rsidRPr="005A0F47" w:rsidRDefault="00B171A4" w:rsidP="00B171A4">
      <w:r w:rsidRPr="005A0F47">
        <w:rPr>
          <w:rStyle w:val="title2"/>
          <w:sz w:val="20"/>
        </w:rPr>
        <w:t>Critério de medição:</w:t>
      </w:r>
    </w:p>
    <w:p w14:paraId="6561139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838948A" w14:textId="77777777" w:rsidR="00B171A4" w:rsidRPr="0054075A" w:rsidRDefault="00B171A4" w:rsidP="00B171A4">
      <w:r w:rsidRPr="0054075A">
        <w:rPr>
          <w:rStyle w:val="title2"/>
          <w:sz w:val="20"/>
        </w:rPr>
        <w:t>Local de aplicação:</w:t>
      </w:r>
    </w:p>
    <w:p w14:paraId="0DA75D6F"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8B822F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32</w:t>
      </w:r>
      <w:r w:rsidRPr="00A27E28">
        <w:rPr>
          <w:i w:val="0"/>
          <w:iCs w:val="0"/>
        </w:rPr>
        <w:t xml:space="preserve"> </w:t>
      </w:r>
      <w:r>
        <w:rPr>
          <w:i w:val="0"/>
          <w:iCs w:val="0"/>
        </w:rPr>
        <w:t>FORNECIMENTO E INSTALAÇÃO DE CURVA DE INVERSÃO ELETROCALHA 100X50MM</w:t>
      </w:r>
    </w:p>
    <w:p w14:paraId="7B2368E6" w14:textId="77777777" w:rsidR="00B171A4" w:rsidRDefault="00B171A4" w:rsidP="00B171A4">
      <w:r w:rsidRPr="00174357">
        <w:t>Especificação:</w:t>
      </w:r>
    </w:p>
    <w:p w14:paraId="187C3EB6"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de inversão eletrocalha 100x50mm.</w:t>
      </w:r>
    </w:p>
    <w:p w14:paraId="717E8908" w14:textId="77777777" w:rsidR="00B171A4" w:rsidRPr="005A0F47" w:rsidRDefault="00B171A4" w:rsidP="00B171A4">
      <w:r w:rsidRPr="005A0F47">
        <w:rPr>
          <w:rStyle w:val="title2"/>
          <w:sz w:val="20"/>
        </w:rPr>
        <w:t>Critério de medição:</w:t>
      </w:r>
    </w:p>
    <w:p w14:paraId="1E5BEB9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76A1171" w14:textId="77777777" w:rsidR="00B171A4" w:rsidRPr="0054075A" w:rsidRDefault="00B171A4" w:rsidP="00B171A4">
      <w:r w:rsidRPr="0054075A">
        <w:rPr>
          <w:rStyle w:val="title2"/>
          <w:sz w:val="20"/>
        </w:rPr>
        <w:t>Local de aplicação:</w:t>
      </w:r>
    </w:p>
    <w:p w14:paraId="4B2BF31E"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701AA24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33</w:t>
      </w:r>
      <w:r w:rsidRPr="00A27E28">
        <w:rPr>
          <w:i w:val="0"/>
          <w:iCs w:val="0"/>
        </w:rPr>
        <w:t xml:space="preserve"> </w:t>
      </w:r>
      <w:r>
        <w:rPr>
          <w:i w:val="0"/>
          <w:iCs w:val="0"/>
        </w:rPr>
        <w:t>FORNECIMENTO E INSTALAÇÃO DE TOMADA DE SOBREPOR EXTERNA IP44 20A</w:t>
      </w:r>
    </w:p>
    <w:p w14:paraId="48D0A2EF" w14:textId="77777777" w:rsidR="00B171A4" w:rsidRDefault="00B171A4" w:rsidP="00B171A4">
      <w:r w:rsidRPr="00174357">
        <w:t>Especificação:</w:t>
      </w:r>
    </w:p>
    <w:p w14:paraId="0707918E"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tomada de sobrepor externa IP44 20A.</w:t>
      </w:r>
    </w:p>
    <w:p w14:paraId="4867A92F" w14:textId="77777777" w:rsidR="00B171A4" w:rsidRPr="005A0F47" w:rsidRDefault="00B171A4" w:rsidP="00B171A4">
      <w:r w:rsidRPr="005A0F47">
        <w:rPr>
          <w:rStyle w:val="title2"/>
          <w:sz w:val="20"/>
        </w:rPr>
        <w:t>Critério de medição:</w:t>
      </w:r>
    </w:p>
    <w:p w14:paraId="4BD25D8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05B85CB" w14:textId="77777777" w:rsidR="00B171A4" w:rsidRPr="0054075A" w:rsidRDefault="00B171A4" w:rsidP="00B171A4">
      <w:r w:rsidRPr="0054075A">
        <w:rPr>
          <w:rStyle w:val="title2"/>
          <w:sz w:val="20"/>
        </w:rPr>
        <w:t>Local de aplicação:</w:t>
      </w:r>
    </w:p>
    <w:p w14:paraId="3228B6F5"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EFF924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34</w:t>
      </w:r>
      <w:r w:rsidRPr="00A27E28">
        <w:rPr>
          <w:i w:val="0"/>
          <w:iCs w:val="0"/>
        </w:rPr>
        <w:t xml:space="preserve"> </w:t>
      </w:r>
      <w:r>
        <w:rPr>
          <w:i w:val="0"/>
          <w:iCs w:val="0"/>
        </w:rPr>
        <w:t xml:space="preserve">FORNECIMENTO E INSTALAÇÃO DE TERMOSTATO DIGITAL COM SENSOR DE TEMPERATURA </w:t>
      </w:r>
    </w:p>
    <w:p w14:paraId="0D9C376B" w14:textId="77777777" w:rsidR="00B171A4" w:rsidRDefault="00B171A4" w:rsidP="00B171A4">
      <w:r w:rsidRPr="00174357">
        <w:t>Especificação:</w:t>
      </w:r>
    </w:p>
    <w:p w14:paraId="3D06B420"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w:t>
      </w:r>
    </w:p>
    <w:p w14:paraId="45390891" w14:textId="77777777" w:rsidR="00B171A4" w:rsidRPr="005A0F47" w:rsidRDefault="00B171A4" w:rsidP="00B171A4">
      <w:r w:rsidRPr="005A0F47">
        <w:rPr>
          <w:rStyle w:val="title2"/>
          <w:sz w:val="20"/>
        </w:rPr>
        <w:t>Critério de medição:</w:t>
      </w:r>
    </w:p>
    <w:p w14:paraId="380A6D7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315DFA0" w14:textId="77777777" w:rsidR="00B171A4" w:rsidRPr="0054075A" w:rsidRDefault="00B171A4" w:rsidP="00B171A4">
      <w:r w:rsidRPr="0054075A">
        <w:rPr>
          <w:rStyle w:val="title2"/>
          <w:sz w:val="20"/>
        </w:rPr>
        <w:t>Local de aplicação:</w:t>
      </w:r>
    </w:p>
    <w:p w14:paraId="7930A07D"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989D16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35</w:t>
      </w:r>
      <w:r w:rsidRPr="00A27E28">
        <w:rPr>
          <w:i w:val="0"/>
          <w:iCs w:val="0"/>
        </w:rPr>
        <w:t xml:space="preserve"> </w:t>
      </w:r>
      <w:r>
        <w:rPr>
          <w:i w:val="0"/>
          <w:iCs w:val="0"/>
        </w:rPr>
        <w:t>FORNECIMENTO E INSTALAÇÃO DE LUVA DE ACABAMENTO PARA DUTO DIMENSÕES 25X150CM</w:t>
      </w:r>
      <w:r w:rsidRPr="00A27E28">
        <w:rPr>
          <w:i w:val="0"/>
          <w:iCs w:val="0"/>
        </w:rPr>
        <w:t xml:space="preserve"> </w:t>
      </w:r>
    </w:p>
    <w:p w14:paraId="1734104D" w14:textId="77777777" w:rsidR="00B171A4" w:rsidRDefault="00B171A4" w:rsidP="00B171A4">
      <w:pPr>
        <w:spacing w:line="360" w:lineRule="auto"/>
      </w:pPr>
      <w:r w:rsidRPr="00AB36C3">
        <w:rPr>
          <w:rFonts w:cs="Arial"/>
          <w:b/>
          <w:iCs/>
        </w:rPr>
        <w:t xml:space="preserve"> </w:t>
      </w:r>
      <w:r w:rsidRPr="00174357">
        <w:t>Especificação:</w:t>
      </w:r>
    </w:p>
    <w:p w14:paraId="43621B4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25BE8E87" w14:textId="77777777" w:rsidR="00B171A4" w:rsidRPr="00C41570" w:rsidRDefault="00B171A4" w:rsidP="00B171A4">
      <w:pPr>
        <w:rPr>
          <w:bCs/>
        </w:rPr>
      </w:pPr>
      <w:r>
        <w:rPr>
          <w:bCs/>
        </w:rPr>
        <w:t>Referência: Valemam.</w:t>
      </w:r>
    </w:p>
    <w:p w14:paraId="1A6E88F1" w14:textId="77777777" w:rsidR="00B171A4" w:rsidRPr="005A0F47" w:rsidRDefault="00B171A4" w:rsidP="00B171A4">
      <w:r w:rsidRPr="005A0F47">
        <w:rPr>
          <w:rStyle w:val="title2"/>
          <w:sz w:val="20"/>
        </w:rPr>
        <w:t>Critério de medição:</w:t>
      </w:r>
    </w:p>
    <w:p w14:paraId="1D884C5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0E631DA" w14:textId="77777777" w:rsidR="00B171A4" w:rsidRPr="0054075A" w:rsidRDefault="00B171A4" w:rsidP="00B171A4">
      <w:r w:rsidRPr="0054075A">
        <w:rPr>
          <w:rStyle w:val="title2"/>
          <w:sz w:val="20"/>
        </w:rPr>
        <w:t>Local de aplicação:</w:t>
      </w:r>
    </w:p>
    <w:p w14:paraId="6A133629"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7E11A50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36</w:t>
      </w:r>
      <w:r w:rsidRPr="00A27E28">
        <w:rPr>
          <w:i w:val="0"/>
          <w:iCs w:val="0"/>
        </w:rPr>
        <w:t xml:space="preserve"> LUVA PARA ELETRODUTO, PVC, ROSCÁVEL, DN 20 MM (1/2”), PARA CIRCUITOS TERMINAIS, INSTALADA EM FORRO – FORNECIMENTO E INSTALAÇÃO.</w:t>
      </w:r>
    </w:p>
    <w:p w14:paraId="05F5BB9E" w14:textId="77777777" w:rsidR="00B171A4" w:rsidRDefault="00B171A4" w:rsidP="00B171A4">
      <w:pPr>
        <w:spacing w:line="360" w:lineRule="auto"/>
      </w:pPr>
      <w:r w:rsidRPr="00AB36C3">
        <w:rPr>
          <w:rFonts w:cs="Arial"/>
          <w:b/>
          <w:iCs/>
        </w:rPr>
        <w:t xml:space="preserve"> </w:t>
      </w:r>
      <w:r w:rsidRPr="00174357">
        <w:t>Especificação:</w:t>
      </w:r>
    </w:p>
    <w:p w14:paraId="3F2B526C"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7C05D1A5" w14:textId="77777777" w:rsidR="00B171A4" w:rsidRPr="00C41570" w:rsidRDefault="00B171A4" w:rsidP="00B171A4">
      <w:pPr>
        <w:rPr>
          <w:bCs/>
        </w:rPr>
      </w:pPr>
      <w:r>
        <w:rPr>
          <w:bCs/>
        </w:rPr>
        <w:t>Referência: Tigre, Elecon.</w:t>
      </w:r>
    </w:p>
    <w:p w14:paraId="0648B409" w14:textId="77777777" w:rsidR="00B171A4" w:rsidRPr="005A0F47" w:rsidRDefault="00B171A4" w:rsidP="00B171A4">
      <w:r w:rsidRPr="005A0F47">
        <w:rPr>
          <w:rStyle w:val="title2"/>
          <w:sz w:val="20"/>
        </w:rPr>
        <w:t>Critério de medição:</w:t>
      </w:r>
    </w:p>
    <w:p w14:paraId="2E2F71F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D331EFD" w14:textId="77777777" w:rsidR="00B171A4" w:rsidRPr="0054075A" w:rsidRDefault="00B171A4" w:rsidP="00B171A4">
      <w:r w:rsidRPr="0054075A">
        <w:rPr>
          <w:rStyle w:val="title2"/>
          <w:sz w:val="20"/>
        </w:rPr>
        <w:t>Local de aplicação:</w:t>
      </w:r>
    </w:p>
    <w:p w14:paraId="5D38B416"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6361AAA6" w14:textId="77777777" w:rsidR="00B171A4" w:rsidRDefault="00B171A4" w:rsidP="00B171A4">
      <w:pPr>
        <w:spacing w:after="60" w:line="360" w:lineRule="auto"/>
        <w:rPr>
          <w:rStyle w:val="title2nb"/>
          <w:rFonts w:eastAsia="Arial" w:cs="Arial"/>
          <w:sz w:val="20"/>
        </w:rPr>
      </w:pPr>
    </w:p>
    <w:p w14:paraId="34DC896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37</w:t>
      </w:r>
      <w:r w:rsidRPr="00A27E28">
        <w:rPr>
          <w:i w:val="0"/>
          <w:iCs w:val="0"/>
        </w:rPr>
        <w:t xml:space="preserve"> LUVA PARA ELETRODUTO, PVC, ROSCÁVEL, DN 20 MM (1/2”), PARA CIRCUITOS TERMINAIS, INSTALADA EM LAJE – FORNECIMENTO E INSTALAÇÃO. </w:t>
      </w:r>
    </w:p>
    <w:p w14:paraId="0B90323A" w14:textId="77777777" w:rsidR="00B171A4" w:rsidRDefault="00B171A4" w:rsidP="00B171A4">
      <w:pPr>
        <w:spacing w:line="360" w:lineRule="auto"/>
      </w:pPr>
      <w:r w:rsidRPr="00AB36C3">
        <w:rPr>
          <w:rFonts w:cs="Arial"/>
          <w:b/>
          <w:iCs/>
        </w:rPr>
        <w:t xml:space="preserve"> </w:t>
      </w:r>
      <w:r w:rsidRPr="00174357">
        <w:t>Especificação:</w:t>
      </w:r>
    </w:p>
    <w:p w14:paraId="35E38D93"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75BB0436" w14:textId="77777777" w:rsidR="00B171A4" w:rsidRPr="00C41570" w:rsidRDefault="00B171A4" w:rsidP="00B171A4">
      <w:pPr>
        <w:rPr>
          <w:bCs/>
        </w:rPr>
      </w:pPr>
      <w:r>
        <w:rPr>
          <w:bCs/>
        </w:rPr>
        <w:t>Referência: Tigre, Elecon.</w:t>
      </w:r>
    </w:p>
    <w:p w14:paraId="229D7438" w14:textId="77777777" w:rsidR="00B171A4" w:rsidRPr="005A0F47" w:rsidRDefault="00B171A4" w:rsidP="00B171A4">
      <w:r w:rsidRPr="005A0F47">
        <w:rPr>
          <w:rStyle w:val="title2"/>
          <w:sz w:val="20"/>
        </w:rPr>
        <w:t>Critério de medição:</w:t>
      </w:r>
    </w:p>
    <w:p w14:paraId="0D8051B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ECB1333" w14:textId="77777777" w:rsidR="00B171A4" w:rsidRPr="0054075A" w:rsidRDefault="00B171A4" w:rsidP="00B171A4">
      <w:r w:rsidRPr="0054075A">
        <w:rPr>
          <w:rStyle w:val="title2"/>
          <w:sz w:val="20"/>
        </w:rPr>
        <w:t>Local de aplicação:</w:t>
      </w:r>
    </w:p>
    <w:p w14:paraId="1FAC56D5"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318BF1E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38</w:t>
      </w:r>
      <w:r w:rsidRPr="00A27E28">
        <w:rPr>
          <w:i w:val="0"/>
          <w:iCs w:val="0"/>
        </w:rPr>
        <w:t xml:space="preserve"> LUVA PARA ELETRODUTO, PVC, ROSCÁVEL, DN 20 MM (1/2”), PARA CIRCUITOS TERMINAIS, INSTALADA EM PAREDE – FORNECIMENTO E INSTALAÇÃO. </w:t>
      </w:r>
    </w:p>
    <w:p w14:paraId="60CC4AE3" w14:textId="77777777" w:rsidR="00B171A4" w:rsidRDefault="00B171A4" w:rsidP="00B171A4">
      <w:pPr>
        <w:spacing w:line="360" w:lineRule="auto"/>
      </w:pPr>
      <w:r w:rsidRPr="00AB36C3">
        <w:rPr>
          <w:rFonts w:cs="Arial"/>
          <w:b/>
          <w:iCs/>
        </w:rPr>
        <w:t xml:space="preserve"> </w:t>
      </w:r>
      <w:r w:rsidRPr="00174357">
        <w:t>Especificação:</w:t>
      </w:r>
    </w:p>
    <w:p w14:paraId="1861DF1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7DB8ACDA" w14:textId="77777777" w:rsidR="00B171A4" w:rsidRPr="00C41570" w:rsidRDefault="00B171A4" w:rsidP="00B171A4">
      <w:pPr>
        <w:rPr>
          <w:bCs/>
        </w:rPr>
      </w:pPr>
      <w:r>
        <w:rPr>
          <w:bCs/>
        </w:rPr>
        <w:t>Referência: Tigre, Elecon.</w:t>
      </w:r>
    </w:p>
    <w:p w14:paraId="30CC212E" w14:textId="77777777" w:rsidR="00B171A4" w:rsidRPr="005A0F47" w:rsidRDefault="00B171A4" w:rsidP="00B171A4">
      <w:r w:rsidRPr="005A0F47">
        <w:rPr>
          <w:rStyle w:val="title2"/>
          <w:sz w:val="20"/>
        </w:rPr>
        <w:t>Critério de medição:</w:t>
      </w:r>
    </w:p>
    <w:p w14:paraId="2221B07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17B750A" w14:textId="77777777" w:rsidR="00B171A4" w:rsidRPr="0054075A" w:rsidRDefault="00B171A4" w:rsidP="00B171A4">
      <w:r w:rsidRPr="0054075A">
        <w:rPr>
          <w:rStyle w:val="title2"/>
          <w:sz w:val="20"/>
        </w:rPr>
        <w:t>Local de aplicação:</w:t>
      </w:r>
    </w:p>
    <w:p w14:paraId="7845AFC2"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2474AF5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39</w:t>
      </w:r>
      <w:r w:rsidRPr="00A27E28">
        <w:rPr>
          <w:i w:val="0"/>
          <w:iCs w:val="0"/>
        </w:rPr>
        <w:t xml:space="preserve"> LUVA PARA ELETRODUTO, PVC, ROSCÁVEL, DN 25 MM (3/4”), PARA CIRCUITOS TERMINAIS, INSTALADA EM FORRO – FORNECIMENTO E INSTALAÇÃO. </w:t>
      </w:r>
    </w:p>
    <w:p w14:paraId="2B77B0BE" w14:textId="77777777" w:rsidR="00B171A4" w:rsidRDefault="00B171A4" w:rsidP="00B171A4">
      <w:pPr>
        <w:spacing w:line="360" w:lineRule="auto"/>
      </w:pPr>
      <w:r w:rsidRPr="00AB36C3">
        <w:rPr>
          <w:rFonts w:cs="Arial"/>
          <w:b/>
          <w:iCs/>
        </w:rPr>
        <w:t xml:space="preserve"> </w:t>
      </w:r>
      <w:r w:rsidRPr="00174357">
        <w:t>Especificação:</w:t>
      </w:r>
    </w:p>
    <w:p w14:paraId="29C4207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641E8551" w14:textId="77777777" w:rsidR="00B171A4" w:rsidRPr="00C41570" w:rsidRDefault="00B171A4" w:rsidP="00B171A4">
      <w:pPr>
        <w:rPr>
          <w:bCs/>
        </w:rPr>
      </w:pPr>
      <w:r>
        <w:rPr>
          <w:bCs/>
        </w:rPr>
        <w:t>Referência: Tigre, Elecon.</w:t>
      </w:r>
    </w:p>
    <w:p w14:paraId="01ED5995" w14:textId="77777777" w:rsidR="00B171A4" w:rsidRPr="005A0F47" w:rsidRDefault="00B171A4" w:rsidP="00B171A4">
      <w:r w:rsidRPr="005A0F47">
        <w:rPr>
          <w:rStyle w:val="title2"/>
          <w:sz w:val="20"/>
        </w:rPr>
        <w:t>Critério de medição:</w:t>
      </w:r>
    </w:p>
    <w:p w14:paraId="099264D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33A9C2" w14:textId="77777777" w:rsidR="00B171A4" w:rsidRPr="0054075A" w:rsidRDefault="00B171A4" w:rsidP="00B171A4">
      <w:r w:rsidRPr="0054075A">
        <w:rPr>
          <w:rStyle w:val="title2"/>
          <w:sz w:val="20"/>
        </w:rPr>
        <w:t>Local de aplicação:</w:t>
      </w:r>
    </w:p>
    <w:p w14:paraId="6904488A"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645FB53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40</w:t>
      </w:r>
      <w:r w:rsidRPr="00A27E28">
        <w:rPr>
          <w:i w:val="0"/>
          <w:iCs w:val="0"/>
        </w:rPr>
        <w:t xml:space="preserve"> LUVA PARA ELETRODUTO, PVC, ROSCÁVEL, DN 25 MM (3/4”), PARA CIRCUITOS TERMINAIS, INSTALADA EM LAJE – FORNECIMENTO E INSTALAÇÃO. </w:t>
      </w:r>
    </w:p>
    <w:p w14:paraId="46B7EC13" w14:textId="77777777" w:rsidR="00B171A4" w:rsidRDefault="00B171A4" w:rsidP="00B171A4">
      <w:pPr>
        <w:spacing w:line="360" w:lineRule="auto"/>
      </w:pPr>
      <w:r w:rsidRPr="00AB36C3">
        <w:rPr>
          <w:rFonts w:cs="Arial"/>
          <w:b/>
          <w:iCs/>
        </w:rPr>
        <w:t xml:space="preserve"> </w:t>
      </w:r>
      <w:r w:rsidRPr="00174357">
        <w:t>Especificação:</w:t>
      </w:r>
    </w:p>
    <w:p w14:paraId="18E880B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2A9F21A9" w14:textId="77777777" w:rsidR="00B171A4" w:rsidRPr="00C41570" w:rsidRDefault="00B171A4" w:rsidP="00B171A4">
      <w:pPr>
        <w:rPr>
          <w:bCs/>
        </w:rPr>
      </w:pPr>
      <w:r>
        <w:rPr>
          <w:bCs/>
        </w:rPr>
        <w:t>Referência: Tigre, Elecon.</w:t>
      </w:r>
    </w:p>
    <w:p w14:paraId="35DB0BD0" w14:textId="77777777" w:rsidR="00B171A4" w:rsidRPr="005A0F47" w:rsidRDefault="00B171A4" w:rsidP="00B171A4">
      <w:r w:rsidRPr="005A0F47">
        <w:rPr>
          <w:rStyle w:val="title2"/>
          <w:sz w:val="20"/>
        </w:rPr>
        <w:t>Critério de medição:</w:t>
      </w:r>
    </w:p>
    <w:p w14:paraId="2F6105F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82F1260" w14:textId="77777777" w:rsidR="00B171A4" w:rsidRPr="0054075A" w:rsidRDefault="00B171A4" w:rsidP="00B171A4">
      <w:r w:rsidRPr="0054075A">
        <w:rPr>
          <w:rStyle w:val="title2"/>
          <w:sz w:val="20"/>
        </w:rPr>
        <w:t>Local de aplicação:</w:t>
      </w:r>
    </w:p>
    <w:p w14:paraId="00E0BC74"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48AA5DD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41</w:t>
      </w:r>
      <w:r w:rsidRPr="00A27E28">
        <w:rPr>
          <w:i w:val="0"/>
          <w:iCs w:val="0"/>
        </w:rPr>
        <w:t xml:space="preserve"> LUVA PARA ELETRODUTO, PVC, ROSCÁVEL, DN 25 MM (3/4”), PARA CIRCUITOS TERMINAIS, INSTALADA EM PAREDE – FORNECIMENTO E INSTALAÇÃO. </w:t>
      </w:r>
    </w:p>
    <w:p w14:paraId="4AE0028A" w14:textId="77777777" w:rsidR="00B171A4" w:rsidRDefault="00B171A4" w:rsidP="00B171A4">
      <w:pPr>
        <w:spacing w:line="360" w:lineRule="auto"/>
      </w:pPr>
      <w:r w:rsidRPr="00AB36C3">
        <w:rPr>
          <w:rFonts w:cs="Arial"/>
          <w:b/>
          <w:iCs/>
        </w:rPr>
        <w:t xml:space="preserve"> </w:t>
      </w:r>
      <w:r w:rsidRPr="00174357">
        <w:t>Especificação:</w:t>
      </w:r>
    </w:p>
    <w:p w14:paraId="0ECE34D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17CEB5C4" w14:textId="77777777" w:rsidR="00B171A4" w:rsidRPr="00C41570" w:rsidRDefault="00B171A4" w:rsidP="00B171A4">
      <w:pPr>
        <w:rPr>
          <w:bCs/>
        </w:rPr>
      </w:pPr>
      <w:r>
        <w:rPr>
          <w:bCs/>
        </w:rPr>
        <w:t>Referência: Tigre, Elecon.</w:t>
      </w:r>
    </w:p>
    <w:p w14:paraId="701FCB82" w14:textId="77777777" w:rsidR="00B171A4" w:rsidRPr="005A0F47" w:rsidRDefault="00B171A4" w:rsidP="00B171A4">
      <w:r w:rsidRPr="005A0F47">
        <w:rPr>
          <w:rStyle w:val="title2"/>
          <w:sz w:val="20"/>
        </w:rPr>
        <w:t>Critério de medição:</w:t>
      </w:r>
    </w:p>
    <w:p w14:paraId="0ECF39F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EF0207C" w14:textId="77777777" w:rsidR="00B171A4" w:rsidRPr="0054075A" w:rsidRDefault="00B171A4" w:rsidP="00B171A4">
      <w:r w:rsidRPr="0054075A">
        <w:rPr>
          <w:rStyle w:val="title2"/>
          <w:sz w:val="20"/>
        </w:rPr>
        <w:t>Local de aplicação:</w:t>
      </w:r>
    </w:p>
    <w:p w14:paraId="1D1B07C5"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3105D86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42</w:t>
      </w:r>
      <w:r w:rsidRPr="00A27E28">
        <w:rPr>
          <w:i w:val="0"/>
          <w:iCs w:val="0"/>
        </w:rPr>
        <w:t xml:space="preserve"> LUVA PARA ELETRODUTO, PVC, ROSCÁVEL, DN 32 MM (1”), PARA CIRCUITOS TERMINAIS, INSTALADA EM FORRO – FORNECIMENTO E INSTALAÇÃO. </w:t>
      </w:r>
    </w:p>
    <w:p w14:paraId="484C887E" w14:textId="77777777" w:rsidR="00B171A4" w:rsidRDefault="00B171A4" w:rsidP="00B171A4">
      <w:pPr>
        <w:spacing w:line="360" w:lineRule="auto"/>
      </w:pPr>
      <w:r w:rsidRPr="00AB36C3">
        <w:rPr>
          <w:rFonts w:cs="Arial"/>
          <w:b/>
          <w:iCs/>
        </w:rPr>
        <w:t xml:space="preserve"> </w:t>
      </w:r>
      <w:r w:rsidRPr="00174357">
        <w:t>Especificação:</w:t>
      </w:r>
    </w:p>
    <w:p w14:paraId="3B1D1AC6"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6698DEF7" w14:textId="77777777" w:rsidR="00B171A4" w:rsidRPr="00C41570" w:rsidRDefault="00B171A4" w:rsidP="00B171A4">
      <w:pPr>
        <w:rPr>
          <w:bCs/>
        </w:rPr>
      </w:pPr>
      <w:r>
        <w:rPr>
          <w:bCs/>
        </w:rPr>
        <w:t>Referência: Tigre, Elecon.</w:t>
      </w:r>
    </w:p>
    <w:p w14:paraId="11AE9D0C" w14:textId="77777777" w:rsidR="00B171A4" w:rsidRPr="005A0F47" w:rsidRDefault="00B171A4" w:rsidP="00B171A4">
      <w:r w:rsidRPr="005A0F47">
        <w:rPr>
          <w:rStyle w:val="title2"/>
          <w:sz w:val="20"/>
        </w:rPr>
        <w:t>Critério de medição:</w:t>
      </w:r>
    </w:p>
    <w:p w14:paraId="72CB9DB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86F4756" w14:textId="77777777" w:rsidR="00B171A4" w:rsidRPr="0054075A" w:rsidRDefault="00B171A4" w:rsidP="00B171A4">
      <w:r w:rsidRPr="0054075A">
        <w:rPr>
          <w:rStyle w:val="title2"/>
          <w:sz w:val="20"/>
        </w:rPr>
        <w:t>Local de aplicação:</w:t>
      </w:r>
    </w:p>
    <w:p w14:paraId="30106278"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7F9E603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43</w:t>
      </w:r>
      <w:r w:rsidRPr="00A27E28">
        <w:rPr>
          <w:i w:val="0"/>
          <w:iCs w:val="0"/>
        </w:rPr>
        <w:t xml:space="preserve"> LUVA PARA ELETRODUTO, PVC, ROSCÁVEL, DN 32 MM (1”), PARA CIRCUITOS TERMINAIS, INSTALADA EM LAJE – FORNECIMENTO E INSTALAÇÃO. </w:t>
      </w:r>
    </w:p>
    <w:p w14:paraId="79DE413F" w14:textId="77777777" w:rsidR="00B171A4" w:rsidRDefault="00B171A4" w:rsidP="00B171A4">
      <w:r w:rsidRPr="00174357">
        <w:t>Especificação:</w:t>
      </w:r>
    </w:p>
    <w:p w14:paraId="5E7A064C"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0A50678E" w14:textId="77777777" w:rsidR="00B171A4" w:rsidRPr="00C41570" w:rsidRDefault="00B171A4" w:rsidP="00B171A4">
      <w:pPr>
        <w:rPr>
          <w:bCs/>
        </w:rPr>
      </w:pPr>
      <w:r>
        <w:rPr>
          <w:bCs/>
        </w:rPr>
        <w:t>Referência: Tigre, Elecon.</w:t>
      </w:r>
    </w:p>
    <w:p w14:paraId="49A1732D" w14:textId="77777777" w:rsidR="00B171A4" w:rsidRPr="005A0F47" w:rsidRDefault="00B171A4" w:rsidP="00B171A4">
      <w:r w:rsidRPr="005A0F47">
        <w:rPr>
          <w:rStyle w:val="title2"/>
          <w:sz w:val="20"/>
        </w:rPr>
        <w:t>Critério de medição:</w:t>
      </w:r>
    </w:p>
    <w:p w14:paraId="51CC4ED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5F9E24E" w14:textId="77777777" w:rsidR="00B171A4" w:rsidRPr="0054075A" w:rsidRDefault="00B171A4" w:rsidP="00B171A4">
      <w:r w:rsidRPr="0054075A">
        <w:rPr>
          <w:rStyle w:val="title2"/>
          <w:sz w:val="20"/>
        </w:rPr>
        <w:t>Local de aplicação:</w:t>
      </w:r>
    </w:p>
    <w:p w14:paraId="7E6B8D65"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7F1C4B55"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44</w:t>
      </w:r>
      <w:r w:rsidRPr="00A27E28">
        <w:rPr>
          <w:i w:val="0"/>
          <w:iCs w:val="0"/>
        </w:rPr>
        <w:t xml:space="preserve"> LUVA PARA ELETRODUTO, PVC, ROSCÁVEL, DN 32 MM (1”), PARA CIRCUITOS TERMINAIS, INSTALADA EM PAREDE – FORNECIMENTO E INSTALAÇÃO. </w:t>
      </w:r>
    </w:p>
    <w:p w14:paraId="7B82EE97" w14:textId="77777777" w:rsidR="00B171A4" w:rsidRDefault="00B171A4" w:rsidP="00B171A4">
      <w:r w:rsidRPr="00174357">
        <w:t>Especificação:</w:t>
      </w:r>
    </w:p>
    <w:p w14:paraId="69081AA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76F365FC" w14:textId="77777777" w:rsidR="00B171A4" w:rsidRPr="00C41570" w:rsidRDefault="00B171A4" w:rsidP="00B171A4">
      <w:pPr>
        <w:rPr>
          <w:bCs/>
        </w:rPr>
      </w:pPr>
      <w:r>
        <w:rPr>
          <w:bCs/>
        </w:rPr>
        <w:t>Referência: Tigre, Elecon.</w:t>
      </w:r>
    </w:p>
    <w:p w14:paraId="729C7545" w14:textId="77777777" w:rsidR="00B171A4" w:rsidRPr="005A0F47" w:rsidRDefault="00B171A4" w:rsidP="00B171A4">
      <w:r w:rsidRPr="005A0F47">
        <w:rPr>
          <w:rStyle w:val="title2"/>
          <w:sz w:val="20"/>
        </w:rPr>
        <w:t>Critério de medição:</w:t>
      </w:r>
    </w:p>
    <w:p w14:paraId="774BDAA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4109CAD" w14:textId="77777777" w:rsidR="00B171A4" w:rsidRPr="0054075A" w:rsidRDefault="00B171A4" w:rsidP="00B171A4">
      <w:r w:rsidRPr="0054075A">
        <w:rPr>
          <w:rStyle w:val="title2"/>
          <w:sz w:val="20"/>
        </w:rPr>
        <w:t>Local de aplicação:</w:t>
      </w:r>
    </w:p>
    <w:p w14:paraId="7C57687E"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4050AD3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45</w:t>
      </w:r>
      <w:r w:rsidRPr="00A27E28">
        <w:rPr>
          <w:i w:val="0"/>
          <w:iCs w:val="0"/>
        </w:rPr>
        <w:t xml:space="preserve"> LUVA PARA ELETRODUTO, PVC, ROSCÁVEL, DN 40 MM (1 1/4”), PARA CIRCUITOS TERMINAIS, INSTALADA EM FORRO – FORNECIMENTO E INSTALAÇÃO. </w:t>
      </w:r>
    </w:p>
    <w:p w14:paraId="72114814" w14:textId="77777777" w:rsidR="00B171A4" w:rsidRDefault="00B171A4" w:rsidP="00B171A4">
      <w:r w:rsidRPr="00174357">
        <w:t>Especificação:</w:t>
      </w:r>
    </w:p>
    <w:p w14:paraId="1C071D3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57F82A22" w14:textId="77777777" w:rsidR="00B171A4" w:rsidRPr="00C41570" w:rsidRDefault="00B171A4" w:rsidP="00B171A4">
      <w:pPr>
        <w:rPr>
          <w:bCs/>
        </w:rPr>
      </w:pPr>
      <w:r>
        <w:rPr>
          <w:bCs/>
        </w:rPr>
        <w:t>Referência: Tigre, Elecon.</w:t>
      </w:r>
    </w:p>
    <w:p w14:paraId="667536D0" w14:textId="77777777" w:rsidR="00B171A4" w:rsidRPr="005A0F47" w:rsidRDefault="00B171A4" w:rsidP="00B171A4">
      <w:r w:rsidRPr="005A0F47">
        <w:rPr>
          <w:rStyle w:val="title2"/>
          <w:sz w:val="20"/>
        </w:rPr>
        <w:t>Critério de medição:</w:t>
      </w:r>
    </w:p>
    <w:p w14:paraId="39C4A8F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8922E85" w14:textId="77777777" w:rsidR="00B171A4" w:rsidRPr="0054075A" w:rsidRDefault="00B171A4" w:rsidP="00B171A4">
      <w:r w:rsidRPr="0054075A">
        <w:rPr>
          <w:rStyle w:val="title2"/>
          <w:sz w:val="20"/>
        </w:rPr>
        <w:t>Local de aplicação:</w:t>
      </w:r>
    </w:p>
    <w:p w14:paraId="2B0F7FA8"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0CA1139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46</w:t>
      </w:r>
      <w:r w:rsidRPr="00A27E28">
        <w:rPr>
          <w:i w:val="0"/>
          <w:iCs w:val="0"/>
        </w:rPr>
        <w:t xml:space="preserve"> LUVA PARA ELETRODUTO, PVC, ROSCÁVEL, DN 40 MM (1 1/4”), PARA CIRCUITOS TERMINAIS, INSTALADA EM LAJE – FORNECIMENTO E INSTALAÇÃO.  </w:t>
      </w:r>
    </w:p>
    <w:p w14:paraId="1A7A6819" w14:textId="77777777" w:rsidR="00B171A4" w:rsidRDefault="00B171A4" w:rsidP="00B171A4">
      <w:r w:rsidRPr="00174357">
        <w:t>Especificação:</w:t>
      </w:r>
    </w:p>
    <w:p w14:paraId="64F8366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214D38BC" w14:textId="77777777" w:rsidR="00B171A4" w:rsidRPr="00C41570" w:rsidRDefault="00B171A4" w:rsidP="00B171A4">
      <w:pPr>
        <w:rPr>
          <w:bCs/>
        </w:rPr>
      </w:pPr>
      <w:r>
        <w:rPr>
          <w:bCs/>
        </w:rPr>
        <w:t>Referência: Tigre, Elecon.</w:t>
      </w:r>
    </w:p>
    <w:p w14:paraId="2A865A2B" w14:textId="77777777" w:rsidR="00B171A4" w:rsidRPr="005A0F47" w:rsidRDefault="00B171A4" w:rsidP="00B171A4">
      <w:r w:rsidRPr="005A0F47">
        <w:rPr>
          <w:rStyle w:val="title2"/>
          <w:sz w:val="20"/>
        </w:rPr>
        <w:t>Critério de medição:</w:t>
      </w:r>
    </w:p>
    <w:p w14:paraId="7F3DDD3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35D6127" w14:textId="77777777" w:rsidR="00B171A4" w:rsidRPr="0054075A" w:rsidRDefault="00B171A4" w:rsidP="00B171A4">
      <w:r w:rsidRPr="0054075A">
        <w:rPr>
          <w:rStyle w:val="title2"/>
          <w:sz w:val="20"/>
        </w:rPr>
        <w:t>Local de aplicação:</w:t>
      </w:r>
    </w:p>
    <w:p w14:paraId="3064CF8A" w14:textId="77777777" w:rsidR="00B171A4" w:rsidRDefault="00B171A4" w:rsidP="00B171A4">
      <w:pPr>
        <w:rPr>
          <w:rStyle w:val="title2nb"/>
          <w:rFonts w:eastAsia="Arial" w:cs="Arial"/>
          <w:sz w:val="20"/>
        </w:rPr>
      </w:pPr>
      <w:r>
        <w:rPr>
          <w:rStyle w:val="title2nb"/>
          <w:rFonts w:eastAsia="Arial" w:cs="Arial"/>
          <w:sz w:val="20"/>
        </w:rPr>
        <w:t>Conexão de infraestrutura de elétrica e lógica.</w:t>
      </w:r>
    </w:p>
    <w:p w14:paraId="267AA7B8" w14:textId="77777777" w:rsidR="00B171A4" w:rsidRPr="0054075A" w:rsidRDefault="00B171A4" w:rsidP="00B171A4">
      <w:pPr>
        <w:rPr>
          <w:rStyle w:val="title2nb"/>
          <w:rFonts w:eastAsia="Arial" w:cs="Arial"/>
          <w:sz w:val="20"/>
        </w:rPr>
      </w:pPr>
    </w:p>
    <w:p w14:paraId="4A80F55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47</w:t>
      </w:r>
      <w:r w:rsidRPr="00A27E28">
        <w:rPr>
          <w:i w:val="0"/>
          <w:iCs w:val="0"/>
        </w:rPr>
        <w:t xml:space="preserve"> LUVA PARA ELETRODUTO, PVC, ROSCÁVEL, DN 40 MM (1 1/4”), PARA CIRCUITOS TERMINAIS, INSTALADA EM PAREDE – FORNECIMENTO E INSTALAÇÃO. </w:t>
      </w:r>
    </w:p>
    <w:p w14:paraId="5051E17A" w14:textId="77777777" w:rsidR="00B171A4" w:rsidRDefault="00B171A4" w:rsidP="00B171A4">
      <w:r w:rsidRPr="00174357">
        <w:t>Especificação:</w:t>
      </w:r>
    </w:p>
    <w:p w14:paraId="7043E65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77E8ED26" w14:textId="77777777" w:rsidR="00B171A4" w:rsidRPr="00C41570" w:rsidRDefault="00B171A4" w:rsidP="00B171A4">
      <w:pPr>
        <w:rPr>
          <w:bCs/>
        </w:rPr>
      </w:pPr>
      <w:r>
        <w:rPr>
          <w:bCs/>
        </w:rPr>
        <w:t>Referência: Tigre, Elecon.</w:t>
      </w:r>
    </w:p>
    <w:p w14:paraId="3DDEBEB8" w14:textId="77777777" w:rsidR="00B171A4" w:rsidRPr="005A0F47" w:rsidRDefault="00B171A4" w:rsidP="00B171A4">
      <w:r w:rsidRPr="005A0F47">
        <w:rPr>
          <w:rStyle w:val="title2"/>
          <w:sz w:val="20"/>
        </w:rPr>
        <w:t>Critério de medição:</w:t>
      </w:r>
    </w:p>
    <w:p w14:paraId="254772A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07753F" w14:textId="77777777" w:rsidR="00B171A4" w:rsidRPr="0054075A" w:rsidRDefault="00B171A4" w:rsidP="00B171A4">
      <w:r w:rsidRPr="0054075A">
        <w:rPr>
          <w:rStyle w:val="title2"/>
          <w:sz w:val="20"/>
        </w:rPr>
        <w:t>Local de aplicação:</w:t>
      </w:r>
    </w:p>
    <w:p w14:paraId="5629CB46" w14:textId="77777777" w:rsidR="00B171A4" w:rsidRDefault="00B171A4" w:rsidP="00B171A4">
      <w:pPr>
        <w:rPr>
          <w:rStyle w:val="title2nb"/>
          <w:rFonts w:eastAsia="Arial" w:cs="Arial"/>
          <w:sz w:val="20"/>
        </w:rPr>
      </w:pPr>
      <w:r>
        <w:rPr>
          <w:rStyle w:val="title2nb"/>
          <w:rFonts w:eastAsia="Arial" w:cs="Arial"/>
          <w:sz w:val="20"/>
        </w:rPr>
        <w:t>Conexão de infraestrutura de elétrica e lógica.</w:t>
      </w:r>
    </w:p>
    <w:p w14:paraId="1C683105" w14:textId="77777777" w:rsidR="00B171A4" w:rsidRPr="0054075A" w:rsidRDefault="00B171A4" w:rsidP="00B171A4">
      <w:pPr>
        <w:rPr>
          <w:rStyle w:val="title2nb"/>
          <w:rFonts w:eastAsia="Arial" w:cs="Arial"/>
          <w:sz w:val="20"/>
        </w:rPr>
      </w:pPr>
    </w:p>
    <w:p w14:paraId="642D5891"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48</w:t>
      </w:r>
      <w:r w:rsidRPr="00A27E28">
        <w:rPr>
          <w:i w:val="0"/>
          <w:iCs w:val="0"/>
        </w:rPr>
        <w:t xml:space="preserve"> LUVA PARA ELETRODUTO, PVC, ROSCÁVEL, DN 50 MM (1 1/2”) – FORNECIMENTO E INSTALAÇÃO.  </w:t>
      </w:r>
    </w:p>
    <w:p w14:paraId="3AABA504" w14:textId="77777777" w:rsidR="00B171A4" w:rsidRDefault="00B171A4" w:rsidP="00B171A4">
      <w:r w:rsidRPr="00174357">
        <w:t>Especificação:</w:t>
      </w:r>
    </w:p>
    <w:p w14:paraId="65E66B5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53B096C3" w14:textId="77777777" w:rsidR="00B171A4" w:rsidRPr="00C41570" w:rsidRDefault="00B171A4" w:rsidP="00B171A4">
      <w:pPr>
        <w:rPr>
          <w:bCs/>
        </w:rPr>
      </w:pPr>
      <w:r>
        <w:rPr>
          <w:bCs/>
        </w:rPr>
        <w:t>Referência: Tigre, Elecon.</w:t>
      </w:r>
    </w:p>
    <w:p w14:paraId="38948C7C" w14:textId="77777777" w:rsidR="00B171A4" w:rsidRPr="005A0F47" w:rsidRDefault="00B171A4" w:rsidP="00B171A4">
      <w:r w:rsidRPr="005A0F47">
        <w:rPr>
          <w:rStyle w:val="title2"/>
          <w:sz w:val="20"/>
        </w:rPr>
        <w:t>Critério de medição:</w:t>
      </w:r>
    </w:p>
    <w:p w14:paraId="35DE3C20"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9B5719E" w14:textId="77777777" w:rsidR="00B171A4" w:rsidRPr="0054075A" w:rsidRDefault="00B171A4" w:rsidP="00B171A4">
      <w:r w:rsidRPr="0054075A">
        <w:rPr>
          <w:rStyle w:val="title2"/>
          <w:sz w:val="20"/>
        </w:rPr>
        <w:t>Local de aplicação:</w:t>
      </w:r>
    </w:p>
    <w:p w14:paraId="30D473A5"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61655216" w14:textId="77777777" w:rsidR="00B171A4" w:rsidRDefault="00B171A4" w:rsidP="00B171A4">
      <w:pPr>
        <w:spacing w:after="60" w:line="360" w:lineRule="auto"/>
        <w:rPr>
          <w:rStyle w:val="title2nb"/>
          <w:rFonts w:eastAsia="Arial" w:cs="Arial"/>
          <w:sz w:val="20"/>
        </w:rPr>
      </w:pPr>
    </w:p>
    <w:p w14:paraId="070B0B55"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49</w:t>
      </w:r>
      <w:r w:rsidRPr="00A27E28">
        <w:rPr>
          <w:i w:val="0"/>
          <w:iCs w:val="0"/>
        </w:rPr>
        <w:t xml:space="preserve"> LUVA PARA ELETRODUTO, PVC, ROSCÁVEL, DN 60 MM (2”) – FORNECIMENTO E INSTALAÇÃO.  </w:t>
      </w:r>
    </w:p>
    <w:p w14:paraId="4DBE8096" w14:textId="77777777" w:rsidR="00B171A4" w:rsidRDefault="00B171A4" w:rsidP="00B171A4">
      <w:r w:rsidRPr="00174357">
        <w:t>Especificação:</w:t>
      </w:r>
    </w:p>
    <w:p w14:paraId="2057E9F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67B84D2C" w14:textId="77777777" w:rsidR="00B171A4" w:rsidRPr="00C41570" w:rsidRDefault="00B171A4" w:rsidP="00B171A4">
      <w:pPr>
        <w:rPr>
          <w:bCs/>
        </w:rPr>
      </w:pPr>
      <w:r>
        <w:rPr>
          <w:bCs/>
        </w:rPr>
        <w:t>Referência: Tigre, Elecon.</w:t>
      </w:r>
    </w:p>
    <w:p w14:paraId="24758F04" w14:textId="77777777" w:rsidR="00B171A4" w:rsidRPr="005A0F47" w:rsidRDefault="00B171A4" w:rsidP="00B171A4">
      <w:r w:rsidRPr="005A0F47">
        <w:rPr>
          <w:rStyle w:val="title2"/>
          <w:sz w:val="20"/>
        </w:rPr>
        <w:t>Critério de medição:</w:t>
      </w:r>
    </w:p>
    <w:p w14:paraId="4CFC53D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729FCBC" w14:textId="77777777" w:rsidR="00B171A4" w:rsidRPr="0054075A" w:rsidRDefault="00B171A4" w:rsidP="00B171A4">
      <w:r w:rsidRPr="0054075A">
        <w:rPr>
          <w:rStyle w:val="title2"/>
          <w:sz w:val="20"/>
        </w:rPr>
        <w:t>Local de aplicação:</w:t>
      </w:r>
    </w:p>
    <w:p w14:paraId="70D17BA8"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2F81C130" w14:textId="77777777" w:rsidR="00B171A4" w:rsidRDefault="00B171A4" w:rsidP="00B171A4">
      <w:pPr>
        <w:spacing w:after="60" w:line="360" w:lineRule="auto"/>
        <w:rPr>
          <w:rStyle w:val="title2nb"/>
          <w:rFonts w:eastAsia="Arial" w:cs="Arial"/>
          <w:sz w:val="20"/>
        </w:rPr>
      </w:pPr>
    </w:p>
    <w:p w14:paraId="1FDD0A4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50</w:t>
      </w:r>
      <w:r w:rsidRPr="00A27E28">
        <w:rPr>
          <w:i w:val="0"/>
          <w:iCs w:val="0"/>
        </w:rPr>
        <w:t xml:space="preserve"> MÓDULO PROTETOR (FUSÍVEL) CONTRA SOBRETENSÃO PARA BLOCO M10, CENTELHADOR A GÁS</w:t>
      </w:r>
    </w:p>
    <w:p w14:paraId="7DE13131" w14:textId="77777777" w:rsidR="00B171A4" w:rsidRDefault="00B171A4" w:rsidP="00B171A4">
      <w:r w:rsidRPr="00AB36C3">
        <w:rPr>
          <w:b/>
        </w:rPr>
        <w:t xml:space="preserve"> </w:t>
      </w:r>
      <w:r w:rsidRPr="00174357">
        <w:t>Especificação:</w:t>
      </w:r>
    </w:p>
    <w:p w14:paraId="4329235B"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fusível para proteção elétrica de bloco de engate rápido tipo M10, para proteção de equipamentos de telecom.</w:t>
      </w:r>
    </w:p>
    <w:p w14:paraId="1C3E2BF5" w14:textId="77777777" w:rsidR="00B171A4" w:rsidRPr="00B9414F" w:rsidRDefault="00B171A4" w:rsidP="00B171A4">
      <w:pPr>
        <w:rPr>
          <w:bCs/>
        </w:rPr>
      </w:pPr>
      <w:r w:rsidRPr="00B9414F">
        <w:rPr>
          <w:rStyle w:val="title2"/>
          <w:rFonts w:cs="Arial"/>
          <w:sz w:val="20"/>
        </w:rPr>
        <w:t>Critério de medição:</w:t>
      </w:r>
    </w:p>
    <w:p w14:paraId="18291DF0" w14:textId="77777777" w:rsidR="00B171A4" w:rsidRPr="00B9414F" w:rsidRDefault="00B171A4" w:rsidP="00B171A4">
      <w:r w:rsidRPr="00B9414F">
        <w:rPr>
          <w:rStyle w:val="title2nb"/>
          <w:sz w:val="20"/>
        </w:rPr>
        <w:t>Por quantidade total prevista em projeto</w:t>
      </w:r>
    </w:p>
    <w:p w14:paraId="7C6E420C" w14:textId="77777777" w:rsidR="00B171A4" w:rsidRPr="00B9414F" w:rsidRDefault="00B171A4" w:rsidP="00B171A4">
      <w:r w:rsidRPr="00B9414F">
        <w:rPr>
          <w:rStyle w:val="title2"/>
          <w:sz w:val="20"/>
        </w:rPr>
        <w:t>Local de aplicação:</w:t>
      </w:r>
    </w:p>
    <w:p w14:paraId="2CE8B99A" w14:textId="77777777" w:rsidR="00B171A4" w:rsidRPr="00B9414F" w:rsidRDefault="00B171A4" w:rsidP="00B171A4">
      <w:pPr>
        <w:rPr>
          <w:rStyle w:val="title2nb"/>
          <w:rFonts w:eastAsia="Arial" w:cs="Arial"/>
          <w:sz w:val="20"/>
        </w:rPr>
      </w:pPr>
      <w:r>
        <w:rPr>
          <w:rStyle w:val="title2nb"/>
          <w:rFonts w:eastAsia="Arial" w:cs="Arial"/>
          <w:sz w:val="20"/>
        </w:rPr>
        <w:t>Proteção de rede de telecomunicações.</w:t>
      </w:r>
    </w:p>
    <w:p w14:paraId="77250A81" w14:textId="77777777" w:rsidR="00B171A4" w:rsidRDefault="00B171A4" w:rsidP="00B171A4">
      <w:pPr>
        <w:spacing w:after="60" w:line="360" w:lineRule="auto"/>
        <w:rPr>
          <w:rStyle w:val="title2nb"/>
          <w:rFonts w:eastAsia="Arial" w:cs="Arial"/>
          <w:sz w:val="20"/>
        </w:rPr>
      </w:pPr>
    </w:p>
    <w:p w14:paraId="6310F497" w14:textId="77777777" w:rsidR="00B171A4" w:rsidRPr="00934B75" w:rsidRDefault="00B171A4" w:rsidP="00B171A4">
      <w:pPr>
        <w:pStyle w:val="Ttulo20"/>
        <w:shd w:val="clear" w:color="auto" w:fill="F2F2F2"/>
        <w:rPr>
          <w:i w:val="0"/>
          <w:iCs w:val="0"/>
        </w:rPr>
      </w:pPr>
      <w:r>
        <w:rPr>
          <w:i w:val="0"/>
          <w:iCs w:val="0"/>
        </w:rPr>
        <w:t>3</w:t>
      </w:r>
      <w:r w:rsidRPr="00934B75">
        <w:rPr>
          <w:i w:val="0"/>
          <w:iCs w:val="0"/>
        </w:rPr>
        <w:t>.2.1</w:t>
      </w:r>
      <w:r>
        <w:rPr>
          <w:i w:val="0"/>
          <w:iCs w:val="0"/>
        </w:rPr>
        <w:t>51</w:t>
      </w:r>
      <w:r w:rsidRPr="00934B75">
        <w:rPr>
          <w:i w:val="0"/>
          <w:iCs w:val="0"/>
        </w:rPr>
        <w:t xml:space="preserve"> MULTIMEDIDOR DIGITAL </w:t>
      </w:r>
    </w:p>
    <w:p w14:paraId="1C843D45" w14:textId="77777777" w:rsidR="00B171A4" w:rsidRPr="00934B75" w:rsidRDefault="00B171A4" w:rsidP="00B171A4">
      <w:r w:rsidRPr="00934B75">
        <w:t xml:space="preserve"> Especificação:</w:t>
      </w:r>
    </w:p>
    <w:p w14:paraId="182F2F93" w14:textId="77777777" w:rsidR="00B171A4" w:rsidRDefault="00B171A4" w:rsidP="00B171A4">
      <w:pPr>
        <w:rPr>
          <w:bCs/>
        </w:rPr>
      </w:pPr>
      <w:r w:rsidRPr="00934B75">
        <w:rPr>
          <w:bCs/>
        </w:rPr>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540D405" w14:textId="77777777" w:rsidR="00B171A4" w:rsidRPr="00934B75" w:rsidRDefault="00B171A4" w:rsidP="00B171A4">
      <w:pPr>
        <w:rPr>
          <w:bCs/>
        </w:rPr>
      </w:pPr>
      <w:r>
        <w:rPr>
          <w:bCs/>
        </w:rPr>
        <w:t>Fornecimento e instalação de Multimedidor digital.</w:t>
      </w:r>
    </w:p>
    <w:p w14:paraId="0312B7CF" w14:textId="77777777" w:rsidR="00B171A4" w:rsidRPr="00934B75" w:rsidRDefault="00B171A4" w:rsidP="00B171A4">
      <w:pPr>
        <w:rPr>
          <w:bCs/>
        </w:rPr>
      </w:pPr>
      <w:r w:rsidRPr="00934B75">
        <w:rPr>
          <w:rStyle w:val="title2"/>
          <w:rFonts w:cs="Arial"/>
          <w:sz w:val="20"/>
        </w:rPr>
        <w:t>Critério de medição:</w:t>
      </w:r>
    </w:p>
    <w:p w14:paraId="00223A93" w14:textId="77777777" w:rsidR="00B171A4" w:rsidRPr="00934B75" w:rsidRDefault="00B171A4" w:rsidP="00B171A4">
      <w:r w:rsidRPr="00934B75">
        <w:rPr>
          <w:rStyle w:val="title2nb"/>
          <w:sz w:val="20"/>
        </w:rPr>
        <w:t>Por quantidade total prevista em projeto</w:t>
      </w:r>
    </w:p>
    <w:p w14:paraId="3C2DB9A0" w14:textId="77777777" w:rsidR="00B171A4" w:rsidRPr="00934B75" w:rsidRDefault="00B171A4" w:rsidP="00B171A4">
      <w:r w:rsidRPr="00934B75">
        <w:rPr>
          <w:rStyle w:val="title2"/>
          <w:sz w:val="20"/>
        </w:rPr>
        <w:t>Local de aplicação:</w:t>
      </w:r>
    </w:p>
    <w:p w14:paraId="4136FDA5" w14:textId="77777777" w:rsidR="00B171A4" w:rsidRPr="00B9414F" w:rsidRDefault="00B171A4" w:rsidP="00B171A4">
      <w:pPr>
        <w:rPr>
          <w:rStyle w:val="title2nb"/>
          <w:rFonts w:eastAsia="Arial" w:cs="Arial"/>
          <w:sz w:val="20"/>
        </w:rPr>
      </w:pPr>
      <w:r w:rsidRPr="00934B75">
        <w:rPr>
          <w:rStyle w:val="title2nb"/>
          <w:rFonts w:eastAsia="Arial" w:cs="Arial"/>
          <w:sz w:val="20"/>
        </w:rPr>
        <w:t>Proteção de rede de telecomunicações.</w:t>
      </w:r>
    </w:p>
    <w:p w14:paraId="75AD7A4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52</w:t>
      </w:r>
      <w:r w:rsidRPr="00A27E28">
        <w:rPr>
          <w:i w:val="0"/>
          <w:iCs w:val="0"/>
        </w:rPr>
        <w:t xml:space="preserve"> PERFILADO PERFURADO EM CHAPA DE AÇO GALVANIZADO #22, LARGURA 38MM X ALTURA 38MM, COM TAMPA INSTALAÇÃO SUPERIOR COM BUCHA, INCLUSIVE CONEXÕES</w:t>
      </w:r>
    </w:p>
    <w:p w14:paraId="1B39FA99" w14:textId="77777777" w:rsidR="00B171A4" w:rsidRDefault="00B171A4" w:rsidP="00B171A4">
      <w:r w:rsidRPr="00174357">
        <w:t>Especificação:</w:t>
      </w:r>
    </w:p>
    <w:p w14:paraId="1A4F879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com tampa.</w:t>
      </w:r>
    </w:p>
    <w:p w14:paraId="781174AF" w14:textId="77777777" w:rsidR="00B171A4" w:rsidRPr="00C41570" w:rsidRDefault="00B171A4" w:rsidP="00B171A4">
      <w:pPr>
        <w:rPr>
          <w:bCs/>
        </w:rPr>
      </w:pPr>
      <w:r>
        <w:rPr>
          <w:bCs/>
        </w:rPr>
        <w:t>Referência: Dispan, Elecon.</w:t>
      </w:r>
    </w:p>
    <w:p w14:paraId="50B64CB1" w14:textId="77777777" w:rsidR="00B171A4" w:rsidRPr="005A0F47" w:rsidRDefault="00B171A4" w:rsidP="00B171A4">
      <w:r w:rsidRPr="005A0F47">
        <w:rPr>
          <w:rStyle w:val="title2"/>
          <w:sz w:val="20"/>
        </w:rPr>
        <w:t>Critério de medição:</w:t>
      </w:r>
    </w:p>
    <w:p w14:paraId="7CA90A8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05A9EB" w14:textId="77777777" w:rsidR="00B171A4" w:rsidRPr="0054075A" w:rsidRDefault="00B171A4" w:rsidP="00B171A4">
      <w:r w:rsidRPr="0054075A">
        <w:rPr>
          <w:rStyle w:val="title2"/>
          <w:sz w:val="20"/>
        </w:rPr>
        <w:t>Local de aplicação:</w:t>
      </w:r>
    </w:p>
    <w:p w14:paraId="0054844D"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45642F0D" w14:textId="77777777" w:rsidR="00B171A4" w:rsidRPr="0054075A" w:rsidRDefault="00B171A4" w:rsidP="00B171A4">
      <w:pPr>
        <w:rPr>
          <w:rStyle w:val="title2nb"/>
          <w:rFonts w:eastAsia="Arial" w:cs="Arial"/>
          <w:sz w:val="20"/>
        </w:rPr>
      </w:pPr>
    </w:p>
    <w:p w14:paraId="2F6DDE9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53</w:t>
      </w:r>
      <w:r w:rsidRPr="00A27E28">
        <w:rPr>
          <w:i w:val="0"/>
          <w:iCs w:val="0"/>
        </w:rPr>
        <w:t xml:space="preserve"> PERFILADO PERFURADO EM CHAPA DE AÇO GALVANIZADO #22, LARGURA 38MM X ALTURA 38MM, SEM TAMPA INSTALAÇÃO SUPERIOR COM BUCHA, INCLUSIVE CONEXÕES</w:t>
      </w:r>
    </w:p>
    <w:p w14:paraId="2501190E" w14:textId="77777777" w:rsidR="00B171A4" w:rsidRDefault="00B171A4" w:rsidP="00B171A4">
      <w:r w:rsidRPr="00174357">
        <w:t>Especificação:</w:t>
      </w:r>
    </w:p>
    <w:p w14:paraId="362AEB8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sem tampa.</w:t>
      </w:r>
    </w:p>
    <w:p w14:paraId="279A71C9" w14:textId="77777777" w:rsidR="00B171A4" w:rsidRPr="00C41570" w:rsidRDefault="00B171A4" w:rsidP="00B171A4">
      <w:pPr>
        <w:rPr>
          <w:bCs/>
        </w:rPr>
      </w:pPr>
      <w:r>
        <w:rPr>
          <w:bCs/>
        </w:rPr>
        <w:t>Referência: Dispan, Elecon.</w:t>
      </w:r>
    </w:p>
    <w:p w14:paraId="6B0BFA64" w14:textId="77777777" w:rsidR="00B171A4" w:rsidRPr="005A0F47" w:rsidRDefault="00B171A4" w:rsidP="00B171A4">
      <w:r w:rsidRPr="005A0F47">
        <w:rPr>
          <w:rStyle w:val="title2"/>
          <w:sz w:val="20"/>
        </w:rPr>
        <w:t>Critério de medição:</w:t>
      </w:r>
    </w:p>
    <w:p w14:paraId="4591CE6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A7496A" w14:textId="77777777" w:rsidR="00B171A4" w:rsidRPr="0054075A" w:rsidRDefault="00B171A4" w:rsidP="00B171A4">
      <w:r w:rsidRPr="0054075A">
        <w:rPr>
          <w:rStyle w:val="title2"/>
          <w:sz w:val="20"/>
        </w:rPr>
        <w:t>Local de aplicação:</w:t>
      </w:r>
    </w:p>
    <w:p w14:paraId="7DB829BE"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1D264DBE" w14:textId="77777777" w:rsidR="00B171A4" w:rsidRPr="0054075A" w:rsidRDefault="00B171A4" w:rsidP="00B171A4">
      <w:pPr>
        <w:rPr>
          <w:rStyle w:val="title2nb"/>
          <w:rFonts w:eastAsia="Arial" w:cs="Arial"/>
          <w:sz w:val="20"/>
        </w:rPr>
      </w:pPr>
    </w:p>
    <w:p w14:paraId="6181454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54</w:t>
      </w:r>
      <w:r w:rsidRPr="00A27E28">
        <w:rPr>
          <w:i w:val="0"/>
          <w:iCs w:val="0"/>
        </w:rPr>
        <w:t xml:space="preserve"> PLUG FÊMEA 2P+T/10A</w:t>
      </w:r>
    </w:p>
    <w:p w14:paraId="374B3A57" w14:textId="77777777" w:rsidR="00B171A4" w:rsidRDefault="00B171A4" w:rsidP="00B171A4">
      <w:r w:rsidRPr="00174357">
        <w:t>Especificação:</w:t>
      </w:r>
    </w:p>
    <w:p w14:paraId="5C09E00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macho fêmea 2P+T para tomadas de até 10 amperes, com material termoplástico antichama e contatos em liga de cobre.</w:t>
      </w:r>
    </w:p>
    <w:p w14:paraId="01E3CD14" w14:textId="77777777" w:rsidR="00B171A4" w:rsidRPr="00B9414F" w:rsidRDefault="00B171A4" w:rsidP="00B171A4">
      <w:pPr>
        <w:rPr>
          <w:bCs/>
        </w:rPr>
      </w:pPr>
      <w:r>
        <w:rPr>
          <w:bCs/>
        </w:rPr>
        <w:t>Referência: Tramontina, FAME.</w:t>
      </w:r>
    </w:p>
    <w:p w14:paraId="1B3F20A8" w14:textId="77777777" w:rsidR="00B171A4" w:rsidRPr="00B9414F" w:rsidRDefault="00B171A4" w:rsidP="00B171A4">
      <w:pPr>
        <w:rPr>
          <w:bCs/>
        </w:rPr>
      </w:pPr>
      <w:r w:rsidRPr="00B9414F">
        <w:rPr>
          <w:rStyle w:val="title2"/>
          <w:rFonts w:cs="Arial"/>
          <w:sz w:val="20"/>
        </w:rPr>
        <w:t>Critério de medição:</w:t>
      </w:r>
    </w:p>
    <w:p w14:paraId="5FD47CD6" w14:textId="77777777" w:rsidR="00B171A4" w:rsidRPr="00B9414F" w:rsidRDefault="00B171A4" w:rsidP="00B171A4">
      <w:r w:rsidRPr="00B9414F">
        <w:rPr>
          <w:rStyle w:val="title2nb"/>
          <w:sz w:val="20"/>
        </w:rPr>
        <w:t>Por quantidade total prevista em projeto</w:t>
      </w:r>
    </w:p>
    <w:p w14:paraId="75C60A3C" w14:textId="77777777" w:rsidR="00B171A4" w:rsidRPr="00B9414F" w:rsidRDefault="00B171A4" w:rsidP="00B171A4">
      <w:r w:rsidRPr="00B9414F">
        <w:rPr>
          <w:rStyle w:val="title2"/>
          <w:sz w:val="20"/>
        </w:rPr>
        <w:t>Local de aplicação:</w:t>
      </w:r>
    </w:p>
    <w:p w14:paraId="4983A099" w14:textId="77777777" w:rsidR="00B171A4" w:rsidRPr="00B9414F" w:rsidRDefault="00B171A4" w:rsidP="00B171A4">
      <w:pPr>
        <w:rPr>
          <w:rStyle w:val="title2nb"/>
          <w:rFonts w:eastAsia="Arial" w:cs="Arial"/>
          <w:sz w:val="20"/>
        </w:rPr>
      </w:pPr>
      <w:r>
        <w:rPr>
          <w:rStyle w:val="title2nb"/>
          <w:rFonts w:eastAsia="Arial" w:cs="Arial"/>
          <w:sz w:val="20"/>
        </w:rPr>
        <w:t>Confecção de tomadas .</w:t>
      </w:r>
    </w:p>
    <w:p w14:paraId="59B4F0B6" w14:textId="77777777" w:rsidR="00B171A4" w:rsidRDefault="00B171A4" w:rsidP="00B171A4">
      <w:pPr>
        <w:spacing w:after="60" w:line="360" w:lineRule="auto"/>
        <w:rPr>
          <w:rStyle w:val="title2nb"/>
          <w:rFonts w:eastAsia="Arial" w:cs="Arial"/>
          <w:sz w:val="20"/>
        </w:rPr>
      </w:pPr>
    </w:p>
    <w:p w14:paraId="0D835BE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55</w:t>
      </w:r>
      <w:r w:rsidRPr="00A27E28">
        <w:rPr>
          <w:i w:val="0"/>
          <w:iCs w:val="0"/>
        </w:rPr>
        <w:t xml:space="preserve"> PLUG MACHO 2P+T/10A</w:t>
      </w:r>
    </w:p>
    <w:p w14:paraId="0368471E" w14:textId="77777777" w:rsidR="00B171A4" w:rsidRDefault="00B171A4" w:rsidP="00B171A4">
      <w:r w:rsidRPr="00174357">
        <w:t>Especificação:</w:t>
      </w:r>
    </w:p>
    <w:p w14:paraId="527CF9D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macho macho 2P+T para tomadas de até 10 amperes, com material termoplástico antichama e contatos em liga de cobre.</w:t>
      </w:r>
    </w:p>
    <w:p w14:paraId="1F8A03A1" w14:textId="77777777" w:rsidR="00B171A4" w:rsidRPr="00B9414F" w:rsidRDefault="00B171A4" w:rsidP="00B171A4">
      <w:pPr>
        <w:rPr>
          <w:bCs/>
        </w:rPr>
      </w:pPr>
      <w:r>
        <w:rPr>
          <w:bCs/>
        </w:rPr>
        <w:t>Referência: Tramontina, FAME.</w:t>
      </w:r>
    </w:p>
    <w:p w14:paraId="0CB9EC64" w14:textId="77777777" w:rsidR="00B171A4" w:rsidRPr="00B9414F" w:rsidRDefault="00B171A4" w:rsidP="00B171A4">
      <w:pPr>
        <w:rPr>
          <w:bCs/>
        </w:rPr>
      </w:pPr>
      <w:r w:rsidRPr="00B9414F">
        <w:rPr>
          <w:rStyle w:val="title2"/>
          <w:rFonts w:cs="Arial"/>
          <w:sz w:val="20"/>
        </w:rPr>
        <w:t>Critério de medição:</w:t>
      </w:r>
    </w:p>
    <w:p w14:paraId="53AE74F2" w14:textId="77777777" w:rsidR="00B171A4" w:rsidRPr="00B9414F" w:rsidRDefault="00B171A4" w:rsidP="00B171A4">
      <w:r w:rsidRPr="00B9414F">
        <w:rPr>
          <w:rStyle w:val="title2nb"/>
          <w:sz w:val="20"/>
        </w:rPr>
        <w:t>Por quantidade total prevista em projeto</w:t>
      </w:r>
    </w:p>
    <w:p w14:paraId="66C93FBA" w14:textId="77777777" w:rsidR="00B171A4" w:rsidRPr="00B9414F" w:rsidRDefault="00B171A4" w:rsidP="00B171A4">
      <w:r w:rsidRPr="00B9414F">
        <w:rPr>
          <w:rStyle w:val="title2"/>
          <w:sz w:val="20"/>
        </w:rPr>
        <w:t>Local de aplicação:</w:t>
      </w:r>
    </w:p>
    <w:p w14:paraId="519EBE47" w14:textId="77777777" w:rsidR="00B171A4" w:rsidRPr="00B9414F" w:rsidRDefault="00B171A4" w:rsidP="00B171A4">
      <w:pPr>
        <w:rPr>
          <w:rStyle w:val="title2nb"/>
          <w:rFonts w:eastAsia="Arial" w:cs="Arial"/>
          <w:sz w:val="20"/>
        </w:rPr>
      </w:pPr>
      <w:r>
        <w:rPr>
          <w:rStyle w:val="title2nb"/>
          <w:rFonts w:eastAsia="Arial" w:cs="Arial"/>
          <w:sz w:val="20"/>
        </w:rPr>
        <w:t>Confecção de tomadas .</w:t>
      </w:r>
    </w:p>
    <w:p w14:paraId="51F67F5C" w14:textId="77777777" w:rsidR="00B171A4" w:rsidRDefault="00B171A4" w:rsidP="00B171A4">
      <w:pPr>
        <w:spacing w:after="60" w:line="360" w:lineRule="auto"/>
        <w:rPr>
          <w:rStyle w:val="title2nb"/>
          <w:rFonts w:eastAsia="Arial" w:cs="Arial"/>
          <w:sz w:val="20"/>
        </w:rPr>
      </w:pPr>
    </w:p>
    <w:p w14:paraId="7880D6E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56</w:t>
      </w:r>
      <w:r w:rsidRPr="00A27E28">
        <w:rPr>
          <w:i w:val="0"/>
          <w:iCs w:val="0"/>
        </w:rPr>
        <w:t xml:space="preserve"> PORTA EQUIPAMENTOS PARA 01 TOMADA E 01 TOMADA RJ45, REF. DT 63142.00</w:t>
      </w:r>
    </w:p>
    <w:p w14:paraId="01C0ED4E" w14:textId="77777777" w:rsidR="00B171A4" w:rsidRDefault="00B171A4" w:rsidP="00B171A4">
      <w:r w:rsidRPr="00AB36C3">
        <w:t xml:space="preserve"> </w:t>
      </w:r>
      <w:r w:rsidRPr="00174357">
        <w:t>Especificação:</w:t>
      </w:r>
    </w:p>
    <w:p w14:paraId="615C823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uma tomada RJ45 e um módulo 2P+T.</w:t>
      </w:r>
    </w:p>
    <w:p w14:paraId="34FBFFED" w14:textId="77777777" w:rsidR="00B171A4" w:rsidRPr="00B9414F" w:rsidRDefault="00B171A4" w:rsidP="00B171A4">
      <w:pPr>
        <w:rPr>
          <w:bCs/>
        </w:rPr>
      </w:pPr>
      <w:r>
        <w:rPr>
          <w:bCs/>
        </w:rPr>
        <w:t>Referência: Dutotec.</w:t>
      </w:r>
    </w:p>
    <w:p w14:paraId="4295FB51" w14:textId="77777777" w:rsidR="00B171A4" w:rsidRPr="00B9414F" w:rsidRDefault="00B171A4" w:rsidP="00B171A4">
      <w:pPr>
        <w:rPr>
          <w:bCs/>
        </w:rPr>
      </w:pPr>
      <w:r w:rsidRPr="00B9414F">
        <w:rPr>
          <w:rStyle w:val="title2"/>
          <w:rFonts w:cs="Arial"/>
          <w:sz w:val="20"/>
        </w:rPr>
        <w:t>Critério de medição:</w:t>
      </w:r>
    </w:p>
    <w:p w14:paraId="0ED73290" w14:textId="77777777" w:rsidR="00B171A4" w:rsidRPr="00B9414F" w:rsidRDefault="00B171A4" w:rsidP="00B171A4">
      <w:r w:rsidRPr="00B9414F">
        <w:rPr>
          <w:rStyle w:val="title2nb"/>
          <w:sz w:val="20"/>
        </w:rPr>
        <w:t>Por quantidade total prevista em projeto</w:t>
      </w:r>
    </w:p>
    <w:p w14:paraId="70BB7382" w14:textId="77777777" w:rsidR="00B171A4" w:rsidRPr="00B9414F" w:rsidRDefault="00B171A4" w:rsidP="00B171A4">
      <w:r w:rsidRPr="00B9414F">
        <w:rPr>
          <w:rStyle w:val="title2"/>
          <w:sz w:val="20"/>
        </w:rPr>
        <w:t>Local de aplicação:</w:t>
      </w:r>
    </w:p>
    <w:p w14:paraId="624B4114" w14:textId="77777777" w:rsidR="00B171A4" w:rsidRPr="00B9414F" w:rsidRDefault="00B171A4" w:rsidP="00B171A4">
      <w:pPr>
        <w:rPr>
          <w:rStyle w:val="title2nb"/>
          <w:rFonts w:eastAsia="Arial" w:cs="Arial"/>
          <w:sz w:val="20"/>
        </w:rPr>
      </w:pPr>
      <w:r>
        <w:rPr>
          <w:rStyle w:val="title2nb"/>
          <w:rFonts w:eastAsia="Arial" w:cs="Arial"/>
          <w:sz w:val="20"/>
        </w:rPr>
        <w:t>Tomadas em canaleta de sobrepor .</w:t>
      </w:r>
    </w:p>
    <w:p w14:paraId="7C0C8A08" w14:textId="77777777" w:rsidR="00B171A4" w:rsidRDefault="00B171A4" w:rsidP="00B171A4">
      <w:pPr>
        <w:spacing w:after="60" w:line="360" w:lineRule="auto"/>
        <w:rPr>
          <w:rStyle w:val="title2nb"/>
          <w:rFonts w:eastAsia="Arial" w:cs="Arial"/>
          <w:sz w:val="20"/>
        </w:rPr>
      </w:pPr>
    </w:p>
    <w:p w14:paraId="08185915"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57</w:t>
      </w:r>
      <w:r w:rsidRPr="00A27E28">
        <w:rPr>
          <w:i w:val="0"/>
          <w:iCs w:val="0"/>
        </w:rPr>
        <w:t xml:space="preserve"> PORTA EQUIPAMENTOS PARA 02 TOMADA, REF. DT 61041.00</w:t>
      </w:r>
    </w:p>
    <w:p w14:paraId="291E3DFE" w14:textId="77777777" w:rsidR="00B171A4" w:rsidRDefault="00B171A4" w:rsidP="00B171A4">
      <w:r w:rsidRPr="00174357">
        <w:t>Especificação:</w:t>
      </w:r>
    </w:p>
    <w:p w14:paraId="083CF81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duas tomadas em canaleta de sobrepor.</w:t>
      </w:r>
    </w:p>
    <w:p w14:paraId="26055FE5" w14:textId="77777777" w:rsidR="00B171A4" w:rsidRPr="00B9414F" w:rsidRDefault="00B171A4" w:rsidP="00B171A4">
      <w:pPr>
        <w:rPr>
          <w:bCs/>
        </w:rPr>
      </w:pPr>
      <w:r>
        <w:rPr>
          <w:bCs/>
        </w:rPr>
        <w:t>Referência: Dutotec.</w:t>
      </w:r>
    </w:p>
    <w:p w14:paraId="373CA51D" w14:textId="77777777" w:rsidR="00B171A4" w:rsidRPr="00B9414F" w:rsidRDefault="00B171A4" w:rsidP="00B171A4">
      <w:pPr>
        <w:rPr>
          <w:bCs/>
        </w:rPr>
      </w:pPr>
      <w:r w:rsidRPr="00B9414F">
        <w:rPr>
          <w:rStyle w:val="title2"/>
          <w:rFonts w:cs="Arial"/>
          <w:sz w:val="20"/>
        </w:rPr>
        <w:t>Critério de medição:</w:t>
      </w:r>
    </w:p>
    <w:p w14:paraId="2C9729F8" w14:textId="77777777" w:rsidR="00B171A4" w:rsidRPr="00B9414F" w:rsidRDefault="00B171A4" w:rsidP="00B171A4">
      <w:r w:rsidRPr="00B9414F">
        <w:rPr>
          <w:rStyle w:val="title2nb"/>
          <w:sz w:val="20"/>
        </w:rPr>
        <w:t>Por quantidade total prevista em projeto</w:t>
      </w:r>
    </w:p>
    <w:p w14:paraId="3E31E02B" w14:textId="77777777" w:rsidR="00B171A4" w:rsidRPr="00B9414F" w:rsidRDefault="00B171A4" w:rsidP="00B171A4">
      <w:r w:rsidRPr="00B9414F">
        <w:rPr>
          <w:rStyle w:val="title2"/>
          <w:sz w:val="20"/>
        </w:rPr>
        <w:t>Local de aplicação:</w:t>
      </w:r>
    </w:p>
    <w:p w14:paraId="1A7199A1" w14:textId="77777777" w:rsidR="00B171A4" w:rsidRPr="00B9414F" w:rsidRDefault="00B171A4" w:rsidP="00B171A4">
      <w:pPr>
        <w:rPr>
          <w:rStyle w:val="title2nb"/>
          <w:rFonts w:eastAsia="Arial" w:cs="Arial"/>
          <w:sz w:val="20"/>
        </w:rPr>
      </w:pPr>
      <w:r>
        <w:rPr>
          <w:rStyle w:val="title2nb"/>
          <w:rFonts w:eastAsia="Arial" w:cs="Arial"/>
          <w:sz w:val="20"/>
        </w:rPr>
        <w:t>Tomadas em canaleta de sobrepor .</w:t>
      </w:r>
    </w:p>
    <w:p w14:paraId="131F7E52" w14:textId="77777777" w:rsidR="00B171A4" w:rsidRDefault="00B171A4" w:rsidP="00B171A4">
      <w:pPr>
        <w:spacing w:after="60" w:line="360" w:lineRule="auto"/>
        <w:rPr>
          <w:rStyle w:val="title2nb"/>
          <w:rFonts w:eastAsia="Arial" w:cs="Arial"/>
          <w:sz w:val="20"/>
        </w:rPr>
      </w:pPr>
    </w:p>
    <w:p w14:paraId="3A3DD88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58</w:t>
      </w:r>
      <w:r w:rsidRPr="00A27E28">
        <w:rPr>
          <w:i w:val="0"/>
          <w:iCs w:val="0"/>
        </w:rPr>
        <w:t xml:space="preserve"> PORTA EQUIPAMENTOS PARA 03 TOMADA, REF. DT 62242.00</w:t>
      </w:r>
    </w:p>
    <w:p w14:paraId="71A934A5" w14:textId="77777777" w:rsidR="00B171A4" w:rsidRDefault="00B171A4" w:rsidP="00B171A4">
      <w:r w:rsidRPr="00174357">
        <w:t>Especificação:</w:t>
      </w:r>
    </w:p>
    <w:p w14:paraId="03558A3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três tomadas em canaleta de sobrepor.</w:t>
      </w:r>
    </w:p>
    <w:p w14:paraId="03A42598" w14:textId="77777777" w:rsidR="00B171A4" w:rsidRPr="00B9414F" w:rsidRDefault="00B171A4" w:rsidP="00B171A4">
      <w:pPr>
        <w:rPr>
          <w:bCs/>
        </w:rPr>
      </w:pPr>
      <w:r>
        <w:rPr>
          <w:bCs/>
        </w:rPr>
        <w:t>Referência: Dutotec.</w:t>
      </w:r>
    </w:p>
    <w:p w14:paraId="4B42E1E1" w14:textId="77777777" w:rsidR="00B171A4" w:rsidRPr="00B9414F" w:rsidRDefault="00B171A4" w:rsidP="00B171A4">
      <w:pPr>
        <w:rPr>
          <w:bCs/>
        </w:rPr>
      </w:pPr>
      <w:r w:rsidRPr="00B9414F">
        <w:rPr>
          <w:rStyle w:val="title2"/>
          <w:rFonts w:cs="Arial"/>
          <w:sz w:val="20"/>
        </w:rPr>
        <w:t>Critério de medição:</w:t>
      </w:r>
    </w:p>
    <w:p w14:paraId="5FE04E47" w14:textId="77777777" w:rsidR="00B171A4" w:rsidRPr="00B9414F" w:rsidRDefault="00B171A4" w:rsidP="00B171A4">
      <w:r w:rsidRPr="00B9414F">
        <w:rPr>
          <w:rStyle w:val="title2nb"/>
          <w:sz w:val="20"/>
        </w:rPr>
        <w:t>Por quantidade total prevista em projeto</w:t>
      </w:r>
    </w:p>
    <w:p w14:paraId="3B27D5F5" w14:textId="77777777" w:rsidR="00B171A4" w:rsidRPr="00B9414F" w:rsidRDefault="00B171A4" w:rsidP="00B171A4">
      <w:r w:rsidRPr="00B9414F">
        <w:rPr>
          <w:rStyle w:val="title2"/>
          <w:sz w:val="20"/>
        </w:rPr>
        <w:t>Local de aplicação:</w:t>
      </w:r>
    </w:p>
    <w:p w14:paraId="0247DB85" w14:textId="77777777" w:rsidR="00B171A4" w:rsidRDefault="00B171A4" w:rsidP="00B171A4">
      <w:pPr>
        <w:rPr>
          <w:rStyle w:val="title2nb"/>
          <w:rFonts w:eastAsia="Arial" w:cs="Arial"/>
          <w:sz w:val="20"/>
        </w:rPr>
      </w:pPr>
      <w:r>
        <w:rPr>
          <w:rStyle w:val="title2nb"/>
          <w:rFonts w:eastAsia="Arial" w:cs="Arial"/>
          <w:sz w:val="20"/>
        </w:rPr>
        <w:t>Tomadas em canaleta de sobrepor .</w:t>
      </w:r>
    </w:p>
    <w:p w14:paraId="19BD23AF" w14:textId="77777777" w:rsidR="00B171A4" w:rsidRPr="00B9414F" w:rsidRDefault="00B171A4" w:rsidP="00B171A4">
      <w:pPr>
        <w:rPr>
          <w:rStyle w:val="title2nb"/>
          <w:rFonts w:eastAsia="Arial" w:cs="Arial"/>
          <w:sz w:val="20"/>
        </w:rPr>
      </w:pPr>
    </w:p>
    <w:p w14:paraId="080EA40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59</w:t>
      </w:r>
      <w:r w:rsidRPr="00A27E28">
        <w:rPr>
          <w:i w:val="0"/>
          <w:iCs w:val="0"/>
        </w:rPr>
        <w:t xml:space="preserve"> RABICHO DE 3 METROS DE CABO PP #3X1,5 ESTAÇÕES DE TRABALHO, COM PLUGUE MACHO 2P+T 10A</w:t>
      </w:r>
    </w:p>
    <w:p w14:paraId="34B86F66" w14:textId="77777777" w:rsidR="00B171A4" w:rsidRDefault="00B171A4" w:rsidP="00B171A4">
      <w:r w:rsidRPr="00174357">
        <w:t>Especificação:</w:t>
      </w:r>
    </w:p>
    <w:p w14:paraId="22966C6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rabicho composto de cabo PP de 1,5mm², para ligação de luminárias ou outros circuitos de iluminação observando a carga. Não utilizado em circuitos com tomadas de força.</w:t>
      </w:r>
    </w:p>
    <w:p w14:paraId="7FC89449" w14:textId="77777777" w:rsidR="00B171A4" w:rsidRPr="00B9414F" w:rsidRDefault="00B171A4" w:rsidP="00B171A4">
      <w:pPr>
        <w:rPr>
          <w:bCs/>
        </w:rPr>
      </w:pPr>
      <w:r>
        <w:rPr>
          <w:bCs/>
        </w:rPr>
        <w:t>Referência: Tramontina, FAME, Prysmian, SIL.</w:t>
      </w:r>
    </w:p>
    <w:p w14:paraId="4CEDA68F" w14:textId="77777777" w:rsidR="00B171A4" w:rsidRPr="00B9414F" w:rsidRDefault="00B171A4" w:rsidP="00B171A4">
      <w:pPr>
        <w:rPr>
          <w:bCs/>
        </w:rPr>
      </w:pPr>
      <w:r w:rsidRPr="00B9414F">
        <w:rPr>
          <w:rStyle w:val="title2"/>
          <w:rFonts w:cs="Arial"/>
          <w:sz w:val="20"/>
        </w:rPr>
        <w:t>Critério de medição:</w:t>
      </w:r>
    </w:p>
    <w:p w14:paraId="541BA778" w14:textId="77777777" w:rsidR="00B171A4" w:rsidRPr="00B9414F" w:rsidRDefault="00B171A4" w:rsidP="00B171A4">
      <w:r w:rsidRPr="00B9414F">
        <w:rPr>
          <w:rStyle w:val="title2nb"/>
          <w:sz w:val="20"/>
        </w:rPr>
        <w:t>Por quantidade total prevista em projeto</w:t>
      </w:r>
    </w:p>
    <w:p w14:paraId="43F49989" w14:textId="77777777" w:rsidR="00B171A4" w:rsidRPr="00B9414F" w:rsidRDefault="00B171A4" w:rsidP="00B171A4">
      <w:r w:rsidRPr="00B9414F">
        <w:rPr>
          <w:rStyle w:val="title2"/>
          <w:sz w:val="20"/>
        </w:rPr>
        <w:t>Local de aplicação:</w:t>
      </w:r>
    </w:p>
    <w:p w14:paraId="19B2E8AD" w14:textId="77777777" w:rsidR="00B171A4" w:rsidRPr="00B9414F" w:rsidRDefault="00B171A4" w:rsidP="00B171A4">
      <w:pPr>
        <w:rPr>
          <w:rStyle w:val="title2nb"/>
          <w:rFonts w:eastAsia="Arial" w:cs="Arial"/>
          <w:sz w:val="20"/>
        </w:rPr>
      </w:pPr>
      <w:r>
        <w:rPr>
          <w:rStyle w:val="title2nb"/>
          <w:rFonts w:eastAsia="Arial" w:cs="Arial"/>
          <w:sz w:val="20"/>
        </w:rPr>
        <w:t>Extensão para pontos de iluminação .</w:t>
      </w:r>
    </w:p>
    <w:p w14:paraId="7F94E865" w14:textId="77777777" w:rsidR="00B171A4" w:rsidRDefault="00B171A4" w:rsidP="00B171A4">
      <w:pPr>
        <w:spacing w:after="60" w:line="360" w:lineRule="auto"/>
        <w:rPr>
          <w:rStyle w:val="title2nb"/>
          <w:rFonts w:eastAsia="Arial" w:cs="Arial"/>
          <w:sz w:val="20"/>
        </w:rPr>
      </w:pPr>
    </w:p>
    <w:p w14:paraId="0EA469B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60</w:t>
      </w:r>
      <w:r w:rsidRPr="00A27E28">
        <w:rPr>
          <w:i w:val="0"/>
          <w:iCs w:val="0"/>
        </w:rPr>
        <w:t xml:space="preserve"> RELÉ DE PROTEÇÃO SUPERVISÃO DE SISTEMA TRIFÁSICO</w:t>
      </w:r>
    </w:p>
    <w:p w14:paraId="5477A702" w14:textId="77777777" w:rsidR="00B171A4" w:rsidRDefault="00B171A4" w:rsidP="00B171A4">
      <w:r w:rsidRPr="00174357">
        <w:t>Especificação:</w:t>
      </w:r>
    </w:p>
    <w:p w14:paraId="0D4ECD4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monitor trifásico, deve supervisionar máxima e mínima tensão, assimetria, falta de fase, sequência de fase, tempo de inibição e retardo, operar em frequência de 50 e 60 Hz, conter um relé conversível tipo SPDT.</w:t>
      </w:r>
    </w:p>
    <w:p w14:paraId="2326A0B9" w14:textId="77777777" w:rsidR="00B171A4" w:rsidRPr="00B9414F" w:rsidRDefault="00B171A4" w:rsidP="00B171A4">
      <w:pPr>
        <w:rPr>
          <w:bCs/>
        </w:rPr>
      </w:pPr>
      <w:r>
        <w:rPr>
          <w:bCs/>
        </w:rPr>
        <w:t>Referência: COEL.</w:t>
      </w:r>
    </w:p>
    <w:p w14:paraId="1BF090F5" w14:textId="77777777" w:rsidR="00B171A4" w:rsidRPr="00B9414F" w:rsidRDefault="00B171A4" w:rsidP="00B171A4">
      <w:pPr>
        <w:rPr>
          <w:bCs/>
        </w:rPr>
      </w:pPr>
      <w:r w:rsidRPr="00B9414F">
        <w:rPr>
          <w:rStyle w:val="title2"/>
          <w:rFonts w:cs="Arial"/>
          <w:sz w:val="20"/>
        </w:rPr>
        <w:t>Critério de medição:</w:t>
      </w:r>
    </w:p>
    <w:p w14:paraId="76F5BFDF" w14:textId="77777777" w:rsidR="00B171A4" w:rsidRPr="00B9414F" w:rsidRDefault="00B171A4" w:rsidP="00B171A4">
      <w:r w:rsidRPr="00B9414F">
        <w:rPr>
          <w:rStyle w:val="title2nb"/>
          <w:sz w:val="20"/>
        </w:rPr>
        <w:t>Por quantidade total prevista em projeto</w:t>
      </w:r>
    </w:p>
    <w:p w14:paraId="4CCEC90B" w14:textId="77777777" w:rsidR="00B171A4" w:rsidRPr="00B9414F" w:rsidRDefault="00B171A4" w:rsidP="00B171A4">
      <w:r w:rsidRPr="00B9414F">
        <w:rPr>
          <w:rStyle w:val="title2"/>
          <w:sz w:val="20"/>
        </w:rPr>
        <w:t>Local de aplicação:</w:t>
      </w:r>
    </w:p>
    <w:p w14:paraId="34038EBA" w14:textId="77777777" w:rsidR="00B171A4" w:rsidRPr="00B9414F" w:rsidRDefault="00B171A4" w:rsidP="00B171A4">
      <w:pPr>
        <w:rPr>
          <w:rStyle w:val="title2nb"/>
          <w:rFonts w:eastAsia="Arial" w:cs="Arial"/>
          <w:sz w:val="20"/>
        </w:rPr>
      </w:pPr>
      <w:r>
        <w:rPr>
          <w:rStyle w:val="title2nb"/>
          <w:rFonts w:eastAsia="Arial" w:cs="Arial"/>
          <w:sz w:val="20"/>
        </w:rPr>
        <w:t>Supervisão de circuitos trifásicos, quadros elétricos, quadros de comando para arcondicionado .</w:t>
      </w:r>
    </w:p>
    <w:p w14:paraId="07874659" w14:textId="77777777" w:rsidR="00B171A4" w:rsidRDefault="00B171A4" w:rsidP="00B171A4">
      <w:pPr>
        <w:spacing w:after="60" w:line="360" w:lineRule="auto"/>
        <w:rPr>
          <w:rStyle w:val="title2nb"/>
          <w:rFonts w:eastAsia="Arial" w:cs="Arial"/>
          <w:sz w:val="20"/>
        </w:rPr>
      </w:pPr>
    </w:p>
    <w:p w14:paraId="6BA2707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61</w:t>
      </w:r>
      <w:r w:rsidRPr="00A27E28">
        <w:rPr>
          <w:i w:val="0"/>
          <w:iCs w:val="0"/>
        </w:rPr>
        <w:t xml:space="preserve"> RELÉ FOTOELÉTRICO PARA COMANDO DE ILUMINAÇÃO EXTERNA 1000 W – FORNECIMENTO E INSTALAÇÃO. </w:t>
      </w:r>
    </w:p>
    <w:p w14:paraId="51C15E8B" w14:textId="77777777" w:rsidR="00B171A4" w:rsidRDefault="00B171A4" w:rsidP="00B171A4">
      <w:r w:rsidRPr="00AB36C3">
        <w:t xml:space="preserve"> </w:t>
      </w:r>
      <w:r w:rsidRPr="00174357">
        <w:t>Especificação:</w:t>
      </w:r>
    </w:p>
    <w:p w14:paraId="0254E81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fotoelétrico para acionamento de cargas de iluminação, possuir filtro de tempo senso insensível a variações bruscas de luminosidade evitando acionamentos desnecessários, pode ser instalado para acionamento de qualquer tipo de lâmpada. Tipo de contato quando desenergizado NF.</w:t>
      </w:r>
    </w:p>
    <w:p w14:paraId="0E5996C6" w14:textId="77777777" w:rsidR="00B171A4" w:rsidRPr="00B9414F" w:rsidRDefault="00B171A4" w:rsidP="00B171A4">
      <w:pPr>
        <w:rPr>
          <w:bCs/>
        </w:rPr>
      </w:pPr>
      <w:r>
        <w:rPr>
          <w:bCs/>
        </w:rPr>
        <w:t>Referência: Exatron.</w:t>
      </w:r>
    </w:p>
    <w:p w14:paraId="1DF9F589" w14:textId="77777777" w:rsidR="00B171A4" w:rsidRPr="00B9414F" w:rsidRDefault="00B171A4" w:rsidP="00B171A4">
      <w:pPr>
        <w:rPr>
          <w:bCs/>
        </w:rPr>
      </w:pPr>
      <w:r w:rsidRPr="00B9414F">
        <w:rPr>
          <w:rStyle w:val="title2"/>
          <w:rFonts w:cs="Arial"/>
          <w:sz w:val="20"/>
        </w:rPr>
        <w:t>Critério de medição:</w:t>
      </w:r>
    </w:p>
    <w:p w14:paraId="194D5DD1" w14:textId="77777777" w:rsidR="00B171A4" w:rsidRPr="00B9414F" w:rsidRDefault="00B171A4" w:rsidP="00B171A4">
      <w:r w:rsidRPr="00B9414F">
        <w:rPr>
          <w:rStyle w:val="title2nb"/>
          <w:sz w:val="20"/>
        </w:rPr>
        <w:t>Por quantidade total prevista em projeto</w:t>
      </w:r>
    </w:p>
    <w:p w14:paraId="4814D49F" w14:textId="77777777" w:rsidR="00B171A4" w:rsidRPr="00B9414F" w:rsidRDefault="00B171A4" w:rsidP="00B171A4">
      <w:r w:rsidRPr="00B9414F">
        <w:rPr>
          <w:rStyle w:val="title2"/>
          <w:sz w:val="20"/>
        </w:rPr>
        <w:t>Local de aplicação:</w:t>
      </w:r>
    </w:p>
    <w:p w14:paraId="622DAC5B" w14:textId="77777777" w:rsidR="00B171A4" w:rsidRPr="00B9414F" w:rsidRDefault="00B171A4" w:rsidP="00B171A4">
      <w:pPr>
        <w:rPr>
          <w:rStyle w:val="title2nb"/>
          <w:rFonts w:eastAsia="Arial" w:cs="Arial"/>
          <w:sz w:val="20"/>
        </w:rPr>
      </w:pPr>
      <w:r>
        <w:rPr>
          <w:rStyle w:val="title2nb"/>
          <w:rFonts w:eastAsia="Arial" w:cs="Arial"/>
          <w:sz w:val="20"/>
        </w:rPr>
        <w:t>Acionamento de circuitos de iluminação .</w:t>
      </w:r>
    </w:p>
    <w:p w14:paraId="0D39FBAC" w14:textId="77777777" w:rsidR="00B171A4" w:rsidRDefault="00B171A4" w:rsidP="00B171A4">
      <w:pPr>
        <w:spacing w:after="60" w:line="360" w:lineRule="auto"/>
        <w:rPr>
          <w:rStyle w:val="title2nb"/>
          <w:rFonts w:eastAsia="Arial" w:cs="Arial"/>
          <w:sz w:val="20"/>
        </w:rPr>
      </w:pPr>
    </w:p>
    <w:p w14:paraId="0478BC72"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62</w:t>
      </w:r>
      <w:r w:rsidRPr="00A27E28">
        <w:rPr>
          <w:i w:val="0"/>
          <w:iCs w:val="0"/>
        </w:rPr>
        <w:t xml:space="preserve"> SENSOR DE PRESENÇA COM FOTOCÉLULA, FIXAÇÃO EM PAREDE – FORNECIMENTO E INSTALAÇÃO. </w:t>
      </w:r>
    </w:p>
    <w:p w14:paraId="26E2156B" w14:textId="77777777" w:rsidR="00B171A4" w:rsidRDefault="00B171A4" w:rsidP="00B171A4">
      <w:r w:rsidRPr="00174357">
        <w:t>Especificação:</w:t>
      </w:r>
    </w:p>
    <w:p w14:paraId="4A5C5F9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54CC2D20" w14:textId="77777777" w:rsidR="00B171A4" w:rsidRPr="00B9414F" w:rsidRDefault="00B171A4" w:rsidP="00B171A4">
      <w:pPr>
        <w:rPr>
          <w:bCs/>
        </w:rPr>
      </w:pPr>
      <w:r>
        <w:rPr>
          <w:bCs/>
        </w:rPr>
        <w:t>Referência: Exatron.</w:t>
      </w:r>
    </w:p>
    <w:p w14:paraId="37EBF579" w14:textId="77777777" w:rsidR="00B171A4" w:rsidRPr="00B9414F" w:rsidRDefault="00B171A4" w:rsidP="00B171A4">
      <w:pPr>
        <w:rPr>
          <w:bCs/>
        </w:rPr>
      </w:pPr>
      <w:r w:rsidRPr="00B9414F">
        <w:rPr>
          <w:rStyle w:val="title2"/>
          <w:rFonts w:cs="Arial"/>
          <w:sz w:val="20"/>
        </w:rPr>
        <w:t>Critério de medição:</w:t>
      </w:r>
    </w:p>
    <w:p w14:paraId="7234FC6B" w14:textId="77777777" w:rsidR="00B171A4" w:rsidRPr="00B9414F" w:rsidRDefault="00B171A4" w:rsidP="00B171A4">
      <w:r w:rsidRPr="00B9414F">
        <w:rPr>
          <w:rStyle w:val="title2nb"/>
          <w:sz w:val="20"/>
        </w:rPr>
        <w:t>Por quantidade total prevista em projeto</w:t>
      </w:r>
    </w:p>
    <w:p w14:paraId="75C4906D" w14:textId="77777777" w:rsidR="00B171A4" w:rsidRPr="00B9414F" w:rsidRDefault="00B171A4" w:rsidP="00B171A4">
      <w:r w:rsidRPr="00B9414F">
        <w:rPr>
          <w:rStyle w:val="title2"/>
          <w:sz w:val="20"/>
        </w:rPr>
        <w:t>Local de aplicação:</w:t>
      </w:r>
    </w:p>
    <w:p w14:paraId="10E593AC" w14:textId="77777777" w:rsidR="00B171A4" w:rsidRPr="00B9414F" w:rsidRDefault="00B171A4" w:rsidP="00B171A4">
      <w:pPr>
        <w:rPr>
          <w:rStyle w:val="title2nb"/>
          <w:rFonts w:eastAsia="Arial" w:cs="Arial"/>
          <w:sz w:val="20"/>
        </w:rPr>
      </w:pPr>
      <w:r>
        <w:rPr>
          <w:rStyle w:val="title2nb"/>
          <w:rFonts w:eastAsia="Arial" w:cs="Arial"/>
          <w:sz w:val="20"/>
        </w:rPr>
        <w:t>Acionamento de circuitos de iluminação.</w:t>
      </w:r>
    </w:p>
    <w:p w14:paraId="525EDA84" w14:textId="77777777" w:rsidR="00B171A4" w:rsidRDefault="00B171A4" w:rsidP="00B171A4">
      <w:pPr>
        <w:spacing w:after="60" w:line="360" w:lineRule="auto"/>
        <w:rPr>
          <w:rStyle w:val="title2nb"/>
          <w:rFonts w:eastAsia="Arial" w:cs="Arial"/>
          <w:sz w:val="20"/>
        </w:rPr>
      </w:pPr>
    </w:p>
    <w:p w14:paraId="1BF1DA2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63</w:t>
      </w:r>
      <w:r w:rsidRPr="00A27E28">
        <w:rPr>
          <w:i w:val="0"/>
          <w:iCs w:val="0"/>
        </w:rPr>
        <w:t xml:space="preserve"> SENSOR DE PRESENÇA COM FOTOCÉLULA, FIXAÇÃO EM TETO – FORNECIMENTO E INSTALAÇÃO.  </w:t>
      </w:r>
    </w:p>
    <w:p w14:paraId="284B396D" w14:textId="77777777" w:rsidR="00B171A4" w:rsidRDefault="00B171A4" w:rsidP="00B171A4">
      <w:r w:rsidRPr="00174357">
        <w:t>Especificação:</w:t>
      </w:r>
    </w:p>
    <w:p w14:paraId="68E6DEF7"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7C0497CC" w14:textId="77777777" w:rsidR="00B171A4" w:rsidRPr="00B9414F" w:rsidRDefault="00B171A4" w:rsidP="00B171A4">
      <w:pPr>
        <w:rPr>
          <w:bCs/>
        </w:rPr>
      </w:pPr>
      <w:r>
        <w:rPr>
          <w:bCs/>
        </w:rPr>
        <w:t>Referência: Exatron.</w:t>
      </w:r>
    </w:p>
    <w:p w14:paraId="574066CB" w14:textId="77777777" w:rsidR="00B171A4" w:rsidRPr="00B9414F" w:rsidRDefault="00B171A4" w:rsidP="00B171A4">
      <w:pPr>
        <w:rPr>
          <w:bCs/>
        </w:rPr>
      </w:pPr>
      <w:r w:rsidRPr="00B9414F">
        <w:rPr>
          <w:rStyle w:val="title2"/>
          <w:rFonts w:cs="Arial"/>
          <w:sz w:val="20"/>
        </w:rPr>
        <w:t>Critério de medição:</w:t>
      </w:r>
    </w:p>
    <w:p w14:paraId="5CB452FC" w14:textId="77777777" w:rsidR="00B171A4" w:rsidRPr="00B9414F" w:rsidRDefault="00B171A4" w:rsidP="00B171A4">
      <w:r w:rsidRPr="00B9414F">
        <w:rPr>
          <w:rStyle w:val="title2nb"/>
          <w:sz w:val="20"/>
        </w:rPr>
        <w:t>Por quantidade total prevista em projeto</w:t>
      </w:r>
    </w:p>
    <w:p w14:paraId="0CE07434" w14:textId="77777777" w:rsidR="00B171A4" w:rsidRPr="00B9414F" w:rsidRDefault="00B171A4" w:rsidP="00B171A4">
      <w:r w:rsidRPr="00B9414F">
        <w:rPr>
          <w:rStyle w:val="title2"/>
          <w:sz w:val="20"/>
        </w:rPr>
        <w:t>Local de aplicação:</w:t>
      </w:r>
    </w:p>
    <w:p w14:paraId="19D69C86" w14:textId="77777777" w:rsidR="00B171A4" w:rsidRPr="00B9414F" w:rsidRDefault="00B171A4" w:rsidP="00B171A4">
      <w:pPr>
        <w:rPr>
          <w:rStyle w:val="title2nb"/>
          <w:rFonts w:eastAsia="Arial" w:cs="Arial"/>
          <w:sz w:val="20"/>
        </w:rPr>
      </w:pPr>
      <w:r>
        <w:rPr>
          <w:rStyle w:val="title2nb"/>
          <w:rFonts w:eastAsia="Arial" w:cs="Arial"/>
          <w:sz w:val="20"/>
        </w:rPr>
        <w:t>Acionamento de circuitos de iluminação.</w:t>
      </w:r>
    </w:p>
    <w:p w14:paraId="593F8BE8" w14:textId="77777777" w:rsidR="00B171A4" w:rsidRDefault="00B171A4" w:rsidP="00B171A4">
      <w:pPr>
        <w:spacing w:after="60" w:line="360" w:lineRule="auto"/>
        <w:rPr>
          <w:rStyle w:val="title2nb"/>
          <w:rFonts w:eastAsia="Arial" w:cs="Arial"/>
          <w:sz w:val="20"/>
        </w:rPr>
      </w:pPr>
    </w:p>
    <w:p w14:paraId="75E72B3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64</w:t>
      </w:r>
      <w:r w:rsidRPr="00A27E28">
        <w:rPr>
          <w:i w:val="0"/>
          <w:iCs w:val="0"/>
        </w:rPr>
        <w:t xml:space="preserve"> SUPORTE PARAFUSADO COM PLACA DE ENCAIXE 4”X2” ALTO (2,00 M DO PISO) PARA O PONTO ELÉTRICO – FORNECIMENTO E INSTALAÇÃO. </w:t>
      </w:r>
    </w:p>
    <w:p w14:paraId="4071679F" w14:textId="77777777" w:rsidR="00B171A4" w:rsidRDefault="00B171A4" w:rsidP="00B171A4">
      <w:r w:rsidRPr="00AB36C3">
        <w:t xml:space="preserve"> </w:t>
      </w:r>
      <w:r w:rsidRPr="00174357">
        <w:t>Especificação:</w:t>
      </w:r>
    </w:p>
    <w:p w14:paraId="59A110C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130EAB12" w14:textId="77777777" w:rsidR="00B171A4" w:rsidRPr="00B9414F" w:rsidRDefault="00B171A4" w:rsidP="00B171A4">
      <w:pPr>
        <w:rPr>
          <w:bCs/>
        </w:rPr>
      </w:pPr>
      <w:r>
        <w:rPr>
          <w:bCs/>
        </w:rPr>
        <w:t>Referência: Pial Legrand,FAME, Tramontina,.</w:t>
      </w:r>
    </w:p>
    <w:p w14:paraId="34C58B29" w14:textId="77777777" w:rsidR="00B171A4" w:rsidRPr="00B9414F" w:rsidRDefault="00B171A4" w:rsidP="00B171A4">
      <w:pPr>
        <w:rPr>
          <w:bCs/>
        </w:rPr>
      </w:pPr>
      <w:r w:rsidRPr="00B9414F">
        <w:rPr>
          <w:rStyle w:val="title2"/>
          <w:rFonts w:cs="Arial"/>
          <w:sz w:val="20"/>
        </w:rPr>
        <w:t>Critério de medição:</w:t>
      </w:r>
    </w:p>
    <w:p w14:paraId="19787186" w14:textId="77777777" w:rsidR="00B171A4" w:rsidRPr="00B9414F" w:rsidRDefault="00B171A4" w:rsidP="00B171A4">
      <w:r w:rsidRPr="00B9414F">
        <w:rPr>
          <w:rStyle w:val="title2nb"/>
          <w:sz w:val="20"/>
        </w:rPr>
        <w:t>Por quantidade total prevista em projeto</w:t>
      </w:r>
    </w:p>
    <w:p w14:paraId="3CA7DC0D" w14:textId="77777777" w:rsidR="00B171A4" w:rsidRPr="00B9414F" w:rsidRDefault="00B171A4" w:rsidP="00B171A4">
      <w:r w:rsidRPr="00B9414F">
        <w:rPr>
          <w:rStyle w:val="title2"/>
          <w:sz w:val="20"/>
        </w:rPr>
        <w:t>Local de aplicação:</w:t>
      </w:r>
    </w:p>
    <w:p w14:paraId="0EB1A54F" w14:textId="77777777" w:rsidR="00B171A4" w:rsidRDefault="00B171A4" w:rsidP="00B171A4">
      <w:pPr>
        <w:rPr>
          <w:rStyle w:val="title2nb"/>
          <w:rFonts w:eastAsia="Arial" w:cs="Arial"/>
          <w:sz w:val="20"/>
        </w:rPr>
      </w:pPr>
      <w:r>
        <w:rPr>
          <w:rStyle w:val="title2nb"/>
          <w:rFonts w:eastAsia="Arial" w:cs="Arial"/>
          <w:sz w:val="20"/>
        </w:rPr>
        <w:t>Acabamento de tomadas.</w:t>
      </w:r>
    </w:p>
    <w:p w14:paraId="501F7F38" w14:textId="77777777" w:rsidR="00B171A4" w:rsidRPr="00A27E28" w:rsidRDefault="00B171A4" w:rsidP="00B171A4">
      <w:pPr>
        <w:rPr>
          <w:rFonts w:eastAsia="Arial" w:cs="Arial"/>
        </w:rPr>
      </w:pPr>
    </w:p>
    <w:p w14:paraId="6360780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65</w:t>
      </w:r>
      <w:r w:rsidRPr="00A27E28">
        <w:rPr>
          <w:i w:val="0"/>
          <w:iCs w:val="0"/>
        </w:rPr>
        <w:t xml:space="preserve"> SUPORTE PARAFUSADO COM PLACA DE ENCAIXE 4”X2” MÉDIO (1,30 M DO PISO) PARA O PONTO ELÉTRICO – FORNECIMENTO E INSTALAÇÃO. </w:t>
      </w:r>
    </w:p>
    <w:p w14:paraId="06E9D24E" w14:textId="77777777" w:rsidR="00B171A4" w:rsidRDefault="00B171A4" w:rsidP="00B171A4">
      <w:r w:rsidRPr="00174357">
        <w:t>Especificação:</w:t>
      </w:r>
    </w:p>
    <w:p w14:paraId="5335B66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4EA4675C" w14:textId="77777777" w:rsidR="00B171A4" w:rsidRPr="00B9414F" w:rsidRDefault="00B171A4" w:rsidP="00B171A4">
      <w:pPr>
        <w:rPr>
          <w:bCs/>
        </w:rPr>
      </w:pPr>
      <w:r>
        <w:rPr>
          <w:bCs/>
        </w:rPr>
        <w:t>Referência: Pial Legrand,FAME, Tramontina,.</w:t>
      </w:r>
    </w:p>
    <w:p w14:paraId="141E269E" w14:textId="77777777" w:rsidR="00B171A4" w:rsidRPr="00B9414F" w:rsidRDefault="00B171A4" w:rsidP="00B171A4">
      <w:pPr>
        <w:rPr>
          <w:bCs/>
        </w:rPr>
      </w:pPr>
      <w:r w:rsidRPr="00B9414F">
        <w:rPr>
          <w:rStyle w:val="title2"/>
          <w:rFonts w:cs="Arial"/>
          <w:sz w:val="20"/>
        </w:rPr>
        <w:t>Critério de medição:</w:t>
      </w:r>
    </w:p>
    <w:p w14:paraId="63BC27FB" w14:textId="77777777" w:rsidR="00B171A4" w:rsidRPr="00B9414F" w:rsidRDefault="00B171A4" w:rsidP="00B171A4">
      <w:r w:rsidRPr="00B9414F">
        <w:rPr>
          <w:rStyle w:val="title2nb"/>
          <w:sz w:val="20"/>
        </w:rPr>
        <w:t>Por quantidade total prevista em projeto</w:t>
      </w:r>
    </w:p>
    <w:p w14:paraId="4456A4F2" w14:textId="77777777" w:rsidR="00B171A4" w:rsidRPr="00B9414F" w:rsidRDefault="00B171A4" w:rsidP="00B171A4">
      <w:r w:rsidRPr="00B9414F">
        <w:rPr>
          <w:rStyle w:val="title2"/>
          <w:sz w:val="20"/>
        </w:rPr>
        <w:t>Local de aplicação:</w:t>
      </w:r>
    </w:p>
    <w:p w14:paraId="4B02ACCF" w14:textId="77777777" w:rsidR="00B171A4" w:rsidRPr="00B9414F" w:rsidRDefault="00B171A4" w:rsidP="00B171A4">
      <w:pPr>
        <w:rPr>
          <w:rStyle w:val="title2nb"/>
          <w:rFonts w:eastAsia="Arial" w:cs="Arial"/>
          <w:sz w:val="20"/>
        </w:rPr>
      </w:pPr>
      <w:r>
        <w:rPr>
          <w:rStyle w:val="title2nb"/>
          <w:rFonts w:eastAsia="Arial" w:cs="Arial"/>
          <w:sz w:val="20"/>
        </w:rPr>
        <w:t>Acabamento de tomadas.</w:t>
      </w:r>
    </w:p>
    <w:p w14:paraId="40AC5352" w14:textId="77777777" w:rsidR="00B171A4" w:rsidRDefault="00B171A4" w:rsidP="00B171A4">
      <w:pPr>
        <w:spacing w:after="60" w:line="360" w:lineRule="auto"/>
        <w:rPr>
          <w:rStyle w:val="title2nb"/>
          <w:rFonts w:eastAsia="Arial" w:cs="Arial"/>
          <w:sz w:val="20"/>
        </w:rPr>
      </w:pPr>
    </w:p>
    <w:p w14:paraId="2E054DA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66</w:t>
      </w:r>
      <w:r w:rsidRPr="00A27E28">
        <w:rPr>
          <w:i w:val="0"/>
          <w:iCs w:val="0"/>
        </w:rPr>
        <w:t xml:space="preserve"> TAMPA PARA DUTO, REF. DT 15040.00</w:t>
      </w:r>
    </w:p>
    <w:p w14:paraId="1C7FCEFD" w14:textId="77777777" w:rsidR="00B171A4" w:rsidRDefault="00B171A4" w:rsidP="00B171A4">
      <w:r w:rsidRPr="00174357">
        <w:t>Especificação:</w:t>
      </w:r>
    </w:p>
    <w:p w14:paraId="6E348DE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713500DA" w14:textId="77777777" w:rsidR="00B171A4" w:rsidRPr="00B9414F" w:rsidRDefault="00B171A4" w:rsidP="00B171A4">
      <w:pPr>
        <w:rPr>
          <w:bCs/>
        </w:rPr>
      </w:pPr>
      <w:r>
        <w:rPr>
          <w:bCs/>
        </w:rPr>
        <w:t>Referência: Dutotec.</w:t>
      </w:r>
    </w:p>
    <w:p w14:paraId="196EA9E7" w14:textId="77777777" w:rsidR="00B171A4" w:rsidRPr="00B9414F" w:rsidRDefault="00B171A4" w:rsidP="00B171A4">
      <w:pPr>
        <w:rPr>
          <w:bCs/>
        </w:rPr>
      </w:pPr>
      <w:r w:rsidRPr="00B9414F">
        <w:rPr>
          <w:rStyle w:val="title2"/>
          <w:rFonts w:cs="Arial"/>
          <w:sz w:val="20"/>
        </w:rPr>
        <w:t>Critério de medição:</w:t>
      </w:r>
    </w:p>
    <w:p w14:paraId="4578BC63" w14:textId="77777777" w:rsidR="00B171A4" w:rsidRPr="00B9414F" w:rsidRDefault="00B171A4" w:rsidP="00B171A4">
      <w:r w:rsidRPr="00B9414F">
        <w:rPr>
          <w:rStyle w:val="title2nb"/>
          <w:sz w:val="20"/>
        </w:rPr>
        <w:t>Por quantidade total prevista em projeto</w:t>
      </w:r>
    </w:p>
    <w:p w14:paraId="43E00804" w14:textId="77777777" w:rsidR="00B171A4" w:rsidRPr="00B9414F" w:rsidRDefault="00B171A4" w:rsidP="00B171A4">
      <w:r w:rsidRPr="00B9414F">
        <w:rPr>
          <w:rStyle w:val="title2"/>
          <w:sz w:val="20"/>
        </w:rPr>
        <w:t>Local de aplicação:</w:t>
      </w:r>
    </w:p>
    <w:p w14:paraId="04A06A6E" w14:textId="77777777" w:rsidR="00B171A4" w:rsidRPr="00B9414F" w:rsidRDefault="00B171A4" w:rsidP="00B171A4">
      <w:pPr>
        <w:rPr>
          <w:rStyle w:val="title2nb"/>
          <w:rFonts w:eastAsia="Arial" w:cs="Arial"/>
          <w:sz w:val="20"/>
        </w:rPr>
      </w:pPr>
      <w:r>
        <w:rPr>
          <w:rStyle w:val="title2nb"/>
          <w:rFonts w:eastAsia="Arial" w:cs="Arial"/>
          <w:sz w:val="20"/>
        </w:rPr>
        <w:t>Acabamento e proteção de dutos.</w:t>
      </w:r>
    </w:p>
    <w:p w14:paraId="191FC3CC" w14:textId="77777777" w:rsidR="00B171A4" w:rsidRDefault="00B171A4" w:rsidP="00B171A4">
      <w:pPr>
        <w:spacing w:after="60" w:line="360" w:lineRule="auto"/>
        <w:rPr>
          <w:rStyle w:val="title2nb"/>
          <w:rFonts w:eastAsia="Arial" w:cs="Arial"/>
          <w:sz w:val="20"/>
        </w:rPr>
      </w:pPr>
    </w:p>
    <w:p w14:paraId="72A727A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67</w:t>
      </w:r>
      <w:r w:rsidRPr="00A27E28">
        <w:rPr>
          <w:i w:val="0"/>
          <w:iCs w:val="0"/>
        </w:rPr>
        <w:t xml:space="preserve"> TAMPA TERMINAL, CANALETA 25 MM, REF. DT 49140.00</w:t>
      </w:r>
    </w:p>
    <w:p w14:paraId="11A9E507" w14:textId="77777777" w:rsidR="00B171A4" w:rsidRDefault="00B171A4" w:rsidP="00B171A4">
      <w:r w:rsidRPr="00174357">
        <w:t>Especificação:</w:t>
      </w:r>
    </w:p>
    <w:p w14:paraId="3DC3F49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218C1848" w14:textId="77777777" w:rsidR="00B171A4" w:rsidRPr="00B9414F" w:rsidRDefault="00B171A4" w:rsidP="00B171A4">
      <w:pPr>
        <w:rPr>
          <w:bCs/>
        </w:rPr>
      </w:pPr>
      <w:r>
        <w:rPr>
          <w:bCs/>
        </w:rPr>
        <w:t>Referência: Dutotec.</w:t>
      </w:r>
    </w:p>
    <w:p w14:paraId="168C558E" w14:textId="77777777" w:rsidR="00B171A4" w:rsidRPr="00B9414F" w:rsidRDefault="00B171A4" w:rsidP="00B171A4">
      <w:pPr>
        <w:rPr>
          <w:bCs/>
        </w:rPr>
      </w:pPr>
      <w:r w:rsidRPr="00B9414F">
        <w:rPr>
          <w:rStyle w:val="title2"/>
          <w:rFonts w:cs="Arial"/>
          <w:sz w:val="20"/>
        </w:rPr>
        <w:t>Critério de medição:</w:t>
      </w:r>
    </w:p>
    <w:p w14:paraId="20BAE26F" w14:textId="77777777" w:rsidR="00B171A4" w:rsidRPr="00B9414F" w:rsidRDefault="00B171A4" w:rsidP="00B171A4">
      <w:r w:rsidRPr="00B9414F">
        <w:rPr>
          <w:rStyle w:val="title2nb"/>
          <w:sz w:val="20"/>
        </w:rPr>
        <w:t>Por quantidade total prevista em projeto</w:t>
      </w:r>
    </w:p>
    <w:p w14:paraId="3C8D787E" w14:textId="77777777" w:rsidR="00B171A4" w:rsidRPr="00B9414F" w:rsidRDefault="00B171A4" w:rsidP="00B171A4">
      <w:r w:rsidRPr="00B9414F">
        <w:rPr>
          <w:rStyle w:val="title2"/>
          <w:sz w:val="20"/>
        </w:rPr>
        <w:t>Local de aplicação:</w:t>
      </w:r>
    </w:p>
    <w:p w14:paraId="1A544E25" w14:textId="77777777" w:rsidR="00B171A4" w:rsidRPr="00B9414F" w:rsidRDefault="00B171A4" w:rsidP="00B171A4">
      <w:pPr>
        <w:rPr>
          <w:rStyle w:val="title2nb"/>
          <w:rFonts w:eastAsia="Arial" w:cs="Arial"/>
          <w:sz w:val="20"/>
        </w:rPr>
      </w:pPr>
      <w:r>
        <w:rPr>
          <w:rStyle w:val="title2nb"/>
          <w:rFonts w:eastAsia="Arial" w:cs="Arial"/>
          <w:sz w:val="20"/>
        </w:rPr>
        <w:t>Acabamento e proteção de dutos.</w:t>
      </w:r>
    </w:p>
    <w:p w14:paraId="2F46A926" w14:textId="77777777" w:rsidR="00B171A4" w:rsidRDefault="00B171A4" w:rsidP="00B171A4">
      <w:pPr>
        <w:spacing w:after="60" w:line="360" w:lineRule="auto"/>
        <w:rPr>
          <w:rStyle w:val="title2nb"/>
          <w:rFonts w:eastAsia="Arial" w:cs="Arial"/>
          <w:sz w:val="20"/>
        </w:rPr>
      </w:pPr>
    </w:p>
    <w:p w14:paraId="44D3EA2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68</w:t>
      </w:r>
      <w:r w:rsidRPr="00A27E28">
        <w:rPr>
          <w:i w:val="0"/>
          <w:iCs w:val="0"/>
        </w:rPr>
        <w:t xml:space="preserve"> TAMPA TERMINAL, CANALETA 45 MM, REF. DT 49540.00</w:t>
      </w:r>
    </w:p>
    <w:p w14:paraId="10C9A6DE" w14:textId="77777777" w:rsidR="00B171A4" w:rsidRDefault="00B171A4" w:rsidP="00B171A4">
      <w:r w:rsidRPr="00174357">
        <w:t>Especificação:</w:t>
      </w:r>
    </w:p>
    <w:p w14:paraId="231352F0"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3761952F" w14:textId="77777777" w:rsidR="00B171A4" w:rsidRPr="00B9414F" w:rsidRDefault="00B171A4" w:rsidP="00B171A4">
      <w:pPr>
        <w:rPr>
          <w:bCs/>
        </w:rPr>
      </w:pPr>
      <w:r>
        <w:rPr>
          <w:bCs/>
        </w:rPr>
        <w:t>Referência: Dutotec.</w:t>
      </w:r>
    </w:p>
    <w:p w14:paraId="35A4F74E" w14:textId="77777777" w:rsidR="00B171A4" w:rsidRPr="00B9414F" w:rsidRDefault="00B171A4" w:rsidP="00B171A4">
      <w:pPr>
        <w:rPr>
          <w:bCs/>
        </w:rPr>
      </w:pPr>
      <w:r w:rsidRPr="00B9414F">
        <w:rPr>
          <w:rStyle w:val="title2"/>
          <w:rFonts w:cs="Arial"/>
          <w:sz w:val="20"/>
        </w:rPr>
        <w:t>Critério de medição:</w:t>
      </w:r>
    </w:p>
    <w:p w14:paraId="14B02CE7" w14:textId="77777777" w:rsidR="00B171A4" w:rsidRPr="00B9414F" w:rsidRDefault="00B171A4" w:rsidP="00B171A4">
      <w:r w:rsidRPr="00B9414F">
        <w:rPr>
          <w:rStyle w:val="title2nb"/>
          <w:sz w:val="20"/>
        </w:rPr>
        <w:t>Por quantidade total prevista em projeto</w:t>
      </w:r>
    </w:p>
    <w:p w14:paraId="45B74AEC" w14:textId="77777777" w:rsidR="00B171A4" w:rsidRPr="00B9414F" w:rsidRDefault="00B171A4" w:rsidP="00B171A4">
      <w:r w:rsidRPr="00B9414F">
        <w:rPr>
          <w:rStyle w:val="title2"/>
          <w:sz w:val="20"/>
        </w:rPr>
        <w:t>Local de aplicação:</w:t>
      </w:r>
    </w:p>
    <w:p w14:paraId="23C211A2" w14:textId="77777777" w:rsidR="00B171A4" w:rsidRPr="00B9414F" w:rsidRDefault="00B171A4" w:rsidP="00B171A4">
      <w:pPr>
        <w:rPr>
          <w:rStyle w:val="title2nb"/>
          <w:rFonts w:eastAsia="Arial" w:cs="Arial"/>
          <w:sz w:val="20"/>
        </w:rPr>
      </w:pPr>
      <w:r>
        <w:rPr>
          <w:rStyle w:val="title2nb"/>
          <w:rFonts w:eastAsia="Arial" w:cs="Arial"/>
          <w:sz w:val="20"/>
        </w:rPr>
        <w:t>Acabamento e proteção de dutos.</w:t>
      </w:r>
    </w:p>
    <w:p w14:paraId="672B3BC8" w14:textId="77777777" w:rsidR="00B171A4" w:rsidRDefault="00B171A4" w:rsidP="00B171A4">
      <w:pPr>
        <w:spacing w:after="60" w:line="360" w:lineRule="auto"/>
        <w:rPr>
          <w:rStyle w:val="title2nb"/>
          <w:rFonts w:eastAsia="Arial" w:cs="Arial"/>
          <w:sz w:val="20"/>
        </w:rPr>
      </w:pPr>
    </w:p>
    <w:p w14:paraId="00A14FE3" w14:textId="77777777" w:rsidR="00B171A4" w:rsidRPr="006A3C77" w:rsidRDefault="00B171A4" w:rsidP="00B171A4">
      <w:pPr>
        <w:pStyle w:val="Ttulo20"/>
        <w:shd w:val="clear" w:color="auto" w:fill="F2F2F2"/>
      </w:pPr>
      <w:r>
        <w:rPr>
          <w:i w:val="0"/>
          <w:iCs w:val="0"/>
        </w:rPr>
        <w:t>3</w:t>
      </w:r>
      <w:r w:rsidRPr="00934B75">
        <w:rPr>
          <w:i w:val="0"/>
          <w:iCs w:val="0"/>
        </w:rPr>
        <w:t>.2.1</w:t>
      </w:r>
      <w:r>
        <w:rPr>
          <w:i w:val="0"/>
          <w:iCs w:val="0"/>
        </w:rPr>
        <w:t>69</w:t>
      </w:r>
      <w:r w:rsidRPr="00934B75">
        <w:rPr>
          <w:i w:val="0"/>
          <w:iCs w:val="0"/>
        </w:rPr>
        <w:t xml:space="preserve"> TAMPA TERMINAL, REF. DX 18540.00</w:t>
      </w:r>
    </w:p>
    <w:p w14:paraId="47825DFA" w14:textId="77777777" w:rsidR="00B171A4" w:rsidRDefault="00B171A4" w:rsidP="00B171A4">
      <w:r w:rsidRPr="00174357">
        <w:t>Especificação:</w:t>
      </w:r>
    </w:p>
    <w:p w14:paraId="6F5C279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terminal para acabamento.</w:t>
      </w:r>
    </w:p>
    <w:p w14:paraId="3D67ED7A" w14:textId="77777777" w:rsidR="00B171A4" w:rsidRPr="00B9414F" w:rsidRDefault="00B171A4" w:rsidP="00B171A4">
      <w:pPr>
        <w:rPr>
          <w:bCs/>
        </w:rPr>
      </w:pPr>
      <w:r>
        <w:rPr>
          <w:bCs/>
        </w:rPr>
        <w:t>Referência: Dutotec.</w:t>
      </w:r>
    </w:p>
    <w:p w14:paraId="570E3384" w14:textId="77777777" w:rsidR="00B171A4" w:rsidRPr="00B9414F" w:rsidRDefault="00B171A4" w:rsidP="00B171A4">
      <w:pPr>
        <w:rPr>
          <w:bCs/>
        </w:rPr>
      </w:pPr>
      <w:r w:rsidRPr="00B9414F">
        <w:rPr>
          <w:rStyle w:val="title2"/>
          <w:rFonts w:cs="Arial"/>
          <w:sz w:val="20"/>
        </w:rPr>
        <w:t>Critério de medição:</w:t>
      </w:r>
    </w:p>
    <w:p w14:paraId="56DB32C2" w14:textId="77777777" w:rsidR="00B171A4" w:rsidRPr="00B9414F" w:rsidRDefault="00B171A4" w:rsidP="00B171A4">
      <w:r w:rsidRPr="00B9414F">
        <w:rPr>
          <w:rStyle w:val="title2nb"/>
          <w:sz w:val="20"/>
        </w:rPr>
        <w:t>Por quantidade total prevista em projeto</w:t>
      </w:r>
    </w:p>
    <w:p w14:paraId="32371438" w14:textId="77777777" w:rsidR="00B171A4" w:rsidRPr="00B9414F" w:rsidRDefault="00B171A4" w:rsidP="00B171A4">
      <w:r w:rsidRPr="00B9414F">
        <w:rPr>
          <w:rStyle w:val="title2"/>
          <w:sz w:val="20"/>
        </w:rPr>
        <w:t>Local de aplicação:</w:t>
      </w:r>
    </w:p>
    <w:p w14:paraId="060F76B9" w14:textId="77777777" w:rsidR="00B171A4" w:rsidRPr="00B9414F" w:rsidRDefault="00B171A4" w:rsidP="00B171A4">
      <w:pPr>
        <w:rPr>
          <w:rStyle w:val="title2nb"/>
          <w:rFonts w:eastAsia="Arial" w:cs="Arial"/>
          <w:sz w:val="20"/>
        </w:rPr>
      </w:pPr>
      <w:r>
        <w:rPr>
          <w:rStyle w:val="title2nb"/>
          <w:rFonts w:eastAsia="Arial" w:cs="Arial"/>
          <w:sz w:val="20"/>
        </w:rPr>
        <w:t>Acabamento e proteção de dutos.</w:t>
      </w:r>
    </w:p>
    <w:p w14:paraId="1A4A4A89" w14:textId="77777777" w:rsidR="00B171A4" w:rsidRDefault="00B171A4" w:rsidP="00B171A4">
      <w:pPr>
        <w:spacing w:after="60" w:line="360" w:lineRule="auto"/>
        <w:rPr>
          <w:rStyle w:val="title2nb"/>
          <w:rFonts w:eastAsia="Arial" w:cs="Arial"/>
          <w:sz w:val="20"/>
        </w:rPr>
      </w:pPr>
    </w:p>
    <w:p w14:paraId="2F1A2D82"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70</w:t>
      </w:r>
      <w:r w:rsidRPr="00A27E28">
        <w:rPr>
          <w:i w:val="0"/>
          <w:iCs w:val="0"/>
        </w:rPr>
        <w:t xml:space="preserve"> TERMINAL DE PRESSÃO/COMPRESSÃO EM COBRE ELETROLÍTICO DE ALTA CONDUTIVIDADE E ACABAMENTO ESTANHADO, COM ISOLAMENTO PVC AUTOEXTINGUÍVEL E NÃO PROPAGANTE DE CHAMA  #10MM²</w:t>
      </w:r>
    </w:p>
    <w:p w14:paraId="1A508F7F" w14:textId="77777777" w:rsidR="00B171A4" w:rsidRDefault="00B171A4" w:rsidP="00B171A4">
      <w:r w:rsidRPr="00174357">
        <w:t>Especificação:</w:t>
      </w:r>
    </w:p>
    <w:p w14:paraId="1F9DC89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032601D6" w14:textId="77777777" w:rsidR="00B171A4" w:rsidRPr="00B9414F" w:rsidRDefault="00B171A4" w:rsidP="00B171A4">
      <w:pPr>
        <w:rPr>
          <w:bCs/>
        </w:rPr>
      </w:pPr>
      <w:r>
        <w:rPr>
          <w:bCs/>
        </w:rPr>
        <w:t>Referência: Burndy. Intelli</w:t>
      </w:r>
    </w:p>
    <w:p w14:paraId="64211734" w14:textId="77777777" w:rsidR="00B171A4" w:rsidRPr="00B9414F" w:rsidRDefault="00B171A4" w:rsidP="00B171A4">
      <w:pPr>
        <w:rPr>
          <w:bCs/>
        </w:rPr>
      </w:pPr>
      <w:r w:rsidRPr="00B9414F">
        <w:rPr>
          <w:rStyle w:val="title2"/>
          <w:rFonts w:cs="Arial"/>
          <w:sz w:val="20"/>
        </w:rPr>
        <w:t>Critério de medição:</w:t>
      </w:r>
    </w:p>
    <w:p w14:paraId="64840307" w14:textId="77777777" w:rsidR="00B171A4" w:rsidRPr="00B9414F" w:rsidRDefault="00B171A4" w:rsidP="00B171A4">
      <w:r w:rsidRPr="00B9414F">
        <w:rPr>
          <w:rStyle w:val="title2nb"/>
          <w:sz w:val="20"/>
        </w:rPr>
        <w:t>Por quantidade total prevista em projeto</w:t>
      </w:r>
    </w:p>
    <w:p w14:paraId="37750BEB" w14:textId="77777777" w:rsidR="00B171A4" w:rsidRPr="00B9414F" w:rsidRDefault="00B171A4" w:rsidP="00B171A4">
      <w:r w:rsidRPr="00B9414F">
        <w:rPr>
          <w:rStyle w:val="title2"/>
          <w:sz w:val="20"/>
        </w:rPr>
        <w:t>Local de aplicação:</w:t>
      </w:r>
    </w:p>
    <w:p w14:paraId="20571130"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473B179C" w14:textId="77777777" w:rsidR="00B171A4" w:rsidRDefault="00B171A4" w:rsidP="00B171A4">
      <w:pPr>
        <w:spacing w:after="60" w:line="360" w:lineRule="auto"/>
        <w:rPr>
          <w:rStyle w:val="title2nb"/>
          <w:rFonts w:eastAsia="Arial" w:cs="Arial"/>
          <w:sz w:val="20"/>
        </w:rPr>
      </w:pPr>
    </w:p>
    <w:p w14:paraId="410585D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71</w:t>
      </w:r>
      <w:r w:rsidRPr="00A27E28">
        <w:rPr>
          <w:i w:val="0"/>
          <w:iCs w:val="0"/>
        </w:rPr>
        <w:t xml:space="preserve"> TERMINAL DE PRESSÃO/COMPRESSÃO EM COBRE ELETROLÍTICO DE ALTA CONDUTIVIDADE E ACABAMENTO ESTANHADO, COM ISOLAMENTO PVC AUTOEXTINGUÍVEL E NÃO PROPAGANTE DE CHAMA  #120MM²</w:t>
      </w:r>
    </w:p>
    <w:p w14:paraId="0BECCF4B" w14:textId="77777777" w:rsidR="00B171A4" w:rsidRDefault="00B171A4" w:rsidP="00B171A4">
      <w:r w:rsidRPr="00174357">
        <w:t>Especificação:</w:t>
      </w:r>
    </w:p>
    <w:p w14:paraId="16D9349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25C304C8" w14:textId="77777777" w:rsidR="00B171A4" w:rsidRPr="00B9414F" w:rsidRDefault="00B171A4" w:rsidP="00B171A4">
      <w:pPr>
        <w:rPr>
          <w:bCs/>
        </w:rPr>
      </w:pPr>
      <w:r>
        <w:rPr>
          <w:bCs/>
        </w:rPr>
        <w:t>Referência: Burndy. Intelli</w:t>
      </w:r>
    </w:p>
    <w:p w14:paraId="459B3F87" w14:textId="77777777" w:rsidR="00B171A4" w:rsidRPr="00B9414F" w:rsidRDefault="00B171A4" w:rsidP="00B171A4">
      <w:pPr>
        <w:rPr>
          <w:bCs/>
        </w:rPr>
      </w:pPr>
      <w:r w:rsidRPr="00B9414F">
        <w:rPr>
          <w:rStyle w:val="title2"/>
          <w:rFonts w:cs="Arial"/>
          <w:sz w:val="20"/>
        </w:rPr>
        <w:t>Critério de medição:</w:t>
      </w:r>
    </w:p>
    <w:p w14:paraId="6FE0F3D5" w14:textId="77777777" w:rsidR="00B171A4" w:rsidRPr="00B9414F" w:rsidRDefault="00B171A4" w:rsidP="00B171A4">
      <w:r w:rsidRPr="00B9414F">
        <w:rPr>
          <w:rStyle w:val="title2nb"/>
          <w:sz w:val="20"/>
        </w:rPr>
        <w:t>Por quantidade total prevista em projeto</w:t>
      </w:r>
    </w:p>
    <w:p w14:paraId="23F731C2" w14:textId="77777777" w:rsidR="00B171A4" w:rsidRPr="00B9414F" w:rsidRDefault="00B171A4" w:rsidP="00B171A4">
      <w:r w:rsidRPr="00B9414F">
        <w:rPr>
          <w:rStyle w:val="title2"/>
          <w:sz w:val="20"/>
        </w:rPr>
        <w:t>Local de aplicação:</w:t>
      </w:r>
    </w:p>
    <w:p w14:paraId="5D3CB139"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7C67B810" w14:textId="77777777" w:rsidR="00B171A4" w:rsidRDefault="00B171A4" w:rsidP="00B171A4">
      <w:pPr>
        <w:spacing w:after="60" w:line="360" w:lineRule="auto"/>
        <w:rPr>
          <w:rStyle w:val="title2nb"/>
          <w:rFonts w:eastAsia="Arial" w:cs="Arial"/>
          <w:sz w:val="20"/>
        </w:rPr>
      </w:pPr>
    </w:p>
    <w:p w14:paraId="320D2E4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72</w:t>
      </w:r>
      <w:r w:rsidRPr="00A27E28">
        <w:rPr>
          <w:i w:val="0"/>
          <w:iCs w:val="0"/>
        </w:rPr>
        <w:t xml:space="preserve"> TERMINAL DE PRESSÃO/COMPRESSÃO EM COBRE ELETROLÍTICO DE ALTA CONDUTIVIDADE E ACABAMENTO ESTANHADO, COM ISOLAMENTO PVC AUTOEXTINGUÍVEL E NÃO PROPAGANTE DE CHAMA  #16MM²</w:t>
      </w:r>
    </w:p>
    <w:p w14:paraId="3EB54C5C" w14:textId="77777777" w:rsidR="00B171A4" w:rsidRDefault="00B171A4" w:rsidP="00B171A4">
      <w:r w:rsidRPr="00174357">
        <w:t>Especificação:</w:t>
      </w:r>
    </w:p>
    <w:p w14:paraId="4C3F34D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2FDB30FD" w14:textId="77777777" w:rsidR="00B171A4" w:rsidRPr="00B9414F" w:rsidRDefault="00B171A4" w:rsidP="00B171A4">
      <w:pPr>
        <w:rPr>
          <w:bCs/>
        </w:rPr>
      </w:pPr>
      <w:r>
        <w:rPr>
          <w:bCs/>
        </w:rPr>
        <w:t>Referência: Burndy.Intelli</w:t>
      </w:r>
    </w:p>
    <w:p w14:paraId="06F330AE" w14:textId="77777777" w:rsidR="00B171A4" w:rsidRPr="00B9414F" w:rsidRDefault="00B171A4" w:rsidP="00B171A4">
      <w:pPr>
        <w:rPr>
          <w:bCs/>
        </w:rPr>
      </w:pPr>
      <w:r w:rsidRPr="00B9414F">
        <w:rPr>
          <w:rStyle w:val="title2"/>
          <w:rFonts w:cs="Arial"/>
          <w:sz w:val="20"/>
        </w:rPr>
        <w:t>Critério de medição:</w:t>
      </w:r>
    </w:p>
    <w:p w14:paraId="3A9F43BA" w14:textId="77777777" w:rsidR="00B171A4" w:rsidRPr="00B9414F" w:rsidRDefault="00B171A4" w:rsidP="00B171A4">
      <w:r w:rsidRPr="00B9414F">
        <w:rPr>
          <w:rStyle w:val="title2nb"/>
          <w:sz w:val="20"/>
        </w:rPr>
        <w:t>Por quantidade total prevista em projeto</w:t>
      </w:r>
    </w:p>
    <w:p w14:paraId="0AF5F91C" w14:textId="77777777" w:rsidR="00B171A4" w:rsidRPr="00B9414F" w:rsidRDefault="00B171A4" w:rsidP="00B171A4">
      <w:r w:rsidRPr="00B9414F">
        <w:rPr>
          <w:rStyle w:val="title2"/>
          <w:sz w:val="20"/>
        </w:rPr>
        <w:t>Local de aplicação:</w:t>
      </w:r>
    </w:p>
    <w:p w14:paraId="1962660A"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6EF15051" w14:textId="77777777" w:rsidR="00B171A4" w:rsidRDefault="00B171A4" w:rsidP="00B171A4">
      <w:pPr>
        <w:spacing w:after="60" w:line="360" w:lineRule="auto"/>
        <w:rPr>
          <w:rStyle w:val="title2nb"/>
          <w:rFonts w:eastAsia="Arial" w:cs="Arial"/>
          <w:sz w:val="20"/>
        </w:rPr>
      </w:pPr>
    </w:p>
    <w:p w14:paraId="3AA3269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73</w:t>
      </w:r>
      <w:r w:rsidRPr="00A27E28">
        <w:rPr>
          <w:i w:val="0"/>
          <w:iCs w:val="0"/>
        </w:rPr>
        <w:t xml:space="preserve"> TERMINAL DE PRESSÃO/COMPRESSÃO EM COBRE ELETROLÍTICO DE ALTA CONDUTIVIDADE E ACABAMENTO ESTANHADO, COM ISOLAMENTO PVC AUTOEXTINGUÍVEL E NÃO PROPAGANTE DE CHAMA  #2,5MM²</w:t>
      </w:r>
    </w:p>
    <w:p w14:paraId="200C4FBD" w14:textId="77777777" w:rsidR="00B171A4" w:rsidRDefault="00B171A4" w:rsidP="00B171A4">
      <w:r w:rsidRPr="00174357">
        <w:t>Especificação:</w:t>
      </w:r>
    </w:p>
    <w:p w14:paraId="135BDA2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5CDEC5B" w14:textId="77777777" w:rsidR="00B171A4" w:rsidRPr="00B9414F" w:rsidRDefault="00B171A4" w:rsidP="00B171A4">
      <w:pPr>
        <w:rPr>
          <w:bCs/>
        </w:rPr>
      </w:pPr>
      <w:r>
        <w:rPr>
          <w:bCs/>
        </w:rPr>
        <w:t>Referência: Burndy.Intelli</w:t>
      </w:r>
    </w:p>
    <w:p w14:paraId="07F12A24" w14:textId="77777777" w:rsidR="00B171A4" w:rsidRPr="00B9414F" w:rsidRDefault="00B171A4" w:rsidP="00B171A4">
      <w:pPr>
        <w:rPr>
          <w:bCs/>
        </w:rPr>
      </w:pPr>
      <w:r w:rsidRPr="00B9414F">
        <w:rPr>
          <w:rStyle w:val="title2"/>
          <w:rFonts w:cs="Arial"/>
          <w:sz w:val="20"/>
        </w:rPr>
        <w:t>Critério de medição:</w:t>
      </w:r>
    </w:p>
    <w:p w14:paraId="49EA5AB4" w14:textId="77777777" w:rsidR="00B171A4" w:rsidRPr="00B9414F" w:rsidRDefault="00B171A4" w:rsidP="00B171A4">
      <w:r w:rsidRPr="00B9414F">
        <w:rPr>
          <w:rStyle w:val="title2nb"/>
          <w:sz w:val="20"/>
        </w:rPr>
        <w:t>Por quantidade total prevista em projeto</w:t>
      </w:r>
    </w:p>
    <w:p w14:paraId="3EA68B00" w14:textId="77777777" w:rsidR="00B171A4" w:rsidRPr="00B9414F" w:rsidRDefault="00B171A4" w:rsidP="00B171A4">
      <w:r w:rsidRPr="00B9414F">
        <w:rPr>
          <w:rStyle w:val="title2"/>
          <w:sz w:val="20"/>
        </w:rPr>
        <w:t>Local de aplicação:</w:t>
      </w:r>
    </w:p>
    <w:p w14:paraId="162F5026"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302290C8" w14:textId="77777777" w:rsidR="00B171A4" w:rsidRDefault="00B171A4" w:rsidP="00B171A4">
      <w:pPr>
        <w:spacing w:after="60" w:line="360" w:lineRule="auto"/>
        <w:rPr>
          <w:rStyle w:val="title2nb"/>
          <w:rFonts w:eastAsia="Arial" w:cs="Arial"/>
          <w:sz w:val="20"/>
        </w:rPr>
      </w:pPr>
    </w:p>
    <w:p w14:paraId="39190D5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74</w:t>
      </w:r>
      <w:r w:rsidRPr="00A27E28">
        <w:rPr>
          <w:i w:val="0"/>
          <w:iCs w:val="0"/>
        </w:rPr>
        <w:t xml:space="preserve"> TERMINAL DE PRESSÃO/COMPRESSÃO EM COBRE ELETROLÍTICO DE ALTA CONDUTIVIDADE E ACABAMENTO ESTANHADO, COM ISOLAMENTO PVC AUTOEXTINGUÍVEL E NÃO PROPAGANTE DE CHAMA  #25 MM²</w:t>
      </w:r>
    </w:p>
    <w:p w14:paraId="11229848" w14:textId="77777777" w:rsidR="00B171A4" w:rsidRDefault="00B171A4" w:rsidP="00B171A4">
      <w:r w:rsidRPr="00174357">
        <w:t>Especificação:</w:t>
      </w:r>
    </w:p>
    <w:p w14:paraId="7738C06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73AC6E6" w14:textId="77777777" w:rsidR="00B171A4" w:rsidRPr="00B9414F" w:rsidRDefault="00B171A4" w:rsidP="00B171A4">
      <w:pPr>
        <w:rPr>
          <w:bCs/>
        </w:rPr>
      </w:pPr>
      <w:r>
        <w:rPr>
          <w:bCs/>
        </w:rPr>
        <w:t>Referência: Burndy.Intelli</w:t>
      </w:r>
    </w:p>
    <w:p w14:paraId="04ED537A" w14:textId="77777777" w:rsidR="00B171A4" w:rsidRPr="00B9414F" w:rsidRDefault="00B171A4" w:rsidP="00B171A4">
      <w:pPr>
        <w:rPr>
          <w:bCs/>
        </w:rPr>
      </w:pPr>
      <w:r w:rsidRPr="00B9414F">
        <w:rPr>
          <w:rStyle w:val="title2"/>
          <w:rFonts w:cs="Arial"/>
          <w:sz w:val="20"/>
        </w:rPr>
        <w:t>Critério de medição:</w:t>
      </w:r>
    </w:p>
    <w:p w14:paraId="1FA834B5" w14:textId="77777777" w:rsidR="00B171A4" w:rsidRPr="00B9414F" w:rsidRDefault="00B171A4" w:rsidP="00B171A4">
      <w:r w:rsidRPr="00B9414F">
        <w:rPr>
          <w:rStyle w:val="title2nb"/>
          <w:sz w:val="20"/>
        </w:rPr>
        <w:t>Por quantidade total prevista em projeto</w:t>
      </w:r>
    </w:p>
    <w:p w14:paraId="12FABEE0" w14:textId="77777777" w:rsidR="00B171A4" w:rsidRPr="00B9414F" w:rsidRDefault="00B171A4" w:rsidP="00B171A4">
      <w:r w:rsidRPr="00B9414F">
        <w:rPr>
          <w:rStyle w:val="title2"/>
          <w:sz w:val="20"/>
        </w:rPr>
        <w:t>Local de aplicação:</w:t>
      </w:r>
    </w:p>
    <w:p w14:paraId="387956EA"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22082A0C" w14:textId="77777777" w:rsidR="00B171A4" w:rsidRDefault="00B171A4" w:rsidP="00B171A4">
      <w:pPr>
        <w:spacing w:after="60" w:line="360" w:lineRule="auto"/>
        <w:rPr>
          <w:rStyle w:val="title2nb"/>
          <w:rFonts w:eastAsia="Arial" w:cs="Arial"/>
          <w:sz w:val="20"/>
        </w:rPr>
      </w:pPr>
    </w:p>
    <w:p w14:paraId="2E41DC7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75</w:t>
      </w:r>
      <w:r w:rsidRPr="00A27E28">
        <w:rPr>
          <w:i w:val="0"/>
          <w:iCs w:val="0"/>
        </w:rPr>
        <w:t xml:space="preserve"> TERMINAL DE PRESSÃO/COMPRESSÃO EM COBRE ELETROLÍTICO DE ALTA CONDUTIVIDADE E ACABAMENTO ESTANHADO, COM ISOLAMENTO PVC AUTOEXTINGUÍVEL E NÃO PROPAGANTE DE CHAMA  #35 MM²</w:t>
      </w:r>
    </w:p>
    <w:p w14:paraId="2FB27281" w14:textId="77777777" w:rsidR="00B171A4" w:rsidRDefault="00B171A4" w:rsidP="00B171A4">
      <w:r w:rsidRPr="00174357">
        <w:t>Especificação:</w:t>
      </w:r>
    </w:p>
    <w:p w14:paraId="6BDF931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7B1A6CC2" w14:textId="77777777" w:rsidR="00B171A4" w:rsidRPr="00B9414F" w:rsidRDefault="00B171A4" w:rsidP="00B171A4">
      <w:pPr>
        <w:rPr>
          <w:bCs/>
        </w:rPr>
      </w:pPr>
      <w:r>
        <w:rPr>
          <w:bCs/>
        </w:rPr>
        <w:t>Referência: Burndy.Intelli</w:t>
      </w:r>
    </w:p>
    <w:p w14:paraId="3FCB507A" w14:textId="77777777" w:rsidR="00B171A4" w:rsidRPr="00B9414F" w:rsidRDefault="00B171A4" w:rsidP="00B171A4">
      <w:pPr>
        <w:rPr>
          <w:bCs/>
        </w:rPr>
      </w:pPr>
      <w:r w:rsidRPr="00B9414F">
        <w:rPr>
          <w:rStyle w:val="title2"/>
          <w:rFonts w:cs="Arial"/>
          <w:sz w:val="20"/>
        </w:rPr>
        <w:t>Critério de medição:</w:t>
      </w:r>
    </w:p>
    <w:p w14:paraId="75DB37DA" w14:textId="77777777" w:rsidR="00B171A4" w:rsidRPr="00B9414F" w:rsidRDefault="00B171A4" w:rsidP="00B171A4">
      <w:r w:rsidRPr="00B9414F">
        <w:rPr>
          <w:rStyle w:val="title2nb"/>
          <w:sz w:val="20"/>
        </w:rPr>
        <w:t>Por quantidade total prevista em projeto</w:t>
      </w:r>
    </w:p>
    <w:p w14:paraId="75FA96BC" w14:textId="77777777" w:rsidR="00B171A4" w:rsidRPr="00B9414F" w:rsidRDefault="00B171A4" w:rsidP="00B171A4">
      <w:r w:rsidRPr="00B9414F">
        <w:rPr>
          <w:rStyle w:val="title2"/>
          <w:sz w:val="20"/>
        </w:rPr>
        <w:t>Local de aplicação:</w:t>
      </w:r>
    </w:p>
    <w:p w14:paraId="2975A3E8"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211DCDA1" w14:textId="77777777" w:rsidR="00B171A4" w:rsidRDefault="00B171A4" w:rsidP="00B171A4">
      <w:pPr>
        <w:spacing w:after="60" w:line="360" w:lineRule="auto"/>
        <w:rPr>
          <w:rStyle w:val="title2nb"/>
          <w:rFonts w:eastAsia="Arial" w:cs="Arial"/>
          <w:sz w:val="20"/>
        </w:rPr>
      </w:pPr>
    </w:p>
    <w:p w14:paraId="0F6664D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76</w:t>
      </w:r>
      <w:r w:rsidRPr="00A27E28">
        <w:rPr>
          <w:i w:val="0"/>
          <w:iCs w:val="0"/>
        </w:rPr>
        <w:t xml:space="preserve"> TERMINAL DE PRESSÃO/COMPRESSÃO EM COBRE ELETROLÍTICO DE ALTA CONDUTIVIDADE E ACABAMENTO ESTANHADO, COM ISOLAMENTO PVC AUTOEXTINGUÍVEL E NÃO PROPAGANTE DE CHAMA  #4 MM²</w:t>
      </w:r>
    </w:p>
    <w:p w14:paraId="66386825" w14:textId="77777777" w:rsidR="00B171A4" w:rsidRDefault="00B171A4" w:rsidP="00B171A4">
      <w:r w:rsidRPr="00174357">
        <w:t>Especificação:</w:t>
      </w:r>
    </w:p>
    <w:p w14:paraId="1D0048E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2EFAA51C" w14:textId="77777777" w:rsidR="00B171A4" w:rsidRPr="00B9414F" w:rsidRDefault="00B171A4" w:rsidP="00B171A4">
      <w:pPr>
        <w:rPr>
          <w:bCs/>
        </w:rPr>
      </w:pPr>
      <w:r>
        <w:rPr>
          <w:bCs/>
        </w:rPr>
        <w:t>Referência: Burndy.Intelli</w:t>
      </w:r>
    </w:p>
    <w:p w14:paraId="609CE40F" w14:textId="77777777" w:rsidR="00B171A4" w:rsidRPr="00B9414F" w:rsidRDefault="00B171A4" w:rsidP="00B171A4">
      <w:pPr>
        <w:rPr>
          <w:bCs/>
        </w:rPr>
      </w:pPr>
      <w:r w:rsidRPr="00B9414F">
        <w:rPr>
          <w:rStyle w:val="title2"/>
          <w:rFonts w:cs="Arial"/>
          <w:sz w:val="20"/>
        </w:rPr>
        <w:t>Critério de medição:</w:t>
      </w:r>
    </w:p>
    <w:p w14:paraId="7DE5F8D3" w14:textId="77777777" w:rsidR="00B171A4" w:rsidRPr="00B9414F" w:rsidRDefault="00B171A4" w:rsidP="00B171A4">
      <w:r w:rsidRPr="00B9414F">
        <w:rPr>
          <w:rStyle w:val="title2nb"/>
          <w:sz w:val="20"/>
        </w:rPr>
        <w:t>Por quantidade total prevista em projeto</w:t>
      </w:r>
    </w:p>
    <w:p w14:paraId="7A87ADA3" w14:textId="77777777" w:rsidR="00B171A4" w:rsidRPr="00B9414F" w:rsidRDefault="00B171A4" w:rsidP="00B171A4">
      <w:r w:rsidRPr="00B9414F">
        <w:rPr>
          <w:rStyle w:val="title2"/>
          <w:sz w:val="20"/>
        </w:rPr>
        <w:t>Local de aplicação:</w:t>
      </w:r>
    </w:p>
    <w:p w14:paraId="421D3123" w14:textId="77777777" w:rsidR="00B171A4" w:rsidRDefault="00B171A4" w:rsidP="00B171A4">
      <w:pPr>
        <w:rPr>
          <w:rStyle w:val="title2nb"/>
          <w:rFonts w:eastAsia="Arial" w:cs="Arial"/>
          <w:sz w:val="20"/>
        </w:rPr>
      </w:pPr>
      <w:r>
        <w:rPr>
          <w:rStyle w:val="title2nb"/>
          <w:rFonts w:eastAsia="Arial" w:cs="Arial"/>
          <w:sz w:val="20"/>
        </w:rPr>
        <w:t>Terminal para cabos elétricos.</w:t>
      </w:r>
    </w:p>
    <w:p w14:paraId="74F2ED58" w14:textId="77777777" w:rsidR="00B171A4" w:rsidRPr="00B9414F" w:rsidRDefault="00B171A4" w:rsidP="00B171A4">
      <w:pPr>
        <w:rPr>
          <w:rStyle w:val="title2nb"/>
          <w:rFonts w:eastAsia="Arial" w:cs="Arial"/>
          <w:sz w:val="20"/>
        </w:rPr>
      </w:pPr>
    </w:p>
    <w:p w14:paraId="26883CC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77</w:t>
      </w:r>
      <w:r w:rsidRPr="00A27E28">
        <w:rPr>
          <w:i w:val="0"/>
          <w:iCs w:val="0"/>
        </w:rPr>
        <w:t xml:space="preserve"> TERMINAL DE PRESSÃO/COMPRESSÃO EM COBRE ELETROLÍTICO DE ALTA CONDUTIVIDADE E ACABAMENTO ESTANHADO, COM ISOLAMENTO PVC AUTOEXTINGUÍVEL E NÃO PROPAGANTE DE CHAMA  #50 MM²</w:t>
      </w:r>
    </w:p>
    <w:p w14:paraId="5391A425" w14:textId="77777777" w:rsidR="00B171A4" w:rsidRDefault="00B171A4" w:rsidP="00B171A4">
      <w:r w:rsidRPr="00174357">
        <w:t>Especificação:</w:t>
      </w:r>
    </w:p>
    <w:p w14:paraId="1552FC3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2BA22BC9" w14:textId="77777777" w:rsidR="00B171A4" w:rsidRPr="00B9414F" w:rsidRDefault="00B171A4" w:rsidP="00B171A4">
      <w:pPr>
        <w:rPr>
          <w:bCs/>
        </w:rPr>
      </w:pPr>
      <w:r>
        <w:rPr>
          <w:bCs/>
        </w:rPr>
        <w:t>Referência: Burndy.Intelli</w:t>
      </w:r>
    </w:p>
    <w:p w14:paraId="07769025" w14:textId="77777777" w:rsidR="00B171A4" w:rsidRPr="00B9414F" w:rsidRDefault="00B171A4" w:rsidP="00B171A4">
      <w:pPr>
        <w:rPr>
          <w:bCs/>
        </w:rPr>
      </w:pPr>
      <w:r w:rsidRPr="00B9414F">
        <w:rPr>
          <w:rStyle w:val="title2"/>
          <w:rFonts w:cs="Arial"/>
          <w:sz w:val="20"/>
        </w:rPr>
        <w:t>Critério de medição:</w:t>
      </w:r>
    </w:p>
    <w:p w14:paraId="6A8491E9" w14:textId="77777777" w:rsidR="00B171A4" w:rsidRPr="00B9414F" w:rsidRDefault="00B171A4" w:rsidP="00B171A4">
      <w:r w:rsidRPr="00B9414F">
        <w:rPr>
          <w:rStyle w:val="title2nb"/>
          <w:sz w:val="20"/>
        </w:rPr>
        <w:t>Por quantidade total prevista em projeto</w:t>
      </w:r>
    </w:p>
    <w:p w14:paraId="7ADE99DE" w14:textId="77777777" w:rsidR="00B171A4" w:rsidRPr="00B9414F" w:rsidRDefault="00B171A4" w:rsidP="00B171A4">
      <w:r w:rsidRPr="00B9414F">
        <w:rPr>
          <w:rStyle w:val="title2"/>
          <w:sz w:val="20"/>
        </w:rPr>
        <w:t>Local de aplicação:</w:t>
      </w:r>
    </w:p>
    <w:p w14:paraId="48C1CE03"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4E092660" w14:textId="77777777" w:rsidR="00B171A4" w:rsidRDefault="00B171A4" w:rsidP="00B171A4">
      <w:pPr>
        <w:spacing w:after="60" w:line="360" w:lineRule="auto"/>
        <w:rPr>
          <w:rStyle w:val="title2nb"/>
          <w:rFonts w:eastAsia="Arial" w:cs="Arial"/>
          <w:sz w:val="20"/>
        </w:rPr>
      </w:pPr>
    </w:p>
    <w:p w14:paraId="5012102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78</w:t>
      </w:r>
      <w:r w:rsidRPr="00A27E28">
        <w:rPr>
          <w:i w:val="0"/>
          <w:iCs w:val="0"/>
        </w:rPr>
        <w:t xml:space="preserve"> TERMINAL DE PRESSÃO/COMPRESSÃO EM COBRE ELETROLÍTICO DE ALTA CONDUTIVIDADE E ACABAMENTO ESTANHADO, COM ISOLAMENTO PVC AUTOEXTINGUÍVEL E NÃO PROPAGANTE DE CHAMA  #6 MM²</w:t>
      </w:r>
    </w:p>
    <w:p w14:paraId="6003B6B6" w14:textId="77777777" w:rsidR="00B171A4" w:rsidRDefault="00B171A4" w:rsidP="00B171A4">
      <w:r w:rsidRPr="00174357">
        <w:t>Especificação:</w:t>
      </w:r>
    </w:p>
    <w:p w14:paraId="0985439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87E47FA" w14:textId="77777777" w:rsidR="00B171A4" w:rsidRPr="00B9414F" w:rsidRDefault="00B171A4" w:rsidP="00B171A4">
      <w:pPr>
        <w:rPr>
          <w:bCs/>
        </w:rPr>
      </w:pPr>
      <w:r>
        <w:rPr>
          <w:bCs/>
        </w:rPr>
        <w:t>Referência: Burndy.Intelli</w:t>
      </w:r>
    </w:p>
    <w:p w14:paraId="7F9C1909" w14:textId="77777777" w:rsidR="00B171A4" w:rsidRPr="00B9414F" w:rsidRDefault="00B171A4" w:rsidP="00B171A4">
      <w:pPr>
        <w:rPr>
          <w:bCs/>
        </w:rPr>
      </w:pPr>
      <w:r w:rsidRPr="00B9414F">
        <w:rPr>
          <w:rStyle w:val="title2"/>
          <w:rFonts w:cs="Arial"/>
          <w:sz w:val="20"/>
        </w:rPr>
        <w:t>Critério de medição:</w:t>
      </w:r>
    </w:p>
    <w:p w14:paraId="22795898" w14:textId="77777777" w:rsidR="00B171A4" w:rsidRPr="00B9414F" w:rsidRDefault="00B171A4" w:rsidP="00B171A4">
      <w:r w:rsidRPr="00B9414F">
        <w:rPr>
          <w:rStyle w:val="title2nb"/>
          <w:sz w:val="20"/>
        </w:rPr>
        <w:t>Por quantidade total prevista em projeto</w:t>
      </w:r>
    </w:p>
    <w:p w14:paraId="24488F78" w14:textId="77777777" w:rsidR="00B171A4" w:rsidRPr="00B9414F" w:rsidRDefault="00B171A4" w:rsidP="00B171A4">
      <w:r w:rsidRPr="00B9414F">
        <w:rPr>
          <w:rStyle w:val="title2"/>
          <w:sz w:val="20"/>
        </w:rPr>
        <w:t>Local de aplicação:</w:t>
      </w:r>
    </w:p>
    <w:p w14:paraId="0EB4B6AE"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45D0DAA5" w14:textId="77777777" w:rsidR="00B171A4" w:rsidRDefault="00B171A4" w:rsidP="00B171A4">
      <w:pPr>
        <w:spacing w:after="60" w:line="360" w:lineRule="auto"/>
        <w:rPr>
          <w:rStyle w:val="title2nb"/>
          <w:rFonts w:eastAsia="Arial" w:cs="Arial"/>
          <w:sz w:val="20"/>
        </w:rPr>
      </w:pPr>
    </w:p>
    <w:p w14:paraId="7860D6F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79</w:t>
      </w:r>
      <w:r w:rsidRPr="00A27E28">
        <w:rPr>
          <w:i w:val="0"/>
          <w:iCs w:val="0"/>
        </w:rPr>
        <w:t xml:space="preserve"> TERMINAL DE PRESSÃO/COMPRESSÃO EM COBRE ELETROLÍTICO DE ALTA CONDUTIVIDADE E ACABAMENTO ESTANHADO, COM ISOLAMENTO PVC AUTOEXTINGUÍVEL E NÃO PROPAGANTE DE CHAMA  #70 MM²</w:t>
      </w:r>
    </w:p>
    <w:p w14:paraId="36229DB7" w14:textId="77777777" w:rsidR="00B171A4" w:rsidRDefault="00B171A4" w:rsidP="00B171A4">
      <w:r w:rsidRPr="00174357">
        <w:t>Especificação:</w:t>
      </w:r>
    </w:p>
    <w:p w14:paraId="690937F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21B3F6D0" w14:textId="77777777" w:rsidR="00B171A4" w:rsidRPr="00B9414F" w:rsidRDefault="00B171A4" w:rsidP="00B171A4">
      <w:pPr>
        <w:rPr>
          <w:bCs/>
        </w:rPr>
      </w:pPr>
      <w:r>
        <w:rPr>
          <w:bCs/>
        </w:rPr>
        <w:t>Referência: Burndy.Intelli</w:t>
      </w:r>
    </w:p>
    <w:p w14:paraId="1010505F" w14:textId="77777777" w:rsidR="00B171A4" w:rsidRPr="00B9414F" w:rsidRDefault="00B171A4" w:rsidP="00B171A4">
      <w:pPr>
        <w:rPr>
          <w:bCs/>
        </w:rPr>
      </w:pPr>
      <w:r w:rsidRPr="00B9414F">
        <w:rPr>
          <w:rStyle w:val="title2"/>
          <w:rFonts w:cs="Arial"/>
          <w:sz w:val="20"/>
        </w:rPr>
        <w:t>Critério de medição:</w:t>
      </w:r>
    </w:p>
    <w:p w14:paraId="5CE818F0" w14:textId="77777777" w:rsidR="00B171A4" w:rsidRPr="00B9414F" w:rsidRDefault="00B171A4" w:rsidP="00B171A4">
      <w:r w:rsidRPr="00B9414F">
        <w:rPr>
          <w:rStyle w:val="title2nb"/>
          <w:sz w:val="20"/>
        </w:rPr>
        <w:t>Por quantidade total prevista em projeto</w:t>
      </w:r>
    </w:p>
    <w:p w14:paraId="4F119384" w14:textId="77777777" w:rsidR="00B171A4" w:rsidRPr="00B9414F" w:rsidRDefault="00B171A4" w:rsidP="00B171A4">
      <w:r w:rsidRPr="00B9414F">
        <w:rPr>
          <w:rStyle w:val="title2"/>
          <w:sz w:val="20"/>
        </w:rPr>
        <w:t>Local de aplicação:</w:t>
      </w:r>
    </w:p>
    <w:p w14:paraId="7055111B"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0A7E3711" w14:textId="77777777" w:rsidR="00B171A4" w:rsidRDefault="00B171A4" w:rsidP="00B171A4">
      <w:pPr>
        <w:spacing w:after="60" w:line="360" w:lineRule="auto"/>
        <w:rPr>
          <w:rStyle w:val="title2nb"/>
          <w:rFonts w:eastAsia="Arial" w:cs="Arial"/>
          <w:sz w:val="20"/>
        </w:rPr>
      </w:pPr>
    </w:p>
    <w:p w14:paraId="27133D3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80</w:t>
      </w:r>
      <w:r w:rsidRPr="00A27E28">
        <w:rPr>
          <w:i w:val="0"/>
          <w:iCs w:val="0"/>
        </w:rPr>
        <w:t xml:space="preserve"> TERMINAL DE PRESSÃO/COMPRESSÃO EM COBRE ELETROLÍTICO DE ALTA CONDUTIVIDADE E ACABAMENTO ESTANHADO, COM ISOLAMENTO PVC AUTOEXTINGUÍVEL E NÃO PROPAGANTE DE CHAMA  #95 MM²</w:t>
      </w:r>
    </w:p>
    <w:p w14:paraId="281FA5F2" w14:textId="77777777" w:rsidR="00B171A4" w:rsidRDefault="00B171A4" w:rsidP="00B171A4">
      <w:r w:rsidRPr="00174357">
        <w:t>Especificação:</w:t>
      </w:r>
    </w:p>
    <w:p w14:paraId="612DF547"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B277FC2" w14:textId="77777777" w:rsidR="00B171A4" w:rsidRPr="00B9414F" w:rsidRDefault="00B171A4" w:rsidP="00B171A4">
      <w:pPr>
        <w:rPr>
          <w:bCs/>
        </w:rPr>
      </w:pPr>
      <w:r>
        <w:rPr>
          <w:bCs/>
        </w:rPr>
        <w:t>Referência: Burndy.Intelli</w:t>
      </w:r>
    </w:p>
    <w:p w14:paraId="755CFC95" w14:textId="77777777" w:rsidR="00B171A4" w:rsidRPr="00B9414F" w:rsidRDefault="00B171A4" w:rsidP="00B171A4">
      <w:pPr>
        <w:rPr>
          <w:bCs/>
        </w:rPr>
      </w:pPr>
      <w:r w:rsidRPr="00B9414F">
        <w:rPr>
          <w:rStyle w:val="title2"/>
          <w:rFonts w:cs="Arial"/>
          <w:sz w:val="20"/>
        </w:rPr>
        <w:t>Critério de medição:</w:t>
      </w:r>
    </w:p>
    <w:p w14:paraId="0B52C86F" w14:textId="77777777" w:rsidR="00B171A4" w:rsidRPr="00B9414F" w:rsidRDefault="00B171A4" w:rsidP="00B171A4">
      <w:r w:rsidRPr="00B9414F">
        <w:rPr>
          <w:rStyle w:val="title2nb"/>
          <w:sz w:val="20"/>
        </w:rPr>
        <w:t>Por quantidade total prevista em projeto</w:t>
      </w:r>
    </w:p>
    <w:p w14:paraId="01DFF7CF" w14:textId="77777777" w:rsidR="00B171A4" w:rsidRPr="00B9414F" w:rsidRDefault="00B171A4" w:rsidP="00B171A4">
      <w:r w:rsidRPr="00B9414F">
        <w:rPr>
          <w:rStyle w:val="title2"/>
          <w:sz w:val="20"/>
        </w:rPr>
        <w:t>Local de aplicação:</w:t>
      </w:r>
    </w:p>
    <w:p w14:paraId="08327D7F"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14051495" w14:textId="77777777" w:rsidR="00B171A4" w:rsidRDefault="00B171A4" w:rsidP="00B171A4">
      <w:pPr>
        <w:spacing w:after="60" w:line="360" w:lineRule="auto"/>
        <w:rPr>
          <w:rStyle w:val="title2nb"/>
          <w:rFonts w:eastAsia="Arial" w:cs="Arial"/>
          <w:sz w:val="20"/>
        </w:rPr>
      </w:pPr>
    </w:p>
    <w:p w14:paraId="21F35F61"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81</w:t>
      </w:r>
      <w:r w:rsidRPr="00A27E28">
        <w:rPr>
          <w:i w:val="0"/>
          <w:iCs w:val="0"/>
        </w:rPr>
        <w:t xml:space="preserve"> TIMER PROGRAMADOR HORÁRIO SEMANAL 2 CANAIS</w:t>
      </w:r>
    </w:p>
    <w:p w14:paraId="109ECCDE" w14:textId="77777777" w:rsidR="00B171A4" w:rsidRDefault="00B171A4" w:rsidP="00B171A4">
      <w:r w:rsidRPr="00AB36C3">
        <w:t xml:space="preserve"> </w:t>
      </w:r>
      <w:r w:rsidRPr="00174357">
        <w:t>Especificação:</w:t>
      </w:r>
    </w:p>
    <w:p w14:paraId="37261A7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timer programador horário, com cerca de 20 memórias de programação, bateria recarregável, mínimo de 16 tipos de programas diários ou semanais, display LCD, acionamento manual/automático de saída, horário de verão.</w:t>
      </w:r>
    </w:p>
    <w:p w14:paraId="4BD1C65E" w14:textId="77777777" w:rsidR="00B171A4" w:rsidRPr="00B9414F" w:rsidRDefault="00B171A4" w:rsidP="00B171A4">
      <w:pPr>
        <w:rPr>
          <w:bCs/>
        </w:rPr>
      </w:pPr>
      <w:r>
        <w:rPr>
          <w:bCs/>
        </w:rPr>
        <w:t>Referência: COEL</w:t>
      </w:r>
    </w:p>
    <w:p w14:paraId="49B3EDCC" w14:textId="77777777" w:rsidR="00B171A4" w:rsidRPr="00B9414F" w:rsidRDefault="00B171A4" w:rsidP="00B171A4">
      <w:pPr>
        <w:rPr>
          <w:bCs/>
        </w:rPr>
      </w:pPr>
      <w:r w:rsidRPr="00B9414F">
        <w:rPr>
          <w:rStyle w:val="title2"/>
          <w:rFonts w:cs="Arial"/>
          <w:sz w:val="20"/>
        </w:rPr>
        <w:t>Critério de medição:</w:t>
      </w:r>
    </w:p>
    <w:p w14:paraId="16B6894C" w14:textId="77777777" w:rsidR="00B171A4" w:rsidRPr="00B9414F" w:rsidRDefault="00B171A4" w:rsidP="00B171A4">
      <w:r w:rsidRPr="00B9414F">
        <w:rPr>
          <w:rStyle w:val="title2nb"/>
          <w:sz w:val="20"/>
        </w:rPr>
        <w:t>Por quantidade total prevista em projeto</w:t>
      </w:r>
    </w:p>
    <w:p w14:paraId="73BDE872" w14:textId="77777777" w:rsidR="00B171A4" w:rsidRPr="00B9414F" w:rsidRDefault="00B171A4" w:rsidP="00B171A4">
      <w:r w:rsidRPr="00B9414F">
        <w:rPr>
          <w:rStyle w:val="title2"/>
          <w:sz w:val="20"/>
        </w:rPr>
        <w:t>Local de aplicação:</w:t>
      </w:r>
    </w:p>
    <w:p w14:paraId="578B5453" w14:textId="77777777" w:rsidR="00B171A4" w:rsidRPr="00B9414F" w:rsidRDefault="00B171A4" w:rsidP="00B171A4">
      <w:pPr>
        <w:rPr>
          <w:rStyle w:val="title2nb"/>
          <w:rFonts w:eastAsia="Arial" w:cs="Arial"/>
          <w:sz w:val="20"/>
        </w:rPr>
      </w:pPr>
      <w:r>
        <w:rPr>
          <w:rStyle w:val="title2nb"/>
          <w:rFonts w:eastAsia="Arial" w:cs="Arial"/>
          <w:sz w:val="20"/>
        </w:rPr>
        <w:t>Programação horária para acionamento de circuitos.</w:t>
      </w:r>
    </w:p>
    <w:p w14:paraId="172ED82F" w14:textId="77777777" w:rsidR="00B171A4" w:rsidRPr="00836C05" w:rsidRDefault="00B171A4" w:rsidP="00B171A4">
      <w:pPr>
        <w:rPr>
          <w:rFonts w:cs="Arial"/>
          <w:b/>
          <w:i/>
        </w:rPr>
      </w:pPr>
    </w:p>
    <w:p w14:paraId="7B28495B" w14:textId="77777777" w:rsidR="00B171A4" w:rsidRPr="00A27E28" w:rsidRDefault="00B171A4" w:rsidP="00B171A4">
      <w:pPr>
        <w:pStyle w:val="Ttulo20"/>
        <w:shd w:val="clear" w:color="auto" w:fill="D9D9D9"/>
        <w:rPr>
          <w:i w:val="0"/>
          <w:iCs w:val="0"/>
        </w:rPr>
      </w:pPr>
      <w:r>
        <w:rPr>
          <w:i w:val="0"/>
          <w:iCs w:val="0"/>
        </w:rPr>
        <w:t>3</w:t>
      </w:r>
      <w:r w:rsidRPr="00A27E28">
        <w:rPr>
          <w:i w:val="0"/>
          <w:iCs w:val="0"/>
        </w:rPr>
        <w:t>.3 CABOS ELÉTRICOS</w:t>
      </w:r>
    </w:p>
    <w:p w14:paraId="5393106F" w14:textId="77777777" w:rsidR="00B171A4" w:rsidRDefault="00B171A4" w:rsidP="00B171A4">
      <w:pPr>
        <w:spacing w:after="60" w:line="360" w:lineRule="auto"/>
        <w:rPr>
          <w:rStyle w:val="title2nb"/>
          <w:rFonts w:eastAsia="Arial" w:cs="Arial"/>
          <w:sz w:val="20"/>
        </w:rPr>
      </w:pPr>
    </w:p>
    <w:p w14:paraId="4BEA4D3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.3.1 BORNES DE PASSAGEM PARA CABOS 16MM EM DIANTE</w:t>
      </w:r>
    </w:p>
    <w:p w14:paraId="76A0F71E" w14:textId="77777777" w:rsidR="00B171A4" w:rsidRDefault="00B171A4" w:rsidP="00B171A4">
      <w:r w:rsidRPr="00AB36C3">
        <w:t xml:space="preserve"> </w:t>
      </w:r>
      <w:r w:rsidRPr="00174357">
        <w:t>Especificação:</w:t>
      </w:r>
    </w:p>
    <w:p w14:paraId="1835265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16mm² ou superior. </w:t>
      </w:r>
    </w:p>
    <w:p w14:paraId="4A0BEB55" w14:textId="77777777" w:rsidR="00B171A4" w:rsidRPr="00B9414F" w:rsidRDefault="00B171A4" w:rsidP="00B171A4">
      <w:pPr>
        <w:rPr>
          <w:bCs/>
        </w:rPr>
      </w:pPr>
      <w:r>
        <w:rPr>
          <w:bCs/>
        </w:rPr>
        <w:t>Referência: Metaltex.</w:t>
      </w:r>
    </w:p>
    <w:p w14:paraId="46500A06" w14:textId="77777777" w:rsidR="00B171A4" w:rsidRPr="00B9414F" w:rsidRDefault="00B171A4" w:rsidP="00B171A4">
      <w:pPr>
        <w:rPr>
          <w:bCs/>
        </w:rPr>
      </w:pPr>
      <w:r w:rsidRPr="00B9414F">
        <w:rPr>
          <w:rStyle w:val="title2"/>
          <w:rFonts w:cs="Arial"/>
          <w:sz w:val="20"/>
        </w:rPr>
        <w:t>Critério de medição:</w:t>
      </w:r>
    </w:p>
    <w:p w14:paraId="079D6279" w14:textId="77777777" w:rsidR="00B171A4" w:rsidRPr="00B9414F" w:rsidRDefault="00B171A4" w:rsidP="00B171A4">
      <w:r w:rsidRPr="00B9414F">
        <w:rPr>
          <w:rStyle w:val="title2nb"/>
          <w:sz w:val="20"/>
        </w:rPr>
        <w:t>Por quantidade total prevista em projeto</w:t>
      </w:r>
    </w:p>
    <w:p w14:paraId="3BD76AB6" w14:textId="77777777" w:rsidR="00B171A4" w:rsidRPr="00B9414F" w:rsidRDefault="00B171A4" w:rsidP="00B171A4">
      <w:r w:rsidRPr="00B9414F">
        <w:rPr>
          <w:rStyle w:val="title2"/>
          <w:sz w:val="20"/>
        </w:rPr>
        <w:t>Local de aplicação:</w:t>
      </w:r>
    </w:p>
    <w:p w14:paraId="5225AF25" w14:textId="77777777" w:rsidR="00B171A4" w:rsidRPr="00B9414F" w:rsidRDefault="00B171A4" w:rsidP="00B171A4">
      <w:pPr>
        <w:rPr>
          <w:rStyle w:val="title2nb"/>
          <w:rFonts w:eastAsia="Arial" w:cs="Arial"/>
          <w:sz w:val="20"/>
        </w:rPr>
      </w:pPr>
      <w:r>
        <w:rPr>
          <w:rStyle w:val="title2nb"/>
          <w:rFonts w:eastAsia="Arial" w:cs="Arial"/>
          <w:sz w:val="20"/>
        </w:rPr>
        <w:t>Régua de bornes em quadros elétricos.</w:t>
      </w:r>
    </w:p>
    <w:p w14:paraId="0ABCEEEB" w14:textId="77777777" w:rsidR="00B171A4" w:rsidRDefault="00B171A4" w:rsidP="00B171A4">
      <w:pPr>
        <w:spacing w:after="60" w:line="360" w:lineRule="auto"/>
        <w:rPr>
          <w:rStyle w:val="title2nb"/>
          <w:rFonts w:eastAsia="Arial" w:cs="Arial"/>
          <w:sz w:val="20"/>
        </w:rPr>
      </w:pPr>
    </w:p>
    <w:p w14:paraId="0D2663F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.3.2 BORNES DE PASSAGEM PARA CABOS 2,5 A 10MM²</w:t>
      </w:r>
    </w:p>
    <w:p w14:paraId="14D6F113" w14:textId="77777777" w:rsidR="00B171A4" w:rsidRDefault="00B171A4" w:rsidP="00B171A4">
      <w:r w:rsidRPr="00AB36C3">
        <w:t xml:space="preserve"> </w:t>
      </w:r>
      <w:r w:rsidRPr="00174357">
        <w:t>Especificação:</w:t>
      </w:r>
    </w:p>
    <w:p w14:paraId="14EB2BA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entre 2,5 a 10mm². </w:t>
      </w:r>
    </w:p>
    <w:p w14:paraId="1CF6D05B" w14:textId="77777777" w:rsidR="00B171A4" w:rsidRPr="00B9414F" w:rsidRDefault="00B171A4" w:rsidP="00B171A4">
      <w:pPr>
        <w:rPr>
          <w:bCs/>
        </w:rPr>
      </w:pPr>
      <w:r>
        <w:rPr>
          <w:bCs/>
        </w:rPr>
        <w:t>Referência: Metaltex.</w:t>
      </w:r>
    </w:p>
    <w:p w14:paraId="43A4045B" w14:textId="77777777" w:rsidR="00B171A4" w:rsidRPr="00B9414F" w:rsidRDefault="00B171A4" w:rsidP="00B171A4">
      <w:pPr>
        <w:rPr>
          <w:bCs/>
        </w:rPr>
      </w:pPr>
      <w:r w:rsidRPr="00B9414F">
        <w:rPr>
          <w:rStyle w:val="title2"/>
          <w:rFonts w:cs="Arial"/>
          <w:sz w:val="20"/>
        </w:rPr>
        <w:t>Critério de medição:</w:t>
      </w:r>
    </w:p>
    <w:p w14:paraId="0647F3F9" w14:textId="77777777" w:rsidR="00B171A4" w:rsidRPr="00B9414F" w:rsidRDefault="00B171A4" w:rsidP="00B171A4">
      <w:r w:rsidRPr="00B9414F">
        <w:rPr>
          <w:rStyle w:val="title2nb"/>
          <w:sz w:val="20"/>
        </w:rPr>
        <w:t>Por quantidade total prevista em projeto</w:t>
      </w:r>
    </w:p>
    <w:p w14:paraId="116753ED" w14:textId="77777777" w:rsidR="00B171A4" w:rsidRPr="00B9414F" w:rsidRDefault="00B171A4" w:rsidP="00B171A4">
      <w:r w:rsidRPr="00B9414F">
        <w:rPr>
          <w:rStyle w:val="title2"/>
          <w:sz w:val="20"/>
        </w:rPr>
        <w:t>Local de aplicação:</w:t>
      </w:r>
    </w:p>
    <w:p w14:paraId="440B74FA" w14:textId="77777777" w:rsidR="00B171A4" w:rsidRPr="00B9414F" w:rsidRDefault="00B171A4" w:rsidP="00B171A4">
      <w:pPr>
        <w:rPr>
          <w:rStyle w:val="title2nb"/>
          <w:rFonts w:eastAsia="Arial" w:cs="Arial"/>
          <w:sz w:val="20"/>
        </w:rPr>
      </w:pPr>
      <w:r>
        <w:rPr>
          <w:rStyle w:val="title2nb"/>
          <w:rFonts w:eastAsia="Arial" w:cs="Arial"/>
          <w:sz w:val="20"/>
        </w:rPr>
        <w:t>Régua de bornes em quadros elétricos.</w:t>
      </w:r>
    </w:p>
    <w:p w14:paraId="06937869" w14:textId="77777777" w:rsidR="00B171A4" w:rsidRDefault="00B171A4" w:rsidP="00B171A4">
      <w:pPr>
        <w:spacing w:after="60" w:line="360" w:lineRule="auto"/>
        <w:rPr>
          <w:rStyle w:val="title2nb"/>
          <w:rFonts w:eastAsia="Arial" w:cs="Arial"/>
          <w:sz w:val="20"/>
        </w:rPr>
      </w:pPr>
    </w:p>
    <w:p w14:paraId="627F029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 CABO COAXIAL 75 OHM – RG 59</w:t>
      </w:r>
    </w:p>
    <w:p w14:paraId="3D939919" w14:textId="77777777" w:rsidR="00B171A4" w:rsidRDefault="00B171A4" w:rsidP="00B171A4">
      <w:r w:rsidRPr="00AB36C3">
        <w:t xml:space="preserve"> </w:t>
      </w:r>
      <w:r w:rsidRPr="00174357">
        <w:t>Especificação:</w:t>
      </w:r>
    </w:p>
    <w:p w14:paraId="6265350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5FB09C1E" w14:textId="77777777" w:rsidR="00B171A4" w:rsidRPr="00B9414F" w:rsidRDefault="00B171A4" w:rsidP="00B171A4">
      <w:pPr>
        <w:rPr>
          <w:bCs/>
        </w:rPr>
      </w:pPr>
      <w:r>
        <w:rPr>
          <w:bCs/>
        </w:rPr>
        <w:t>Referência: Megatron.</w:t>
      </w:r>
    </w:p>
    <w:p w14:paraId="156222C9" w14:textId="77777777" w:rsidR="00B171A4" w:rsidRPr="00B9414F" w:rsidRDefault="00B171A4" w:rsidP="00B171A4">
      <w:pPr>
        <w:rPr>
          <w:bCs/>
        </w:rPr>
      </w:pPr>
      <w:r w:rsidRPr="00B9414F">
        <w:rPr>
          <w:rStyle w:val="title2"/>
          <w:rFonts w:cs="Arial"/>
          <w:sz w:val="20"/>
        </w:rPr>
        <w:t>Critério de medição:</w:t>
      </w:r>
    </w:p>
    <w:p w14:paraId="70DD4478" w14:textId="77777777" w:rsidR="00B171A4" w:rsidRPr="00B9414F" w:rsidRDefault="00B171A4" w:rsidP="00B171A4">
      <w:r w:rsidRPr="00B9414F">
        <w:rPr>
          <w:rStyle w:val="title2nb"/>
          <w:sz w:val="20"/>
        </w:rPr>
        <w:t>Por quantidade total prevista em projeto</w:t>
      </w:r>
    </w:p>
    <w:p w14:paraId="7398AC6C" w14:textId="77777777" w:rsidR="00B171A4" w:rsidRPr="00B9414F" w:rsidRDefault="00B171A4" w:rsidP="00B171A4">
      <w:r w:rsidRPr="00B9414F">
        <w:rPr>
          <w:rStyle w:val="title2"/>
          <w:sz w:val="20"/>
        </w:rPr>
        <w:t>Local de aplicação:</w:t>
      </w:r>
    </w:p>
    <w:p w14:paraId="431B9CC0" w14:textId="77777777" w:rsidR="00B171A4" w:rsidRPr="00B9414F" w:rsidRDefault="00B171A4" w:rsidP="00B171A4">
      <w:pPr>
        <w:rPr>
          <w:rStyle w:val="title2nb"/>
          <w:rFonts w:eastAsia="Arial" w:cs="Arial"/>
          <w:sz w:val="20"/>
        </w:rPr>
      </w:pPr>
      <w:r>
        <w:rPr>
          <w:rStyle w:val="title2nb"/>
          <w:rFonts w:eastAsia="Arial" w:cs="Arial"/>
          <w:sz w:val="20"/>
        </w:rPr>
        <w:t>Sistemas de CFTV.</w:t>
      </w:r>
    </w:p>
    <w:p w14:paraId="155952C9" w14:textId="77777777" w:rsidR="00B171A4" w:rsidRDefault="00B171A4" w:rsidP="00B171A4">
      <w:pPr>
        <w:spacing w:after="60" w:line="360" w:lineRule="auto"/>
        <w:rPr>
          <w:rStyle w:val="title2nb"/>
          <w:rFonts w:eastAsia="Arial" w:cs="Arial"/>
          <w:sz w:val="20"/>
        </w:rPr>
      </w:pPr>
    </w:p>
    <w:p w14:paraId="1EC9A51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.3.4 CABO DE COBRE BLINDADO COM FITA DE POLIESTER/ALUMÍNIO 2X0,75 MM² E CONDUTOR DRENO 0,5 MM²</w:t>
      </w:r>
    </w:p>
    <w:p w14:paraId="38D016F0" w14:textId="77777777" w:rsidR="00B171A4" w:rsidRDefault="00B171A4" w:rsidP="00B171A4">
      <w:r w:rsidRPr="00AB36C3">
        <w:t xml:space="preserve"> </w:t>
      </w:r>
      <w:r w:rsidRPr="00174357">
        <w:t>Especificação:</w:t>
      </w:r>
    </w:p>
    <w:p w14:paraId="220CC10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5E558966" w14:textId="77777777" w:rsidR="00B171A4" w:rsidRPr="00B9414F" w:rsidRDefault="00B171A4" w:rsidP="00B171A4">
      <w:pPr>
        <w:rPr>
          <w:bCs/>
        </w:rPr>
      </w:pPr>
      <w:r w:rsidRPr="00B9414F">
        <w:rPr>
          <w:rStyle w:val="title2"/>
          <w:rFonts w:cs="Arial"/>
          <w:sz w:val="20"/>
        </w:rPr>
        <w:t>Critério de medição:</w:t>
      </w:r>
    </w:p>
    <w:p w14:paraId="1284EAD2" w14:textId="77777777" w:rsidR="00B171A4" w:rsidRPr="00B9414F" w:rsidRDefault="00B171A4" w:rsidP="00B171A4">
      <w:r w:rsidRPr="00B9414F">
        <w:rPr>
          <w:rStyle w:val="title2nb"/>
          <w:sz w:val="20"/>
        </w:rPr>
        <w:t>Por quantidade total prevista em projeto</w:t>
      </w:r>
    </w:p>
    <w:p w14:paraId="103128D3" w14:textId="77777777" w:rsidR="00B171A4" w:rsidRPr="00B9414F" w:rsidRDefault="00B171A4" w:rsidP="00B171A4">
      <w:r w:rsidRPr="00B9414F">
        <w:rPr>
          <w:rStyle w:val="title2"/>
          <w:sz w:val="20"/>
        </w:rPr>
        <w:t>Local de aplicação:</w:t>
      </w:r>
    </w:p>
    <w:p w14:paraId="48F7D269" w14:textId="77777777" w:rsidR="00B171A4" w:rsidRDefault="00B171A4" w:rsidP="00B171A4">
      <w:pPr>
        <w:rPr>
          <w:rStyle w:val="title2nb"/>
          <w:rFonts w:eastAsia="Arial" w:cs="Arial"/>
          <w:sz w:val="20"/>
        </w:rPr>
      </w:pPr>
      <w:r>
        <w:rPr>
          <w:rStyle w:val="title2nb"/>
          <w:rFonts w:eastAsia="Arial" w:cs="Arial"/>
          <w:sz w:val="20"/>
        </w:rPr>
        <w:t>Alarme e laços do sistema de incêndio.</w:t>
      </w:r>
    </w:p>
    <w:p w14:paraId="664FE2FB"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21C3930C" w14:textId="77777777" w:rsidR="00B171A4" w:rsidRDefault="00B171A4" w:rsidP="00B171A4">
      <w:pPr>
        <w:rPr>
          <w:rStyle w:val="title2nb"/>
          <w:rFonts w:eastAsia="Arial" w:cs="Arial"/>
          <w:sz w:val="20"/>
        </w:rPr>
      </w:pPr>
      <w:r>
        <w:rPr>
          <w:rStyle w:val="title2nb"/>
          <w:rFonts w:eastAsia="Arial" w:cs="Arial"/>
          <w:sz w:val="20"/>
        </w:rPr>
        <w:t>NBR NM 280,NBR 17240</w:t>
      </w:r>
    </w:p>
    <w:p w14:paraId="66ED015C" w14:textId="77777777" w:rsidR="00B171A4" w:rsidRDefault="00B171A4" w:rsidP="00B171A4">
      <w:pPr>
        <w:spacing w:after="60" w:line="360" w:lineRule="auto"/>
        <w:rPr>
          <w:rStyle w:val="title2nb"/>
          <w:rFonts w:eastAsia="Arial" w:cs="Arial"/>
          <w:sz w:val="20"/>
        </w:rPr>
      </w:pPr>
    </w:p>
    <w:p w14:paraId="2D5A03A2"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.3.5 CABO DE COBRE BLINDADO COM FITA DE POLIESTER/ALUMÍNIO 2X1,50 MM² E CONDUTOR DRENO 0,5 MM²</w:t>
      </w:r>
    </w:p>
    <w:p w14:paraId="714A3630" w14:textId="77777777" w:rsidR="00B171A4" w:rsidRDefault="00B171A4" w:rsidP="00B171A4">
      <w:r w:rsidRPr="00AB36C3">
        <w:t xml:space="preserve"> </w:t>
      </w:r>
      <w:r w:rsidRPr="00174357">
        <w:t>Especificação:</w:t>
      </w:r>
    </w:p>
    <w:p w14:paraId="470DD58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78C6AE2E" w14:textId="77777777" w:rsidR="00B171A4" w:rsidRPr="00B9414F" w:rsidRDefault="00B171A4" w:rsidP="00B171A4">
      <w:pPr>
        <w:rPr>
          <w:bCs/>
        </w:rPr>
      </w:pPr>
      <w:r w:rsidRPr="00B9414F">
        <w:rPr>
          <w:rStyle w:val="title2"/>
          <w:rFonts w:cs="Arial"/>
          <w:sz w:val="20"/>
        </w:rPr>
        <w:t>Critério de medição:</w:t>
      </w:r>
    </w:p>
    <w:p w14:paraId="791515BD" w14:textId="77777777" w:rsidR="00B171A4" w:rsidRPr="00B9414F" w:rsidRDefault="00B171A4" w:rsidP="00B171A4">
      <w:r w:rsidRPr="00B9414F">
        <w:rPr>
          <w:rStyle w:val="title2nb"/>
          <w:sz w:val="20"/>
        </w:rPr>
        <w:t>Por quantidade total prevista em projeto</w:t>
      </w:r>
    </w:p>
    <w:p w14:paraId="38EFFDC1" w14:textId="77777777" w:rsidR="00B171A4" w:rsidRPr="00B9414F" w:rsidRDefault="00B171A4" w:rsidP="00B171A4">
      <w:r w:rsidRPr="00B9414F">
        <w:rPr>
          <w:rStyle w:val="title2"/>
          <w:sz w:val="20"/>
        </w:rPr>
        <w:t>Local de aplicação:</w:t>
      </w:r>
    </w:p>
    <w:p w14:paraId="69E6A5F5" w14:textId="77777777" w:rsidR="00B171A4" w:rsidRDefault="00B171A4" w:rsidP="00B171A4">
      <w:pPr>
        <w:rPr>
          <w:rStyle w:val="title2nb"/>
          <w:rFonts w:eastAsia="Arial" w:cs="Arial"/>
          <w:sz w:val="20"/>
        </w:rPr>
      </w:pPr>
      <w:r>
        <w:rPr>
          <w:rStyle w:val="title2nb"/>
          <w:rFonts w:eastAsia="Arial" w:cs="Arial"/>
          <w:sz w:val="20"/>
        </w:rPr>
        <w:t>Alarme e laços do sistema de incêndio.</w:t>
      </w:r>
    </w:p>
    <w:p w14:paraId="5079A7D5"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66286B92" w14:textId="77777777" w:rsidR="00B171A4" w:rsidRDefault="00B171A4" w:rsidP="00B171A4">
      <w:pPr>
        <w:rPr>
          <w:rStyle w:val="title2nb"/>
          <w:rFonts w:eastAsia="Arial" w:cs="Arial"/>
          <w:sz w:val="20"/>
        </w:rPr>
      </w:pPr>
      <w:r>
        <w:rPr>
          <w:rStyle w:val="title2nb"/>
          <w:rFonts w:eastAsia="Arial" w:cs="Arial"/>
          <w:sz w:val="20"/>
        </w:rPr>
        <w:t>NBR NM 280,NBR 17240</w:t>
      </w:r>
    </w:p>
    <w:p w14:paraId="37B3AE09" w14:textId="77777777" w:rsidR="00B171A4" w:rsidRDefault="00B171A4" w:rsidP="00B171A4">
      <w:pPr>
        <w:spacing w:after="60" w:line="360" w:lineRule="auto"/>
        <w:rPr>
          <w:rStyle w:val="title2nb"/>
          <w:rFonts w:eastAsia="Arial" w:cs="Arial"/>
          <w:sz w:val="20"/>
        </w:rPr>
      </w:pPr>
    </w:p>
    <w:p w14:paraId="03285BA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.3.6 CABO DE COBRE BLINDADO COM FITA DE POLIESTER/ALUMÍNIO 3X1,50 MM² E CONDUTOR DRENO 0,5 MM²</w:t>
      </w:r>
    </w:p>
    <w:p w14:paraId="3E4FC01F" w14:textId="77777777" w:rsidR="00B171A4" w:rsidRDefault="00B171A4" w:rsidP="00B171A4">
      <w:r w:rsidRPr="00174357">
        <w:t>Especificação:</w:t>
      </w:r>
    </w:p>
    <w:p w14:paraId="148A4B8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branco e vermelho, fita de blindagem de poliéster/alumínio e condutor dreno de 0,50 mm² em contato com a fita de alumínio.</w:t>
      </w:r>
    </w:p>
    <w:p w14:paraId="1880DBA8" w14:textId="77777777" w:rsidR="00B171A4" w:rsidRPr="00B9414F" w:rsidRDefault="00B171A4" w:rsidP="00B171A4">
      <w:pPr>
        <w:rPr>
          <w:bCs/>
        </w:rPr>
      </w:pPr>
      <w:r w:rsidRPr="00B9414F">
        <w:rPr>
          <w:rStyle w:val="title2"/>
          <w:rFonts w:cs="Arial"/>
          <w:sz w:val="20"/>
        </w:rPr>
        <w:t>Critério de medição:</w:t>
      </w:r>
    </w:p>
    <w:p w14:paraId="22776C70" w14:textId="77777777" w:rsidR="00B171A4" w:rsidRPr="00B9414F" w:rsidRDefault="00B171A4" w:rsidP="00B171A4">
      <w:r w:rsidRPr="00B9414F">
        <w:rPr>
          <w:rStyle w:val="title2nb"/>
          <w:sz w:val="20"/>
        </w:rPr>
        <w:t>Por quantidade total prevista em projeto</w:t>
      </w:r>
    </w:p>
    <w:p w14:paraId="5A87C533" w14:textId="77777777" w:rsidR="00B171A4" w:rsidRPr="00B9414F" w:rsidRDefault="00B171A4" w:rsidP="00B171A4">
      <w:r w:rsidRPr="00B9414F">
        <w:rPr>
          <w:rStyle w:val="title2"/>
          <w:sz w:val="20"/>
        </w:rPr>
        <w:t>Local de aplicação:</w:t>
      </w:r>
    </w:p>
    <w:p w14:paraId="25A51E6E" w14:textId="77777777" w:rsidR="00B171A4" w:rsidRDefault="00B171A4" w:rsidP="00B171A4">
      <w:pPr>
        <w:rPr>
          <w:rStyle w:val="title2nb"/>
          <w:rFonts w:eastAsia="Arial" w:cs="Arial"/>
          <w:sz w:val="20"/>
        </w:rPr>
      </w:pPr>
      <w:r>
        <w:rPr>
          <w:rStyle w:val="title2nb"/>
          <w:rFonts w:eastAsia="Arial" w:cs="Arial"/>
          <w:sz w:val="20"/>
        </w:rPr>
        <w:t>Alarme e laços do sistema de incêndio.</w:t>
      </w:r>
    </w:p>
    <w:p w14:paraId="4A8D20D3"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233127B4" w14:textId="77777777" w:rsidR="00B171A4" w:rsidRDefault="00B171A4" w:rsidP="00B171A4">
      <w:pPr>
        <w:rPr>
          <w:rStyle w:val="title2nb"/>
          <w:rFonts w:eastAsia="Arial" w:cs="Arial"/>
          <w:sz w:val="20"/>
        </w:rPr>
      </w:pPr>
      <w:r>
        <w:rPr>
          <w:rStyle w:val="title2nb"/>
          <w:rFonts w:eastAsia="Arial" w:cs="Arial"/>
          <w:sz w:val="20"/>
        </w:rPr>
        <w:t>NBR NM 280,NBR 17240</w:t>
      </w:r>
    </w:p>
    <w:p w14:paraId="2FCCF132" w14:textId="77777777" w:rsidR="00B171A4" w:rsidRDefault="00B171A4" w:rsidP="00B171A4">
      <w:pPr>
        <w:rPr>
          <w:rStyle w:val="title2nb"/>
          <w:rFonts w:eastAsia="Arial" w:cs="Arial"/>
          <w:sz w:val="20"/>
        </w:rPr>
      </w:pPr>
    </w:p>
    <w:p w14:paraId="644DC59B" w14:textId="77777777" w:rsidR="00B171A4" w:rsidRPr="00C65432" w:rsidRDefault="00B171A4" w:rsidP="00B171A4">
      <w:pPr>
        <w:pStyle w:val="Ttulo3"/>
      </w:pPr>
      <w:r>
        <w:rPr>
          <w:iCs/>
        </w:rPr>
        <w:t>3</w:t>
      </w:r>
      <w:r w:rsidRPr="00FB27C1">
        <w:rPr>
          <w:iCs/>
        </w:rPr>
        <w:t>.3.7 CABO ISOLADO EM EPR NÃO HALOGENADO 1,50 MM² - 0,6/1 KV - 90°C - FLEXÍVEL</w:t>
      </w:r>
      <w:r>
        <w:t xml:space="preserve"> </w:t>
      </w:r>
    </w:p>
    <w:p w14:paraId="16A2BF3A" w14:textId="77777777" w:rsidR="00B171A4" w:rsidRPr="00FB27C1" w:rsidRDefault="00B171A4" w:rsidP="00B171A4">
      <w:pPr>
        <w:rPr>
          <w:bCs/>
        </w:rPr>
      </w:pPr>
      <w:r w:rsidRPr="00AB36C3">
        <w:t xml:space="preserve"> </w:t>
      </w: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C8EC778" w14:textId="77777777" w:rsidR="00B171A4" w:rsidRPr="00FB27C1" w:rsidRDefault="00B171A4" w:rsidP="00B171A4">
      <w:pPr>
        <w:rPr>
          <w:bCs/>
        </w:rPr>
      </w:pPr>
      <w:r w:rsidRPr="00FB27C1">
        <w:rPr>
          <w:bCs/>
        </w:rPr>
        <w:t>Normas aplicáveis: NBR-280; NBR-7286.</w:t>
      </w:r>
    </w:p>
    <w:p w14:paraId="0C8737AA" w14:textId="77777777" w:rsidR="00B171A4" w:rsidRPr="00FB27C1" w:rsidRDefault="00B171A4" w:rsidP="00B171A4">
      <w:pPr>
        <w:rPr>
          <w:bCs/>
        </w:rPr>
      </w:pPr>
      <w:r w:rsidRPr="00FB27C1">
        <w:rPr>
          <w:bCs/>
        </w:rPr>
        <w:t>Fabricantes que informam atender à especificação: Pirelli, Siemens, Ficap.</w:t>
      </w:r>
    </w:p>
    <w:p w14:paraId="3A6F2BFB" w14:textId="77777777" w:rsidR="00B171A4" w:rsidRPr="00FB27C1" w:rsidRDefault="00B171A4" w:rsidP="00B171A4">
      <w:pPr>
        <w:rPr>
          <w:bCs/>
        </w:rPr>
      </w:pPr>
      <w:r w:rsidRPr="00FB27C1">
        <w:rPr>
          <w:bCs/>
        </w:rPr>
        <w:t>Aplicação: Para instalação em eletrodutos embutidos no piso.</w:t>
      </w:r>
    </w:p>
    <w:p w14:paraId="55F71100" w14:textId="77777777" w:rsidR="00B171A4" w:rsidRPr="003032D9" w:rsidRDefault="00B171A4" w:rsidP="00B171A4">
      <w:pPr>
        <w:rPr>
          <w:bCs/>
        </w:rPr>
      </w:pPr>
      <w:r w:rsidRPr="003032D9">
        <w:rPr>
          <w:rStyle w:val="title2"/>
          <w:rFonts w:cs="Arial"/>
          <w:sz w:val="20"/>
        </w:rPr>
        <w:t>Critério de medição:</w:t>
      </w:r>
    </w:p>
    <w:p w14:paraId="02541E85" w14:textId="77777777" w:rsidR="00B171A4" w:rsidRPr="003032D9" w:rsidRDefault="00B171A4" w:rsidP="00B171A4">
      <w:r w:rsidRPr="003032D9">
        <w:rPr>
          <w:rStyle w:val="title2nb"/>
          <w:sz w:val="20"/>
        </w:rPr>
        <w:t>Por quantidade total prevista em projeto</w:t>
      </w:r>
    </w:p>
    <w:p w14:paraId="70238EE8" w14:textId="77777777" w:rsidR="00B171A4" w:rsidRPr="003032D9" w:rsidRDefault="00B171A4" w:rsidP="00B171A4">
      <w:r w:rsidRPr="003032D9">
        <w:rPr>
          <w:rStyle w:val="title2"/>
          <w:sz w:val="20"/>
        </w:rPr>
        <w:t>Local de aplicação:</w:t>
      </w:r>
    </w:p>
    <w:p w14:paraId="1F2E5C23"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50916CE0" w14:textId="77777777" w:rsidR="00B171A4" w:rsidRPr="003032D9" w:rsidRDefault="00B171A4" w:rsidP="00B171A4">
      <w:pPr>
        <w:rPr>
          <w:rStyle w:val="title2nb"/>
          <w:rFonts w:eastAsia="Arial" w:cs="Arial"/>
          <w:sz w:val="20"/>
        </w:rPr>
      </w:pPr>
    </w:p>
    <w:p w14:paraId="760AB61F"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.3.8 CABO ISOLADO EM EPR NÃO HALOGENADO 1,50 MM² - 450 a 750 V - 90°C - FLEXÍVEL</w:t>
      </w:r>
    </w:p>
    <w:p w14:paraId="13F9C0EB" w14:textId="77777777" w:rsidR="00B171A4" w:rsidRPr="00FB27C1" w:rsidRDefault="00B171A4" w:rsidP="00B171A4">
      <w:pPr>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F6AC25F" w14:textId="77777777" w:rsidR="00B171A4" w:rsidRPr="003032D9" w:rsidRDefault="00B171A4" w:rsidP="00B171A4">
      <w:pPr>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6DAFAFE5" w14:textId="77777777" w:rsidR="00B171A4" w:rsidRPr="003032D9" w:rsidRDefault="00B171A4" w:rsidP="00B171A4">
      <w:pPr>
        <w:rPr>
          <w:bCs/>
        </w:rPr>
      </w:pPr>
      <w:r w:rsidRPr="003032D9">
        <w:rPr>
          <w:rStyle w:val="title2"/>
          <w:rFonts w:cs="Arial"/>
          <w:sz w:val="20"/>
        </w:rPr>
        <w:t>Critério de medição:</w:t>
      </w:r>
    </w:p>
    <w:p w14:paraId="07FBC7ED" w14:textId="77777777" w:rsidR="00B171A4" w:rsidRPr="003032D9" w:rsidRDefault="00B171A4" w:rsidP="00B171A4">
      <w:r w:rsidRPr="003032D9">
        <w:rPr>
          <w:rStyle w:val="title2nb"/>
          <w:sz w:val="20"/>
        </w:rPr>
        <w:t>Por quantidade total prevista em projeto</w:t>
      </w:r>
    </w:p>
    <w:p w14:paraId="61317995" w14:textId="77777777" w:rsidR="00B171A4" w:rsidRPr="003032D9" w:rsidRDefault="00B171A4" w:rsidP="00B171A4">
      <w:r w:rsidRPr="003032D9">
        <w:rPr>
          <w:rStyle w:val="title2"/>
          <w:sz w:val="20"/>
        </w:rPr>
        <w:t>Local de aplicação:</w:t>
      </w:r>
    </w:p>
    <w:p w14:paraId="42122298"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4CC5F669" w14:textId="77777777" w:rsidR="00B171A4" w:rsidRPr="003032D9" w:rsidRDefault="00B171A4" w:rsidP="00B171A4">
      <w:pPr>
        <w:rPr>
          <w:rStyle w:val="title2nb"/>
          <w:rFonts w:eastAsia="Arial" w:cs="Arial"/>
          <w:sz w:val="20"/>
        </w:rPr>
      </w:pPr>
    </w:p>
    <w:p w14:paraId="618B0823"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.3.9 CABO ISOLADO EM EPR NÃO HALOGENADO 10 MM² - 0,6/1 KV - 90°C - FLEXÍVEL</w:t>
      </w:r>
    </w:p>
    <w:p w14:paraId="2DC4196E" w14:textId="77777777" w:rsidR="00B171A4" w:rsidRPr="00FB27C1" w:rsidRDefault="00B171A4" w:rsidP="00B171A4">
      <w:pPr>
        <w:rPr>
          <w:bCs/>
        </w:rPr>
      </w:pPr>
      <w:r w:rsidRPr="003032D9">
        <w:t xml:space="preserve"> </w:t>
      </w: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57106E52" w14:textId="77777777" w:rsidR="00B171A4" w:rsidRPr="00FB27C1" w:rsidRDefault="00B171A4" w:rsidP="00B171A4">
      <w:pPr>
        <w:rPr>
          <w:bCs/>
        </w:rPr>
      </w:pPr>
      <w:r w:rsidRPr="00FB27C1">
        <w:rPr>
          <w:bCs/>
        </w:rPr>
        <w:t>Normas aplicáveis: NBR-280; NBR-7286.</w:t>
      </w:r>
    </w:p>
    <w:p w14:paraId="2C652611" w14:textId="77777777" w:rsidR="00B171A4" w:rsidRPr="00FB27C1" w:rsidRDefault="00B171A4" w:rsidP="00B171A4">
      <w:pPr>
        <w:rPr>
          <w:bCs/>
        </w:rPr>
      </w:pPr>
      <w:r w:rsidRPr="00FB27C1">
        <w:rPr>
          <w:bCs/>
        </w:rPr>
        <w:t>Fabricantes que informam atender à especificação: Pirelli, Siemens, Ficap.</w:t>
      </w:r>
    </w:p>
    <w:p w14:paraId="3F7231B1" w14:textId="77777777" w:rsidR="00B171A4" w:rsidRPr="00FB27C1" w:rsidRDefault="00B171A4" w:rsidP="00B171A4">
      <w:pPr>
        <w:rPr>
          <w:bCs/>
        </w:rPr>
      </w:pPr>
      <w:r w:rsidRPr="00FB27C1">
        <w:rPr>
          <w:bCs/>
        </w:rPr>
        <w:t>Aplicação: Para instalação em eletrodutos embutidos no piso.</w:t>
      </w:r>
    </w:p>
    <w:p w14:paraId="1AE93323" w14:textId="77777777" w:rsidR="00B171A4" w:rsidRPr="003032D9" w:rsidRDefault="00B171A4" w:rsidP="00B171A4">
      <w:pPr>
        <w:rPr>
          <w:bCs/>
        </w:rPr>
      </w:pPr>
      <w:r w:rsidRPr="003032D9">
        <w:rPr>
          <w:rStyle w:val="title2"/>
          <w:rFonts w:cs="Arial"/>
          <w:sz w:val="20"/>
        </w:rPr>
        <w:t>Critério de medição:</w:t>
      </w:r>
    </w:p>
    <w:p w14:paraId="7F5B8566" w14:textId="77777777" w:rsidR="00B171A4" w:rsidRPr="003032D9" w:rsidRDefault="00B171A4" w:rsidP="00B171A4">
      <w:r w:rsidRPr="003032D9">
        <w:rPr>
          <w:rStyle w:val="title2nb"/>
          <w:sz w:val="20"/>
        </w:rPr>
        <w:t>Por quantidade total prevista em projeto</w:t>
      </w:r>
    </w:p>
    <w:p w14:paraId="7519A964" w14:textId="77777777" w:rsidR="00B171A4" w:rsidRPr="003032D9" w:rsidRDefault="00B171A4" w:rsidP="00B171A4">
      <w:r w:rsidRPr="003032D9">
        <w:rPr>
          <w:rStyle w:val="title2"/>
          <w:sz w:val="20"/>
        </w:rPr>
        <w:t>Local de aplicação:</w:t>
      </w:r>
    </w:p>
    <w:p w14:paraId="74844D99"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12A1D28F" w14:textId="77777777" w:rsidR="00B171A4" w:rsidRPr="003032D9" w:rsidRDefault="00B171A4" w:rsidP="00B171A4">
      <w:pPr>
        <w:spacing w:after="60"/>
        <w:ind w:left="1080" w:hanging="1081"/>
        <w:rPr>
          <w:rFonts w:cs="Arial"/>
          <w:b/>
          <w:iCs/>
          <w:sz w:val="24"/>
        </w:rPr>
      </w:pPr>
    </w:p>
    <w:p w14:paraId="651761AF"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.3.10 CABO ISOLADO EM EPR NÃO HALOGENADO 120 MM² - 0,6/1 KV - 90°C - FLEXÍVEL</w:t>
      </w:r>
    </w:p>
    <w:p w14:paraId="4D0B5715" w14:textId="77777777" w:rsidR="00B171A4" w:rsidRPr="00FB27C1" w:rsidRDefault="00B171A4" w:rsidP="00B171A4">
      <w:pPr>
        <w:rPr>
          <w:bCs/>
        </w:rPr>
      </w:pPr>
      <w:r w:rsidRPr="003032D9">
        <w:t xml:space="preserve"> </w:t>
      </w: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71898AB" w14:textId="77777777" w:rsidR="00B171A4" w:rsidRPr="00FB27C1" w:rsidRDefault="00B171A4" w:rsidP="00B171A4">
      <w:pPr>
        <w:rPr>
          <w:bCs/>
        </w:rPr>
      </w:pPr>
      <w:r w:rsidRPr="00FB27C1">
        <w:rPr>
          <w:bCs/>
        </w:rPr>
        <w:t>Normas aplicáveis: NBR-280; NBR-7286.</w:t>
      </w:r>
    </w:p>
    <w:p w14:paraId="15A5C25F" w14:textId="77777777" w:rsidR="00B171A4" w:rsidRPr="00FB27C1" w:rsidRDefault="00B171A4" w:rsidP="00B171A4">
      <w:pPr>
        <w:rPr>
          <w:bCs/>
        </w:rPr>
      </w:pPr>
      <w:r w:rsidRPr="00FB27C1">
        <w:rPr>
          <w:bCs/>
        </w:rPr>
        <w:t>Fabricantes que informam atender à especificação: Pirelli, Siemens, Ficap.</w:t>
      </w:r>
    </w:p>
    <w:p w14:paraId="131E7FB8" w14:textId="77777777" w:rsidR="00B171A4" w:rsidRPr="00FB27C1" w:rsidRDefault="00B171A4" w:rsidP="00B171A4">
      <w:pPr>
        <w:rPr>
          <w:bCs/>
        </w:rPr>
      </w:pPr>
      <w:r w:rsidRPr="00FB27C1">
        <w:rPr>
          <w:bCs/>
        </w:rPr>
        <w:t>Aplicação: Para instalação em eletrodutos embutidos no piso.</w:t>
      </w:r>
    </w:p>
    <w:p w14:paraId="14167B15" w14:textId="77777777" w:rsidR="00B171A4" w:rsidRPr="003032D9" w:rsidRDefault="00B171A4" w:rsidP="00B171A4">
      <w:pPr>
        <w:rPr>
          <w:bCs/>
        </w:rPr>
      </w:pPr>
      <w:r w:rsidRPr="003032D9">
        <w:rPr>
          <w:rStyle w:val="title2"/>
          <w:rFonts w:cs="Arial"/>
          <w:sz w:val="20"/>
        </w:rPr>
        <w:t>Critério de medição:</w:t>
      </w:r>
    </w:p>
    <w:p w14:paraId="3D7C81D0" w14:textId="77777777" w:rsidR="00B171A4" w:rsidRPr="003032D9" w:rsidRDefault="00B171A4" w:rsidP="00B171A4">
      <w:r w:rsidRPr="003032D9">
        <w:rPr>
          <w:rStyle w:val="title2nb"/>
          <w:sz w:val="20"/>
        </w:rPr>
        <w:t>Por quantidade total prevista em projeto</w:t>
      </w:r>
    </w:p>
    <w:p w14:paraId="6C8CD057" w14:textId="77777777" w:rsidR="00B171A4" w:rsidRPr="003032D9" w:rsidRDefault="00B171A4" w:rsidP="00B171A4">
      <w:r w:rsidRPr="003032D9">
        <w:rPr>
          <w:rStyle w:val="title2"/>
          <w:sz w:val="20"/>
        </w:rPr>
        <w:t>Local de aplicação:</w:t>
      </w:r>
    </w:p>
    <w:p w14:paraId="71219A41"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3127AB2C" w14:textId="77777777" w:rsidR="00B171A4" w:rsidRPr="003032D9" w:rsidRDefault="00B171A4" w:rsidP="00B171A4">
      <w:pPr>
        <w:rPr>
          <w:rStyle w:val="title2nb"/>
          <w:rFonts w:eastAsia="Arial" w:cs="Arial"/>
          <w:sz w:val="20"/>
        </w:rPr>
      </w:pPr>
    </w:p>
    <w:p w14:paraId="59DE7EB1"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.3.11 CABO ISOLADO EM EPR NÃO HALOGENADO 150 MM² - 0,6/1 KV - 90°C - FLEXÍVEL</w:t>
      </w:r>
    </w:p>
    <w:p w14:paraId="47AF1F9F"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45CF001" w14:textId="77777777" w:rsidR="00B171A4" w:rsidRPr="00FB27C1" w:rsidRDefault="00B171A4" w:rsidP="00B171A4">
      <w:pPr>
        <w:rPr>
          <w:bCs/>
        </w:rPr>
      </w:pPr>
      <w:r w:rsidRPr="00FB27C1">
        <w:rPr>
          <w:bCs/>
        </w:rPr>
        <w:t>Normas aplicáveis: NBR-280; NBR-7286.</w:t>
      </w:r>
    </w:p>
    <w:p w14:paraId="1C7016A7" w14:textId="77777777" w:rsidR="00B171A4" w:rsidRPr="00FB27C1" w:rsidRDefault="00B171A4" w:rsidP="00B171A4">
      <w:pPr>
        <w:rPr>
          <w:bCs/>
        </w:rPr>
      </w:pPr>
      <w:r w:rsidRPr="00FB27C1">
        <w:rPr>
          <w:bCs/>
        </w:rPr>
        <w:t>Fabricantes que informam atender à especificação: Pirelli, Siemens, Ficap.</w:t>
      </w:r>
    </w:p>
    <w:p w14:paraId="1321D8AA" w14:textId="77777777" w:rsidR="00B171A4" w:rsidRPr="00FB27C1" w:rsidRDefault="00B171A4" w:rsidP="00B171A4">
      <w:pPr>
        <w:rPr>
          <w:bCs/>
        </w:rPr>
      </w:pPr>
      <w:r w:rsidRPr="00FB27C1">
        <w:rPr>
          <w:bCs/>
        </w:rPr>
        <w:t>Aplicação: Para instalação em eletrodutos embutidos no piso.</w:t>
      </w:r>
    </w:p>
    <w:p w14:paraId="1481BCFD" w14:textId="77777777" w:rsidR="00B171A4" w:rsidRPr="003032D9" w:rsidRDefault="00B171A4" w:rsidP="00B171A4">
      <w:pPr>
        <w:rPr>
          <w:bCs/>
        </w:rPr>
      </w:pPr>
      <w:r w:rsidRPr="003032D9">
        <w:rPr>
          <w:rStyle w:val="title2"/>
          <w:rFonts w:cs="Arial"/>
          <w:sz w:val="20"/>
        </w:rPr>
        <w:t>Critério de medição:</w:t>
      </w:r>
    </w:p>
    <w:p w14:paraId="503BF779" w14:textId="77777777" w:rsidR="00B171A4" w:rsidRPr="003032D9" w:rsidRDefault="00B171A4" w:rsidP="00B171A4">
      <w:r w:rsidRPr="003032D9">
        <w:rPr>
          <w:rStyle w:val="title2nb"/>
          <w:sz w:val="20"/>
        </w:rPr>
        <w:t>Por quantidade total prevista em projeto</w:t>
      </w:r>
    </w:p>
    <w:p w14:paraId="2791B453" w14:textId="77777777" w:rsidR="00B171A4" w:rsidRPr="003032D9" w:rsidRDefault="00B171A4" w:rsidP="00B171A4">
      <w:r w:rsidRPr="003032D9">
        <w:rPr>
          <w:rStyle w:val="title2"/>
          <w:sz w:val="20"/>
        </w:rPr>
        <w:t>Local de aplicação:</w:t>
      </w:r>
    </w:p>
    <w:p w14:paraId="1BBFA60D"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225208A8" w14:textId="77777777" w:rsidR="00B171A4" w:rsidRPr="003032D9" w:rsidRDefault="00B171A4" w:rsidP="00B171A4">
      <w:pPr>
        <w:spacing w:after="60" w:line="360" w:lineRule="auto"/>
        <w:rPr>
          <w:rStyle w:val="title2nb"/>
          <w:rFonts w:eastAsia="Arial" w:cs="Arial"/>
          <w:sz w:val="20"/>
        </w:rPr>
      </w:pPr>
    </w:p>
    <w:p w14:paraId="4022D6E5"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.3.12 CABO ISOLADO EM EPR NÃO HALOGENADO 16 MM² - 0,6/1 KV - 90°C - FLEXÍVEL</w:t>
      </w:r>
    </w:p>
    <w:p w14:paraId="139ADC12"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6F95FF4" w14:textId="77777777" w:rsidR="00B171A4" w:rsidRPr="00FB27C1" w:rsidRDefault="00B171A4" w:rsidP="00B171A4">
      <w:pPr>
        <w:rPr>
          <w:bCs/>
        </w:rPr>
      </w:pPr>
      <w:r w:rsidRPr="00FB27C1">
        <w:rPr>
          <w:bCs/>
        </w:rPr>
        <w:t>Normas aplicáveis: NBR-280; NBR-7286.</w:t>
      </w:r>
    </w:p>
    <w:p w14:paraId="17E2DD13" w14:textId="77777777" w:rsidR="00B171A4" w:rsidRPr="00FB27C1" w:rsidRDefault="00B171A4" w:rsidP="00B171A4">
      <w:pPr>
        <w:rPr>
          <w:bCs/>
        </w:rPr>
      </w:pPr>
      <w:r w:rsidRPr="00FB27C1">
        <w:rPr>
          <w:bCs/>
        </w:rPr>
        <w:t>Fabricantes que informam atender à especificação: Pirelli, Siemens, Ficap.</w:t>
      </w:r>
    </w:p>
    <w:p w14:paraId="7547D5AD" w14:textId="77777777" w:rsidR="00B171A4" w:rsidRPr="00FB27C1" w:rsidRDefault="00B171A4" w:rsidP="00B171A4">
      <w:pPr>
        <w:rPr>
          <w:bCs/>
        </w:rPr>
      </w:pPr>
      <w:r w:rsidRPr="00FB27C1">
        <w:rPr>
          <w:bCs/>
        </w:rPr>
        <w:t>Aplicação: Para instalação em eletrodutos embutidos no piso.</w:t>
      </w:r>
    </w:p>
    <w:p w14:paraId="5FDD3B64" w14:textId="77777777" w:rsidR="00B171A4" w:rsidRPr="003032D9" w:rsidRDefault="00B171A4" w:rsidP="00B171A4">
      <w:pPr>
        <w:rPr>
          <w:bCs/>
        </w:rPr>
      </w:pPr>
      <w:r w:rsidRPr="003032D9">
        <w:rPr>
          <w:rStyle w:val="title2"/>
          <w:rFonts w:cs="Arial"/>
          <w:sz w:val="20"/>
        </w:rPr>
        <w:t>Critério de medição:</w:t>
      </w:r>
    </w:p>
    <w:p w14:paraId="453C5ABF" w14:textId="77777777" w:rsidR="00B171A4" w:rsidRPr="003032D9" w:rsidRDefault="00B171A4" w:rsidP="00B171A4">
      <w:r w:rsidRPr="003032D9">
        <w:rPr>
          <w:rStyle w:val="title2nb"/>
          <w:sz w:val="20"/>
        </w:rPr>
        <w:t>Por quantidade total prevista em projeto</w:t>
      </w:r>
    </w:p>
    <w:p w14:paraId="37722F0C" w14:textId="77777777" w:rsidR="00B171A4" w:rsidRPr="003032D9" w:rsidRDefault="00B171A4" w:rsidP="00B171A4">
      <w:r w:rsidRPr="003032D9">
        <w:rPr>
          <w:rStyle w:val="title2"/>
          <w:sz w:val="20"/>
        </w:rPr>
        <w:t>Local de aplicação:</w:t>
      </w:r>
    </w:p>
    <w:p w14:paraId="3283BB26"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02AF67D7" w14:textId="77777777" w:rsidR="00B171A4" w:rsidRPr="003032D9" w:rsidRDefault="00B171A4" w:rsidP="00B171A4">
      <w:pPr>
        <w:rPr>
          <w:rStyle w:val="title2nb"/>
          <w:rFonts w:eastAsia="Arial" w:cs="Arial"/>
          <w:sz w:val="20"/>
        </w:rPr>
      </w:pPr>
    </w:p>
    <w:p w14:paraId="1E2F5E14"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.3.13 CABO ISOLADO EM EPR NÃO HALOGENADO 185 MM² - 0,6/1 KV - 90°C - FLEXÍVEL</w:t>
      </w:r>
    </w:p>
    <w:p w14:paraId="1A38D6E0"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1197FCEF" w14:textId="77777777" w:rsidR="00B171A4" w:rsidRPr="00FB27C1" w:rsidRDefault="00B171A4" w:rsidP="00B171A4">
      <w:pPr>
        <w:rPr>
          <w:bCs/>
        </w:rPr>
      </w:pPr>
      <w:r w:rsidRPr="00FB27C1">
        <w:rPr>
          <w:bCs/>
        </w:rPr>
        <w:t>Normas aplicáveis: NBR-280; NBR-7286.</w:t>
      </w:r>
    </w:p>
    <w:p w14:paraId="0ECF2116" w14:textId="77777777" w:rsidR="00B171A4" w:rsidRPr="00FB27C1" w:rsidRDefault="00B171A4" w:rsidP="00B171A4">
      <w:pPr>
        <w:rPr>
          <w:bCs/>
        </w:rPr>
      </w:pPr>
      <w:r w:rsidRPr="00FB27C1">
        <w:rPr>
          <w:bCs/>
        </w:rPr>
        <w:t>Fabricantes que informam atender à especificação: Pirelli, Siemens, Ficap.</w:t>
      </w:r>
    </w:p>
    <w:p w14:paraId="3B350EAD" w14:textId="77777777" w:rsidR="00B171A4" w:rsidRPr="00FB27C1" w:rsidRDefault="00B171A4" w:rsidP="00B171A4">
      <w:pPr>
        <w:rPr>
          <w:bCs/>
        </w:rPr>
      </w:pPr>
      <w:r w:rsidRPr="00FB27C1">
        <w:rPr>
          <w:bCs/>
        </w:rPr>
        <w:t>Aplicação: Para instalação em eletrodutos embutidos no piso.</w:t>
      </w:r>
    </w:p>
    <w:p w14:paraId="7D80D9D6" w14:textId="77777777" w:rsidR="00B171A4" w:rsidRPr="003032D9" w:rsidRDefault="00B171A4" w:rsidP="00B171A4">
      <w:pPr>
        <w:rPr>
          <w:bCs/>
        </w:rPr>
      </w:pPr>
      <w:r w:rsidRPr="003032D9">
        <w:rPr>
          <w:rStyle w:val="title2"/>
          <w:rFonts w:cs="Arial"/>
          <w:sz w:val="20"/>
        </w:rPr>
        <w:t>Critério de medição:</w:t>
      </w:r>
    </w:p>
    <w:p w14:paraId="5331E286" w14:textId="77777777" w:rsidR="00B171A4" w:rsidRPr="003032D9" w:rsidRDefault="00B171A4" w:rsidP="00B171A4">
      <w:r w:rsidRPr="003032D9">
        <w:rPr>
          <w:rStyle w:val="title2nb"/>
          <w:sz w:val="20"/>
        </w:rPr>
        <w:t>Por quantidade total prevista em projeto</w:t>
      </w:r>
    </w:p>
    <w:p w14:paraId="3BCC0B37" w14:textId="77777777" w:rsidR="00B171A4" w:rsidRPr="003032D9" w:rsidRDefault="00B171A4" w:rsidP="00B171A4">
      <w:r w:rsidRPr="003032D9">
        <w:rPr>
          <w:rStyle w:val="title2"/>
          <w:sz w:val="20"/>
        </w:rPr>
        <w:t>Local de aplicação:</w:t>
      </w:r>
    </w:p>
    <w:p w14:paraId="1DD72356"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6173525D" w14:textId="77777777" w:rsidR="00B171A4" w:rsidRPr="003032D9" w:rsidRDefault="00B171A4" w:rsidP="00B171A4">
      <w:pPr>
        <w:spacing w:after="60" w:line="360" w:lineRule="auto"/>
        <w:rPr>
          <w:rStyle w:val="title2nb"/>
          <w:rFonts w:eastAsia="Arial" w:cs="Arial"/>
          <w:sz w:val="20"/>
        </w:rPr>
      </w:pPr>
    </w:p>
    <w:p w14:paraId="202B9580"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.3.14 CABO ISOLADO EM EPR NÃO HALOGENADO 2,50 MM² - 0,6/1 KV - 90°C - FLEXÍVEL</w:t>
      </w:r>
    </w:p>
    <w:p w14:paraId="43130F90"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D48ECC4" w14:textId="77777777" w:rsidR="00B171A4" w:rsidRPr="00FB27C1" w:rsidRDefault="00B171A4" w:rsidP="00B171A4">
      <w:pPr>
        <w:rPr>
          <w:bCs/>
        </w:rPr>
      </w:pPr>
      <w:r w:rsidRPr="00FB27C1">
        <w:rPr>
          <w:bCs/>
        </w:rPr>
        <w:t>Normas aplicáveis: NBR-280; NBR-7286.</w:t>
      </w:r>
    </w:p>
    <w:p w14:paraId="01AFF2CC" w14:textId="77777777" w:rsidR="00B171A4" w:rsidRPr="00FB27C1" w:rsidRDefault="00B171A4" w:rsidP="00B171A4">
      <w:pPr>
        <w:rPr>
          <w:bCs/>
        </w:rPr>
      </w:pPr>
      <w:r w:rsidRPr="00FB27C1">
        <w:rPr>
          <w:bCs/>
        </w:rPr>
        <w:t>Fabricantes que informam atender à especificação: Pirelli, Siemens, Ficap.</w:t>
      </w:r>
    </w:p>
    <w:p w14:paraId="56023C8C" w14:textId="77777777" w:rsidR="00B171A4" w:rsidRPr="00FB27C1" w:rsidRDefault="00B171A4" w:rsidP="00B171A4">
      <w:pPr>
        <w:rPr>
          <w:bCs/>
        </w:rPr>
      </w:pPr>
      <w:r w:rsidRPr="00FB27C1">
        <w:rPr>
          <w:bCs/>
        </w:rPr>
        <w:t>Aplicação: Para instalação em eletrodutos embutidos no piso.</w:t>
      </w:r>
    </w:p>
    <w:p w14:paraId="2ED9A8CB" w14:textId="77777777" w:rsidR="00B171A4" w:rsidRPr="003032D9" w:rsidRDefault="00B171A4" w:rsidP="00B171A4">
      <w:pPr>
        <w:rPr>
          <w:bCs/>
        </w:rPr>
      </w:pPr>
      <w:r w:rsidRPr="003032D9">
        <w:rPr>
          <w:rStyle w:val="title2"/>
          <w:rFonts w:cs="Arial"/>
          <w:sz w:val="20"/>
        </w:rPr>
        <w:t>Critério de medição:</w:t>
      </w:r>
    </w:p>
    <w:p w14:paraId="6F2D4DBB" w14:textId="77777777" w:rsidR="00B171A4" w:rsidRPr="003032D9" w:rsidRDefault="00B171A4" w:rsidP="00B171A4">
      <w:r w:rsidRPr="003032D9">
        <w:rPr>
          <w:rStyle w:val="title2nb"/>
          <w:sz w:val="20"/>
        </w:rPr>
        <w:t>Por quantidade total prevista em projeto</w:t>
      </w:r>
    </w:p>
    <w:p w14:paraId="380C04E8" w14:textId="77777777" w:rsidR="00B171A4" w:rsidRPr="003032D9" w:rsidRDefault="00B171A4" w:rsidP="00B171A4">
      <w:r w:rsidRPr="003032D9">
        <w:rPr>
          <w:rStyle w:val="title2"/>
          <w:sz w:val="20"/>
        </w:rPr>
        <w:t>Local de aplicação:</w:t>
      </w:r>
    </w:p>
    <w:p w14:paraId="4025096E"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67E78FEF" w14:textId="77777777" w:rsidR="00B171A4" w:rsidRPr="003032D9" w:rsidRDefault="00B171A4" w:rsidP="00B171A4">
      <w:pPr>
        <w:spacing w:after="60" w:line="360" w:lineRule="auto"/>
        <w:rPr>
          <w:rStyle w:val="title2nb"/>
          <w:rFonts w:eastAsia="Arial" w:cs="Arial"/>
          <w:sz w:val="20"/>
        </w:rPr>
      </w:pPr>
    </w:p>
    <w:p w14:paraId="3989AEE6"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.3.15 CABO ISOLADO EM EPR NÃO HALOGENADO 2,50 MM² - 450 a 750 V - 90°C - FLEXÍVEL</w:t>
      </w:r>
    </w:p>
    <w:p w14:paraId="720776AF" w14:textId="77777777" w:rsidR="00B171A4" w:rsidRPr="00FB27C1" w:rsidRDefault="00B171A4" w:rsidP="00B171A4">
      <w:pPr>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2360FC34" w14:textId="77777777" w:rsidR="00B171A4" w:rsidRPr="003032D9" w:rsidRDefault="00B171A4" w:rsidP="00B171A4">
      <w:pPr>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5AB82EA1" w14:textId="77777777" w:rsidR="00B171A4" w:rsidRPr="003032D9" w:rsidRDefault="00B171A4" w:rsidP="00B171A4">
      <w:pPr>
        <w:rPr>
          <w:bCs/>
        </w:rPr>
      </w:pPr>
      <w:r w:rsidRPr="003032D9">
        <w:rPr>
          <w:rStyle w:val="title2"/>
          <w:rFonts w:cs="Arial"/>
          <w:sz w:val="20"/>
        </w:rPr>
        <w:t>Critério de medição:</w:t>
      </w:r>
    </w:p>
    <w:p w14:paraId="66E1CB39" w14:textId="77777777" w:rsidR="00B171A4" w:rsidRPr="003032D9" w:rsidRDefault="00B171A4" w:rsidP="00B171A4">
      <w:r w:rsidRPr="003032D9">
        <w:rPr>
          <w:rStyle w:val="title2nb"/>
          <w:sz w:val="20"/>
        </w:rPr>
        <w:t>Por quantidade total prevista em projeto</w:t>
      </w:r>
    </w:p>
    <w:p w14:paraId="7F3E49C2" w14:textId="77777777" w:rsidR="00B171A4" w:rsidRPr="003032D9" w:rsidRDefault="00B171A4" w:rsidP="00B171A4">
      <w:r w:rsidRPr="003032D9">
        <w:rPr>
          <w:rStyle w:val="title2"/>
          <w:sz w:val="20"/>
        </w:rPr>
        <w:t>Local de aplicação:</w:t>
      </w:r>
    </w:p>
    <w:p w14:paraId="13A08194"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0F97C60A"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 xml:space="preserve">.3.16 CABO ISOLADO EM EPR NÃO HALOGENADO 240 MM² - 0,6/1 KV - 90°C - FLEXÍVEL </w:t>
      </w:r>
    </w:p>
    <w:p w14:paraId="4C9514BF"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E49B630" w14:textId="77777777" w:rsidR="00B171A4" w:rsidRPr="00FB27C1" w:rsidRDefault="00B171A4" w:rsidP="00B171A4">
      <w:pPr>
        <w:rPr>
          <w:bCs/>
        </w:rPr>
      </w:pPr>
      <w:r w:rsidRPr="00FB27C1">
        <w:rPr>
          <w:bCs/>
        </w:rPr>
        <w:t>Normas aplicáveis: NBR-280; NBR-7286.</w:t>
      </w:r>
    </w:p>
    <w:p w14:paraId="3CDEF7E6" w14:textId="77777777" w:rsidR="00B171A4" w:rsidRPr="00FB27C1" w:rsidRDefault="00B171A4" w:rsidP="00B171A4">
      <w:pPr>
        <w:rPr>
          <w:bCs/>
        </w:rPr>
      </w:pPr>
      <w:r w:rsidRPr="00FB27C1">
        <w:rPr>
          <w:bCs/>
        </w:rPr>
        <w:t>Fabricantes que informam atender à especificação: Pirelli, Siemens, Ficap.</w:t>
      </w:r>
    </w:p>
    <w:p w14:paraId="50D90FB1" w14:textId="77777777" w:rsidR="00B171A4" w:rsidRPr="00FB27C1" w:rsidRDefault="00B171A4" w:rsidP="00B171A4">
      <w:pPr>
        <w:rPr>
          <w:bCs/>
        </w:rPr>
      </w:pPr>
      <w:r w:rsidRPr="00FB27C1">
        <w:rPr>
          <w:bCs/>
        </w:rPr>
        <w:t>Aplicação: Para instalação em eletrodutos embutidos no piso.</w:t>
      </w:r>
    </w:p>
    <w:p w14:paraId="323BCAAD" w14:textId="77777777" w:rsidR="00B171A4" w:rsidRPr="003032D9" w:rsidRDefault="00B171A4" w:rsidP="00B171A4">
      <w:pPr>
        <w:rPr>
          <w:bCs/>
        </w:rPr>
      </w:pPr>
      <w:r w:rsidRPr="003032D9">
        <w:rPr>
          <w:rStyle w:val="title2"/>
          <w:rFonts w:cs="Arial"/>
          <w:sz w:val="20"/>
        </w:rPr>
        <w:t>Critério de medição:</w:t>
      </w:r>
    </w:p>
    <w:p w14:paraId="3ADB0C5D" w14:textId="77777777" w:rsidR="00B171A4" w:rsidRPr="003032D9" w:rsidRDefault="00B171A4" w:rsidP="00B171A4">
      <w:r w:rsidRPr="003032D9">
        <w:rPr>
          <w:rStyle w:val="title2nb"/>
          <w:sz w:val="20"/>
        </w:rPr>
        <w:t>Por quantidade total prevista em projeto</w:t>
      </w:r>
    </w:p>
    <w:p w14:paraId="00762A80" w14:textId="77777777" w:rsidR="00B171A4" w:rsidRPr="003032D9" w:rsidRDefault="00B171A4" w:rsidP="00B171A4">
      <w:r w:rsidRPr="003032D9">
        <w:rPr>
          <w:rStyle w:val="title2"/>
          <w:sz w:val="20"/>
        </w:rPr>
        <w:t>Local de aplicação:</w:t>
      </w:r>
    </w:p>
    <w:p w14:paraId="50491464"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1EA01A65" w14:textId="77777777" w:rsidR="00B171A4" w:rsidRPr="003032D9" w:rsidRDefault="00B171A4" w:rsidP="00B171A4">
      <w:pPr>
        <w:spacing w:after="60" w:line="360" w:lineRule="auto"/>
        <w:rPr>
          <w:rStyle w:val="title2nb"/>
          <w:rFonts w:eastAsia="Arial" w:cs="Arial"/>
          <w:sz w:val="20"/>
        </w:rPr>
      </w:pPr>
    </w:p>
    <w:p w14:paraId="7F21605E"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.3.17 CABO ISOLADO EM EPR NÃO HALOGENADO  25 MM²- 0,6/1 KV - 90°C - FLEXÍVEL</w:t>
      </w:r>
    </w:p>
    <w:p w14:paraId="3E7AE185"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B2A9066" w14:textId="77777777" w:rsidR="00B171A4" w:rsidRPr="00FB27C1" w:rsidRDefault="00B171A4" w:rsidP="00B171A4">
      <w:pPr>
        <w:rPr>
          <w:bCs/>
        </w:rPr>
      </w:pPr>
      <w:r w:rsidRPr="00FB27C1">
        <w:rPr>
          <w:bCs/>
        </w:rPr>
        <w:t>Normas aplicáveis: NBR-280; NBR-7286.</w:t>
      </w:r>
    </w:p>
    <w:p w14:paraId="7AF24DCD" w14:textId="77777777" w:rsidR="00B171A4" w:rsidRPr="00FB27C1" w:rsidRDefault="00B171A4" w:rsidP="00B171A4">
      <w:pPr>
        <w:rPr>
          <w:bCs/>
        </w:rPr>
      </w:pPr>
      <w:r w:rsidRPr="00FB27C1">
        <w:rPr>
          <w:bCs/>
        </w:rPr>
        <w:t>Fabricantes que informam atender à especificação: Pirelli, Siemens, Ficap.</w:t>
      </w:r>
    </w:p>
    <w:p w14:paraId="3C9FACE1" w14:textId="77777777" w:rsidR="00B171A4" w:rsidRPr="00FB27C1" w:rsidRDefault="00B171A4" w:rsidP="00B171A4">
      <w:pPr>
        <w:rPr>
          <w:bCs/>
        </w:rPr>
      </w:pPr>
      <w:r w:rsidRPr="00FB27C1">
        <w:rPr>
          <w:bCs/>
        </w:rPr>
        <w:t>Aplicação: Para instalação em eletrodutos embutidos no piso.</w:t>
      </w:r>
    </w:p>
    <w:p w14:paraId="54B813DF" w14:textId="77777777" w:rsidR="00B171A4" w:rsidRPr="003032D9" w:rsidRDefault="00B171A4" w:rsidP="00B171A4">
      <w:pPr>
        <w:rPr>
          <w:bCs/>
        </w:rPr>
      </w:pPr>
      <w:r w:rsidRPr="003032D9">
        <w:rPr>
          <w:rStyle w:val="title2"/>
          <w:rFonts w:cs="Arial"/>
          <w:sz w:val="20"/>
        </w:rPr>
        <w:t>Critério de medição:</w:t>
      </w:r>
    </w:p>
    <w:p w14:paraId="34DF2D93" w14:textId="77777777" w:rsidR="00B171A4" w:rsidRPr="003032D9" w:rsidRDefault="00B171A4" w:rsidP="00B171A4">
      <w:r w:rsidRPr="003032D9">
        <w:rPr>
          <w:rStyle w:val="title2nb"/>
          <w:sz w:val="20"/>
        </w:rPr>
        <w:t>Por quantidade total prevista em projeto</w:t>
      </w:r>
    </w:p>
    <w:p w14:paraId="70E438E4" w14:textId="77777777" w:rsidR="00B171A4" w:rsidRPr="003032D9" w:rsidRDefault="00B171A4" w:rsidP="00B171A4">
      <w:r w:rsidRPr="003032D9">
        <w:rPr>
          <w:rStyle w:val="title2"/>
          <w:sz w:val="20"/>
        </w:rPr>
        <w:t>Local de aplicação:</w:t>
      </w:r>
    </w:p>
    <w:p w14:paraId="7E677085"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61549B85" w14:textId="77777777" w:rsidR="00B171A4" w:rsidRPr="003032D9" w:rsidRDefault="00B171A4" w:rsidP="00B171A4">
      <w:pPr>
        <w:spacing w:after="60" w:line="360" w:lineRule="auto"/>
        <w:rPr>
          <w:rStyle w:val="title2nb"/>
          <w:rFonts w:eastAsia="Arial" w:cs="Arial"/>
          <w:sz w:val="20"/>
        </w:rPr>
      </w:pPr>
    </w:p>
    <w:p w14:paraId="05DF2B3D"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 xml:space="preserve">.3.18 CABO ISOLADO EM EPR NÃO HALOGENADO  300 MM²- 0,6/1 KV - 90°C - FLEXÍVEL </w:t>
      </w:r>
    </w:p>
    <w:p w14:paraId="5D8A888B"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6A51DFB" w14:textId="77777777" w:rsidR="00B171A4" w:rsidRPr="00FB27C1" w:rsidRDefault="00B171A4" w:rsidP="00B171A4">
      <w:pPr>
        <w:rPr>
          <w:bCs/>
        </w:rPr>
      </w:pPr>
      <w:r w:rsidRPr="00FB27C1">
        <w:rPr>
          <w:bCs/>
        </w:rPr>
        <w:t>Normas aplicáveis: NBR-280; NBR-7286.</w:t>
      </w:r>
    </w:p>
    <w:p w14:paraId="277BE5BA" w14:textId="77777777" w:rsidR="00B171A4" w:rsidRPr="00FB27C1" w:rsidRDefault="00B171A4" w:rsidP="00B171A4">
      <w:pPr>
        <w:rPr>
          <w:bCs/>
        </w:rPr>
      </w:pPr>
      <w:r w:rsidRPr="00FB27C1">
        <w:rPr>
          <w:bCs/>
        </w:rPr>
        <w:t>Fabricantes que informam atender à especificação: Pirelli, Siemens, Ficap.</w:t>
      </w:r>
    </w:p>
    <w:p w14:paraId="5728C53E" w14:textId="77777777" w:rsidR="00B171A4" w:rsidRPr="00FB27C1" w:rsidRDefault="00B171A4" w:rsidP="00B171A4">
      <w:pPr>
        <w:rPr>
          <w:bCs/>
        </w:rPr>
      </w:pPr>
      <w:r w:rsidRPr="00FB27C1">
        <w:rPr>
          <w:bCs/>
        </w:rPr>
        <w:t>Aplicação: Para instalação em eletrodutos embutidos no piso.</w:t>
      </w:r>
    </w:p>
    <w:p w14:paraId="5223CFF6" w14:textId="77777777" w:rsidR="00B171A4" w:rsidRPr="003032D9" w:rsidRDefault="00B171A4" w:rsidP="00B171A4">
      <w:pPr>
        <w:rPr>
          <w:bCs/>
        </w:rPr>
      </w:pPr>
      <w:r w:rsidRPr="003032D9">
        <w:rPr>
          <w:rStyle w:val="title2"/>
          <w:rFonts w:cs="Arial"/>
          <w:sz w:val="20"/>
        </w:rPr>
        <w:t>Critério de medição:</w:t>
      </w:r>
    </w:p>
    <w:p w14:paraId="42EDF48C" w14:textId="77777777" w:rsidR="00B171A4" w:rsidRPr="003032D9" w:rsidRDefault="00B171A4" w:rsidP="00B171A4">
      <w:r w:rsidRPr="003032D9">
        <w:rPr>
          <w:rStyle w:val="title2nb"/>
          <w:sz w:val="20"/>
        </w:rPr>
        <w:t>Por quantidade total prevista em projeto</w:t>
      </w:r>
    </w:p>
    <w:p w14:paraId="3DCB7314" w14:textId="77777777" w:rsidR="00B171A4" w:rsidRPr="003032D9" w:rsidRDefault="00B171A4" w:rsidP="00B171A4">
      <w:r w:rsidRPr="003032D9">
        <w:rPr>
          <w:rStyle w:val="title2"/>
          <w:sz w:val="20"/>
        </w:rPr>
        <w:t>Local de aplicação:</w:t>
      </w:r>
    </w:p>
    <w:p w14:paraId="410AA666"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509E729E"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.3.19 CABO ISOLADO EM EPR NÃO HALOGENADO  35 MM²- 0,6/1 KV - 90°C - FLEXÍVEL</w:t>
      </w:r>
    </w:p>
    <w:p w14:paraId="699FEFE3"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7C2C529" w14:textId="77777777" w:rsidR="00B171A4" w:rsidRPr="00FB27C1" w:rsidRDefault="00B171A4" w:rsidP="00B171A4">
      <w:pPr>
        <w:rPr>
          <w:bCs/>
        </w:rPr>
      </w:pPr>
      <w:r w:rsidRPr="00FB27C1">
        <w:rPr>
          <w:bCs/>
        </w:rPr>
        <w:t>Normas aplicáveis: NBR-280; NBR-7286.</w:t>
      </w:r>
    </w:p>
    <w:p w14:paraId="46128CBD" w14:textId="77777777" w:rsidR="00B171A4" w:rsidRPr="00FB27C1" w:rsidRDefault="00B171A4" w:rsidP="00B171A4">
      <w:pPr>
        <w:rPr>
          <w:bCs/>
        </w:rPr>
      </w:pPr>
      <w:r w:rsidRPr="00FB27C1">
        <w:rPr>
          <w:bCs/>
        </w:rPr>
        <w:t>Fabricantes que informam atender à especificação: Pirelli, Siemens, Ficap.</w:t>
      </w:r>
    </w:p>
    <w:p w14:paraId="50ADF624" w14:textId="77777777" w:rsidR="00B171A4" w:rsidRPr="00FB27C1" w:rsidRDefault="00B171A4" w:rsidP="00B171A4">
      <w:pPr>
        <w:rPr>
          <w:bCs/>
        </w:rPr>
      </w:pPr>
      <w:r w:rsidRPr="00FB27C1">
        <w:rPr>
          <w:bCs/>
        </w:rPr>
        <w:t>Aplicação: Para instalação em eletrodutos embutidos no piso.</w:t>
      </w:r>
    </w:p>
    <w:p w14:paraId="3CC8A7DB" w14:textId="77777777" w:rsidR="00B171A4" w:rsidRPr="003032D9" w:rsidRDefault="00B171A4" w:rsidP="00B171A4">
      <w:pPr>
        <w:rPr>
          <w:bCs/>
        </w:rPr>
      </w:pPr>
      <w:r w:rsidRPr="003032D9">
        <w:rPr>
          <w:rStyle w:val="title2"/>
          <w:rFonts w:cs="Arial"/>
          <w:sz w:val="20"/>
        </w:rPr>
        <w:t>Critério de medição:</w:t>
      </w:r>
    </w:p>
    <w:p w14:paraId="78DC6229" w14:textId="77777777" w:rsidR="00B171A4" w:rsidRPr="003032D9" w:rsidRDefault="00B171A4" w:rsidP="00B171A4">
      <w:r w:rsidRPr="003032D9">
        <w:rPr>
          <w:rStyle w:val="title2nb"/>
          <w:sz w:val="20"/>
        </w:rPr>
        <w:t>Por quantidade total prevista em projeto</w:t>
      </w:r>
    </w:p>
    <w:p w14:paraId="39AEA46C" w14:textId="77777777" w:rsidR="00B171A4" w:rsidRPr="003032D9" w:rsidRDefault="00B171A4" w:rsidP="00B171A4">
      <w:r w:rsidRPr="003032D9">
        <w:rPr>
          <w:rStyle w:val="title2"/>
          <w:sz w:val="20"/>
        </w:rPr>
        <w:t>Local de aplicação:</w:t>
      </w:r>
    </w:p>
    <w:p w14:paraId="7BE6A1DE"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59DCAB4C" w14:textId="77777777" w:rsidR="00B171A4" w:rsidRPr="003032D9" w:rsidRDefault="00B171A4" w:rsidP="00B171A4">
      <w:pPr>
        <w:spacing w:after="60" w:line="360" w:lineRule="auto"/>
        <w:rPr>
          <w:rStyle w:val="title2nb"/>
          <w:rFonts w:eastAsia="Arial" w:cs="Arial"/>
          <w:sz w:val="20"/>
        </w:rPr>
      </w:pPr>
    </w:p>
    <w:p w14:paraId="01A460F3"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.3.20 CABO ISOLADO EM EPR NÃO HALOGENADO  4 MM²- 0,6/1 KV - 90°C - FLEXÍVEL</w:t>
      </w:r>
    </w:p>
    <w:p w14:paraId="1A27F1B1"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96FDB9D" w14:textId="77777777" w:rsidR="00B171A4" w:rsidRPr="00FB27C1" w:rsidRDefault="00B171A4" w:rsidP="00B171A4">
      <w:pPr>
        <w:rPr>
          <w:bCs/>
        </w:rPr>
      </w:pPr>
      <w:r w:rsidRPr="00FB27C1">
        <w:rPr>
          <w:bCs/>
        </w:rPr>
        <w:t>Normas aplicáveis: NBR-280; NBR-7286.</w:t>
      </w:r>
    </w:p>
    <w:p w14:paraId="2348B984" w14:textId="77777777" w:rsidR="00B171A4" w:rsidRPr="00FB27C1" w:rsidRDefault="00B171A4" w:rsidP="00B171A4">
      <w:pPr>
        <w:rPr>
          <w:bCs/>
        </w:rPr>
      </w:pPr>
      <w:r w:rsidRPr="00FB27C1">
        <w:rPr>
          <w:bCs/>
        </w:rPr>
        <w:t>Fabricantes que informam atender à especificação: Pirelli, Siemens, Ficap.</w:t>
      </w:r>
    </w:p>
    <w:p w14:paraId="3801C3E0" w14:textId="77777777" w:rsidR="00B171A4" w:rsidRPr="00FB27C1" w:rsidRDefault="00B171A4" w:rsidP="00B171A4">
      <w:pPr>
        <w:rPr>
          <w:bCs/>
        </w:rPr>
      </w:pPr>
      <w:r w:rsidRPr="00FB27C1">
        <w:rPr>
          <w:bCs/>
        </w:rPr>
        <w:t>Aplicação: Para instalação em eletrodutos embutidos no piso.</w:t>
      </w:r>
    </w:p>
    <w:p w14:paraId="36C42C13" w14:textId="77777777" w:rsidR="00B171A4" w:rsidRPr="003032D9" w:rsidRDefault="00B171A4" w:rsidP="00B171A4">
      <w:pPr>
        <w:rPr>
          <w:bCs/>
        </w:rPr>
      </w:pPr>
      <w:r w:rsidRPr="003032D9">
        <w:rPr>
          <w:rStyle w:val="title2"/>
          <w:rFonts w:cs="Arial"/>
          <w:sz w:val="20"/>
        </w:rPr>
        <w:t>Critério de medição:</w:t>
      </w:r>
    </w:p>
    <w:p w14:paraId="1EDB9FD5" w14:textId="77777777" w:rsidR="00B171A4" w:rsidRPr="003032D9" w:rsidRDefault="00B171A4" w:rsidP="00B171A4">
      <w:r w:rsidRPr="003032D9">
        <w:rPr>
          <w:rStyle w:val="title2nb"/>
          <w:sz w:val="20"/>
        </w:rPr>
        <w:t>Por quantidade total prevista em projeto</w:t>
      </w:r>
    </w:p>
    <w:p w14:paraId="6A8F7A6E" w14:textId="77777777" w:rsidR="00B171A4" w:rsidRPr="003032D9" w:rsidRDefault="00B171A4" w:rsidP="00B171A4">
      <w:r w:rsidRPr="003032D9">
        <w:rPr>
          <w:rStyle w:val="title2"/>
          <w:sz w:val="20"/>
        </w:rPr>
        <w:t>Local de aplicação:</w:t>
      </w:r>
    </w:p>
    <w:p w14:paraId="1D58B5D0"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6F43BCF5" w14:textId="77777777" w:rsidR="00B171A4" w:rsidRPr="003032D9" w:rsidRDefault="00B171A4" w:rsidP="00B171A4">
      <w:pPr>
        <w:spacing w:after="60" w:line="360" w:lineRule="auto"/>
        <w:rPr>
          <w:rStyle w:val="title2nb"/>
          <w:rFonts w:eastAsia="Arial" w:cs="Arial"/>
          <w:sz w:val="20"/>
        </w:rPr>
      </w:pPr>
    </w:p>
    <w:p w14:paraId="14B4FF63"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 xml:space="preserve">.3.21 CABO ISOLADO EM EPR NÃO HALOGENADO  4 mm² - 450 a 750 V - 90°C - FLEXÍVEL </w:t>
      </w:r>
    </w:p>
    <w:p w14:paraId="7EB64085" w14:textId="77777777" w:rsidR="00B171A4" w:rsidRPr="00FB27C1" w:rsidRDefault="00B171A4" w:rsidP="00B171A4">
      <w:pPr>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30D61A11" w14:textId="77777777" w:rsidR="00B171A4" w:rsidRPr="003032D9" w:rsidRDefault="00B171A4" w:rsidP="00B171A4">
      <w:pPr>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20B2B972" w14:textId="77777777" w:rsidR="00B171A4" w:rsidRPr="003032D9" w:rsidRDefault="00B171A4" w:rsidP="00B171A4">
      <w:pPr>
        <w:rPr>
          <w:bCs/>
        </w:rPr>
      </w:pPr>
      <w:r w:rsidRPr="003032D9">
        <w:rPr>
          <w:rStyle w:val="title2"/>
          <w:rFonts w:cs="Arial"/>
          <w:sz w:val="20"/>
        </w:rPr>
        <w:t>Critério de medição:</w:t>
      </w:r>
    </w:p>
    <w:p w14:paraId="038117E5" w14:textId="77777777" w:rsidR="00B171A4" w:rsidRPr="003032D9" w:rsidRDefault="00B171A4" w:rsidP="00B171A4">
      <w:r w:rsidRPr="003032D9">
        <w:rPr>
          <w:rStyle w:val="title2nb"/>
          <w:sz w:val="20"/>
        </w:rPr>
        <w:t>Por quantidade total prevista em projeto</w:t>
      </w:r>
    </w:p>
    <w:p w14:paraId="0A7E58A1" w14:textId="77777777" w:rsidR="00B171A4" w:rsidRPr="003032D9" w:rsidRDefault="00B171A4" w:rsidP="00B171A4">
      <w:r w:rsidRPr="003032D9">
        <w:rPr>
          <w:rStyle w:val="title2"/>
          <w:sz w:val="20"/>
        </w:rPr>
        <w:t>Local de aplicação:</w:t>
      </w:r>
    </w:p>
    <w:p w14:paraId="2C1AC0F3"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1969076A" w14:textId="77777777" w:rsidR="00B171A4" w:rsidRPr="003032D9" w:rsidRDefault="00B171A4" w:rsidP="00B171A4">
      <w:pPr>
        <w:spacing w:after="60"/>
        <w:ind w:left="1080" w:hanging="1081"/>
        <w:rPr>
          <w:rFonts w:cs="Arial"/>
          <w:b/>
          <w:iCs/>
          <w:sz w:val="24"/>
        </w:rPr>
      </w:pPr>
    </w:p>
    <w:p w14:paraId="6D4E3EE1"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.3.22 CABO ISOLADO EM EPR NÃO HALOGENADO  50 MM²- 0,6/1 KV - 90°C - FLEXÍVEL</w:t>
      </w:r>
    </w:p>
    <w:p w14:paraId="6DCF219D"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E49892F" w14:textId="77777777" w:rsidR="00B171A4" w:rsidRPr="00FB27C1" w:rsidRDefault="00B171A4" w:rsidP="00B171A4">
      <w:pPr>
        <w:rPr>
          <w:bCs/>
        </w:rPr>
      </w:pPr>
      <w:r w:rsidRPr="00FB27C1">
        <w:rPr>
          <w:bCs/>
        </w:rPr>
        <w:t>Normas aplicáveis: NBR-280; NBR-7286.</w:t>
      </w:r>
    </w:p>
    <w:p w14:paraId="2620A160" w14:textId="77777777" w:rsidR="00B171A4" w:rsidRPr="00FB27C1" w:rsidRDefault="00B171A4" w:rsidP="00B171A4">
      <w:pPr>
        <w:rPr>
          <w:bCs/>
        </w:rPr>
      </w:pPr>
      <w:r w:rsidRPr="00FB27C1">
        <w:rPr>
          <w:bCs/>
        </w:rPr>
        <w:t>Fabricantes que informam atender à especificação: Pirelli, Siemens, Ficap.</w:t>
      </w:r>
    </w:p>
    <w:p w14:paraId="4CDB966C" w14:textId="77777777" w:rsidR="00B171A4" w:rsidRPr="00FB27C1" w:rsidRDefault="00B171A4" w:rsidP="00B171A4">
      <w:pPr>
        <w:rPr>
          <w:bCs/>
        </w:rPr>
      </w:pPr>
      <w:r w:rsidRPr="00FB27C1">
        <w:rPr>
          <w:bCs/>
        </w:rPr>
        <w:t>Aplicação: Para instalação em eletrodutos embutidos no piso.</w:t>
      </w:r>
    </w:p>
    <w:p w14:paraId="1F269011" w14:textId="77777777" w:rsidR="00B171A4" w:rsidRPr="003032D9" w:rsidRDefault="00B171A4" w:rsidP="00B171A4">
      <w:pPr>
        <w:rPr>
          <w:bCs/>
        </w:rPr>
      </w:pPr>
      <w:r w:rsidRPr="003032D9">
        <w:rPr>
          <w:rStyle w:val="title2"/>
          <w:rFonts w:cs="Arial"/>
          <w:sz w:val="20"/>
        </w:rPr>
        <w:t>Critério de medição:</w:t>
      </w:r>
    </w:p>
    <w:p w14:paraId="2571A60F" w14:textId="77777777" w:rsidR="00B171A4" w:rsidRPr="003032D9" w:rsidRDefault="00B171A4" w:rsidP="00B171A4">
      <w:r w:rsidRPr="003032D9">
        <w:rPr>
          <w:rStyle w:val="title2nb"/>
          <w:sz w:val="20"/>
        </w:rPr>
        <w:t>Por quantidade total prevista em projeto</w:t>
      </w:r>
    </w:p>
    <w:p w14:paraId="13FC44AD" w14:textId="77777777" w:rsidR="00B171A4" w:rsidRPr="003032D9" w:rsidRDefault="00B171A4" w:rsidP="00B171A4">
      <w:r w:rsidRPr="003032D9">
        <w:rPr>
          <w:rStyle w:val="title2"/>
          <w:sz w:val="20"/>
        </w:rPr>
        <w:t>Local de aplicação:</w:t>
      </w:r>
    </w:p>
    <w:p w14:paraId="4FE34F4D"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5E662E7D" w14:textId="77777777" w:rsidR="00B171A4" w:rsidRPr="00B9414F" w:rsidRDefault="00B171A4" w:rsidP="00B171A4">
      <w:pPr>
        <w:spacing w:after="60" w:line="360" w:lineRule="auto"/>
        <w:rPr>
          <w:rStyle w:val="title2nb"/>
          <w:rFonts w:eastAsia="Arial" w:cs="Arial"/>
          <w:sz w:val="20"/>
        </w:rPr>
      </w:pPr>
    </w:p>
    <w:p w14:paraId="1112525F"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.3.23 CABO ISOLADO EM EPR NÃO HALOGENADO  6 MM²- 0,6/1 KV - 90°C - FLEXÍVEL</w:t>
      </w:r>
    </w:p>
    <w:p w14:paraId="06EEBBA4"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FA12DBD" w14:textId="77777777" w:rsidR="00B171A4" w:rsidRPr="00FB27C1" w:rsidRDefault="00B171A4" w:rsidP="00B171A4">
      <w:pPr>
        <w:rPr>
          <w:bCs/>
        </w:rPr>
      </w:pPr>
      <w:r w:rsidRPr="00FB27C1">
        <w:rPr>
          <w:bCs/>
        </w:rPr>
        <w:t>Normas aplicáveis: NBR-280; NBR-7286.</w:t>
      </w:r>
    </w:p>
    <w:p w14:paraId="3564771D" w14:textId="77777777" w:rsidR="00B171A4" w:rsidRPr="00FB27C1" w:rsidRDefault="00B171A4" w:rsidP="00B171A4">
      <w:pPr>
        <w:rPr>
          <w:bCs/>
        </w:rPr>
      </w:pPr>
      <w:r w:rsidRPr="00FB27C1">
        <w:rPr>
          <w:bCs/>
        </w:rPr>
        <w:t>Fabricantes que informam atender à especificação: Pirelli, Siemens, Ficap.</w:t>
      </w:r>
    </w:p>
    <w:p w14:paraId="6A3A6A00" w14:textId="77777777" w:rsidR="00B171A4" w:rsidRPr="00FB27C1" w:rsidRDefault="00B171A4" w:rsidP="00B171A4">
      <w:pPr>
        <w:rPr>
          <w:bCs/>
        </w:rPr>
      </w:pPr>
      <w:r w:rsidRPr="00FB27C1">
        <w:rPr>
          <w:bCs/>
        </w:rPr>
        <w:t>Aplicação: Para instalação em eletrodutos embutidos no piso.</w:t>
      </w:r>
    </w:p>
    <w:p w14:paraId="5E01735D" w14:textId="77777777" w:rsidR="00B171A4" w:rsidRPr="003032D9" w:rsidRDefault="00B171A4" w:rsidP="00B171A4">
      <w:pPr>
        <w:rPr>
          <w:bCs/>
        </w:rPr>
      </w:pPr>
      <w:r w:rsidRPr="003032D9">
        <w:rPr>
          <w:rStyle w:val="title2"/>
          <w:rFonts w:cs="Arial"/>
          <w:sz w:val="20"/>
        </w:rPr>
        <w:t>Critério de medição:</w:t>
      </w:r>
    </w:p>
    <w:p w14:paraId="78B3B02A" w14:textId="77777777" w:rsidR="00B171A4" w:rsidRPr="003032D9" w:rsidRDefault="00B171A4" w:rsidP="00B171A4">
      <w:r w:rsidRPr="003032D9">
        <w:rPr>
          <w:rStyle w:val="title2nb"/>
          <w:sz w:val="20"/>
        </w:rPr>
        <w:t>Por quantidade total prevista em projeto</w:t>
      </w:r>
    </w:p>
    <w:p w14:paraId="207A455A" w14:textId="77777777" w:rsidR="00B171A4" w:rsidRPr="003032D9" w:rsidRDefault="00B171A4" w:rsidP="00B171A4">
      <w:r w:rsidRPr="003032D9">
        <w:rPr>
          <w:rStyle w:val="title2"/>
          <w:sz w:val="20"/>
        </w:rPr>
        <w:t>Local de aplicação:</w:t>
      </w:r>
    </w:p>
    <w:p w14:paraId="0DC35E8C"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1B0ED3F7" w14:textId="77777777" w:rsidR="00B171A4" w:rsidRDefault="00B171A4" w:rsidP="00B171A4">
      <w:pPr>
        <w:spacing w:after="60" w:line="360" w:lineRule="auto"/>
        <w:rPr>
          <w:rStyle w:val="title2nb"/>
          <w:rFonts w:eastAsia="Arial" w:cs="Arial"/>
          <w:sz w:val="20"/>
        </w:rPr>
      </w:pPr>
    </w:p>
    <w:p w14:paraId="22E65990" w14:textId="77777777" w:rsidR="00B171A4" w:rsidRPr="00AB36C3" w:rsidRDefault="00B171A4" w:rsidP="00B171A4">
      <w:pPr>
        <w:pStyle w:val="Ttulo20"/>
        <w:shd w:val="clear" w:color="auto" w:fill="F2F2F2"/>
        <w:rPr>
          <w:b w:val="0"/>
          <w:iCs w:val="0"/>
        </w:rPr>
      </w:pPr>
      <w:r>
        <w:rPr>
          <w:i w:val="0"/>
          <w:iCs w:val="0"/>
        </w:rPr>
        <w:t>3</w:t>
      </w:r>
      <w:r w:rsidRPr="00FB27C1">
        <w:rPr>
          <w:i w:val="0"/>
          <w:iCs w:val="0"/>
        </w:rPr>
        <w:t>.3.24 CABO ISOLADO EM EPR NÃO HALOGENADO  6 MM²- 450 a 750 V - 90°C - FLEXÍVEL</w:t>
      </w:r>
      <w:r w:rsidRPr="00AB36C3">
        <w:rPr>
          <w:b w:val="0"/>
          <w:iCs w:val="0"/>
        </w:rPr>
        <w:t xml:space="preserve"> </w:t>
      </w:r>
    </w:p>
    <w:p w14:paraId="7A06B0F1" w14:textId="77777777" w:rsidR="00B171A4" w:rsidRPr="00FB27C1" w:rsidRDefault="00B171A4" w:rsidP="00B171A4">
      <w:pPr>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DBF0043" w14:textId="77777777" w:rsidR="00B171A4" w:rsidRPr="003032D9" w:rsidRDefault="00B171A4" w:rsidP="00B171A4">
      <w:pPr>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537A0E23" w14:textId="77777777" w:rsidR="00B171A4" w:rsidRPr="003032D9" w:rsidRDefault="00B171A4" w:rsidP="00B171A4">
      <w:pPr>
        <w:rPr>
          <w:bCs/>
        </w:rPr>
      </w:pPr>
      <w:r w:rsidRPr="003032D9">
        <w:rPr>
          <w:rStyle w:val="title2"/>
          <w:rFonts w:cs="Arial"/>
          <w:sz w:val="20"/>
        </w:rPr>
        <w:t>Critério de medição:</w:t>
      </w:r>
    </w:p>
    <w:p w14:paraId="0C7D420A" w14:textId="77777777" w:rsidR="00B171A4" w:rsidRPr="003032D9" w:rsidRDefault="00B171A4" w:rsidP="00B171A4">
      <w:r w:rsidRPr="003032D9">
        <w:rPr>
          <w:rStyle w:val="title2nb"/>
          <w:sz w:val="20"/>
        </w:rPr>
        <w:t>Por quantidade total prevista em projeto</w:t>
      </w:r>
    </w:p>
    <w:p w14:paraId="3C5B2DA2" w14:textId="77777777" w:rsidR="00B171A4" w:rsidRPr="003032D9" w:rsidRDefault="00B171A4" w:rsidP="00B171A4">
      <w:r w:rsidRPr="003032D9">
        <w:rPr>
          <w:rStyle w:val="title2"/>
          <w:sz w:val="20"/>
        </w:rPr>
        <w:t>Local de aplicação:</w:t>
      </w:r>
    </w:p>
    <w:p w14:paraId="10F27BF1"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41898918" w14:textId="77777777" w:rsidR="00B171A4" w:rsidRPr="00EE65A0" w:rsidRDefault="00B171A4" w:rsidP="00B171A4">
      <w:pPr>
        <w:spacing w:after="60"/>
        <w:ind w:left="1080" w:hanging="1081"/>
        <w:rPr>
          <w:rFonts w:cs="Arial"/>
          <w:b/>
          <w:iCs/>
          <w:sz w:val="24"/>
        </w:rPr>
      </w:pPr>
    </w:p>
    <w:p w14:paraId="545D2E91"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 xml:space="preserve">.3.25 CABO ISOLADO EM EPR NÃO HALOGENADO  70 MM²- 0,6/1 KV - 90°C - FLEXÍVEL </w:t>
      </w:r>
    </w:p>
    <w:p w14:paraId="15D04A25"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2B91C45" w14:textId="77777777" w:rsidR="00B171A4" w:rsidRPr="00FB27C1" w:rsidRDefault="00B171A4" w:rsidP="00B171A4">
      <w:pPr>
        <w:rPr>
          <w:bCs/>
        </w:rPr>
      </w:pPr>
      <w:r w:rsidRPr="00FB27C1">
        <w:rPr>
          <w:bCs/>
        </w:rPr>
        <w:t>Normas aplicáveis: NBR-280; NBR-7286.</w:t>
      </w:r>
    </w:p>
    <w:p w14:paraId="427E7110" w14:textId="77777777" w:rsidR="00B171A4" w:rsidRPr="00FB27C1" w:rsidRDefault="00B171A4" w:rsidP="00B171A4">
      <w:pPr>
        <w:rPr>
          <w:bCs/>
        </w:rPr>
      </w:pPr>
      <w:r w:rsidRPr="00FB27C1">
        <w:rPr>
          <w:bCs/>
        </w:rPr>
        <w:t>Fabricantes que informam atender à especificação: Pirelli, Siemens, Ficap.</w:t>
      </w:r>
    </w:p>
    <w:p w14:paraId="07C43F2B" w14:textId="77777777" w:rsidR="00B171A4" w:rsidRPr="00FB27C1" w:rsidRDefault="00B171A4" w:rsidP="00B171A4">
      <w:pPr>
        <w:rPr>
          <w:bCs/>
        </w:rPr>
      </w:pPr>
      <w:r w:rsidRPr="00FB27C1">
        <w:rPr>
          <w:bCs/>
        </w:rPr>
        <w:t>Aplicação: Para instalação em eletrodutos embutidos no piso.</w:t>
      </w:r>
    </w:p>
    <w:p w14:paraId="0EB80B9F" w14:textId="77777777" w:rsidR="00B171A4" w:rsidRPr="003032D9" w:rsidRDefault="00B171A4" w:rsidP="00B171A4">
      <w:pPr>
        <w:rPr>
          <w:bCs/>
        </w:rPr>
      </w:pPr>
      <w:r w:rsidRPr="003032D9">
        <w:rPr>
          <w:rStyle w:val="title2"/>
          <w:rFonts w:cs="Arial"/>
          <w:sz w:val="20"/>
        </w:rPr>
        <w:t>Critério de medição:</w:t>
      </w:r>
    </w:p>
    <w:p w14:paraId="45A292AD" w14:textId="77777777" w:rsidR="00B171A4" w:rsidRPr="003032D9" w:rsidRDefault="00B171A4" w:rsidP="00B171A4">
      <w:r w:rsidRPr="003032D9">
        <w:rPr>
          <w:rStyle w:val="title2nb"/>
          <w:sz w:val="20"/>
        </w:rPr>
        <w:t>Por quantidade total prevista em projeto</w:t>
      </w:r>
    </w:p>
    <w:p w14:paraId="08E1CE5E" w14:textId="77777777" w:rsidR="00B171A4" w:rsidRPr="003032D9" w:rsidRDefault="00B171A4" w:rsidP="00B171A4">
      <w:r w:rsidRPr="003032D9">
        <w:rPr>
          <w:rStyle w:val="title2"/>
          <w:sz w:val="20"/>
        </w:rPr>
        <w:t>Local de aplicação:</w:t>
      </w:r>
    </w:p>
    <w:p w14:paraId="59B6A59E"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4EFC8473" w14:textId="77777777" w:rsidR="00B171A4" w:rsidRPr="00B9414F" w:rsidRDefault="00B171A4" w:rsidP="00B171A4">
      <w:pPr>
        <w:spacing w:after="60" w:line="360" w:lineRule="auto"/>
        <w:rPr>
          <w:rStyle w:val="title2nb"/>
          <w:rFonts w:eastAsia="Arial" w:cs="Arial"/>
          <w:sz w:val="20"/>
        </w:rPr>
      </w:pPr>
    </w:p>
    <w:p w14:paraId="487218C0"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.3.26 CABO ISOLADO EM EPR NÃO HALOGENADO  95 MM²- 0,6/1 KV - 90°C - FLEXÍVEL</w:t>
      </w:r>
    </w:p>
    <w:p w14:paraId="5C2C69F2"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EE94DD8" w14:textId="77777777" w:rsidR="00B171A4" w:rsidRPr="00FB27C1" w:rsidRDefault="00B171A4" w:rsidP="00B171A4">
      <w:pPr>
        <w:rPr>
          <w:bCs/>
        </w:rPr>
      </w:pPr>
      <w:r w:rsidRPr="00FB27C1">
        <w:rPr>
          <w:bCs/>
        </w:rPr>
        <w:t>Normas aplicáveis: NBR-280; NBR-7286.</w:t>
      </w:r>
    </w:p>
    <w:p w14:paraId="475C24A5" w14:textId="77777777" w:rsidR="00B171A4" w:rsidRPr="00FB27C1" w:rsidRDefault="00B171A4" w:rsidP="00B171A4">
      <w:pPr>
        <w:rPr>
          <w:bCs/>
        </w:rPr>
      </w:pPr>
      <w:r w:rsidRPr="00FB27C1">
        <w:rPr>
          <w:bCs/>
        </w:rPr>
        <w:t>Fabricantes que informam atender à especificação: Pirelli, Siemens, Ficap.</w:t>
      </w:r>
    </w:p>
    <w:p w14:paraId="34F6AB3A" w14:textId="77777777" w:rsidR="00B171A4" w:rsidRPr="00FB27C1" w:rsidRDefault="00B171A4" w:rsidP="00B171A4">
      <w:pPr>
        <w:rPr>
          <w:bCs/>
        </w:rPr>
      </w:pPr>
      <w:r w:rsidRPr="00FB27C1">
        <w:rPr>
          <w:bCs/>
        </w:rPr>
        <w:t>Aplicação: Para instalação em eletrodutos embutidos no piso.</w:t>
      </w:r>
    </w:p>
    <w:p w14:paraId="7613AF60" w14:textId="77777777" w:rsidR="00B171A4" w:rsidRPr="003032D9" w:rsidRDefault="00B171A4" w:rsidP="00B171A4">
      <w:pPr>
        <w:rPr>
          <w:bCs/>
        </w:rPr>
      </w:pPr>
      <w:r w:rsidRPr="003032D9">
        <w:rPr>
          <w:rStyle w:val="title2"/>
          <w:rFonts w:cs="Arial"/>
          <w:sz w:val="20"/>
        </w:rPr>
        <w:t>Critério de medição:</w:t>
      </w:r>
    </w:p>
    <w:p w14:paraId="6C3BF7E0" w14:textId="77777777" w:rsidR="00B171A4" w:rsidRPr="003032D9" w:rsidRDefault="00B171A4" w:rsidP="00B171A4">
      <w:r w:rsidRPr="003032D9">
        <w:rPr>
          <w:rStyle w:val="title2nb"/>
          <w:sz w:val="20"/>
        </w:rPr>
        <w:t>Por quantidade total prevista em projeto</w:t>
      </w:r>
    </w:p>
    <w:p w14:paraId="53A12BE8" w14:textId="77777777" w:rsidR="00B171A4" w:rsidRPr="003032D9" w:rsidRDefault="00B171A4" w:rsidP="00B171A4">
      <w:r w:rsidRPr="003032D9">
        <w:rPr>
          <w:rStyle w:val="title2"/>
          <w:sz w:val="20"/>
        </w:rPr>
        <w:t>Local de aplicação:</w:t>
      </w:r>
    </w:p>
    <w:p w14:paraId="691E53E5"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4B85789E" w14:textId="77777777" w:rsidR="00B171A4" w:rsidRPr="00B9414F" w:rsidRDefault="00B171A4" w:rsidP="00B171A4">
      <w:pPr>
        <w:rPr>
          <w:rStyle w:val="title2nb"/>
          <w:rFonts w:eastAsia="Arial" w:cs="Arial"/>
          <w:sz w:val="20"/>
        </w:rPr>
      </w:pPr>
    </w:p>
    <w:p w14:paraId="5A712BF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.3.27 CABO ELETRÔNICO CATEGORIA 5E, INSTALADO EM EDIFICAÇÃO INSTITUCIONAL– FORNECIMENTO E INSTALAÇÃO</w:t>
      </w:r>
    </w:p>
    <w:p w14:paraId="42B0E2D9" w14:textId="77777777" w:rsidR="00B171A4" w:rsidRDefault="00B171A4" w:rsidP="00B171A4">
      <w:r w:rsidRPr="00174357">
        <w:t>Especificação:</w:t>
      </w:r>
    </w:p>
    <w:p w14:paraId="16FB6E2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rede.</w:t>
      </w:r>
    </w:p>
    <w:p w14:paraId="46BEC243" w14:textId="77777777" w:rsidR="00B171A4" w:rsidRPr="00B9414F" w:rsidRDefault="00B171A4" w:rsidP="00B171A4">
      <w:pPr>
        <w:rPr>
          <w:bCs/>
        </w:rPr>
      </w:pPr>
      <w:r>
        <w:rPr>
          <w:bCs/>
        </w:rPr>
        <w:t>Referência: Furukawa.</w:t>
      </w:r>
    </w:p>
    <w:p w14:paraId="1F2F5F3B" w14:textId="77777777" w:rsidR="00B171A4" w:rsidRPr="00B9414F" w:rsidRDefault="00B171A4" w:rsidP="00B171A4">
      <w:pPr>
        <w:rPr>
          <w:bCs/>
        </w:rPr>
      </w:pPr>
      <w:r w:rsidRPr="00B9414F">
        <w:rPr>
          <w:rStyle w:val="title2"/>
          <w:rFonts w:cs="Arial"/>
          <w:sz w:val="20"/>
        </w:rPr>
        <w:t>Critério de medição:</w:t>
      </w:r>
    </w:p>
    <w:p w14:paraId="77651A92" w14:textId="77777777" w:rsidR="00B171A4" w:rsidRPr="00B9414F" w:rsidRDefault="00B171A4" w:rsidP="00B171A4">
      <w:r w:rsidRPr="00B9414F">
        <w:rPr>
          <w:rStyle w:val="title2nb"/>
          <w:sz w:val="20"/>
        </w:rPr>
        <w:t>Por quantidade total prevista em projeto</w:t>
      </w:r>
    </w:p>
    <w:p w14:paraId="7CB93F75" w14:textId="77777777" w:rsidR="00B171A4" w:rsidRPr="00B9414F" w:rsidRDefault="00B171A4" w:rsidP="00B171A4">
      <w:r w:rsidRPr="00B9414F">
        <w:rPr>
          <w:rStyle w:val="title2"/>
          <w:sz w:val="20"/>
        </w:rPr>
        <w:t>Local de aplicação:</w:t>
      </w:r>
    </w:p>
    <w:p w14:paraId="69C46569" w14:textId="77777777" w:rsidR="00B171A4" w:rsidRPr="00B9414F" w:rsidRDefault="00B171A4" w:rsidP="00B171A4">
      <w:pPr>
        <w:rPr>
          <w:rStyle w:val="title2nb"/>
          <w:rFonts w:eastAsia="Arial" w:cs="Arial"/>
          <w:sz w:val="20"/>
        </w:rPr>
      </w:pPr>
      <w:r>
        <w:rPr>
          <w:rStyle w:val="title2nb"/>
          <w:rFonts w:eastAsia="Arial" w:cs="Arial"/>
          <w:sz w:val="20"/>
        </w:rPr>
        <w:t>Pontos lógicos.</w:t>
      </w:r>
    </w:p>
    <w:p w14:paraId="2E735B5E" w14:textId="77777777" w:rsidR="00B171A4" w:rsidRPr="00B9414F" w:rsidRDefault="00B171A4" w:rsidP="00B171A4">
      <w:pPr>
        <w:spacing w:after="60" w:line="360" w:lineRule="auto"/>
        <w:rPr>
          <w:rStyle w:val="title2nb"/>
          <w:rFonts w:eastAsia="Arial" w:cs="Arial"/>
          <w:sz w:val="20"/>
        </w:rPr>
      </w:pPr>
    </w:p>
    <w:p w14:paraId="1A84E00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.3.28 CABO ELETRÔNICO CATEGORIA 6, INSTALADO EM EDIFICAÇÃO INSTITUCIONAL– FORNECIMENTO E INSTALAÇÃO</w:t>
      </w:r>
    </w:p>
    <w:p w14:paraId="7693D6FE" w14:textId="77777777" w:rsidR="00B171A4" w:rsidRDefault="00B171A4" w:rsidP="00B171A4">
      <w:r w:rsidRPr="00AB36C3">
        <w:t xml:space="preserve"> </w:t>
      </w:r>
      <w:r w:rsidRPr="00174357">
        <w:t>Especificação:</w:t>
      </w:r>
    </w:p>
    <w:p w14:paraId="20ABB5A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em redes lógicas.</w:t>
      </w:r>
    </w:p>
    <w:p w14:paraId="76657ACC" w14:textId="77777777" w:rsidR="00B171A4" w:rsidRPr="00B9414F" w:rsidRDefault="00B171A4" w:rsidP="00B171A4">
      <w:pPr>
        <w:rPr>
          <w:bCs/>
        </w:rPr>
      </w:pPr>
      <w:r>
        <w:rPr>
          <w:bCs/>
        </w:rPr>
        <w:t>Referência: Furukawa.</w:t>
      </w:r>
    </w:p>
    <w:p w14:paraId="2E24D2DB" w14:textId="77777777" w:rsidR="00B171A4" w:rsidRPr="00B9414F" w:rsidRDefault="00B171A4" w:rsidP="00B171A4">
      <w:pPr>
        <w:rPr>
          <w:bCs/>
        </w:rPr>
      </w:pPr>
      <w:r w:rsidRPr="00B9414F">
        <w:rPr>
          <w:rStyle w:val="title2"/>
          <w:rFonts w:cs="Arial"/>
          <w:sz w:val="20"/>
        </w:rPr>
        <w:t>Critério de medição:</w:t>
      </w:r>
    </w:p>
    <w:p w14:paraId="55B9E104" w14:textId="77777777" w:rsidR="00B171A4" w:rsidRPr="00B9414F" w:rsidRDefault="00B171A4" w:rsidP="00B171A4">
      <w:r w:rsidRPr="00B9414F">
        <w:rPr>
          <w:rStyle w:val="title2nb"/>
          <w:sz w:val="20"/>
        </w:rPr>
        <w:t>Por quantidade total prevista em projeto</w:t>
      </w:r>
    </w:p>
    <w:p w14:paraId="56FA3EE7" w14:textId="77777777" w:rsidR="00B171A4" w:rsidRPr="00B9414F" w:rsidRDefault="00B171A4" w:rsidP="00B171A4">
      <w:r w:rsidRPr="00B9414F">
        <w:rPr>
          <w:rStyle w:val="title2"/>
          <w:sz w:val="20"/>
        </w:rPr>
        <w:t>Local de aplicação:</w:t>
      </w:r>
    </w:p>
    <w:p w14:paraId="594C05B3" w14:textId="77777777" w:rsidR="00B171A4" w:rsidRDefault="00B171A4" w:rsidP="00B171A4">
      <w:pPr>
        <w:rPr>
          <w:rStyle w:val="title2nb"/>
          <w:rFonts w:eastAsia="Arial" w:cs="Arial"/>
          <w:sz w:val="20"/>
        </w:rPr>
      </w:pPr>
      <w:r>
        <w:rPr>
          <w:rStyle w:val="title2nb"/>
          <w:rFonts w:eastAsia="Arial" w:cs="Arial"/>
          <w:sz w:val="20"/>
        </w:rPr>
        <w:t>Pontos lógicos.</w:t>
      </w:r>
    </w:p>
    <w:p w14:paraId="54837F70" w14:textId="77777777" w:rsidR="00B171A4" w:rsidRPr="00A27E28" w:rsidRDefault="00B171A4" w:rsidP="00B171A4">
      <w:pPr>
        <w:pStyle w:val="Ttulo20"/>
        <w:shd w:val="clear" w:color="auto" w:fill="F2F2F2"/>
        <w:rPr>
          <w:i w:val="0"/>
          <w:iCs w:val="0"/>
        </w:rPr>
      </w:pPr>
      <w:r>
        <w:rPr>
          <w:i w:val="0"/>
          <w:iCs w:val="0"/>
        </w:rPr>
        <w:t>3</w:t>
      </w:r>
      <w:r w:rsidRPr="00BA1346">
        <w:rPr>
          <w:i w:val="0"/>
          <w:iCs w:val="0"/>
        </w:rPr>
        <w:t>.3.29</w:t>
      </w:r>
      <w:r w:rsidRPr="00BA1346">
        <w:rPr>
          <w:i w:val="0"/>
          <w:iCs w:val="0"/>
        </w:rPr>
        <w:tab/>
        <w:t xml:space="preserve"> CABO ELETRÔNICO CATEGORIA 6,</w:t>
      </w:r>
      <w:r>
        <w:rPr>
          <w:i w:val="0"/>
          <w:iCs w:val="0"/>
        </w:rPr>
        <w:t xml:space="preserve"> COM ISOLAMENTO LSZH</w:t>
      </w:r>
      <w:r w:rsidRPr="00BA1346">
        <w:rPr>
          <w:i w:val="0"/>
          <w:iCs w:val="0"/>
        </w:rPr>
        <w:t xml:space="preserve"> INSTALADO EM EDIFICAÇÃO INSTITUCIONAL - FORNECIMENTO E INSTALAÇÃO</w:t>
      </w:r>
    </w:p>
    <w:p w14:paraId="53BCDC9B" w14:textId="77777777" w:rsidR="00B171A4" w:rsidRDefault="00B171A4" w:rsidP="00B171A4">
      <w:r w:rsidRPr="004E3F56">
        <w:t>Especificação:</w:t>
      </w:r>
    </w:p>
    <w:p w14:paraId="0F67F5E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com isolamento lszh (não halogenado) em redes lógicas.</w:t>
      </w:r>
    </w:p>
    <w:p w14:paraId="2250B532" w14:textId="77777777" w:rsidR="00B171A4" w:rsidRPr="00B9414F" w:rsidRDefault="00B171A4" w:rsidP="00B171A4">
      <w:pPr>
        <w:rPr>
          <w:bCs/>
        </w:rPr>
      </w:pPr>
      <w:r>
        <w:rPr>
          <w:bCs/>
        </w:rPr>
        <w:t>Referência: Furukawa.</w:t>
      </w:r>
    </w:p>
    <w:p w14:paraId="0D440DB1" w14:textId="77777777" w:rsidR="00B171A4" w:rsidRPr="00B9414F" w:rsidRDefault="00B171A4" w:rsidP="00B171A4">
      <w:pPr>
        <w:rPr>
          <w:bCs/>
        </w:rPr>
      </w:pPr>
      <w:r w:rsidRPr="00B9414F">
        <w:rPr>
          <w:rStyle w:val="title2"/>
          <w:rFonts w:cs="Arial"/>
          <w:sz w:val="20"/>
        </w:rPr>
        <w:t>Critério de medição:</w:t>
      </w:r>
    </w:p>
    <w:p w14:paraId="06CE0091" w14:textId="77777777" w:rsidR="00B171A4" w:rsidRPr="00B9414F" w:rsidRDefault="00B171A4" w:rsidP="00B171A4">
      <w:r w:rsidRPr="00B9414F">
        <w:rPr>
          <w:rStyle w:val="title2nb"/>
          <w:sz w:val="20"/>
        </w:rPr>
        <w:t>Por quantidade total prevista em projeto</w:t>
      </w:r>
    </w:p>
    <w:p w14:paraId="27F8762C" w14:textId="77777777" w:rsidR="00B171A4" w:rsidRPr="00B9414F" w:rsidRDefault="00B171A4" w:rsidP="00B171A4">
      <w:r w:rsidRPr="00B9414F">
        <w:rPr>
          <w:rStyle w:val="title2"/>
          <w:sz w:val="20"/>
        </w:rPr>
        <w:t>Local de aplicação:</w:t>
      </w:r>
    </w:p>
    <w:p w14:paraId="01DA3202" w14:textId="77777777" w:rsidR="00B171A4" w:rsidRDefault="00B171A4" w:rsidP="00B171A4">
      <w:pPr>
        <w:rPr>
          <w:rStyle w:val="title2nb"/>
          <w:rFonts w:eastAsia="Arial" w:cs="Arial"/>
          <w:sz w:val="20"/>
        </w:rPr>
      </w:pPr>
      <w:r>
        <w:rPr>
          <w:rStyle w:val="title2nb"/>
          <w:rFonts w:eastAsia="Arial" w:cs="Arial"/>
          <w:sz w:val="20"/>
        </w:rPr>
        <w:t>Pontos lógicos.</w:t>
      </w:r>
    </w:p>
    <w:p w14:paraId="2ABD16CC" w14:textId="77777777" w:rsidR="00B171A4" w:rsidRPr="004E3F56" w:rsidRDefault="00B171A4" w:rsidP="00B171A4"/>
    <w:p w14:paraId="3320601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.3.30 CABO MANGA 4 VIAS 26 AWG– FORNECIMENTO E INSTALAÇÃO</w:t>
      </w:r>
    </w:p>
    <w:p w14:paraId="7C120905" w14:textId="77777777" w:rsidR="00B171A4" w:rsidRDefault="00B171A4" w:rsidP="00B171A4">
      <w:r w:rsidRPr="00AB36C3">
        <w:t xml:space="preserve"> </w:t>
      </w:r>
      <w:r w:rsidRPr="00174357">
        <w:t>Especificação:</w:t>
      </w:r>
    </w:p>
    <w:p w14:paraId="5AF1026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para comando ou automação.</w:t>
      </w:r>
    </w:p>
    <w:p w14:paraId="6AF5C703" w14:textId="77777777" w:rsidR="00B171A4" w:rsidRPr="00B9414F" w:rsidRDefault="00B171A4" w:rsidP="00B171A4">
      <w:pPr>
        <w:rPr>
          <w:bCs/>
        </w:rPr>
      </w:pPr>
      <w:r>
        <w:rPr>
          <w:bCs/>
        </w:rPr>
        <w:t>Referência: Prysmian.</w:t>
      </w:r>
    </w:p>
    <w:p w14:paraId="71E0B4A0" w14:textId="77777777" w:rsidR="00B171A4" w:rsidRPr="00B9414F" w:rsidRDefault="00B171A4" w:rsidP="00B171A4">
      <w:pPr>
        <w:rPr>
          <w:bCs/>
        </w:rPr>
      </w:pPr>
      <w:r w:rsidRPr="00B9414F">
        <w:rPr>
          <w:rStyle w:val="title2"/>
          <w:rFonts w:cs="Arial"/>
          <w:sz w:val="20"/>
        </w:rPr>
        <w:t>Critério de medição:</w:t>
      </w:r>
    </w:p>
    <w:p w14:paraId="547E45C0" w14:textId="77777777" w:rsidR="00B171A4" w:rsidRPr="00B9414F" w:rsidRDefault="00B171A4" w:rsidP="00B171A4">
      <w:r w:rsidRPr="00B9414F">
        <w:rPr>
          <w:rStyle w:val="title2nb"/>
          <w:sz w:val="20"/>
        </w:rPr>
        <w:t>Por quantidade total prevista em projeto</w:t>
      </w:r>
    </w:p>
    <w:p w14:paraId="0B46B8AF" w14:textId="77777777" w:rsidR="00B171A4" w:rsidRPr="00B9414F" w:rsidRDefault="00B171A4" w:rsidP="00B171A4">
      <w:r w:rsidRPr="00B9414F">
        <w:rPr>
          <w:rStyle w:val="title2"/>
          <w:sz w:val="20"/>
        </w:rPr>
        <w:t>Local de aplicação:</w:t>
      </w:r>
    </w:p>
    <w:p w14:paraId="3327D490" w14:textId="77777777" w:rsidR="00B171A4" w:rsidRPr="00B9414F" w:rsidRDefault="00B171A4" w:rsidP="00B171A4">
      <w:pPr>
        <w:rPr>
          <w:rStyle w:val="title2nb"/>
          <w:rFonts w:eastAsia="Arial" w:cs="Arial"/>
          <w:sz w:val="20"/>
        </w:rPr>
      </w:pPr>
      <w:r>
        <w:rPr>
          <w:rStyle w:val="title2nb"/>
          <w:rFonts w:eastAsia="Arial" w:cs="Arial"/>
          <w:sz w:val="20"/>
        </w:rPr>
        <w:t>Instalações elétricas.</w:t>
      </w:r>
    </w:p>
    <w:p w14:paraId="1A125AA0" w14:textId="77777777" w:rsidR="00B171A4" w:rsidRDefault="00B171A4" w:rsidP="00B171A4">
      <w:pPr>
        <w:spacing w:after="60" w:line="360" w:lineRule="auto"/>
        <w:rPr>
          <w:rStyle w:val="title2nb"/>
          <w:rFonts w:eastAsia="Arial" w:cs="Arial"/>
          <w:sz w:val="20"/>
        </w:rPr>
      </w:pPr>
    </w:p>
    <w:p w14:paraId="4D2B7C7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.3.31 CABO RG 59, MALHA DE COBRE 95%</w:t>
      </w:r>
    </w:p>
    <w:p w14:paraId="185216D4" w14:textId="77777777" w:rsidR="00B171A4" w:rsidRDefault="00B171A4" w:rsidP="00B171A4">
      <w:r w:rsidRPr="00AB36C3">
        <w:t xml:space="preserve"> </w:t>
      </w:r>
      <w:r w:rsidRPr="00174357">
        <w:t>Especificação:</w:t>
      </w:r>
    </w:p>
    <w:p w14:paraId="20428EB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346907AD" w14:textId="77777777" w:rsidR="00B171A4" w:rsidRPr="00B9414F" w:rsidRDefault="00B171A4" w:rsidP="00B171A4">
      <w:pPr>
        <w:rPr>
          <w:bCs/>
        </w:rPr>
      </w:pPr>
      <w:r>
        <w:rPr>
          <w:bCs/>
        </w:rPr>
        <w:t>Referência: Megatron.</w:t>
      </w:r>
    </w:p>
    <w:p w14:paraId="3C58367D" w14:textId="77777777" w:rsidR="00B171A4" w:rsidRPr="00B9414F" w:rsidRDefault="00B171A4" w:rsidP="00B171A4">
      <w:pPr>
        <w:rPr>
          <w:bCs/>
        </w:rPr>
      </w:pPr>
      <w:r w:rsidRPr="00B9414F">
        <w:rPr>
          <w:rStyle w:val="title2"/>
          <w:rFonts w:cs="Arial"/>
          <w:sz w:val="20"/>
        </w:rPr>
        <w:t>Critério de medição:</w:t>
      </w:r>
    </w:p>
    <w:p w14:paraId="1F2F2D8F" w14:textId="77777777" w:rsidR="00B171A4" w:rsidRPr="00B9414F" w:rsidRDefault="00B171A4" w:rsidP="00B171A4">
      <w:r w:rsidRPr="00B9414F">
        <w:rPr>
          <w:rStyle w:val="title2nb"/>
          <w:sz w:val="20"/>
        </w:rPr>
        <w:t>Por quantidade total prevista em projeto</w:t>
      </w:r>
    </w:p>
    <w:p w14:paraId="6FF379BF" w14:textId="77777777" w:rsidR="00B171A4" w:rsidRPr="00B9414F" w:rsidRDefault="00B171A4" w:rsidP="00B171A4">
      <w:r w:rsidRPr="00B9414F">
        <w:rPr>
          <w:rStyle w:val="title2"/>
          <w:sz w:val="20"/>
        </w:rPr>
        <w:t>Local de aplicação:</w:t>
      </w:r>
    </w:p>
    <w:p w14:paraId="6A929A6E" w14:textId="77777777" w:rsidR="00B171A4" w:rsidRPr="00B9414F" w:rsidRDefault="00B171A4" w:rsidP="00B171A4">
      <w:pPr>
        <w:rPr>
          <w:rStyle w:val="title2nb"/>
          <w:rFonts w:eastAsia="Arial" w:cs="Arial"/>
          <w:sz w:val="20"/>
        </w:rPr>
      </w:pPr>
      <w:r>
        <w:rPr>
          <w:rStyle w:val="title2nb"/>
          <w:rFonts w:eastAsia="Arial" w:cs="Arial"/>
          <w:sz w:val="20"/>
        </w:rPr>
        <w:t>Sistemas de CFTV.</w:t>
      </w:r>
    </w:p>
    <w:p w14:paraId="153B6C85" w14:textId="77777777" w:rsidR="00B171A4" w:rsidRDefault="00B171A4" w:rsidP="00B171A4">
      <w:pPr>
        <w:spacing w:after="60" w:line="360" w:lineRule="auto"/>
        <w:rPr>
          <w:rStyle w:val="title2nb"/>
          <w:rFonts w:eastAsia="Arial" w:cs="Arial"/>
          <w:sz w:val="20"/>
        </w:rPr>
      </w:pPr>
    </w:p>
    <w:p w14:paraId="23BED5C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.3.32 CABO TELEFÔNICO CI50 10 PARES INSTALADO EM DISTRIBUIÇÃO DE EDIFICAÇÃO INSTITUCIONAL – FORNECIMENTO E INSTALAÇÃO</w:t>
      </w:r>
    </w:p>
    <w:p w14:paraId="6B1BF441" w14:textId="77777777" w:rsidR="00B171A4" w:rsidRDefault="00B171A4" w:rsidP="00B171A4">
      <w:r w:rsidRPr="00AB36C3">
        <w:t xml:space="preserve"> </w:t>
      </w:r>
      <w:r w:rsidRPr="00174357">
        <w:t>Especificação:</w:t>
      </w:r>
    </w:p>
    <w:p w14:paraId="2A764DF6"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799A306" w14:textId="77777777" w:rsidR="00B171A4" w:rsidRPr="00B9414F" w:rsidRDefault="00B171A4" w:rsidP="00B171A4">
      <w:pPr>
        <w:rPr>
          <w:bCs/>
        </w:rPr>
      </w:pPr>
      <w:r w:rsidRPr="00B9414F">
        <w:rPr>
          <w:rStyle w:val="title2"/>
          <w:rFonts w:cs="Arial"/>
          <w:sz w:val="20"/>
        </w:rPr>
        <w:t>Critério de medição:</w:t>
      </w:r>
    </w:p>
    <w:p w14:paraId="7C0FC9AF" w14:textId="77777777" w:rsidR="00B171A4" w:rsidRPr="00B9414F" w:rsidRDefault="00B171A4" w:rsidP="00B171A4">
      <w:r w:rsidRPr="00B9414F">
        <w:rPr>
          <w:rStyle w:val="title2nb"/>
          <w:sz w:val="20"/>
        </w:rPr>
        <w:t>Por quantidade total prevista em projeto</w:t>
      </w:r>
    </w:p>
    <w:p w14:paraId="04B93ABC" w14:textId="77777777" w:rsidR="00B171A4" w:rsidRPr="00B9414F" w:rsidRDefault="00B171A4" w:rsidP="00B171A4">
      <w:r w:rsidRPr="00B9414F">
        <w:rPr>
          <w:rStyle w:val="title2"/>
          <w:sz w:val="20"/>
        </w:rPr>
        <w:t>Local de aplicação:</w:t>
      </w:r>
    </w:p>
    <w:p w14:paraId="510EF106"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45414BE5" w14:textId="77777777" w:rsidR="00B171A4" w:rsidRDefault="00B171A4" w:rsidP="00B171A4">
      <w:pPr>
        <w:spacing w:after="60" w:line="360" w:lineRule="auto"/>
        <w:rPr>
          <w:rStyle w:val="title2nb"/>
          <w:rFonts w:eastAsia="Arial" w:cs="Arial"/>
          <w:sz w:val="20"/>
        </w:rPr>
      </w:pPr>
    </w:p>
    <w:p w14:paraId="75096C6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.3.33 CABO TELEFÔNICO CI50 20 PARES INSTALADO EM ENTRADA DE EDIFICAÇÃO INSTITUCIONAL – FORNECIMENTO E INSTALAÇÃO</w:t>
      </w:r>
    </w:p>
    <w:p w14:paraId="05918272" w14:textId="77777777" w:rsidR="00B171A4" w:rsidRDefault="00B171A4" w:rsidP="00B171A4">
      <w:r w:rsidRPr="00AB36C3">
        <w:t xml:space="preserve"> </w:t>
      </w:r>
      <w:r w:rsidRPr="00174357">
        <w:t>Especificação:</w:t>
      </w:r>
    </w:p>
    <w:p w14:paraId="3A45F1CF"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85A53FD" w14:textId="77777777" w:rsidR="00B171A4" w:rsidRPr="00B9414F" w:rsidRDefault="00B171A4" w:rsidP="00B171A4">
      <w:pPr>
        <w:rPr>
          <w:bCs/>
        </w:rPr>
      </w:pPr>
      <w:r w:rsidRPr="00B9414F">
        <w:rPr>
          <w:rStyle w:val="title2"/>
          <w:rFonts w:cs="Arial"/>
          <w:sz w:val="20"/>
        </w:rPr>
        <w:t>Critério de medição:</w:t>
      </w:r>
    </w:p>
    <w:p w14:paraId="2C54D6D2" w14:textId="77777777" w:rsidR="00B171A4" w:rsidRPr="00B9414F" w:rsidRDefault="00B171A4" w:rsidP="00B171A4">
      <w:r w:rsidRPr="00B9414F">
        <w:rPr>
          <w:rStyle w:val="title2nb"/>
          <w:sz w:val="20"/>
        </w:rPr>
        <w:t>Por quantidade total prevista em projeto</w:t>
      </w:r>
    </w:p>
    <w:p w14:paraId="4DC1FBD2" w14:textId="77777777" w:rsidR="00B171A4" w:rsidRPr="00B9414F" w:rsidRDefault="00B171A4" w:rsidP="00B171A4">
      <w:r w:rsidRPr="00B9414F">
        <w:rPr>
          <w:rStyle w:val="title2"/>
          <w:sz w:val="20"/>
        </w:rPr>
        <w:t>Local de aplicação:</w:t>
      </w:r>
    </w:p>
    <w:p w14:paraId="25E696B6" w14:textId="77777777" w:rsidR="00B171A4" w:rsidRDefault="00B171A4" w:rsidP="00B171A4">
      <w:pPr>
        <w:rPr>
          <w:rStyle w:val="title2nb"/>
          <w:rFonts w:eastAsia="Arial" w:cs="Arial"/>
          <w:sz w:val="20"/>
        </w:rPr>
      </w:pPr>
      <w:r>
        <w:rPr>
          <w:rStyle w:val="title2nb"/>
          <w:rFonts w:eastAsia="Arial" w:cs="Arial"/>
          <w:sz w:val="20"/>
        </w:rPr>
        <w:t>Sistemas de telefonia.</w:t>
      </w:r>
    </w:p>
    <w:p w14:paraId="1A307B6B" w14:textId="77777777" w:rsidR="00B171A4" w:rsidRPr="00B9414F" w:rsidRDefault="00B171A4" w:rsidP="00B171A4">
      <w:pPr>
        <w:rPr>
          <w:rStyle w:val="title2nb"/>
          <w:rFonts w:eastAsia="Arial" w:cs="Arial"/>
          <w:sz w:val="20"/>
        </w:rPr>
      </w:pPr>
    </w:p>
    <w:p w14:paraId="50FB6D4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.3.34 CABO TELEFÔNICO CI50 20 PARES INSTALADO EM PRUMADA – FORNECIMENTO E INSTALAÇÃO</w:t>
      </w:r>
    </w:p>
    <w:p w14:paraId="589CC3A4" w14:textId="77777777" w:rsidR="00B171A4" w:rsidRDefault="00B171A4" w:rsidP="00B171A4">
      <w:r w:rsidRPr="00AB36C3">
        <w:t xml:space="preserve"> </w:t>
      </w:r>
      <w:r w:rsidRPr="00174357">
        <w:t>Especificação:</w:t>
      </w:r>
    </w:p>
    <w:p w14:paraId="110A4BEA"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30F019C" w14:textId="77777777" w:rsidR="00B171A4" w:rsidRPr="00B9414F" w:rsidRDefault="00B171A4" w:rsidP="00B171A4">
      <w:pPr>
        <w:rPr>
          <w:bCs/>
        </w:rPr>
      </w:pPr>
      <w:r w:rsidRPr="00B9414F">
        <w:rPr>
          <w:rStyle w:val="title2"/>
          <w:rFonts w:cs="Arial"/>
          <w:sz w:val="20"/>
        </w:rPr>
        <w:t>Critério de medição:</w:t>
      </w:r>
    </w:p>
    <w:p w14:paraId="01BDA0F5" w14:textId="77777777" w:rsidR="00B171A4" w:rsidRPr="00B9414F" w:rsidRDefault="00B171A4" w:rsidP="00B171A4">
      <w:r w:rsidRPr="00B9414F">
        <w:rPr>
          <w:rStyle w:val="title2nb"/>
          <w:sz w:val="20"/>
        </w:rPr>
        <w:t>Por quantidade total prevista em projeto</w:t>
      </w:r>
    </w:p>
    <w:p w14:paraId="62D47DF7" w14:textId="77777777" w:rsidR="00B171A4" w:rsidRPr="00B9414F" w:rsidRDefault="00B171A4" w:rsidP="00B171A4">
      <w:r w:rsidRPr="00B9414F">
        <w:rPr>
          <w:rStyle w:val="title2"/>
          <w:sz w:val="20"/>
        </w:rPr>
        <w:t>Local de aplicação:</w:t>
      </w:r>
    </w:p>
    <w:p w14:paraId="0CF157F5" w14:textId="77777777" w:rsidR="00B171A4" w:rsidRDefault="00B171A4" w:rsidP="00B171A4">
      <w:pPr>
        <w:rPr>
          <w:rStyle w:val="title2nb"/>
          <w:rFonts w:eastAsia="Arial" w:cs="Arial"/>
          <w:sz w:val="20"/>
        </w:rPr>
      </w:pPr>
      <w:r>
        <w:rPr>
          <w:rStyle w:val="title2nb"/>
          <w:rFonts w:eastAsia="Arial" w:cs="Arial"/>
          <w:sz w:val="20"/>
        </w:rPr>
        <w:t>Sistemas de telefonia.</w:t>
      </w:r>
    </w:p>
    <w:p w14:paraId="21C819B6" w14:textId="77777777" w:rsidR="00B171A4" w:rsidRPr="00B9414F" w:rsidRDefault="00B171A4" w:rsidP="00B171A4">
      <w:pPr>
        <w:rPr>
          <w:rStyle w:val="title2nb"/>
          <w:rFonts w:eastAsia="Arial" w:cs="Arial"/>
          <w:sz w:val="20"/>
        </w:rPr>
      </w:pPr>
    </w:p>
    <w:p w14:paraId="148F2E71"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.3.35 CABO TELEFÔNICO CI50 30 PARES INSTALADO EM ENTRADA DE EDIFICAÇÃO INSTITUCIONAL – FORNECIMENTO E INSTALAÇÃO</w:t>
      </w:r>
    </w:p>
    <w:p w14:paraId="53F557ED" w14:textId="77777777" w:rsidR="00B171A4" w:rsidRDefault="00B171A4" w:rsidP="00B171A4">
      <w:r w:rsidRPr="00AB36C3">
        <w:t xml:space="preserve"> </w:t>
      </w:r>
      <w:r w:rsidRPr="00174357">
        <w:t>Especificação:</w:t>
      </w:r>
    </w:p>
    <w:p w14:paraId="063B05C1"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1586ABF" w14:textId="77777777" w:rsidR="00B171A4" w:rsidRPr="00B9414F" w:rsidRDefault="00B171A4" w:rsidP="00B171A4">
      <w:pPr>
        <w:rPr>
          <w:bCs/>
        </w:rPr>
      </w:pPr>
      <w:r w:rsidRPr="00B9414F">
        <w:rPr>
          <w:rStyle w:val="title2"/>
          <w:rFonts w:cs="Arial"/>
          <w:sz w:val="20"/>
        </w:rPr>
        <w:t>Critério de medição:</w:t>
      </w:r>
    </w:p>
    <w:p w14:paraId="5803EC9D" w14:textId="77777777" w:rsidR="00B171A4" w:rsidRPr="00B9414F" w:rsidRDefault="00B171A4" w:rsidP="00B171A4">
      <w:r w:rsidRPr="00B9414F">
        <w:rPr>
          <w:rStyle w:val="title2nb"/>
          <w:sz w:val="20"/>
        </w:rPr>
        <w:t>Por quantidade total prevista em projeto</w:t>
      </w:r>
    </w:p>
    <w:p w14:paraId="29992AF6" w14:textId="77777777" w:rsidR="00B171A4" w:rsidRPr="00B9414F" w:rsidRDefault="00B171A4" w:rsidP="00B171A4">
      <w:r w:rsidRPr="00B9414F">
        <w:rPr>
          <w:rStyle w:val="title2"/>
          <w:sz w:val="20"/>
        </w:rPr>
        <w:t>Local de aplicação:</w:t>
      </w:r>
    </w:p>
    <w:p w14:paraId="7411F6BB"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70335C31" w14:textId="77777777" w:rsidR="00B171A4" w:rsidRDefault="00B171A4" w:rsidP="00B171A4">
      <w:pPr>
        <w:spacing w:after="60" w:line="360" w:lineRule="auto"/>
        <w:rPr>
          <w:rStyle w:val="title2nb"/>
          <w:rFonts w:eastAsia="Arial" w:cs="Arial"/>
          <w:sz w:val="20"/>
        </w:rPr>
      </w:pPr>
    </w:p>
    <w:p w14:paraId="7D64B22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.3.36 CABO TELEFÔNICO CI50 50 PARES INSTALADO EM PRUMADA– FORNECIMENTO E INSTALAÇÃO</w:t>
      </w:r>
    </w:p>
    <w:p w14:paraId="1B140AE4" w14:textId="77777777" w:rsidR="00B171A4" w:rsidRDefault="00B171A4" w:rsidP="00B171A4">
      <w:r w:rsidRPr="00AB36C3">
        <w:t xml:space="preserve"> </w:t>
      </w:r>
      <w:r w:rsidRPr="00174357">
        <w:t>Especificação:</w:t>
      </w:r>
    </w:p>
    <w:p w14:paraId="6AF29CA0"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786F911F" w14:textId="77777777" w:rsidR="00B171A4" w:rsidRPr="00B9414F" w:rsidRDefault="00B171A4" w:rsidP="00B171A4">
      <w:pPr>
        <w:rPr>
          <w:bCs/>
        </w:rPr>
      </w:pPr>
      <w:r w:rsidRPr="00B9414F">
        <w:rPr>
          <w:rStyle w:val="title2"/>
          <w:rFonts w:cs="Arial"/>
          <w:sz w:val="20"/>
        </w:rPr>
        <w:t>Critério de medição:</w:t>
      </w:r>
    </w:p>
    <w:p w14:paraId="6B1F3AC9" w14:textId="77777777" w:rsidR="00B171A4" w:rsidRPr="00B9414F" w:rsidRDefault="00B171A4" w:rsidP="00B171A4">
      <w:r w:rsidRPr="00B9414F">
        <w:rPr>
          <w:rStyle w:val="title2nb"/>
          <w:sz w:val="20"/>
        </w:rPr>
        <w:t>Por quantidade total prevista em projeto</w:t>
      </w:r>
    </w:p>
    <w:p w14:paraId="281F19D9" w14:textId="77777777" w:rsidR="00B171A4" w:rsidRPr="00B9414F" w:rsidRDefault="00B171A4" w:rsidP="00B171A4">
      <w:r w:rsidRPr="00B9414F">
        <w:rPr>
          <w:rStyle w:val="title2"/>
          <w:sz w:val="20"/>
        </w:rPr>
        <w:t>Local de aplicação:</w:t>
      </w:r>
    </w:p>
    <w:p w14:paraId="4C2F51CE"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4E62199C" w14:textId="77777777" w:rsidR="00B171A4" w:rsidRDefault="00B171A4" w:rsidP="00B171A4">
      <w:pPr>
        <w:spacing w:after="60" w:line="360" w:lineRule="auto"/>
        <w:rPr>
          <w:rStyle w:val="title2nb"/>
          <w:rFonts w:eastAsia="Arial" w:cs="Arial"/>
          <w:sz w:val="20"/>
        </w:rPr>
      </w:pPr>
    </w:p>
    <w:p w14:paraId="247D645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.3.37 CABO TELEFÔNICO CI50 75 PARES INSTALADO EM ENTRADA DE EDIFICAÇÃO – FORNECIMENTO E INSTALAÇÃO</w:t>
      </w:r>
    </w:p>
    <w:p w14:paraId="797F424E" w14:textId="77777777" w:rsidR="00B171A4" w:rsidRDefault="00B171A4" w:rsidP="00B171A4">
      <w:r w:rsidRPr="00AB36C3">
        <w:t xml:space="preserve"> </w:t>
      </w:r>
      <w:r w:rsidRPr="00174357">
        <w:t>Especificação:</w:t>
      </w:r>
    </w:p>
    <w:p w14:paraId="221FAF56"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3496399B" w14:textId="77777777" w:rsidR="00B171A4" w:rsidRPr="00B9414F" w:rsidRDefault="00B171A4" w:rsidP="00B171A4">
      <w:pPr>
        <w:rPr>
          <w:bCs/>
        </w:rPr>
      </w:pPr>
      <w:r w:rsidRPr="00B9414F">
        <w:rPr>
          <w:rStyle w:val="title2"/>
          <w:rFonts w:cs="Arial"/>
          <w:sz w:val="20"/>
        </w:rPr>
        <w:t>Critério de medição:</w:t>
      </w:r>
    </w:p>
    <w:p w14:paraId="022CAE1A" w14:textId="77777777" w:rsidR="00B171A4" w:rsidRPr="00B9414F" w:rsidRDefault="00B171A4" w:rsidP="00B171A4">
      <w:r w:rsidRPr="00B9414F">
        <w:rPr>
          <w:rStyle w:val="title2nb"/>
          <w:sz w:val="20"/>
        </w:rPr>
        <w:t>Por quantidade total prevista em projeto</w:t>
      </w:r>
    </w:p>
    <w:p w14:paraId="071FD72B" w14:textId="77777777" w:rsidR="00B171A4" w:rsidRPr="00B9414F" w:rsidRDefault="00B171A4" w:rsidP="00B171A4">
      <w:r w:rsidRPr="00B9414F">
        <w:rPr>
          <w:rStyle w:val="title2"/>
          <w:sz w:val="20"/>
        </w:rPr>
        <w:t>Local de aplicação:</w:t>
      </w:r>
    </w:p>
    <w:p w14:paraId="6B8E372E"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49E7D723" w14:textId="77777777" w:rsidR="00B171A4" w:rsidRDefault="00B171A4" w:rsidP="00B171A4">
      <w:pPr>
        <w:spacing w:after="60" w:line="360" w:lineRule="auto"/>
        <w:rPr>
          <w:rStyle w:val="title2nb"/>
          <w:rFonts w:eastAsia="Arial" w:cs="Arial"/>
          <w:sz w:val="20"/>
        </w:rPr>
      </w:pPr>
    </w:p>
    <w:p w14:paraId="5E3538F2" w14:textId="77777777" w:rsidR="00B171A4" w:rsidRPr="00A27E28" w:rsidRDefault="00B171A4" w:rsidP="00B171A4">
      <w:pPr>
        <w:pStyle w:val="Ttulo20"/>
        <w:shd w:val="clear" w:color="auto" w:fill="F2F2F2"/>
        <w:rPr>
          <w:i w:val="0"/>
          <w:iCs w:val="0"/>
        </w:rPr>
      </w:pPr>
      <w:r>
        <w:rPr>
          <w:i w:val="0"/>
          <w:iCs w:val="0"/>
        </w:rPr>
        <w:t>3</w:t>
      </w:r>
      <w:r w:rsidRPr="00BA1346">
        <w:rPr>
          <w:i w:val="0"/>
          <w:iCs w:val="0"/>
        </w:rPr>
        <w:t>.3.38 CABO TELEFÔNICO CTP-APL-50 10 PARES INSTALADO EM ENTRADA DE EDIFICAÇÃO – FORNECIMENTO E INSTALAÇÃO</w:t>
      </w:r>
    </w:p>
    <w:p w14:paraId="3AD696F2" w14:textId="77777777" w:rsidR="00B171A4" w:rsidRDefault="00B171A4" w:rsidP="00B171A4">
      <w:r w:rsidRPr="00AB36C3">
        <w:t xml:space="preserve"> </w:t>
      </w:r>
      <w:r w:rsidRPr="00174357">
        <w:t>Especificação:</w:t>
      </w:r>
    </w:p>
    <w:p w14:paraId="5569A57E"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0FEBBF9" w14:textId="77777777" w:rsidR="00B171A4" w:rsidRPr="00B9414F" w:rsidRDefault="00B171A4" w:rsidP="00B171A4">
      <w:pPr>
        <w:rPr>
          <w:bCs/>
        </w:rPr>
      </w:pPr>
      <w:r w:rsidRPr="00B9414F">
        <w:rPr>
          <w:rStyle w:val="title2"/>
          <w:rFonts w:cs="Arial"/>
          <w:sz w:val="20"/>
        </w:rPr>
        <w:t>Critério de medição:</w:t>
      </w:r>
    </w:p>
    <w:p w14:paraId="577E1A32" w14:textId="77777777" w:rsidR="00B171A4" w:rsidRPr="00B9414F" w:rsidRDefault="00B171A4" w:rsidP="00B171A4">
      <w:r w:rsidRPr="00B9414F">
        <w:rPr>
          <w:rStyle w:val="title2nb"/>
          <w:sz w:val="20"/>
        </w:rPr>
        <w:t>Por quantidade total prevista em projeto</w:t>
      </w:r>
    </w:p>
    <w:p w14:paraId="1BBFC8BB" w14:textId="77777777" w:rsidR="00B171A4" w:rsidRPr="00B9414F" w:rsidRDefault="00B171A4" w:rsidP="00B171A4">
      <w:r w:rsidRPr="00B9414F">
        <w:rPr>
          <w:rStyle w:val="title2"/>
          <w:sz w:val="20"/>
        </w:rPr>
        <w:t>Local de aplicação:</w:t>
      </w:r>
    </w:p>
    <w:p w14:paraId="27847C3C"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209EDC85" w14:textId="77777777" w:rsidR="00B171A4" w:rsidRDefault="00B171A4" w:rsidP="00B171A4">
      <w:pPr>
        <w:spacing w:after="60" w:line="360" w:lineRule="auto"/>
        <w:rPr>
          <w:rStyle w:val="title2nb"/>
          <w:rFonts w:eastAsia="Arial" w:cs="Arial"/>
          <w:sz w:val="20"/>
        </w:rPr>
      </w:pPr>
    </w:p>
    <w:p w14:paraId="097EA22D" w14:textId="77777777" w:rsidR="00B171A4" w:rsidRPr="00A27E28" w:rsidRDefault="00B171A4" w:rsidP="00B171A4">
      <w:pPr>
        <w:pStyle w:val="Ttulo20"/>
        <w:shd w:val="clear" w:color="auto" w:fill="F2F2F2"/>
        <w:rPr>
          <w:i w:val="0"/>
          <w:iCs w:val="0"/>
        </w:rPr>
      </w:pPr>
      <w:r>
        <w:rPr>
          <w:i w:val="0"/>
          <w:iCs w:val="0"/>
        </w:rPr>
        <w:t>3</w:t>
      </w:r>
      <w:r w:rsidRPr="00BA1346">
        <w:rPr>
          <w:i w:val="0"/>
          <w:iCs w:val="0"/>
        </w:rPr>
        <w:t>.3.39 CABO TELEFÔNICO CTP-APL-50 20 PARES INSTALADO EM ENTRADA DE EDIFICAÇÃO  – FORNECIMENTO E INSTALAÇÃO</w:t>
      </w:r>
    </w:p>
    <w:p w14:paraId="5A20533D" w14:textId="77777777" w:rsidR="00B171A4" w:rsidRDefault="00B171A4" w:rsidP="00B171A4">
      <w:r w:rsidRPr="00AB36C3">
        <w:t xml:space="preserve"> </w:t>
      </w:r>
      <w:r w:rsidRPr="00174357">
        <w:t>Especificação:</w:t>
      </w:r>
    </w:p>
    <w:p w14:paraId="25264286"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47D2CFB8" w14:textId="77777777" w:rsidR="00B171A4" w:rsidRPr="00B9414F" w:rsidRDefault="00B171A4" w:rsidP="00B171A4">
      <w:pPr>
        <w:rPr>
          <w:bCs/>
        </w:rPr>
      </w:pPr>
      <w:r w:rsidRPr="00B9414F">
        <w:rPr>
          <w:rStyle w:val="title2"/>
          <w:rFonts w:cs="Arial"/>
          <w:sz w:val="20"/>
        </w:rPr>
        <w:t>Critério de medição:</w:t>
      </w:r>
    </w:p>
    <w:p w14:paraId="7D7792CB" w14:textId="77777777" w:rsidR="00B171A4" w:rsidRPr="00B9414F" w:rsidRDefault="00B171A4" w:rsidP="00B171A4">
      <w:r w:rsidRPr="00B9414F">
        <w:rPr>
          <w:rStyle w:val="title2nb"/>
          <w:sz w:val="20"/>
        </w:rPr>
        <w:t>Por quantidade total prevista em projeto</w:t>
      </w:r>
    </w:p>
    <w:p w14:paraId="6F47647D" w14:textId="77777777" w:rsidR="00B171A4" w:rsidRPr="00B9414F" w:rsidRDefault="00B171A4" w:rsidP="00B171A4">
      <w:r w:rsidRPr="00B9414F">
        <w:rPr>
          <w:rStyle w:val="title2"/>
          <w:sz w:val="20"/>
        </w:rPr>
        <w:t>Local de aplicação:</w:t>
      </w:r>
    </w:p>
    <w:p w14:paraId="20E6FB3C"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5840EEF5" w14:textId="77777777" w:rsidR="00B171A4" w:rsidRDefault="00B171A4" w:rsidP="00B171A4">
      <w:pPr>
        <w:spacing w:after="60" w:line="360" w:lineRule="auto"/>
        <w:rPr>
          <w:rStyle w:val="title2nb"/>
          <w:rFonts w:eastAsia="Arial" w:cs="Arial"/>
          <w:sz w:val="20"/>
        </w:rPr>
      </w:pPr>
    </w:p>
    <w:p w14:paraId="4E1C15C1" w14:textId="77777777" w:rsidR="00B171A4" w:rsidRPr="00647B86" w:rsidRDefault="00B171A4" w:rsidP="00B171A4">
      <w:pPr>
        <w:pStyle w:val="Ttulo20"/>
        <w:shd w:val="clear" w:color="auto" w:fill="F2F2F2"/>
        <w:rPr>
          <w:i w:val="0"/>
          <w:iCs w:val="0"/>
        </w:rPr>
      </w:pPr>
      <w:r>
        <w:rPr>
          <w:i w:val="0"/>
          <w:iCs w:val="0"/>
        </w:rPr>
        <w:t>3</w:t>
      </w:r>
      <w:r w:rsidRPr="00BA1346">
        <w:rPr>
          <w:i w:val="0"/>
          <w:iCs w:val="0"/>
        </w:rPr>
        <w:t>.3.40 CABO TELEFÔNICO CTP-APL-50 30 PARES INSTALADO EM ENTRADA DE EDIFICAÇÃO – FORNECIMENTO E INSTALAÇÃO</w:t>
      </w:r>
      <w:r w:rsidRPr="00647B86">
        <w:rPr>
          <w:i w:val="0"/>
          <w:iCs w:val="0"/>
        </w:rPr>
        <w:t xml:space="preserve"> </w:t>
      </w:r>
    </w:p>
    <w:p w14:paraId="267B6468" w14:textId="77777777" w:rsidR="00B171A4" w:rsidRDefault="00B171A4" w:rsidP="00B171A4">
      <w:r w:rsidRPr="00AB36C3">
        <w:t xml:space="preserve"> </w:t>
      </w:r>
      <w:r w:rsidRPr="00174357">
        <w:t>Especificação:</w:t>
      </w:r>
    </w:p>
    <w:p w14:paraId="66C7B4B5"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66C762C" w14:textId="77777777" w:rsidR="00B171A4" w:rsidRPr="00B9414F" w:rsidRDefault="00B171A4" w:rsidP="00B171A4">
      <w:pPr>
        <w:rPr>
          <w:bCs/>
        </w:rPr>
      </w:pPr>
      <w:r w:rsidRPr="00B9414F">
        <w:rPr>
          <w:rStyle w:val="title2"/>
          <w:rFonts w:cs="Arial"/>
          <w:sz w:val="20"/>
        </w:rPr>
        <w:t>Critério de medição:</w:t>
      </w:r>
    </w:p>
    <w:p w14:paraId="59FE3778" w14:textId="77777777" w:rsidR="00B171A4" w:rsidRPr="00B9414F" w:rsidRDefault="00B171A4" w:rsidP="00B171A4">
      <w:r w:rsidRPr="00B9414F">
        <w:rPr>
          <w:rStyle w:val="title2nb"/>
          <w:sz w:val="20"/>
        </w:rPr>
        <w:t>Por quantidade total prevista em projeto</w:t>
      </w:r>
    </w:p>
    <w:p w14:paraId="08A2ED5C" w14:textId="77777777" w:rsidR="00B171A4" w:rsidRPr="00B9414F" w:rsidRDefault="00B171A4" w:rsidP="00B171A4">
      <w:r w:rsidRPr="00B9414F">
        <w:rPr>
          <w:rStyle w:val="title2"/>
          <w:sz w:val="20"/>
        </w:rPr>
        <w:t>Local de aplicação:</w:t>
      </w:r>
    </w:p>
    <w:p w14:paraId="6D789213" w14:textId="77777777" w:rsidR="00B171A4" w:rsidRDefault="00B171A4" w:rsidP="00B171A4">
      <w:pPr>
        <w:rPr>
          <w:rStyle w:val="title2nb"/>
          <w:rFonts w:eastAsia="Arial" w:cs="Arial"/>
          <w:sz w:val="20"/>
        </w:rPr>
      </w:pPr>
      <w:r>
        <w:rPr>
          <w:rStyle w:val="title2nb"/>
          <w:rFonts w:eastAsia="Arial" w:cs="Arial"/>
          <w:sz w:val="20"/>
        </w:rPr>
        <w:t>Sistemas de telefonia.</w:t>
      </w:r>
    </w:p>
    <w:p w14:paraId="4588D0D2" w14:textId="77777777" w:rsidR="00B171A4" w:rsidRDefault="00B171A4" w:rsidP="00B171A4">
      <w:pPr>
        <w:rPr>
          <w:rStyle w:val="title2nb"/>
          <w:rFonts w:eastAsia="Arial" w:cs="Arial"/>
          <w:sz w:val="20"/>
        </w:rPr>
      </w:pPr>
    </w:p>
    <w:p w14:paraId="2CBFF41D" w14:textId="77777777" w:rsidR="00B171A4" w:rsidRPr="00647B86" w:rsidRDefault="00B171A4" w:rsidP="00B171A4">
      <w:pPr>
        <w:pStyle w:val="Ttulo20"/>
        <w:shd w:val="clear" w:color="auto" w:fill="F2F2F2"/>
        <w:rPr>
          <w:i w:val="0"/>
          <w:iCs w:val="0"/>
        </w:rPr>
      </w:pPr>
      <w:r>
        <w:rPr>
          <w:i w:val="0"/>
          <w:iCs w:val="0"/>
        </w:rPr>
        <w:t>3</w:t>
      </w:r>
      <w:r w:rsidRPr="00BA1346">
        <w:rPr>
          <w:i w:val="0"/>
          <w:iCs w:val="0"/>
        </w:rPr>
        <w:t>.3.4</w:t>
      </w:r>
      <w:r>
        <w:rPr>
          <w:i w:val="0"/>
          <w:iCs w:val="0"/>
        </w:rPr>
        <w:t>1</w:t>
      </w:r>
      <w:r w:rsidRPr="00BA1346">
        <w:rPr>
          <w:i w:val="0"/>
          <w:iCs w:val="0"/>
        </w:rPr>
        <w:t xml:space="preserve"> </w:t>
      </w:r>
      <w:r>
        <w:rPr>
          <w:i w:val="0"/>
          <w:iCs w:val="0"/>
        </w:rPr>
        <w:t>FORNECIMENTO E INSTALAÇÃO DE CABO DE COBRE FLEXÍVEL DE 3X2,5MM² COM ISOLAÇÃO PP 70°C, BAIXA EMISSÃO DE FUMAÇA, GASES TÓXICOS E CORROSIVOS</w:t>
      </w:r>
    </w:p>
    <w:p w14:paraId="5B04BE9F" w14:textId="77777777" w:rsidR="00B171A4" w:rsidRDefault="00B171A4" w:rsidP="00B171A4">
      <w:r w:rsidRPr="00174357">
        <w:t>Especificação:</w:t>
      </w:r>
    </w:p>
    <w:p w14:paraId="6011BB8B"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de cobre flexível de 3x2,5mm² com isolação PP 70°C, baixa emissão de fumaça, gases tóxicos e corrosivos.</w:t>
      </w:r>
    </w:p>
    <w:p w14:paraId="23549EE9" w14:textId="77777777" w:rsidR="00B171A4" w:rsidRPr="00B9414F" w:rsidRDefault="00B171A4" w:rsidP="00B171A4">
      <w:pPr>
        <w:rPr>
          <w:bCs/>
        </w:rPr>
      </w:pPr>
      <w:r w:rsidRPr="00B9414F">
        <w:rPr>
          <w:rStyle w:val="title2"/>
          <w:rFonts w:cs="Arial"/>
          <w:sz w:val="20"/>
        </w:rPr>
        <w:t>Critério de medição:</w:t>
      </w:r>
    </w:p>
    <w:p w14:paraId="00611B34" w14:textId="77777777" w:rsidR="00B171A4" w:rsidRPr="00B9414F" w:rsidRDefault="00B171A4" w:rsidP="00B171A4">
      <w:r w:rsidRPr="00B9414F">
        <w:rPr>
          <w:rStyle w:val="title2nb"/>
          <w:sz w:val="20"/>
        </w:rPr>
        <w:t>Por quantidade total prevista em projeto</w:t>
      </w:r>
    </w:p>
    <w:p w14:paraId="285D431A" w14:textId="77777777" w:rsidR="00B171A4" w:rsidRPr="00B9414F" w:rsidRDefault="00B171A4" w:rsidP="00B171A4">
      <w:r w:rsidRPr="00B9414F">
        <w:rPr>
          <w:rStyle w:val="title2"/>
          <w:sz w:val="20"/>
        </w:rPr>
        <w:t>Local de aplicação:</w:t>
      </w:r>
    </w:p>
    <w:p w14:paraId="1CE4128B" w14:textId="77777777" w:rsidR="00B171A4" w:rsidRDefault="00B171A4" w:rsidP="00B171A4">
      <w:pPr>
        <w:rPr>
          <w:rStyle w:val="title2nb"/>
          <w:rFonts w:eastAsia="Arial" w:cs="Arial"/>
          <w:sz w:val="20"/>
        </w:rPr>
      </w:pPr>
      <w:r>
        <w:rPr>
          <w:rStyle w:val="title2nb"/>
          <w:rFonts w:eastAsia="Arial" w:cs="Arial"/>
          <w:sz w:val="20"/>
        </w:rPr>
        <w:t>Instalações Elétricas.</w:t>
      </w:r>
    </w:p>
    <w:p w14:paraId="74A8150A" w14:textId="77777777" w:rsidR="00B171A4" w:rsidRDefault="00B171A4" w:rsidP="00B171A4">
      <w:pPr>
        <w:rPr>
          <w:rStyle w:val="title2nb"/>
          <w:rFonts w:eastAsia="Arial" w:cs="Arial"/>
          <w:sz w:val="20"/>
        </w:rPr>
      </w:pPr>
    </w:p>
    <w:p w14:paraId="6F3C29D3" w14:textId="77777777" w:rsidR="00B171A4" w:rsidRDefault="00B171A4" w:rsidP="00B171A4">
      <w:pPr>
        <w:spacing w:after="60"/>
        <w:rPr>
          <w:rFonts w:cs="Arial"/>
          <w:b/>
          <w:i/>
          <w:sz w:val="24"/>
        </w:rPr>
      </w:pPr>
    </w:p>
    <w:p w14:paraId="721D73F8"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.4 TOMADAS, CONECTORES, ACESSÓRIOS</w:t>
      </w:r>
    </w:p>
    <w:p w14:paraId="6EF6D5B8" w14:textId="77777777" w:rsidR="00B171A4" w:rsidRDefault="00B171A4" w:rsidP="00B171A4">
      <w:pPr>
        <w:spacing w:after="60" w:line="360" w:lineRule="auto"/>
        <w:rPr>
          <w:rStyle w:val="title2nb"/>
          <w:rFonts w:eastAsia="Arial" w:cs="Arial"/>
          <w:sz w:val="20"/>
        </w:rPr>
      </w:pPr>
    </w:p>
    <w:p w14:paraId="0E71F1F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.4.1 ADAPTADOR/CONVERSOR DE TOMADA PADRÃO BRASILEIRO 2P+T</w:t>
      </w:r>
    </w:p>
    <w:p w14:paraId="445BC5BA" w14:textId="77777777" w:rsidR="00B171A4" w:rsidRDefault="00B171A4" w:rsidP="00B171A4">
      <w:pPr>
        <w:spacing w:line="360" w:lineRule="auto"/>
      </w:pPr>
      <w:r w:rsidRPr="00AB36C3">
        <w:rPr>
          <w:rFonts w:cs="Arial"/>
          <w:b/>
          <w:iCs/>
        </w:rPr>
        <w:t xml:space="preserve"> </w:t>
      </w:r>
      <w:r w:rsidRPr="00174357">
        <w:t>Especificação:</w:t>
      </w:r>
    </w:p>
    <w:p w14:paraId="0FBD513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adaptador para tomada.</w:t>
      </w:r>
    </w:p>
    <w:p w14:paraId="6CE2040C" w14:textId="77777777" w:rsidR="00B171A4" w:rsidRPr="00B9414F" w:rsidRDefault="00B171A4" w:rsidP="00B171A4">
      <w:pPr>
        <w:rPr>
          <w:bCs/>
        </w:rPr>
      </w:pPr>
      <w:r>
        <w:rPr>
          <w:bCs/>
        </w:rPr>
        <w:t>Referência: FAME.</w:t>
      </w:r>
    </w:p>
    <w:p w14:paraId="35C2225E" w14:textId="77777777" w:rsidR="00B171A4" w:rsidRPr="00B9414F" w:rsidRDefault="00B171A4" w:rsidP="00B171A4">
      <w:pPr>
        <w:rPr>
          <w:bCs/>
        </w:rPr>
      </w:pPr>
      <w:r w:rsidRPr="00B9414F">
        <w:rPr>
          <w:rStyle w:val="title2"/>
          <w:rFonts w:cs="Arial"/>
          <w:sz w:val="20"/>
        </w:rPr>
        <w:t>Critério de medição:</w:t>
      </w:r>
    </w:p>
    <w:p w14:paraId="73AD3A1A" w14:textId="77777777" w:rsidR="00B171A4" w:rsidRPr="00B9414F" w:rsidRDefault="00B171A4" w:rsidP="00B171A4">
      <w:r w:rsidRPr="00B9414F">
        <w:rPr>
          <w:rStyle w:val="title2nb"/>
          <w:sz w:val="20"/>
        </w:rPr>
        <w:t>Por quantidade total prevista em projeto</w:t>
      </w:r>
    </w:p>
    <w:p w14:paraId="579ADBFF" w14:textId="77777777" w:rsidR="00B171A4" w:rsidRPr="00B9414F" w:rsidRDefault="00B171A4" w:rsidP="00B171A4">
      <w:r w:rsidRPr="00B9414F">
        <w:rPr>
          <w:rStyle w:val="title2"/>
          <w:sz w:val="20"/>
        </w:rPr>
        <w:t>Local de aplicação:</w:t>
      </w:r>
    </w:p>
    <w:p w14:paraId="6AF6BCD8" w14:textId="77777777" w:rsidR="00B171A4" w:rsidRDefault="00B171A4" w:rsidP="00B171A4">
      <w:pPr>
        <w:rPr>
          <w:rStyle w:val="title2nb"/>
          <w:rFonts w:eastAsia="Arial" w:cs="Arial"/>
          <w:sz w:val="20"/>
        </w:rPr>
      </w:pPr>
      <w:r>
        <w:rPr>
          <w:rStyle w:val="title2nb"/>
          <w:rFonts w:eastAsia="Arial" w:cs="Arial"/>
          <w:sz w:val="20"/>
        </w:rPr>
        <w:t>Instalações elétricas.</w:t>
      </w:r>
    </w:p>
    <w:p w14:paraId="16B7AA4D" w14:textId="77777777" w:rsidR="00B171A4" w:rsidRDefault="00B171A4" w:rsidP="00B171A4">
      <w:pPr>
        <w:spacing w:after="60" w:line="360" w:lineRule="auto"/>
        <w:rPr>
          <w:rStyle w:val="title2nb"/>
          <w:rFonts w:eastAsia="Arial" w:cs="Arial"/>
          <w:sz w:val="20"/>
        </w:rPr>
      </w:pPr>
    </w:p>
    <w:p w14:paraId="1F0CFAF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.4.2 INTERRUPTOR INTERMEDIÁRIO (1 MÓDULO), 10 A/250V, INCLUINDO SUPORTE E PLACA – FORNECIMENTO E INSTALAÇÃO.  </w:t>
      </w:r>
    </w:p>
    <w:p w14:paraId="50043835" w14:textId="77777777" w:rsidR="00B171A4" w:rsidRDefault="00B171A4" w:rsidP="00B171A4">
      <w:r w:rsidRPr="00174357">
        <w:t>Especificação:</w:t>
      </w:r>
    </w:p>
    <w:p w14:paraId="4CED33B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42E644AE" w14:textId="77777777" w:rsidR="00B171A4" w:rsidRPr="00B9414F" w:rsidRDefault="00B171A4" w:rsidP="00B171A4">
      <w:pPr>
        <w:rPr>
          <w:bCs/>
        </w:rPr>
      </w:pPr>
      <w:r>
        <w:rPr>
          <w:bCs/>
        </w:rPr>
        <w:t>Referência: Siemens, WEG, Tramontina.</w:t>
      </w:r>
    </w:p>
    <w:p w14:paraId="16E5A673" w14:textId="77777777" w:rsidR="00B171A4" w:rsidRPr="00B9414F" w:rsidRDefault="00B171A4" w:rsidP="00B171A4">
      <w:pPr>
        <w:rPr>
          <w:bCs/>
        </w:rPr>
      </w:pPr>
      <w:r w:rsidRPr="00B9414F">
        <w:rPr>
          <w:rStyle w:val="title2"/>
          <w:rFonts w:cs="Arial"/>
          <w:sz w:val="20"/>
        </w:rPr>
        <w:t>Critério de medição:</w:t>
      </w:r>
    </w:p>
    <w:p w14:paraId="032F3816" w14:textId="77777777" w:rsidR="00B171A4" w:rsidRPr="00B9414F" w:rsidRDefault="00B171A4" w:rsidP="00B171A4">
      <w:r w:rsidRPr="00B9414F">
        <w:rPr>
          <w:rStyle w:val="title2nb"/>
          <w:sz w:val="20"/>
        </w:rPr>
        <w:t>Por quantidade total prevista em projeto</w:t>
      </w:r>
    </w:p>
    <w:p w14:paraId="45876135" w14:textId="77777777" w:rsidR="00B171A4" w:rsidRPr="00B9414F" w:rsidRDefault="00B171A4" w:rsidP="00B171A4">
      <w:r w:rsidRPr="00B9414F">
        <w:rPr>
          <w:rStyle w:val="title2"/>
          <w:sz w:val="20"/>
        </w:rPr>
        <w:t>Local de aplicação:</w:t>
      </w:r>
    </w:p>
    <w:p w14:paraId="75A91774" w14:textId="77777777" w:rsidR="00B171A4" w:rsidRDefault="00B171A4" w:rsidP="00B171A4">
      <w:pPr>
        <w:rPr>
          <w:rStyle w:val="title2nb"/>
          <w:rFonts w:eastAsia="Arial" w:cs="Arial"/>
          <w:sz w:val="20"/>
        </w:rPr>
      </w:pPr>
      <w:r>
        <w:rPr>
          <w:rStyle w:val="title2nb"/>
          <w:rFonts w:eastAsia="Arial" w:cs="Arial"/>
          <w:sz w:val="20"/>
        </w:rPr>
        <w:t>Instalações elétricas.</w:t>
      </w:r>
    </w:p>
    <w:p w14:paraId="72F5AEE1" w14:textId="77777777" w:rsidR="00B171A4" w:rsidRPr="00816585" w:rsidRDefault="00B171A4" w:rsidP="00B171A4">
      <w:pPr>
        <w:spacing w:after="60" w:line="360" w:lineRule="auto"/>
        <w:rPr>
          <w:rStyle w:val="title2nb"/>
          <w:rFonts w:eastAsia="Arial" w:cs="Arial"/>
          <w:iCs/>
          <w:sz w:val="20"/>
        </w:rPr>
      </w:pPr>
    </w:p>
    <w:p w14:paraId="5642E3C0"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.4.3 INTERRUPTOR PARALELO (1 MÓDULO) COM 1 TOMADA DE EMBBUTIR 2P+T 10, INCLUINDO SUPORTE E PLACA – FORNECIMENTO E INSTALAÇÃO. </w:t>
      </w:r>
    </w:p>
    <w:p w14:paraId="5F2819E2" w14:textId="77777777" w:rsidR="00B171A4" w:rsidRDefault="00B171A4" w:rsidP="00B171A4">
      <w:r w:rsidRPr="00AB36C3">
        <w:t xml:space="preserve"> </w:t>
      </w:r>
      <w:r w:rsidRPr="00174357">
        <w:t>Especificação:</w:t>
      </w:r>
    </w:p>
    <w:p w14:paraId="2075EAD7"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 e tomada.</w:t>
      </w:r>
    </w:p>
    <w:p w14:paraId="66BEF79F" w14:textId="77777777" w:rsidR="00B171A4" w:rsidRPr="00B9414F" w:rsidRDefault="00B171A4" w:rsidP="00B171A4">
      <w:pPr>
        <w:rPr>
          <w:bCs/>
        </w:rPr>
      </w:pPr>
      <w:r>
        <w:rPr>
          <w:bCs/>
        </w:rPr>
        <w:t>Referência: Siemens, WEG, Tramontina.</w:t>
      </w:r>
    </w:p>
    <w:p w14:paraId="472E6D79" w14:textId="77777777" w:rsidR="00B171A4" w:rsidRPr="00B9414F" w:rsidRDefault="00B171A4" w:rsidP="00B171A4">
      <w:pPr>
        <w:rPr>
          <w:bCs/>
        </w:rPr>
      </w:pPr>
      <w:r w:rsidRPr="00B9414F">
        <w:rPr>
          <w:rStyle w:val="title2"/>
          <w:rFonts w:cs="Arial"/>
          <w:sz w:val="20"/>
        </w:rPr>
        <w:t>Critério de medição:</w:t>
      </w:r>
    </w:p>
    <w:p w14:paraId="5B2A8536" w14:textId="77777777" w:rsidR="00B171A4" w:rsidRPr="00B9414F" w:rsidRDefault="00B171A4" w:rsidP="00B171A4">
      <w:r w:rsidRPr="00B9414F">
        <w:rPr>
          <w:rStyle w:val="title2nb"/>
          <w:sz w:val="20"/>
        </w:rPr>
        <w:t>Por quantidade total prevista em projeto</w:t>
      </w:r>
    </w:p>
    <w:p w14:paraId="094542AF" w14:textId="77777777" w:rsidR="00B171A4" w:rsidRPr="00B9414F" w:rsidRDefault="00B171A4" w:rsidP="00B171A4">
      <w:r w:rsidRPr="00B9414F">
        <w:rPr>
          <w:rStyle w:val="title2"/>
          <w:sz w:val="20"/>
        </w:rPr>
        <w:t>Local de aplicação:</w:t>
      </w:r>
    </w:p>
    <w:p w14:paraId="411BF3CA" w14:textId="77777777" w:rsidR="00B171A4" w:rsidRDefault="00B171A4" w:rsidP="00B171A4">
      <w:pPr>
        <w:rPr>
          <w:rStyle w:val="title2nb"/>
          <w:rFonts w:eastAsia="Arial" w:cs="Arial"/>
          <w:sz w:val="20"/>
        </w:rPr>
      </w:pPr>
      <w:r>
        <w:rPr>
          <w:rStyle w:val="title2nb"/>
          <w:rFonts w:eastAsia="Arial" w:cs="Arial"/>
          <w:sz w:val="20"/>
        </w:rPr>
        <w:t>Instalações elétricas.</w:t>
      </w:r>
    </w:p>
    <w:p w14:paraId="68645968" w14:textId="77777777" w:rsidR="00B171A4" w:rsidRDefault="00B171A4" w:rsidP="00B171A4">
      <w:pPr>
        <w:spacing w:after="60" w:line="360" w:lineRule="auto"/>
        <w:rPr>
          <w:rStyle w:val="title2nb"/>
          <w:rFonts w:eastAsia="Arial" w:cs="Arial"/>
          <w:sz w:val="20"/>
        </w:rPr>
      </w:pPr>
    </w:p>
    <w:p w14:paraId="6CC6E07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.4.4 INTERRUPTOR PARALELO (1 MÓDULO), 10 A/250V, SEM SUPORTE E SEM PLACA – FORNECIMENTO E INSTALAÇÃO. </w:t>
      </w:r>
    </w:p>
    <w:p w14:paraId="249F2954" w14:textId="77777777" w:rsidR="00B171A4" w:rsidRDefault="00B171A4" w:rsidP="00B171A4">
      <w:pPr>
        <w:spacing w:line="360" w:lineRule="auto"/>
      </w:pPr>
      <w:r w:rsidRPr="00AB36C3">
        <w:rPr>
          <w:rFonts w:cs="Arial"/>
          <w:b/>
          <w:iCs/>
        </w:rPr>
        <w:t xml:space="preserve"> </w:t>
      </w:r>
      <w:r w:rsidRPr="00174357">
        <w:t>Especificação:</w:t>
      </w:r>
    </w:p>
    <w:p w14:paraId="0901303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DA295E1" w14:textId="77777777" w:rsidR="00B171A4" w:rsidRPr="00B9414F" w:rsidRDefault="00B171A4" w:rsidP="00B171A4">
      <w:pPr>
        <w:rPr>
          <w:bCs/>
        </w:rPr>
      </w:pPr>
      <w:r>
        <w:rPr>
          <w:bCs/>
        </w:rPr>
        <w:t>Referência: Siemens, WEG, Tramontina.</w:t>
      </w:r>
    </w:p>
    <w:p w14:paraId="315C968E" w14:textId="77777777" w:rsidR="00B171A4" w:rsidRPr="00B9414F" w:rsidRDefault="00B171A4" w:rsidP="00B171A4">
      <w:pPr>
        <w:rPr>
          <w:bCs/>
        </w:rPr>
      </w:pPr>
      <w:r w:rsidRPr="00B9414F">
        <w:rPr>
          <w:rStyle w:val="title2"/>
          <w:rFonts w:cs="Arial"/>
          <w:sz w:val="20"/>
        </w:rPr>
        <w:t>Critério de medição:</w:t>
      </w:r>
    </w:p>
    <w:p w14:paraId="480899CE" w14:textId="77777777" w:rsidR="00B171A4" w:rsidRPr="00B9414F" w:rsidRDefault="00B171A4" w:rsidP="00B171A4">
      <w:r w:rsidRPr="00B9414F">
        <w:rPr>
          <w:rStyle w:val="title2nb"/>
          <w:sz w:val="20"/>
        </w:rPr>
        <w:t>Por quantidade total prevista em projeto</w:t>
      </w:r>
    </w:p>
    <w:p w14:paraId="0D0153F9" w14:textId="77777777" w:rsidR="00B171A4" w:rsidRPr="00B9414F" w:rsidRDefault="00B171A4" w:rsidP="00B171A4">
      <w:r w:rsidRPr="00B9414F">
        <w:rPr>
          <w:rStyle w:val="title2"/>
          <w:sz w:val="20"/>
        </w:rPr>
        <w:t>Local de aplicação:</w:t>
      </w:r>
    </w:p>
    <w:p w14:paraId="06FF2CA9" w14:textId="77777777" w:rsidR="00B171A4" w:rsidRDefault="00B171A4" w:rsidP="00B171A4">
      <w:pPr>
        <w:rPr>
          <w:rStyle w:val="title2nb"/>
          <w:rFonts w:eastAsia="Arial" w:cs="Arial"/>
          <w:sz w:val="20"/>
        </w:rPr>
      </w:pPr>
      <w:r>
        <w:rPr>
          <w:rStyle w:val="title2nb"/>
          <w:rFonts w:eastAsia="Arial" w:cs="Arial"/>
          <w:sz w:val="20"/>
        </w:rPr>
        <w:t>Instalações elétricas.</w:t>
      </w:r>
    </w:p>
    <w:p w14:paraId="06610187" w14:textId="77777777" w:rsidR="00B171A4" w:rsidRDefault="00B171A4" w:rsidP="00B171A4">
      <w:pPr>
        <w:spacing w:after="60" w:line="360" w:lineRule="auto"/>
        <w:rPr>
          <w:rStyle w:val="title2nb"/>
          <w:rFonts w:eastAsia="Arial" w:cs="Arial"/>
          <w:sz w:val="20"/>
        </w:rPr>
      </w:pPr>
    </w:p>
    <w:p w14:paraId="52843903"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.4.5 </w:t>
      </w:r>
      <w:r w:rsidRPr="00647B86">
        <w:rPr>
          <w:i w:val="0"/>
          <w:iCs w:val="0"/>
        </w:rPr>
        <w:tab/>
        <w:t xml:space="preserve">INTERRUPTOR SIMPLES (1 MÓDULO) COM 1 TOMADA DE EMBUTIR 2P+T 10 A,  INCLUINDO SUPORTE E PLACA - FORNECIMENTO E INSTALAÇÃO. </w:t>
      </w:r>
    </w:p>
    <w:p w14:paraId="358BFEEF" w14:textId="77777777" w:rsidR="00B171A4" w:rsidRDefault="00B171A4" w:rsidP="00B171A4">
      <w:r w:rsidRPr="00FF7CD5">
        <w:t>Especificação:</w:t>
      </w:r>
    </w:p>
    <w:p w14:paraId="56BFDE4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9C03B1E" w14:textId="77777777" w:rsidR="00B171A4" w:rsidRPr="00B9414F" w:rsidRDefault="00B171A4" w:rsidP="00B171A4">
      <w:pPr>
        <w:rPr>
          <w:bCs/>
        </w:rPr>
      </w:pPr>
      <w:r>
        <w:rPr>
          <w:bCs/>
        </w:rPr>
        <w:t>Referência: Siemens, WEG, Tramontina.</w:t>
      </w:r>
    </w:p>
    <w:p w14:paraId="7EA8AD22" w14:textId="77777777" w:rsidR="00B171A4" w:rsidRPr="00B9414F" w:rsidRDefault="00B171A4" w:rsidP="00B171A4">
      <w:pPr>
        <w:rPr>
          <w:bCs/>
        </w:rPr>
      </w:pPr>
      <w:r w:rsidRPr="00B9414F">
        <w:rPr>
          <w:rStyle w:val="title2"/>
          <w:rFonts w:cs="Arial"/>
          <w:sz w:val="20"/>
        </w:rPr>
        <w:t>Critério de medição:</w:t>
      </w:r>
    </w:p>
    <w:p w14:paraId="2806FD3F" w14:textId="77777777" w:rsidR="00B171A4" w:rsidRPr="00B9414F" w:rsidRDefault="00B171A4" w:rsidP="00B171A4">
      <w:r w:rsidRPr="00B9414F">
        <w:rPr>
          <w:rStyle w:val="title2nb"/>
          <w:sz w:val="20"/>
        </w:rPr>
        <w:t>Por quantidade total prevista em projeto</w:t>
      </w:r>
    </w:p>
    <w:p w14:paraId="2F2E1229" w14:textId="77777777" w:rsidR="00B171A4" w:rsidRPr="00B9414F" w:rsidRDefault="00B171A4" w:rsidP="00B171A4">
      <w:r w:rsidRPr="00B9414F">
        <w:rPr>
          <w:rStyle w:val="title2"/>
          <w:sz w:val="20"/>
        </w:rPr>
        <w:t>Local de aplicação:</w:t>
      </w:r>
    </w:p>
    <w:p w14:paraId="157B722F" w14:textId="77777777" w:rsidR="00B171A4" w:rsidRDefault="00B171A4" w:rsidP="00B171A4">
      <w:pPr>
        <w:rPr>
          <w:rStyle w:val="title2nb"/>
          <w:rFonts w:eastAsia="Arial" w:cs="Arial"/>
          <w:sz w:val="20"/>
        </w:rPr>
      </w:pPr>
      <w:r>
        <w:rPr>
          <w:rStyle w:val="title2nb"/>
          <w:rFonts w:eastAsia="Arial" w:cs="Arial"/>
          <w:sz w:val="20"/>
        </w:rPr>
        <w:t>Instalações elétricas.</w:t>
      </w:r>
    </w:p>
    <w:p w14:paraId="3BD82CE5" w14:textId="77777777" w:rsidR="00B171A4" w:rsidRPr="00FF7CD5" w:rsidRDefault="00B171A4" w:rsidP="00B171A4"/>
    <w:p w14:paraId="6F3F336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4.6 INTERRUPTOR SIMPLES (1 MÓDULO), 10 A/250V, INCLUINDO SUPORTE E PLACA – FORNECIMENTO E INSTALAÇÃO. </w:t>
      </w:r>
    </w:p>
    <w:p w14:paraId="66A37A3D" w14:textId="77777777" w:rsidR="00B171A4" w:rsidRDefault="00B171A4" w:rsidP="00B171A4">
      <w:r w:rsidRPr="00AB36C3">
        <w:t xml:space="preserve"> </w:t>
      </w:r>
      <w:r w:rsidRPr="00174357">
        <w:t>Especificação:</w:t>
      </w:r>
    </w:p>
    <w:p w14:paraId="28955A3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4B1D016" w14:textId="77777777" w:rsidR="00B171A4" w:rsidRPr="00B9414F" w:rsidRDefault="00B171A4" w:rsidP="00B171A4">
      <w:pPr>
        <w:rPr>
          <w:bCs/>
        </w:rPr>
      </w:pPr>
      <w:r>
        <w:rPr>
          <w:bCs/>
        </w:rPr>
        <w:t>Referência: Siemens, WEG, Tramontina.</w:t>
      </w:r>
    </w:p>
    <w:p w14:paraId="34889E01" w14:textId="77777777" w:rsidR="00B171A4" w:rsidRPr="00B9414F" w:rsidRDefault="00B171A4" w:rsidP="00B171A4">
      <w:pPr>
        <w:rPr>
          <w:bCs/>
        </w:rPr>
      </w:pPr>
      <w:r w:rsidRPr="00B9414F">
        <w:rPr>
          <w:rStyle w:val="title2"/>
          <w:rFonts w:cs="Arial"/>
          <w:sz w:val="20"/>
        </w:rPr>
        <w:t>Critério de medição:</w:t>
      </w:r>
    </w:p>
    <w:p w14:paraId="7822672C" w14:textId="77777777" w:rsidR="00B171A4" w:rsidRPr="00B9414F" w:rsidRDefault="00B171A4" w:rsidP="00B171A4">
      <w:r w:rsidRPr="00B9414F">
        <w:rPr>
          <w:rStyle w:val="title2nb"/>
          <w:sz w:val="20"/>
        </w:rPr>
        <w:t>Por quantidade total prevista em projeto</w:t>
      </w:r>
    </w:p>
    <w:p w14:paraId="5ADD08E1" w14:textId="77777777" w:rsidR="00B171A4" w:rsidRPr="00B9414F" w:rsidRDefault="00B171A4" w:rsidP="00B171A4">
      <w:r w:rsidRPr="00B9414F">
        <w:rPr>
          <w:rStyle w:val="title2"/>
          <w:sz w:val="20"/>
        </w:rPr>
        <w:t>Local de aplicação:</w:t>
      </w:r>
    </w:p>
    <w:p w14:paraId="6CAA905A" w14:textId="77777777" w:rsidR="00B171A4" w:rsidRDefault="00B171A4" w:rsidP="00B171A4">
      <w:pPr>
        <w:rPr>
          <w:rStyle w:val="title2nb"/>
          <w:rFonts w:eastAsia="Arial" w:cs="Arial"/>
          <w:sz w:val="20"/>
        </w:rPr>
      </w:pPr>
      <w:r>
        <w:rPr>
          <w:rStyle w:val="title2nb"/>
          <w:rFonts w:eastAsia="Arial" w:cs="Arial"/>
          <w:sz w:val="20"/>
        </w:rPr>
        <w:t>Instalações elétricas.</w:t>
      </w:r>
    </w:p>
    <w:p w14:paraId="6670CD1F" w14:textId="77777777" w:rsidR="00B171A4" w:rsidRDefault="00B171A4" w:rsidP="00B171A4">
      <w:pPr>
        <w:spacing w:after="60" w:line="360" w:lineRule="auto"/>
        <w:rPr>
          <w:rStyle w:val="title2nb"/>
          <w:rFonts w:eastAsia="Arial" w:cs="Arial"/>
          <w:sz w:val="20"/>
        </w:rPr>
      </w:pPr>
    </w:p>
    <w:p w14:paraId="107A04F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.4.7 INTERRUPTOR SIMPLES (2 MÓDULOS), 10 A/250V, INCLUINDO SUPORTE E PLACA – FORNECIMENTO E INSTALAÇÃO. </w:t>
      </w:r>
    </w:p>
    <w:p w14:paraId="341E38E0" w14:textId="77777777" w:rsidR="00B171A4" w:rsidRDefault="00B171A4" w:rsidP="00B171A4">
      <w:r w:rsidRPr="00174357">
        <w:t>Especificação:</w:t>
      </w:r>
    </w:p>
    <w:p w14:paraId="0678B07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5F1746FB" w14:textId="77777777" w:rsidR="00B171A4" w:rsidRPr="00B9414F" w:rsidRDefault="00B171A4" w:rsidP="00B171A4">
      <w:pPr>
        <w:rPr>
          <w:bCs/>
        </w:rPr>
      </w:pPr>
      <w:r>
        <w:rPr>
          <w:bCs/>
        </w:rPr>
        <w:t>Referência: Siemens, WEG, Tramontina.</w:t>
      </w:r>
    </w:p>
    <w:p w14:paraId="1B0B0565" w14:textId="77777777" w:rsidR="00B171A4" w:rsidRPr="00B9414F" w:rsidRDefault="00B171A4" w:rsidP="00B171A4">
      <w:pPr>
        <w:rPr>
          <w:bCs/>
        </w:rPr>
      </w:pPr>
      <w:r w:rsidRPr="00B9414F">
        <w:rPr>
          <w:rStyle w:val="title2"/>
          <w:rFonts w:cs="Arial"/>
          <w:sz w:val="20"/>
        </w:rPr>
        <w:t>Critério de medição:</w:t>
      </w:r>
    </w:p>
    <w:p w14:paraId="10DAB0FC" w14:textId="77777777" w:rsidR="00B171A4" w:rsidRPr="00B9414F" w:rsidRDefault="00B171A4" w:rsidP="00B171A4">
      <w:r w:rsidRPr="00B9414F">
        <w:rPr>
          <w:rStyle w:val="title2nb"/>
          <w:sz w:val="20"/>
        </w:rPr>
        <w:t>Por quantidade total prevista em projeto</w:t>
      </w:r>
    </w:p>
    <w:p w14:paraId="30C47D5A" w14:textId="77777777" w:rsidR="00B171A4" w:rsidRPr="00B9414F" w:rsidRDefault="00B171A4" w:rsidP="00B171A4">
      <w:r w:rsidRPr="00B9414F">
        <w:rPr>
          <w:rStyle w:val="title2"/>
          <w:sz w:val="20"/>
        </w:rPr>
        <w:t>Local de aplicação:</w:t>
      </w:r>
    </w:p>
    <w:p w14:paraId="7D09BC4F" w14:textId="77777777" w:rsidR="00B171A4" w:rsidRDefault="00B171A4" w:rsidP="00B171A4">
      <w:pPr>
        <w:rPr>
          <w:rStyle w:val="title2nb"/>
          <w:rFonts w:eastAsia="Arial" w:cs="Arial"/>
          <w:sz w:val="20"/>
        </w:rPr>
      </w:pPr>
      <w:r>
        <w:rPr>
          <w:rStyle w:val="title2nb"/>
          <w:rFonts w:eastAsia="Arial" w:cs="Arial"/>
          <w:sz w:val="20"/>
        </w:rPr>
        <w:t>Instalações elétricas.</w:t>
      </w:r>
    </w:p>
    <w:p w14:paraId="798A2200" w14:textId="77777777" w:rsidR="00B171A4" w:rsidRDefault="00B171A4" w:rsidP="00B171A4">
      <w:pPr>
        <w:spacing w:after="60" w:line="360" w:lineRule="auto"/>
        <w:rPr>
          <w:rStyle w:val="title2nb"/>
          <w:rFonts w:eastAsia="Arial" w:cs="Arial"/>
          <w:sz w:val="20"/>
        </w:rPr>
      </w:pPr>
    </w:p>
    <w:p w14:paraId="43474B3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.4.8 INTERRUPTOR SIMPLES (3 MÓDULOS), 10 A/250V, SEM SUPORTE E SEM PLACA – FORNECIMENTO E INSTALAÇÃO. </w:t>
      </w:r>
    </w:p>
    <w:p w14:paraId="211D6881" w14:textId="77777777" w:rsidR="00B171A4" w:rsidRDefault="00B171A4" w:rsidP="00B171A4">
      <w:r w:rsidRPr="00AB36C3">
        <w:t xml:space="preserve"> </w:t>
      </w:r>
      <w:r w:rsidRPr="00174357">
        <w:t>Especificação:</w:t>
      </w:r>
    </w:p>
    <w:p w14:paraId="003EE97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88E5FF5" w14:textId="77777777" w:rsidR="00B171A4" w:rsidRPr="00B9414F" w:rsidRDefault="00B171A4" w:rsidP="00B171A4">
      <w:pPr>
        <w:rPr>
          <w:bCs/>
        </w:rPr>
      </w:pPr>
      <w:r>
        <w:rPr>
          <w:bCs/>
        </w:rPr>
        <w:t>Referência: Siemens, WEG, Tramontina.</w:t>
      </w:r>
    </w:p>
    <w:p w14:paraId="5903ED8E" w14:textId="77777777" w:rsidR="00B171A4" w:rsidRPr="00B9414F" w:rsidRDefault="00B171A4" w:rsidP="00B171A4">
      <w:pPr>
        <w:rPr>
          <w:bCs/>
        </w:rPr>
      </w:pPr>
      <w:r w:rsidRPr="00B9414F">
        <w:rPr>
          <w:rStyle w:val="title2"/>
          <w:rFonts w:cs="Arial"/>
          <w:sz w:val="20"/>
        </w:rPr>
        <w:t>Critério de medição:</w:t>
      </w:r>
    </w:p>
    <w:p w14:paraId="06BD479B" w14:textId="77777777" w:rsidR="00B171A4" w:rsidRPr="00B9414F" w:rsidRDefault="00B171A4" w:rsidP="00B171A4">
      <w:r w:rsidRPr="00B9414F">
        <w:rPr>
          <w:rStyle w:val="title2nb"/>
          <w:sz w:val="20"/>
        </w:rPr>
        <w:t>Por quantidade total prevista em projeto</w:t>
      </w:r>
    </w:p>
    <w:p w14:paraId="2670C680" w14:textId="77777777" w:rsidR="00B171A4" w:rsidRPr="00B9414F" w:rsidRDefault="00B171A4" w:rsidP="00B171A4">
      <w:r w:rsidRPr="00B9414F">
        <w:rPr>
          <w:rStyle w:val="title2"/>
          <w:sz w:val="20"/>
        </w:rPr>
        <w:t>Local de aplicação:</w:t>
      </w:r>
    </w:p>
    <w:p w14:paraId="4F7BD106" w14:textId="77777777" w:rsidR="00B171A4" w:rsidRDefault="00B171A4" w:rsidP="00B171A4">
      <w:pPr>
        <w:rPr>
          <w:rStyle w:val="title2nb"/>
          <w:rFonts w:eastAsia="Arial" w:cs="Arial"/>
          <w:sz w:val="20"/>
        </w:rPr>
      </w:pPr>
      <w:r>
        <w:rPr>
          <w:rStyle w:val="title2nb"/>
          <w:rFonts w:eastAsia="Arial" w:cs="Arial"/>
          <w:sz w:val="20"/>
        </w:rPr>
        <w:t>Instalações elétricas.</w:t>
      </w:r>
    </w:p>
    <w:p w14:paraId="5C0EB9A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.4.9 </w:t>
      </w:r>
      <w:r w:rsidRPr="00647B86">
        <w:rPr>
          <w:i w:val="0"/>
          <w:iCs w:val="0"/>
        </w:rPr>
        <w:tab/>
        <w:t>RÉGUA DE TOMADAS 2P+T/10A/250V PARA MESAS</w:t>
      </w:r>
    </w:p>
    <w:p w14:paraId="3BF634A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w:t>
      </w:r>
      <w:r w:rsidRPr="0047753E">
        <w:rPr>
          <w:bCs/>
        </w:rPr>
        <w:t>régua de tomadas 2p+t/10a/250v para mesas</w:t>
      </w:r>
      <w:r>
        <w:rPr>
          <w:bCs/>
        </w:rPr>
        <w:t>.</w:t>
      </w:r>
    </w:p>
    <w:p w14:paraId="6F4DFE52" w14:textId="77777777" w:rsidR="00B171A4" w:rsidRDefault="00B171A4" w:rsidP="00B171A4">
      <w:pPr>
        <w:spacing w:after="60" w:line="360" w:lineRule="auto"/>
        <w:rPr>
          <w:rStyle w:val="title2nb"/>
          <w:rFonts w:eastAsia="Arial" w:cs="Arial"/>
          <w:sz w:val="20"/>
        </w:rPr>
      </w:pPr>
    </w:p>
    <w:p w14:paraId="1E2276F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.4.10 TOMADA ALTA DE EMBUTIR (1 MÓDULO), 2P+T 10 A, INCLUINDO SUPORTE E PLACA FORNECIMENTO E INSTALAÇÃO. </w:t>
      </w:r>
    </w:p>
    <w:p w14:paraId="2B3AC037" w14:textId="77777777" w:rsidR="00B171A4" w:rsidRDefault="00B171A4" w:rsidP="00B171A4">
      <w:pPr>
        <w:spacing w:line="360" w:lineRule="auto"/>
      </w:pPr>
      <w:r w:rsidRPr="00AB36C3">
        <w:rPr>
          <w:rFonts w:cs="Arial"/>
          <w:b/>
          <w:iCs/>
        </w:rPr>
        <w:t xml:space="preserve"> </w:t>
      </w:r>
      <w:r w:rsidRPr="00174357">
        <w:t>Especificação:</w:t>
      </w:r>
    </w:p>
    <w:p w14:paraId="07ECD9B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46841BB" w14:textId="77777777" w:rsidR="00B171A4" w:rsidRPr="00B9414F" w:rsidRDefault="00B171A4" w:rsidP="00B171A4">
      <w:pPr>
        <w:rPr>
          <w:bCs/>
        </w:rPr>
      </w:pPr>
      <w:r>
        <w:rPr>
          <w:bCs/>
        </w:rPr>
        <w:t>Referência: Siemens, WEG, Tramontina.</w:t>
      </w:r>
    </w:p>
    <w:p w14:paraId="4EAE6206" w14:textId="77777777" w:rsidR="00B171A4" w:rsidRPr="00B9414F" w:rsidRDefault="00B171A4" w:rsidP="00B171A4">
      <w:pPr>
        <w:rPr>
          <w:bCs/>
        </w:rPr>
      </w:pPr>
      <w:r w:rsidRPr="00B9414F">
        <w:rPr>
          <w:rStyle w:val="title2"/>
          <w:rFonts w:cs="Arial"/>
          <w:sz w:val="20"/>
        </w:rPr>
        <w:t>Critério de medição:</w:t>
      </w:r>
    </w:p>
    <w:p w14:paraId="12F357C6" w14:textId="77777777" w:rsidR="00B171A4" w:rsidRPr="00B9414F" w:rsidRDefault="00B171A4" w:rsidP="00B171A4">
      <w:r w:rsidRPr="00B9414F">
        <w:rPr>
          <w:rStyle w:val="title2nb"/>
          <w:sz w:val="20"/>
        </w:rPr>
        <w:t>Por quantidade total prevista em projeto</w:t>
      </w:r>
    </w:p>
    <w:p w14:paraId="1C7B075F" w14:textId="77777777" w:rsidR="00B171A4" w:rsidRPr="00B9414F" w:rsidRDefault="00B171A4" w:rsidP="00B171A4">
      <w:r w:rsidRPr="00B9414F">
        <w:rPr>
          <w:rStyle w:val="title2"/>
          <w:sz w:val="20"/>
        </w:rPr>
        <w:t>Local de aplicação:</w:t>
      </w:r>
    </w:p>
    <w:p w14:paraId="36D68315" w14:textId="77777777" w:rsidR="00B171A4" w:rsidRDefault="00B171A4" w:rsidP="00B171A4">
      <w:pPr>
        <w:rPr>
          <w:rStyle w:val="title2nb"/>
          <w:rFonts w:eastAsia="Arial" w:cs="Arial"/>
          <w:sz w:val="20"/>
        </w:rPr>
      </w:pPr>
      <w:r>
        <w:rPr>
          <w:rStyle w:val="title2nb"/>
          <w:rFonts w:eastAsia="Arial" w:cs="Arial"/>
          <w:sz w:val="20"/>
        </w:rPr>
        <w:t>Instalações elétricas.</w:t>
      </w:r>
    </w:p>
    <w:p w14:paraId="5E6F7F9D" w14:textId="77777777" w:rsidR="00B171A4" w:rsidRDefault="00B171A4" w:rsidP="00B171A4">
      <w:pPr>
        <w:spacing w:after="60" w:line="360" w:lineRule="auto"/>
        <w:rPr>
          <w:rStyle w:val="title2nb"/>
          <w:rFonts w:eastAsia="Arial" w:cs="Arial"/>
          <w:sz w:val="20"/>
        </w:rPr>
      </w:pPr>
    </w:p>
    <w:p w14:paraId="767F92B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.4.11 TOMADA ALTA DE EMBUTIR (1 MÓDULO), 2P+T 10 A, SEM SUPORTE E SEM PLACA FORNECIMENTO E INSTALAÇÃO. </w:t>
      </w:r>
    </w:p>
    <w:p w14:paraId="172C2071" w14:textId="77777777" w:rsidR="00B171A4" w:rsidRDefault="00B171A4" w:rsidP="00B171A4">
      <w:r w:rsidRPr="00174357">
        <w:t>Especificação:</w:t>
      </w:r>
    </w:p>
    <w:p w14:paraId="12E55E1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0457D720" w14:textId="77777777" w:rsidR="00B171A4" w:rsidRPr="00B9414F" w:rsidRDefault="00B171A4" w:rsidP="00B171A4">
      <w:pPr>
        <w:rPr>
          <w:bCs/>
        </w:rPr>
      </w:pPr>
      <w:r>
        <w:rPr>
          <w:bCs/>
        </w:rPr>
        <w:t>Referência: Siemens, WEG, Tramontina.</w:t>
      </w:r>
    </w:p>
    <w:p w14:paraId="38E4ABA2" w14:textId="77777777" w:rsidR="00B171A4" w:rsidRPr="00B9414F" w:rsidRDefault="00B171A4" w:rsidP="00B171A4">
      <w:pPr>
        <w:rPr>
          <w:bCs/>
        </w:rPr>
      </w:pPr>
      <w:r w:rsidRPr="00B9414F">
        <w:rPr>
          <w:rStyle w:val="title2"/>
          <w:rFonts w:cs="Arial"/>
          <w:sz w:val="20"/>
        </w:rPr>
        <w:t>Critério de medição:</w:t>
      </w:r>
    </w:p>
    <w:p w14:paraId="37994ADB" w14:textId="77777777" w:rsidR="00B171A4" w:rsidRPr="00B9414F" w:rsidRDefault="00B171A4" w:rsidP="00B171A4">
      <w:r w:rsidRPr="00B9414F">
        <w:rPr>
          <w:rStyle w:val="title2nb"/>
          <w:sz w:val="20"/>
        </w:rPr>
        <w:t>Por quantidade total prevista em projeto</w:t>
      </w:r>
    </w:p>
    <w:p w14:paraId="0ED987B5" w14:textId="77777777" w:rsidR="00B171A4" w:rsidRPr="00B9414F" w:rsidRDefault="00B171A4" w:rsidP="00B171A4">
      <w:r w:rsidRPr="00B9414F">
        <w:rPr>
          <w:rStyle w:val="title2"/>
          <w:sz w:val="20"/>
        </w:rPr>
        <w:t>Local de aplicação:</w:t>
      </w:r>
    </w:p>
    <w:p w14:paraId="4A37DD8E" w14:textId="77777777" w:rsidR="00B171A4" w:rsidRDefault="00B171A4" w:rsidP="00B171A4">
      <w:pPr>
        <w:rPr>
          <w:rStyle w:val="title2nb"/>
          <w:rFonts w:eastAsia="Arial" w:cs="Arial"/>
          <w:sz w:val="20"/>
        </w:rPr>
      </w:pPr>
      <w:r>
        <w:rPr>
          <w:rStyle w:val="title2nb"/>
          <w:rFonts w:eastAsia="Arial" w:cs="Arial"/>
          <w:sz w:val="20"/>
        </w:rPr>
        <w:t>Instalações elétricas.</w:t>
      </w:r>
    </w:p>
    <w:p w14:paraId="5C3B7045" w14:textId="77777777" w:rsidR="00B171A4" w:rsidRDefault="00B171A4" w:rsidP="00B171A4">
      <w:pPr>
        <w:spacing w:after="60" w:line="360" w:lineRule="auto"/>
        <w:rPr>
          <w:rStyle w:val="title2nb"/>
          <w:rFonts w:eastAsia="Arial" w:cs="Arial"/>
          <w:sz w:val="20"/>
        </w:rPr>
      </w:pPr>
    </w:p>
    <w:p w14:paraId="6F4EDF2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.4.12 TOMADA ALTA DE EMBUTIR (1 MÓDULO), 2P+T 20 A, INCLUINDO SUPORTE E PLACA FORNECIMENTO E INSTALAÇÃO. </w:t>
      </w:r>
    </w:p>
    <w:p w14:paraId="3FD4D8EE" w14:textId="77777777" w:rsidR="00B171A4" w:rsidRDefault="00B171A4" w:rsidP="00B171A4">
      <w:r w:rsidRPr="00DB1AA6">
        <w:t xml:space="preserve"> </w:t>
      </w:r>
      <w:r w:rsidRPr="00174357">
        <w:t>Especificação:</w:t>
      </w:r>
    </w:p>
    <w:p w14:paraId="6392E79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5CC8B57" w14:textId="77777777" w:rsidR="00B171A4" w:rsidRPr="00B9414F" w:rsidRDefault="00B171A4" w:rsidP="00B171A4">
      <w:pPr>
        <w:rPr>
          <w:bCs/>
        </w:rPr>
      </w:pPr>
      <w:r>
        <w:rPr>
          <w:bCs/>
        </w:rPr>
        <w:t>Referência: Siemens, WEG, Tramontina.</w:t>
      </w:r>
    </w:p>
    <w:p w14:paraId="630A5482" w14:textId="77777777" w:rsidR="00B171A4" w:rsidRPr="00B9414F" w:rsidRDefault="00B171A4" w:rsidP="00B171A4">
      <w:pPr>
        <w:rPr>
          <w:bCs/>
        </w:rPr>
      </w:pPr>
      <w:r w:rsidRPr="00B9414F">
        <w:rPr>
          <w:rStyle w:val="title2"/>
          <w:rFonts w:cs="Arial"/>
          <w:sz w:val="20"/>
        </w:rPr>
        <w:t>Critério de medição:</w:t>
      </w:r>
    </w:p>
    <w:p w14:paraId="1E58D925" w14:textId="77777777" w:rsidR="00B171A4" w:rsidRPr="00B9414F" w:rsidRDefault="00B171A4" w:rsidP="00B171A4">
      <w:r w:rsidRPr="00B9414F">
        <w:rPr>
          <w:rStyle w:val="title2nb"/>
          <w:sz w:val="20"/>
        </w:rPr>
        <w:t>Por quantidade total prevista em projeto</w:t>
      </w:r>
    </w:p>
    <w:p w14:paraId="518F12B8" w14:textId="77777777" w:rsidR="00B171A4" w:rsidRPr="00B9414F" w:rsidRDefault="00B171A4" w:rsidP="00B171A4">
      <w:r w:rsidRPr="00B9414F">
        <w:rPr>
          <w:rStyle w:val="title2"/>
          <w:sz w:val="20"/>
        </w:rPr>
        <w:t>Local de aplicação:</w:t>
      </w:r>
    </w:p>
    <w:p w14:paraId="78CDF21C" w14:textId="77777777" w:rsidR="00B171A4" w:rsidRDefault="00B171A4" w:rsidP="00B171A4">
      <w:pPr>
        <w:rPr>
          <w:rStyle w:val="title2nb"/>
          <w:rFonts w:eastAsia="Arial" w:cs="Arial"/>
          <w:sz w:val="20"/>
        </w:rPr>
      </w:pPr>
      <w:r>
        <w:rPr>
          <w:rStyle w:val="title2nb"/>
          <w:rFonts w:eastAsia="Arial" w:cs="Arial"/>
          <w:sz w:val="20"/>
        </w:rPr>
        <w:t>Instalações elétricas.</w:t>
      </w:r>
    </w:p>
    <w:p w14:paraId="0FCE1123" w14:textId="77777777" w:rsidR="00B171A4" w:rsidRDefault="00B171A4" w:rsidP="00B171A4">
      <w:pPr>
        <w:spacing w:after="60" w:line="360" w:lineRule="auto"/>
        <w:rPr>
          <w:rStyle w:val="title2nb"/>
          <w:rFonts w:eastAsia="Arial" w:cs="Arial"/>
          <w:sz w:val="20"/>
        </w:rPr>
      </w:pPr>
    </w:p>
    <w:p w14:paraId="6F74340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.4.13 TOMADA ALTA DE EMBUTIR (1 MÓDULO), 2P+T 20 A, SEM SUPORTE E SEM PLACA FORNECIMENTO E INSTALAÇÃO. </w:t>
      </w:r>
    </w:p>
    <w:p w14:paraId="57FC8885" w14:textId="77777777" w:rsidR="00B171A4" w:rsidRDefault="00B171A4" w:rsidP="00B171A4">
      <w:r w:rsidRPr="00DB1AA6">
        <w:t xml:space="preserve"> </w:t>
      </w:r>
      <w:r w:rsidRPr="00174357">
        <w:t>Especificação:</w:t>
      </w:r>
    </w:p>
    <w:p w14:paraId="0E0E34F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21237ED" w14:textId="77777777" w:rsidR="00B171A4" w:rsidRPr="00B9414F" w:rsidRDefault="00B171A4" w:rsidP="00B171A4">
      <w:pPr>
        <w:rPr>
          <w:bCs/>
        </w:rPr>
      </w:pPr>
      <w:r>
        <w:rPr>
          <w:bCs/>
        </w:rPr>
        <w:t>Referência: Siemens, WEG, Tramontina.</w:t>
      </w:r>
    </w:p>
    <w:p w14:paraId="1FF85D49" w14:textId="77777777" w:rsidR="00B171A4" w:rsidRPr="00B9414F" w:rsidRDefault="00B171A4" w:rsidP="00B171A4">
      <w:pPr>
        <w:rPr>
          <w:bCs/>
        </w:rPr>
      </w:pPr>
      <w:r w:rsidRPr="00B9414F">
        <w:rPr>
          <w:rStyle w:val="title2"/>
          <w:rFonts w:cs="Arial"/>
          <w:sz w:val="20"/>
        </w:rPr>
        <w:t>Critério de medição:</w:t>
      </w:r>
    </w:p>
    <w:p w14:paraId="161F795C" w14:textId="77777777" w:rsidR="00B171A4" w:rsidRPr="00B9414F" w:rsidRDefault="00B171A4" w:rsidP="00B171A4">
      <w:r w:rsidRPr="00B9414F">
        <w:rPr>
          <w:rStyle w:val="title2nb"/>
          <w:sz w:val="20"/>
        </w:rPr>
        <w:t>Por quantidade total prevista em projeto</w:t>
      </w:r>
    </w:p>
    <w:p w14:paraId="507F8EF8" w14:textId="77777777" w:rsidR="00B171A4" w:rsidRPr="00B9414F" w:rsidRDefault="00B171A4" w:rsidP="00B171A4">
      <w:r w:rsidRPr="00B9414F">
        <w:rPr>
          <w:rStyle w:val="title2"/>
          <w:sz w:val="20"/>
        </w:rPr>
        <w:t>Local de aplicação:</w:t>
      </w:r>
    </w:p>
    <w:p w14:paraId="489CA40C" w14:textId="77777777" w:rsidR="00B171A4" w:rsidRDefault="00B171A4" w:rsidP="00B171A4">
      <w:pPr>
        <w:rPr>
          <w:rStyle w:val="title2nb"/>
          <w:rFonts w:eastAsia="Arial" w:cs="Arial"/>
          <w:sz w:val="20"/>
        </w:rPr>
      </w:pPr>
      <w:r>
        <w:rPr>
          <w:rStyle w:val="title2nb"/>
          <w:rFonts w:eastAsia="Arial" w:cs="Arial"/>
          <w:sz w:val="20"/>
        </w:rPr>
        <w:t>Instalações elétricas.</w:t>
      </w:r>
    </w:p>
    <w:p w14:paraId="3C4E460A" w14:textId="77777777" w:rsidR="00B171A4" w:rsidRDefault="00B171A4" w:rsidP="00B171A4">
      <w:pPr>
        <w:spacing w:after="60" w:line="360" w:lineRule="auto"/>
        <w:rPr>
          <w:rStyle w:val="title2nb"/>
          <w:rFonts w:eastAsia="Arial" w:cs="Arial"/>
          <w:sz w:val="20"/>
        </w:rPr>
      </w:pPr>
    </w:p>
    <w:p w14:paraId="21E1B3C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.4.14 TOMADA BAIXA DE EMBUTIR (1 MÓDULO), 2P+T 20 A, INCLUINDO SUPORTE E PLACA FORNECIMENTO E INSTALAÇÃO. </w:t>
      </w:r>
    </w:p>
    <w:p w14:paraId="6ABA40A4" w14:textId="77777777" w:rsidR="00B171A4" w:rsidRDefault="00B171A4" w:rsidP="00B171A4">
      <w:r w:rsidRPr="00DB1AA6">
        <w:t xml:space="preserve"> </w:t>
      </w:r>
      <w:r w:rsidRPr="00174357">
        <w:t>Especificação:</w:t>
      </w:r>
    </w:p>
    <w:p w14:paraId="064EB6A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4C143A4" w14:textId="77777777" w:rsidR="00B171A4" w:rsidRPr="00B9414F" w:rsidRDefault="00B171A4" w:rsidP="00B171A4">
      <w:pPr>
        <w:rPr>
          <w:bCs/>
        </w:rPr>
      </w:pPr>
      <w:r>
        <w:rPr>
          <w:bCs/>
        </w:rPr>
        <w:t>Referência: Siemens, WEG, Tramontina.</w:t>
      </w:r>
    </w:p>
    <w:p w14:paraId="554C9570" w14:textId="77777777" w:rsidR="00B171A4" w:rsidRPr="00B9414F" w:rsidRDefault="00B171A4" w:rsidP="00B171A4">
      <w:pPr>
        <w:rPr>
          <w:bCs/>
        </w:rPr>
      </w:pPr>
      <w:r w:rsidRPr="00B9414F">
        <w:rPr>
          <w:rStyle w:val="title2"/>
          <w:rFonts w:cs="Arial"/>
          <w:sz w:val="20"/>
        </w:rPr>
        <w:t>Critério de medição:</w:t>
      </w:r>
    </w:p>
    <w:p w14:paraId="760DBFA1" w14:textId="77777777" w:rsidR="00B171A4" w:rsidRPr="00B9414F" w:rsidRDefault="00B171A4" w:rsidP="00B171A4">
      <w:r w:rsidRPr="00B9414F">
        <w:rPr>
          <w:rStyle w:val="title2nb"/>
          <w:sz w:val="20"/>
        </w:rPr>
        <w:t>Por quantidade total prevista em projeto</w:t>
      </w:r>
    </w:p>
    <w:p w14:paraId="087D6A72" w14:textId="77777777" w:rsidR="00B171A4" w:rsidRPr="00B9414F" w:rsidRDefault="00B171A4" w:rsidP="00B171A4">
      <w:r w:rsidRPr="00B9414F">
        <w:rPr>
          <w:rStyle w:val="title2"/>
          <w:sz w:val="20"/>
        </w:rPr>
        <w:t>Local de aplicação:</w:t>
      </w:r>
    </w:p>
    <w:p w14:paraId="4E693AB4" w14:textId="77777777" w:rsidR="00B171A4" w:rsidRDefault="00B171A4" w:rsidP="00B171A4">
      <w:pPr>
        <w:rPr>
          <w:rStyle w:val="title2nb"/>
          <w:rFonts w:eastAsia="Arial" w:cs="Arial"/>
          <w:sz w:val="20"/>
        </w:rPr>
      </w:pPr>
      <w:r>
        <w:rPr>
          <w:rStyle w:val="title2nb"/>
          <w:rFonts w:eastAsia="Arial" w:cs="Arial"/>
          <w:sz w:val="20"/>
        </w:rPr>
        <w:t>Instalações elétricas.</w:t>
      </w:r>
    </w:p>
    <w:p w14:paraId="35FDFA6F" w14:textId="77777777" w:rsidR="00B171A4" w:rsidRDefault="00B171A4" w:rsidP="00B171A4">
      <w:pPr>
        <w:spacing w:after="60" w:line="360" w:lineRule="auto"/>
        <w:rPr>
          <w:rStyle w:val="title2nb"/>
          <w:rFonts w:eastAsia="Arial" w:cs="Arial"/>
          <w:sz w:val="20"/>
        </w:rPr>
      </w:pPr>
    </w:p>
    <w:p w14:paraId="6B7D5581"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.4.15 TOMADA BAIXA DE EMBUTIR (1 MÓDULO), 2P+T 20 A, SEM SUPORTE E SEM PLACA FORNECIMENTO E INSTALAÇÃO. </w:t>
      </w:r>
    </w:p>
    <w:p w14:paraId="42462642" w14:textId="77777777" w:rsidR="00B171A4" w:rsidRDefault="00B171A4" w:rsidP="00B171A4">
      <w:r w:rsidRPr="00DB1AA6">
        <w:t xml:space="preserve"> </w:t>
      </w:r>
      <w:r w:rsidRPr="00174357">
        <w:t>Especificação:</w:t>
      </w:r>
    </w:p>
    <w:p w14:paraId="1836772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7C85464A" w14:textId="77777777" w:rsidR="00B171A4" w:rsidRPr="00B9414F" w:rsidRDefault="00B171A4" w:rsidP="00B171A4">
      <w:pPr>
        <w:rPr>
          <w:bCs/>
        </w:rPr>
      </w:pPr>
      <w:r>
        <w:rPr>
          <w:bCs/>
        </w:rPr>
        <w:t>Referência: Siemens, WEG, Tramontina.</w:t>
      </w:r>
    </w:p>
    <w:p w14:paraId="1FE67727" w14:textId="77777777" w:rsidR="00B171A4" w:rsidRPr="00B9414F" w:rsidRDefault="00B171A4" w:rsidP="00B171A4">
      <w:pPr>
        <w:rPr>
          <w:bCs/>
        </w:rPr>
      </w:pPr>
      <w:r w:rsidRPr="00B9414F">
        <w:rPr>
          <w:rStyle w:val="title2"/>
          <w:rFonts w:cs="Arial"/>
          <w:sz w:val="20"/>
        </w:rPr>
        <w:t>Critério de medição:</w:t>
      </w:r>
    </w:p>
    <w:p w14:paraId="6775C6CB" w14:textId="77777777" w:rsidR="00B171A4" w:rsidRPr="00B9414F" w:rsidRDefault="00B171A4" w:rsidP="00B171A4">
      <w:r w:rsidRPr="00B9414F">
        <w:rPr>
          <w:rStyle w:val="title2nb"/>
          <w:sz w:val="20"/>
        </w:rPr>
        <w:t>Por quantidade total prevista em projeto</w:t>
      </w:r>
    </w:p>
    <w:p w14:paraId="2C58395B" w14:textId="77777777" w:rsidR="00B171A4" w:rsidRPr="00B9414F" w:rsidRDefault="00B171A4" w:rsidP="00B171A4">
      <w:r w:rsidRPr="00B9414F">
        <w:rPr>
          <w:rStyle w:val="title2"/>
          <w:sz w:val="20"/>
        </w:rPr>
        <w:t>Local de aplicação:</w:t>
      </w:r>
    </w:p>
    <w:p w14:paraId="4F9D2935" w14:textId="77777777" w:rsidR="00B171A4" w:rsidRDefault="00B171A4" w:rsidP="00B171A4">
      <w:pPr>
        <w:rPr>
          <w:rStyle w:val="title2nb"/>
          <w:rFonts w:eastAsia="Arial" w:cs="Arial"/>
          <w:sz w:val="20"/>
        </w:rPr>
      </w:pPr>
      <w:r>
        <w:rPr>
          <w:rStyle w:val="title2nb"/>
          <w:rFonts w:eastAsia="Arial" w:cs="Arial"/>
          <w:sz w:val="20"/>
        </w:rPr>
        <w:t>Instalações elétricas.</w:t>
      </w:r>
    </w:p>
    <w:p w14:paraId="5B42A53A" w14:textId="77777777" w:rsidR="00B171A4" w:rsidRDefault="00B171A4" w:rsidP="00B171A4">
      <w:pPr>
        <w:spacing w:after="60" w:line="360" w:lineRule="auto"/>
        <w:rPr>
          <w:rStyle w:val="title2nb"/>
          <w:rFonts w:eastAsia="Arial" w:cs="Arial"/>
          <w:sz w:val="20"/>
        </w:rPr>
      </w:pPr>
    </w:p>
    <w:p w14:paraId="26C98D2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.4.16 TOMADA BAIXA DE EMBUTIR (1 MÓDULO), 2P+T 20 A, INCLUINDO SUPORTE E PLACA FORNECIMENTO E INSTALAÇÃO.  </w:t>
      </w:r>
    </w:p>
    <w:p w14:paraId="1D388D93" w14:textId="77777777" w:rsidR="00B171A4" w:rsidRDefault="00B171A4" w:rsidP="00B171A4">
      <w:r w:rsidRPr="00174357">
        <w:t>Especificação:</w:t>
      </w:r>
    </w:p>
    <w:p w14:paraId="1D9BFEA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0485BDCB" w14:textId="77777777" w:rsidR="00B171A4" w:rsidRPr="00B9414F" w:rsidRDefault="00B171A4" w:rsidP="00B171A4">
      <w:pPr>
        <w:rPr>
          <w:bCs/>
        </w:rPr>
      </w:pPr>
      <w:r>
        <w:rPr>
          <w:bCs/>
        </w:rPr>
        <w:t>Referência: Siemens, WEG, Tramontina.</w:t>
      </w:r>
    </w:p>
    <w:p w14:paraId="19CEB5CB" w14:textId="77777777" w:rsidR="00B171A4" w:rsidRPr="00B9414F" w:rsidRDefault="00B171A4" w:rsidP="00B171A4">
      <w:pPr>
        <w:rPr>
          <w:bCs/>
        </w:rPr>
      </w:pPr>
      <w:r w:rsidRPr="00B9414F">
        <w:rPr>
          <w:rStyle w:val="title2"/>
          <w:rFonts w:cs="Arial"/>
          <w:sz w:val="20"/>
        </w:rPr>
        <w:t>Critério de medição:</w:t>
      </w:r>
    </w:p>
    <w:p w14:paraId="2A20E432" w14:textId="77777777" w:rsidR="00B171A4" w:rsidRPr="00B9414F" w:rsidRDefault="00B171A4" w:rsidP="00B171A4">
      <w:r w:rsidRPr="00B9414F">
        <w:rPr>
          <w:rStyle w:val="title2nb"/>
          <w:sz w:val="20"/>
        </w:rPr>
        <w:t>Por quantidade total prevista em projeto</w:t>
      </w:r>
    </w:p>
    <w:p w14:paraId="4ADF1586" w14:textId="77777777" w:rsidR="00B171A4" w:rsidRPr="00B9414F" w:rsidRDefault="00B171A4" w:rsidP="00B171A4">
      <w:r w:rsidRPr="00B9414F">
        <w:rPr>
          <w:rStyle w:val="title2"/>
          <w:sz w:val="20"/>
        </w:rPr>
        <w:t>Local de aplicação:</w:t>
      </w:r>
    </w:p>
    <w:p w14:paraId="6B499AD5" w14:textId="77777777" w:rsidR="00B171A4" w:rsidRDefault="00B171A4" w:rsidP="00B171A4">
      <w:pPr>
        <w:rPr>
          <w:rStyle w:val="title2nb"/>
          <w:rFonts w:eastAsia="Arial" w:cs="Arial"/>
          <w:sz w:val="20"/>
        </w:rPr>
      </w:pPr>
      <w:r>
        <w:rPr>
          <w:rStyle w:val="title2nb"/>
          <w:rFonts w:eastAsia="Arial" w:cs="Arial"/>
          <w:sz w:val="20"/>
        </w:rPr>
        <w:t>Instalações elétricas.</w:t>
      </w:r>
    </w:p>
    <w:p w14:paraId="01C5BF77" w14:textId="77777777" w:rsidR="00B171A4" w:rsidRDefault="00B171A4" w:rsidP="00B171A4">
      <w:pPr>
        <w:spacing w:after="60" w:line="360" w:lineRule="auto"/>
        <w:rPr>
          <w:rStyle w:val="title2nb"/>
          <w:rFonts w:eastAsia="Arial" w:cs="Arial"/>
          <w:sz w:val="20"/>
        </w:rPr>
      </w:pPr>
    </w:p>
    <w:p w14:paraId="1A4EE2D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.4.17 TOMADA BAIXA DE EMBUTIR (1 MÓDULO), 2P+T 20 A, SEM SUPORTE E SEM PLACA FORNECIMENTO E INSTALAÇÃO.  </w:t>
      </w:r>
    </w:p>
    <w:p w14:paraId="5F621FB0" w14:textId="77777777" w:rsidR="00B171A4" w:rsidRDefault="00B171A4" w:rsidP="00B171A4">
      <w:r w:rsidRPr="00174357">
        <w:t>Especificação:</w:t>
      </w:r>
    </w:p>
    <w:p w14:paraId="526686E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4251BE82" w14:textId="77777777" w:rsidR="00B171A4" w:rsidRPr="00B9414F" w:rsidRDefault="00B171A4" w:rsidP="00B171A4">
      <w:pPr>
        <w:rPr>
          <w:bCs/>
        </w:rPr>
      </w:pPr>
      <w:r>
        <w:rPr>
          <w:bCs/>
        </w:rPr>
        <w:t>Referência: Siemens, WEG, Tramontina.</w:t>
      </w:r>
    </w:p>
    <w:p w14:paraId="5506475C" w14:textId="77777777" w:rsidR="00B171A4" w:rsidRPr="00B9414F" w:rsidRDefault="00B171A4" w:rsidP="00B171A4">
      <w:pPr>
        <w:rPr>
          <w:bCs/>
        </w:rPr>
      </w:pPr>
      <w:r w:rsidRPr="00B9414F">
        <w:rPr>
          <w:rStyle w:val="title2"/>
          <w:rFonts w:cs="Arial"/>
          <w:sz w:val="20"/>
        </w:rPr>
        <w:t>Critério de medição:</w:t>
      </w:r>
    </w:p>
    <w:p w14:paraId="6CEC6EDC" w14:textId="77777777" w:rsidR="00B171A4" w:rsidRPr="00B9414F" w:rsidRDefault="00B171A4" w:rsidP="00B171A4">
      <w:r w:rsidRPr="00B9414F">
        <w:rPr>
          <w:rStyle w:val="title2nb"/>
          <w:sz w:val="20"/>
        </w:rPr>
        <w:t>Por quantidade total prevista em projeto</w:t>
      </w:r>
    </w:p>
    <w:p w14:paraId="4565D0FA" w14:textId="77777777" w:rsidR="00B171A4" w:rsidRPr="00B9414F" w:rsidRDefault="00B171A4" w:rsidP="00B171A4">
      <w:r w:rsidRPr="00B9414F">
        <w:rPr>
          <w:rStyle w:val="title2"/>
          <w:sz w:val="20"/>
        </w:rPr>
        <w:t>Local de aplicação:</w:t>
      </w:r>
    </w:p>
    <w:p w14:paraId="6E0EE5C1" w14:textId="77777777" w:rsidR="00B171A4" w:rsidRDefault="00B171A4" w:rsidP="00B171A4">
      <w:pPr>
        <w:rPr>
          <w:rStyle w:val="title2nb"/>
          <w:rFonts w:eastAsia="Arial" w:cs="Arial"/>
          <w:sz w:val="20"/>
        </w:rPr>
      </w:pPr>
      <w:r>
        <w:rPr>
          <w:rStyle w:val="title2nb"/>
          <w:rFonts w:eastAsia="Arial" w:cs="Arial"/>
          <w:sz w:val="20"/>
        </w:rPr>
        <w:t>Instalações elétricas.</w:t>
      </w:r>
    </w:p>
    <w:p w14:paraId="4C90FC46" w14:textId="77777777" w:rsidR="00B171A4" w:rsidRDefault="00B171A4" w:rsidP="00B171A4">
      <w:pPr>
        <w:spacing w:after="60" w:line="360" w:lineRule="auto"/>
        <w:rPr>
          <w:rStyle w:val="title2nb"/>
          <w:rFonts w:eastAsia="Arial" w:cs="Arial"/>
          <w:sz w:val="20"/>
        </w:rPr>
      </w:pPr>
    </w:p>
    <w:p w14:paraId="712AD74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.4.18 TOMADA DE REDE RJ45 FORNECIMENTO E INSTALAÇÃO.  </w:t>
      </w:r>
    </w:p>
    <w:p w14:paraId="1391B46F" w14:textId="77777777" w:rsidR="00B171A4" w:rsidRDefault="00B171A4" w:rsidP="00B171A4">
      <w:r w:rsidRPr="00174357">
        <w:t>Especificação:</w:t>
      </w:r>
    </w:p>
    <w:p w14:paraId="57C3C0B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w:t>
      </w:r>
    </w:p>
    <w:p w14:paraId="0BC43340" w14:textId="77777777" w:rsidR="00B171A4" w:rsidRPr="00B9414F" w:rsidRDefault="00B171A4" w:rsidP="00B171A4">
      <w:pPr>
        <w:rPr>
          <w:bCs/>
        </w:rPr>
      </w:pPr>
      <w:r>
        <w:rPr>
          <w:bCs/>
        </w:rPr>
        <w:t>Referência: Furukawa.</w:t>
      </w:r>
    </w:p>
    <w:p w14:paraId="00EED5C7" w14:textId="77777777" w:rsidR="00B171A4" w:rsidRPr="00B9414F" w:rsidRDefault="00B171A4" w:rsidP="00B171A4">
      <w:pPr>
        <w:rPr>
          <w:bCs/>
        </w:rPr>
      </w:pPr>
      <w:r w:rsidRPr="00B9414F">
        <w:rPr>
          <w:rStyle w:val="title2"/>
          <w:rFonts w:cs="Arial"/>
          <w:sz w:val="20"/>
        </w:rPr>
        <w:t>Critério de medição:</w:t>
      </w:r>
    </w:p>
    <w:p w14:paraId="658BD742" w14:textId="77777777" w:rsidR="00B171A4" w:rsidRPr="00B9414F" w:rsidRDefault="00B171A4" w:rsidP="00B171A4">
      <w:r w:rsidRPr="00B9414F">
        <w:rPr>
          <w:rStyle w:val="title2nb"/>
          <w:sz w:val="20"/>
        </w:rPr>
        <w:t>Por quantidade total prevista em projeto</w:t>
      </w:r>
    </w:p>
    <w:p w14:paraId="40CDE003" w14:textId="77777777" w:rsidR="00B171A4" w:rsidRPr="00B9414F" w:rsidRDefault="00B171A4" w:rsidP="00B171A4">
      <w:r w:rsidRPr="00B9414F">
        <w:rPr>
          <w:rStyle w:val="title2"/>
          <w:sz w:val="20"/>
        </w:rPr>
        <w:t>Local de aplicação:</w:t>
      </w:r>
    </w:p>
    <w:p w14:paraId="35179AA6" w14:textId="77777777" w:rsidR="00B171A4" w:rsidRDefault="00B171A4" w:rsidP="00B171A4">
      <w:pPr>
        <w:rPr>
          <w:rStyle w:val="title2nb"/>
          <w:rFonts w:eastAsia="Arial" w:cs="Arial"/>
          <w:sz w:val="20"/>
        </w:rPr>
      </w:pPr>
      <w:r>
        <w:rPr>
          <w:rStyle w:val="title2nb"/>
          <w:rFonts w:eastAsia="Arial" w:cs="Arial"/>
          <w:sz w:val="20"/>
        </w:rPr>
        <w:t>Instalações de telecomunicações.</w:t>
      </w:r>
    </w:p>
    <w:p w14:paraId="659497B0" w14:textId="77777777" w:rsidR="00B171A4" w:rsidRDefault="00B171A4" w:rsidP="00B171A4">
      <w:pPr>
        <w:spacing w:after="60" w:line="360" w:lineRule="auto"/>
        <w:rPr>
          <w:rStyle w:val="title2nb"/>
          <w:rFonts w:eastAsia="Arial" w:cs="Arial"/>
          <w:sz w:val="20"/>
        </w:rPr>
      </w:pPr>
    </w:p>
    <w:p w14:paraId="108C1C6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.4.19 TOMADA MÉDIA DE EMBUTIR (1 MÓDULO), 2P+T 10 A, INCLUINDO SUPORTE E PLACA FORNECIMENTO E INSTALAÇÃO.  </w:t>
      </w:r>
    </w:p>
    <w:p w14:paraId="6A2B1AC5" w14:textId="77777777" w:rsidR="00B171A4" w:rsidRDefault="00B171A4" w:rsidP="00B171A4">
      <w:r w:rsidRPr="00174357">
        <w:t>Especificação:</w:t>
      </w:r>
    </w:p>
    <w:p w14:paraId="12AEF8F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D92102B" w14:textId="77777777" w:rsidR="00B171A4" w:rsidRPr="00B9414F" w:rsidRDefault="00B171A4" w:rsidP="00B171A4">
      <w:pPr>
        <w:rPr>
          <w:bCs/>
        </w:rPr>
      </w:pPr>
      <w:r>
        <w:rPr>
          <w:bCs/>
        </w:rPr>
        <w:t>Referência: Siemens, WEG, Tramontina.</w:t>
      </w:r>
    </w:p>
    <w:p w14:paraId="478325CD" w14:textId="77777777" w:rsidR="00B171A4" w:rsidRPr="00B9414F" w:rsidRDefault="00B171A4" w:rsidP="00B171A4">
      <w:pPr>
        <w:rPr>
          <w:bCs/>
        </w:rPr>
      </w:pPr>
      <w:r w:rsidRPr="00B9414F">
        <w:rPr>
          <w:rStyle w:val="title2"/>
          <w:rFonts w:cs="Arial"/>
          <w:sz w:val="20"/>
        </w:rPr>
        <w:t>Critério de medição:</w:t>
      </w:r>
    </w:p>
    <w:p w14:paraId="0D4DFDB2" w14:textId="77777777" w:rsidR="00B171A4" w:rsidRPr="00B9414F" w:rsidRDefault="00B171A4" w:rsidP="00B171A4">
      <w:r w:rsidRPr="00B9414F">
        <w:rPr>
          <w:rStyle w:val="title2nb"/>
          <w:sz w:val="20"/>
        </w:rPr>
        <w:t>Por quantidade total prevista em projeto</w:t>
      </w:r>
    </w:p>
    <w:p w14:paraId="040A4F70" w14:textId="77777777" w:rsidR="00B171A4" w:rsidRPr="00B9414F" w:rsidRDefault="00B171A4" w:rsidP="00B171A4">
      <w:r w:rsidRPr="00B9414F">
        <w:rPr>
          <w:rStyle w:val="title2"/>
          <w:sz w:val="20"/>
        </w:rPr>
        <w:t>Local de aplicação:</w:t>
      </w:r>
    </w:p>
    <w:p w14:paraId="1A9630E4" w14:textId="77777777" w:rsidR="00B171A4" w:rsidRDefault="00B171A4" w:rsidP="00B171A4">
      <w:pPr>
        <w:rPr>
          <w:rStyle w:val="title2nb"/>
          <w:rFonts w:eastAsia="Arial" w:cs="Arial"/>
          <w:sz w:val="20"/>
        </w:rPr>
      </w:pPr>
      <w:r>
        <w:rPr>
          <w:rStyle w:val="title2nb"/>
          <w:rFonts w:eastAsia="Arial" w:cs="Arial"/>
          <w:sz w:val="20"/>
        </w:rPr>
        <w:t>Instalações elétricas.</w:t>
      </w:r>
    </w:p>
    <w:p w14:paraId="0EDE4CF5" w14:textId="77777777" w:rsidR="00B171A4" w:rsidRDefault="00B171A4" w:rsidP="00B171A4">
      <w:pPr>
        <w:spacing w:after="60" w:line="360" w:lineRule="auto"/>
        <w:rPr>
          <w:rStyle w:val="title2nb"/>
          <w:rFonts w:eastAsia="Arial" w:cs="Arial"/>
          <w:sz w:val="20"/>
        </w:rPr>
      </w:pPr>
    </w:p>
    <w:p w14:paraId="013B1A5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.4.20 TOMADA MÉDIA DE EMBUTIR (1 MÓDULO), 2P+T 10 A, SEM SUPORTE E SEM PLACA FORNECIMENTO E INSTALAÇÃO.  </w:t>
      </w:r>
    </w:p>
    <w:p w14:paraId="536E2C15" w14:textId="77777777" w:rsidR="00B171A4" w:rsidRDefault="00B171A4" w:rsidP="00B171A4">
      <w:r w:rsidRPr="00174357">
        <w:t>Especificação:</w:t>
      </w:r>
    </w:p>
    <w:p w14:paraId="449E0F7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7EC48532" w14:textId="77777777" w:rsidR="00B171A4" w:rsidRPr="00B9414F" w:rsidRDefault="00B171A4" w:rsidP="00B171A4">
      <w:pPr>
        <w:rPr>
          <w:bCs/>
        </w:rPr>
      </w:pPr>
      <w:r>
        <w:rPr>
          <w:bCs/>
        </w:rPr>
        <w:t>Referência: Siemens, WEG, Tramontina.</w:t>
      </w:r>
    </w:p>
    <w:p w14:paraId="5436D31D" w14:textId="77777777" w:rsidR="00B171A4" w:rsidRPr="00B9414F" w:rsidRDefault="00B171A4" w:rsidP="00B171A4">
      <w:pPr>
        <w:rPr>
          <w:bCs/>
        </w:rPr>
      </w:pPr>
      <w:r w:rsidRPr="00B9414F">
        <w:rPr>
          <w:rStyle w:val="title2"/>
          <w:rFonts w:cs="Arial"/>
          <w:sz w:val="20"/>
        </w:rPr>
        <w:t>Critério de medição:</w:t>
      </w:r>
    </w:p>
    <w:p w14:paraId="564DD46E" w14:textId="77777777" w:rsidR="00B171A4" w:rsidRPr="00B9414F" w:rsidRDefault="00B171A4" w:rsidP="00B171A4">
      <w:r w:rsidRPr="00B9414F">
        <w:rPr>
          <w:rStyle w:val="title2nb"/>
          <w:sz w:val="20"/>
        </w:rPr>
        <w:t>Por quantidade total prevista em projeto</w:t>
      </w:r>
    </w:p>
    <w:p w14:paraId="02DB5216" w14:textId="77777777" w:rsidR="00B171A4" w:rsidRPr="00B9414F" w:rsidRDefault="00B171A4" w:rsidP="00B171A4">
      <w:r w:rsidRPr="00B9414F">
        <w:rPr>
          <w:rStyle w:val="title2"/>
          <w:sz w:val="20"/>
        </w:rPr>
        <w:t>Local de aplicação:</w:t>
      </w:r>
    </w:p>
    <w:p w14:paraId="32E8CC77" w14:textId="77777777" w:rsidR="00B171A4" w:rsidRDefault="00B171A4" w:rsidP="00B171A4">
      <w:pPr>
        <w:rPr>
          <w:rStyle w:val="title2nb"/>
          <w:rFonts w:eastAsia="Arial" w:cs="Arial"/>
          <w:sz w:val="20"/>
        </w:rPr>
      </w:pPr>
      <w:r>
        <w:rPr>
          <w:rStyle w:val="title2nb"/>
          <w:rFonts w:eastAsia="Arial" w:cs="Arial"/>
          <w:sz w:val="20"/>
        </w:rPr>
        <w:t>Instalações elétricas.</w:t>
      </w:r>
    </w:p>
    <w:p w14:paraId="27F8CD19" w14:textId="77777777" w:rsidR="00B171A4" w:rsidRDefault="00B171A4" w:rsidP="00B171A4">
      <w:pPr>
        <w:spacing w:after="60" w:line="360" w:lineRule="auto"/>
        <w:rPr>
          <w:rStyle w:val="title2nb"/>
          <w:rFonts w:eastAsia="Arial" w:cs="Arial"/>
          <w:sz w:val="20"/>
        </w:rPr>
      </w:pPr>
    </w:p>
    <w:p w14:paraId="0EE0F6B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.4.21 TOMADA MÉDIA DE EMBUTIR (1 MÓDULO), 2P+T 20 A, SEM SUPORTE E SEM PLACA FORNECIMENTO E INSTALAÇÃO.  </w:t>
      </w:r>
    </w:p>
    <w:p w14:paraId="6765EB59" w14:textId="77777777" w:rsidR="00B171A4" w:rsidRDefault="00B171A4" w:rsidP="00B171A4">
      <w:r w:rsidRPr="00174357">
        <w:t>Especificação:</w:t>
      </w:r>
    </w:p>
    <w:p w14:paraId="4C02B4D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EE13B9C" w14:textId="77777777" w:rsidR="00B171A4" w:rsidRPr="00B9414F" w:rsidRDefault="00B171A4" w:rsidP="00B171A4">
      <w:pPr>
        <w:rPr>
          <w:bCs/>
        </w:rPr>
      </w:pPr>
      <w:r>
        <w:rPr>
          <w:bCs/>
        </w:rPr>
        <w:t>Referência: Siemens, WEG, Tramontina.</w:t>
      </w:r>
    </w:p>
    <w:p w14:paraId="41B8816D" w14:textId="77777777" w:rsidR="00B171A4" w:rsidRPr="00B9414F" w:rsidRDefault="00B171A4" w:rsidP="00B171A4">
      <w:pPr>
        <w:rPr>
          <w:bCs/>
        </w:rPr>
      </w:pPr>
      <w:r w:rsidRPr="00B9414F">
        <w:rPr>
          <w:rStyle w:val="title2"/>
          <w:rFonts w:cs="Arial"/>
          <w:sz w:val="20"/>
        </w:rPr>
        <w:t>Critério de medição:</w:t>
      </w:r>
    </w:p>
    <w:p w14:paraId="5E49FD73" w14:textId="77777777" w:rsidR="00B171A4" w:rsidRPr="00B9414F" w:rsidRDefault="00B171A4" w:rsidP="00B171A4">
      <w:r w:rsidRPr="00B9414F">
        <w:rPr>
          <w:rStyle w:val="title2nb"/>
          <w:sz w:val="20"/>
        </w:rPr>
        <w:t>Por quantidade total prevista em projeto</w:t>
      </w:r>
    </w:p>
    <w:p w14:paraId="578D1039" w14:textId="77777777" w:rsidR="00B171A4" w:rsidRPr="00B9414F" w:rsidRDefault="00B171A4" w:rsidP="00B171A4">
      <w:r w:rsidRPr="00B9414F">
        <w:rPr>
          <w:rStyle w:val="title2"/>
          <w:sz w:val="20"/>
        </w:rPr>
        <w:t>Local de aplicação:</w:t>
      </w:r>
    </w:p>
    <w:p w14:paraId="59B446AD" w14:textId="77777777" w:rsidR="00B171A4" w:rsidRDefault="00B171A4" w:rsidP="00B171A4">
      <w:pPr>
        <w:rPr>
          <w:rStyle w:val="title2nb"/>
          <w:rFonts w:eastAsia="Arial" w:cs="Arial"/>
          <w:sz w:val="20"/>
        </w:rPr>
      </w:pPr>
      <w:r>
        <w:rPr>
          <w:rStyle w:val="title2nb"/>
          <w:rFonts w:eastAsia="Arial" w:cs="Arial"/>
          <w:sz w:val="20"/>
        </w:rPr>
        <w:t>Instalações elétricas.</w:t>
      </w:r>
    </w:p>
    <w:p w14:paraId="7408513B" w14:textId="77777777" w:rsidR="00B171A4" w:rsidRDefault="00B171A4" w:rsidP="00B171A4">
      <w:pPr>
        <w:spacing w:after="60" w:line="360" w:lineRule="auto"/>
        <w:rPr>
          <w:rStyle w:val="title2nb"/>
          <w:rFonts w:eastAsia="Arial" w:cs="Arial"/>
          <w:sz w:val="20"/>
        </w:rPr>
      </w:pPr>
    </w:p>
    <w:p w14:paraId="7E21445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.4.22 TOMADA MÉDIA DE EMBUTIR (1 MÓDULO), 2P+T 20 A, SEM SUPORTE E SEM PLACA FORNECIMENTO E INSTALAÇÃO.  </w:t>
      </w:r>
    </w:p>
    <w:p w14:paraId="5D47737A" w14:textId="77777777" w:rsidR="00B171A4" w:rsidRDefault="00B171A4" w:rsidP="00B171A4">
      <w:r w:rsidRPr="00174357">
        <w:t>Especificação:</w:t>
      </w:r>
    </w:p>
    <w:p w14:paraId="1926003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61E3F3BB" w14:textId="77777777" w:rsidR="00B171A4" w:rsidRPr="00B9414F" w:rsidRDefault="00B171A4" w:rsidP="00B171A4">
      <w:pPr>
        <w:rPr>
          <w:bCs/>
        </w:rPr>
      </w:pPr>
      <w:r>
        <w:rPr>
          <w:bCs/>
        </w:rPr>
        <w:t>Referência: Siemens, WEG, Tramontina.</w:t>
      </w:r>
    </w:p>
    <w:p w14:paraId="010A4965" w14:textId="77777777" w:rsidR="00B171A4" w:rsidRPr="00B9414F" w:rsidRDefault="00B171A4" w:rsidP="00B171A4">
      <w:pPr>
        <w:rPr>
          <w:bCs/>
        </w:rPr>
      </w:pPr>
      <w:r w:rsidRPr="00B9414F">
        <w:rPr>
          <w:rStyle w:val="title2"/>
          <w:rFonts w:cs="Arial"/>
          <w:sz w:val="20"/>
        </w:rPr>
        <w:t>Critério de medição:</w:t>
      </w:r>
    </w:p>
    <w:p w14:paraId="02AE4FDB" w14:textId="77777777" w:rsidR="00B171A4" w:rsidRPr="00B9414F" w:rsidRDefault="00B171A4" w:rsidP="00B171A4">
      <w:r w:rsidRPr="00B9414F">
        <w:rPr>
          <w:rStyle w:val="title2nb"/>
          <w:sz w:val="20"/>
        </w:rPr>
        <w:t>Por quantidade total prevista em projeto</w:t>
      </w:r>
    </w:p>
    <w:p w14:paraId="743A45D2" w14:textId="77777777" w:rsidR="00B171A4" w:rsidRPr="00B9414F" w:rsidRDefault="00B171A4" w:rsidP="00B171A4">
      <w:r w:rsidRPr="00B9414F">
        <w:rPr>
          <w:rStyle w:val="title2"/>
          <w:sz w:val="20"/>
        </w:rPr>
        <w:t>Local de aplicação:</w:t>
      </w:r>
    </w:p>
    <w:p w14:paraId="7A9576A4" w14:textId="77777777" w:rsidR="00B171A4" w:rsidRDefault="00B171A4" w:rsidP="00B171A4">
      <w:pPr>
        <w:rPr>
          <w:rStyle w:val="title2nb"/>
          <w:rFonts w:eastAsia="Arial" w:cs="Arial"/>
          <w:sz w:val="20"/>
        </w:rPr>
      </w:pPr>
      <w:r>
        <w:rPr>
          <w:rStyle w:val="title2nb"/>
          <w:rFonts w:eastAsia="Arial" w:cs="Arial"/>
          <w:sz w:val="20"/>
        </w:rPr>
        <w:t>Instalações elétricas.</w:t>
      </w:r>
    </w:p>
    <w:p w14:paraId="52F57214" w14:textId="77777777" w:rsidR="00B171A4" w:rsidRDefault="00B171A4" w:rsidP="00B171A4">
      <w:pPr>
        <w:spacing w:after="60" w:line="360" w:lineRule="auto"/>
        <w:rPr>
          <w:rStyle w:val="title2nb"/>
          <w:rFonts w:eastAsia="Arial" w:cs="Arial"/>
          <w:sz w:val="20"/>
        </w:rPr>
      </w:pPr>
    </w:p>
    <w:p w14:paraId="2D2656E3"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.4.23 TOMADA PARA TELEFONE RJ11 FORNECIMENTO E INSTALAÇÃO.  </w:t>
      </w:r>
    </w:p>
    <w:p w14:paraId="32E01257" w14:textId="77777777" w:rsidR="00B171A4" w:rsidRDefault="00B171A4" w:rsidP="00B171A4">
      <w:r w:rsidRPr="00174357">
        <w:t>Especificação:</w:t>
      </w:r>
    </w:p>
    <w:p w14:paraId="592C5F3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RJ11.</w:t>
      </w:r>
    </w:p>
    <w:p w14:paraId="164D58A9" w14:textId="77777777" w:rsidR="00B171A4" w:rsidRPr="00B9414F" w:rsidRDefault="00B171A4" w:rsidP="00B171A4">
      <w:pPr>
        <w:rPr>
          <w:bCs/>
        </w:rPr>
      </w:pPr>
      <w:r>
        <w:rPr>
          <w:bCs/>
        </w:rPr>
        <w:t>Referência: Furukawa.</w:t>
      </w:r>
    </w:p>
    <w:p w14:paraId="304F0E28" w14:textId="77777777" w:rsidR="00B171A4" w:rsidRPr="00B9414F" w:rsidRDefault="00B171A4" w:rsidP="00B171A4">
      <w:pPr>
        <w:rPr>
          <w:bCs/>
        </w:rPr>
      </w:pPr>
      <w:r w:rsidRPr="00B9414F">
        <w:rPr>
          <w:rStyle w:val="title2"/>
          <w:rFonts w:cs="Arial"/>
          <w:sz w:val="20"/>
        </w:rPr>
        <w:t>Critério de medição:</w:t>
      </w:r>
    </w:p>
    <w:p w14:paraId="63DEE84D" w14:textId="77777777" w:rsidR="00B171A4" w:rsidRPr="00B9414F" w:rsidRDefault="00B171A4" w:rsidP="00B171A4">
      <w:r w:rsidRPr="00B9414F">
        <w:rPr>
          <w:rStyle w:val="title2nb"/>
          <w:sz w:val="20"/>
        </w:rPr>
        <w:t>Por quantidade total prevista em projeto</w:t>
      </w:r>
    </w:p>
    <w:p w14:paraId="7982AEA8" w14:textId="77777777" w:rsidR="00B171A4" w:rsidRPr="00B9414F" w:rsidRDefault="00B171A4" w:rsidP="00B171A4">
      <w:r w:rsidRPr="00B9414F">
        <w:rPr>
          <w:rStyle w:val="title2"/>
          <w:sz w:val="20"/>
        </w:rPr>
        <w:t>Local de aplicação:</w:t>
      </w:r>
    </w:p>
    <w:p w14:paraId="25735752" w14:textId="77777777" w:rsidR="00B171A4" w:rsidRDefault="00B171A4" w:rsidP="00B171A4">
      <w:pPr>
        <w:rPr>
          <w:rStyle w:val="title2nb"/>
          <w:rFonts w:eastAsia="Arial" w:cs="Arial"/>
          <w:sz w:val="20"/>
        </w:rPr>
      </w:pPr>
      <w:r>
        <w:rPr>
          <w:rStyle w:val="title2nb"/>
          <w:rFonts w:eastAsia="Arial" w:cs="Arial"/>
          <w:sz w:val="20"/>
        </w:rPr>
        <w:t>Instalações de telecomunicações.</w:t>
      </w:r>
    </w:p>
    <w:p w14:paraId="54E9BB08" w14:textId="77777777" w:rsidR="00B171A4" w:rsidRDefault="00B171A4" w:rsidP="00B171A4">
      <w:pPr>
        <w:spacing w:after="60" w:line="360" w:lineRule="auto"/>
        <w:rPr>
          <w:rStyle w:val="title2nb"/>
          <w:rFonts w:eastAsia="Arial" w:cs="Arial"/>
          <w:sz w:val="20"/>
        </w:rPr>
      </w:pPr>
    </w:p>
    <w:p w14:paraId="25B8FE5F" w14:textId="77777777" w:rsidR="00B171A4" w:rsidRDefault="00B171A4" w:rsidP="00B171A4">
      <w:pPr>
        <w:pStyle w:val="Ttulo20"/>
        <w:shd w:val="clear" w:color="auto" w:fill="F2F2F2"/>
      </w:pPr>
      <w:r>
        <w:rPr>
          <w:i w:val="0"/>
          <w:iCs w:val="0"/>
        </w:rPr>
        <w:t>3</w:t>
      </w:r>
      <w:r w:rsidRPr="00647B86">
        <w:rPr>
          <w:i w:val="0"/>
          <w:iCs w:val="0"/>
        </w:rPr>
        <w:t>.4.24 TOMADA RJ45 CAT6.E PADRÃO AMP OU FURUKAWA C/ESPELHO</w:t>
      </w:r>
    </w:p>
    <w:p w14:paraId="45033B88" w14:textId="77777777" w:rsidR="00B171A4" w:rsidRDefault="00B171A4" w:rsidP="00B171A4">
      <w:r w:rsidRPr="00CD658B">
        <w:t xml:space="preserve"> </w:t>
      </w:r>
      <w:r w:rsidRPr="00174357">
        <w:t>Especificação:</w:t>
      </w:r>
    </w:p>
    <w:p w14:paraId="280FB30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w:t>
      </w:r>
    </w:p>
    <w:p w14:paraId="7D53556D" w14:textId="77777777" w:rsidR="00B171A4" w:rsidRPr="00B9414F" w:rsidRDefault="00B171A4" w:rsidP="00B171A4">
      <w:pPr>
        <w:rPr>
          <w:bCs/>
        </w:rPr>
      </w:pPr>
      <w:r>
        <w:rPr>
          <w:bCs/>
        </w:rPr>
        <w:t>Referência: Furukawa.</w:t>
      </w:r>
    </w:p>
    <w:p w14:paraId="0101208D" w14:textId="77777777" w:rsidR="00B171A4" w:rsidRPr="00B9414F" w:rsidRDefault="00B171A4" w:rsidP="00B171A4">
      <w:pPr>
        <w:rPr>
          <w:bCs/>
        </w:rPr>
      </w:pPr>
      <w:r w:rsidRPr="00B9414F">
        <w:rPr>
          <w:rStyle w:val="title2"/>
          <w:rFonts w:cs="Arial"/>
          <w:sz w:val="20"/>
        </w:rPr>
        <w:t>Critério de medição:</w:t>
      </w:r>
    </w:p>
    <w:p w14:paraId="234A6EB5" w14:textId="77777777" w:rsidR="00B171A4" w:rsidRPr="00B9414F" w:rsidRDefault="00B171A4" w:rsidP="00B171A4">
      <w:r w:rsidRPr="00B9414F">
        <w:rPr>
          <w:rStyle w:val="title2nb"/>
          <w:sz w:val="20"/>
        </w:rPr>
        <w:t>Por quantidade total prevista em projeto</w:t>
      </w:r>
    </w:p>
    <w:p w14:paraId="7985D30B" w14:textId="77777777" w:rsidR="00B171A4" w:rsidRPr="00B9414F" w:rsidRDefault="00B171A4" w:rsidP="00B171A4">
      <w:r w:rsidRPr="00B9414F">
        <w:rPr>
          <w:rStyle w:val="title2"/>
          <w:sz w:val="20"/>
        </w:rPr>
        <w:t>Local de aplicação:</w:t>
      </w:r>
    </w:p>
    <w:p w14:paraId="1DFE48AB" w14:textId="77777777" w:rsidR="00B171A4" w:rsidRDefault="00B171A4" w:rsidP="00B171A4">
      <w:pPr>
        <w:rPr>
          <w:rStyle w:val="title2nb"/>
          <w:rFonts w:eastAsia="Arial" w:cs="Arial"/>
          <w:sz w:val="20"/>
        </w:rPr>
      </w:pPr>
      <w:r>
        <w:rPr>
          <w:rStyle w:val="title2nb"/>
          <w:rFonts w:eastAsia="Arial" w:cs="Arial"/>
          <w:sz w:val="20"/>
        </w:rPr>
        <w:t>Instalações de telecomunicações.</w:t>
      </w:r>
    </w:p>
    <w:p w14:paraId="3F368723" w14:textId="77777777" w:rsidR="00B171A4" w:rsidRPr="00DE0D42" w:rsidRDefault="00B171A4" w:rsidP="00B171A4">
      <w:pPr>
        <w:spacing w:after="60"/>
        <w:rPr>
          <w:rFonts w:cs="Arial"/>
          <w:b/>
          <w:i/>
          <w:sz w:val="24"/>
        </w:rPr>
      </w:pPr>
    </w:p>
    <w:p w14:paraId="29EB1A57"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.5 ILUMINAÇÃO</w:t>
      </w:r>
    </w:p>
    <w:p w14:paraId="3B5E402A" w14:textId="77777777" w:rsidR="00B171A4" w:rsidRDefault="00B171A4" w:rsidP="00B171A4">
      <w:pPr>
        <w:spacing w:after="60"/>
        <w:rPr>
          <w:rFonts w:cs="Arial"/>
          <w:b/>
          <w:i/>
          <w:sz w:val="24"/>
        </w:rPr>
      </w:pPr>
    </w:p>
    <w:p w14:paraId="29D06CD1" w14:textId="77777777" w:rsidR="00B171A4" w:rsidRPr="00C00C50" w:rsidRDefault="00B171A4" w:rsidP="00B171A4">
      <w:pPr>
        <w:pStyle w:val="Ttulo20"/>
        <w:shd w:val="clear" w:color="auto" w:fill="F2F2F2"/>
      </w:pPr>
      <w:r>
        <w:rPr>
          <w:i w:val="0"/>
          <w:iCs w:val="0"/>
        </w:rPr>
        <w:t>3</w:t>
      </w:r>
      <w:r w:rsidRPr="00C00C50">
        <w:rPr>
          <w:i w:val="0"/>
          <w:iCs w:val="0"/>
        </w:rPr>
        <w:t xml:space="preserve">.5.1 </w:t>
      </w:r>
      <w:r>
        <w:rPr>
          <w:i w:val="0"/>
          <w:iCs w:val="0"/>
        </w:rPr>
        <w:t>FORNECIMENTO E INSTALAÇÃO DE LUMINÁRIA COMPLETA DE EMBUTIR COM DUAS LÂMPADAS FLUORESCENTES DE 28W, 4000K CONFORME PADRÃO EXISTENTE</w:t>
      </w:r>
      <w:r w:rsidRPr="00C00C50">
        <w:rPr>
          <w:i w:val="0"/>
          <w:iCs w:val="0"/>
        </w:rPr>
        <w:t xml:space="preserve"> </w:t>
      </w:r>
    </w:p>
    <w:p w14:paraId="3BEB546F" w14:textId="77777777" w:rsidR="00B171A4" w:rsidRPr="00A75CF0" w:rsidRDefault="00B171A4" w:rsidP="00B171A4">
      <w:r w:rsidRPr="00A75CF0">
        <w:t xml:space="preserve">Tipo/aplicação: Luminária de embutir com duas lâmpadas fluorescentes, a serem aplicadas em ambientes de trabalho como escritórios e áreas de atendimento, podendo também ser utilizadas em ambientes de espera, circulação, instalações sanitárias, copas, arquivos, garagens etc.; </w:t>
      </w:r>
    </w:p>
    <w:p w14:paraId="4E12FD3E" w14:textId="77777777" w:rsidR="00B171A4" w:rsidRPr="00A75CF0" w:rsidRDefault="00B171A4" w:rsidP="00B171A4">
      <w:r w:rsidRPr="00A75CF0">
        <w:t xml:space="preserve">Dimensões: Retangular; </w:t>
      </w:r>
    </w:p>
    <w:p w14:paraId="498A01F9" w14:textId="77777777" w:rsidR="00B171A4" w:rsidRPr="00A75CF0" w:rsidRDefault="00B171A4" w:rsidP="00B171A4">
      <w:r w:rsidRPr="00A75CF0">
        <w:t>Montagem: Embutir;</w:t>
      </w:r>
    </w:p>
    <w:p w14:paraId="4E7A8E1D" w14:textId="77777777" w:rsidR="00B171A4" w:rsidRPr="00A75CF0" w:rsidRDefault="00B171A4" w:rsidP="00B171A4">
      <w:r w:rsidRPr="00A75CF0">
        <w:t xml:space="preserve">Corpo: Chapa de aço tratada com acabamento em pintura eletrostática na cor branca; </w:t>
      </w:r>
    </w:p>
    <w:p w14:paraId="4EAAD483" w14:textId="77777777" w:rsidR="00B171A4" w:rsidRPr="00A75CF0" w:rsidRDefault="00B171A4" w:rsidP="00B171A4">
      <w:r w:rsidRPr="00A75CF0">
        <w:t xml:space="preserve">Temperatura de cor correlata nominal (TCC): 4000 K ≤ TCC ≤ 4500 K; </w:t>
      </w:r>
    </w:p>
    <w:p w14:paraId="0AA7879A" w14:textId="77777777" w:rsidR="00B171A4" w:rsidRPr="00A75CF0" w:rsidRDefault="00B171A4" w:rsidP="00B171A4">
      <w:r w:rsidRPr="00A75CF0">
        <w:t xml:space="preserve">Frequência nominal: 60 Hz; </w:t>
      </w:r>
    </w:p>
    <w:p w14:paraId="5809C289" w14:textId="77777777" w:rsidR="00B171A4" w:rsidRPr="00A75CF0" w:rsidRDefault="00B171A4" w:rsidP="00B171A4">
      <w:r w:rsidRPr="00A75CF0">
        <w:t xml:space="preserve">Faixa de tensão nominal: Bivolt 100~240 Vac; </w:t>
      </w:r>
    </w:p>
    <w:p w14:paraId="0978E654" w14:textId="77777777" w:rsidR="00B171A4" w:rsidRPr="00A75CF0" w:rsidRDefault="00B171A4" w:rsidP="00B171A4">
      <w:r w:rsidRPr="00A75CF0">
        <w:t xml:space="preserve">Fator de potência ≥ 0,92; </w:t>
      </w:r>
    </w:p>
    <w:p w14:paraId="7E28CED9" w14:textId="77777777" w:rsidR="00B171A4" w:rsidRPr="00A75CF0" w:rsidRDefault="00B171A4" w:rsidP="00B171A4">
      <w:r w:rsidRPr="00A75CF0">
        <w:t xml:space="preserve">Eficiência energética ≥ 95 lm/W; </w:t>
      </w:r>
    </w:p>
    <w:p w14:paraId="7E944CB8" w14:textId="77777777" w:rsidR="00B171A4" w:rsidRPr="00A75CF0" w:rsidRDefault="00B171A4" w:rsidP="00B171A4">
      <w:r w:rsidRPr="00A75CF0">
        <w:t xml:space="preserve">Índice geral de reprodução de cor (IRC ou Ra) ≥ 80; </w:t>
      </w:r>
    </w:p>
    <w:p w14:paraId="1A5032A5" w14:textId="77777777" w:rsidR="00B171A4" w:rsidRPr="00A75CF0" w:rsidRDefault="00B171A4" w:rsidP="00B171A4">
      <w:r w:rsidRPr="00A75CF0">
        <w:t xml:space="preserve">THDi (Distorção Harmônica Total de Corrente) ≤ 20%; </w:t>
      </w:r>
    </w:p>
    <w:p w14:paraId="11B3AAE7" w14:textId="77777777" w:rsidR="00B171A4" w:rsidRPr="00A75CF0" w:rsidRDefault="00B171A4" w:rsidP="00B171A4">
      <w:r w:rsidRPr="00A75CF0">
        <w:t>Reator: incluso;</w:t>
      </w:r>
    </w:p>
    <w:p w14:paraId="34B013EB" w14:textId="77777777" w:rsidR="00B171A4" w:rsidRPr="00A75CF0" w:rsidRDefault="00B171A4" w:rsidP="00B171A4">
      <w:r w:rsidRPr="00A75CF0">
        <w:t xml:space="preserve">Lâmpadas: Incluso 2x28W T5 </w:t>
      </w:r>
    </w:p>
    <w:p w14:paraId="61F8FA75" w14:textId="77777777" w:rsidR="00B171A4" w:rsidRPr="00A75CF0" w:rsidRDefault="00B171A4" w:rsidP="00B171A4">
      <w:r w:rsidRPr="00A75CF0">
        <w:t xml:space="preserve">Fiação: Cabo de seção transversal de no mínimo 1,5 mm²; </w:t>
      </w:r>
    </w:p>
    <w:p w14:paraId="27AD3D69" w14:textId="77777777" w:rsidR="00B171A4" w:rsidRPr="00A75CF0" w:rsidRDefault="00B171A4" w:rsidP="00B171A4">
      <w:r w:rsidRPr="00A75CF0">
        <w:t>Fabricante: Abalux ou equivalente;</w:t>
      </w:r>
    </w:p>
    <w:p w14:paraId="3C19B5FE" w14:textId="77777777" w:rsidR="00B171A4" w:rsidRDefault="00B171A4" w:rsidP="00B171A4">
      <w:pPr>
        <w:spacing w:after="60"/>
        <w:rPr>
          <w:rFonts w:cs="Arial"/>
          <w:b/>
          <w:i/>
          <w:sz w:val="24"/>
        </w:rPr>
      </w:pPr>
    </w:p>
    <w:p w14:paraId="4167AABD" w14:textId="77777777" w:rsidR="00B171A4" w:rsidRPr="00C00C50" w:rsidRDefault="00B171A4" w:rsidP="00B171A4">
      <w:pPr>
        <w:pStyle w:val="Ttulo20"/>
        <w:shd w:val="clear" w:color="auto" w:fill="F2F2F2"/>
      </w:pPr>
      <w:r>
        <w:rPr>
          <w:i w:val="0"/>
          <w:iCs w:val="0"/>
        </w:rPr>
        <w:t>3</w:t>
      </w:r>
      <w:r w:rsidRPr="00C00C50">
        <w:rPr>
          <w:i w:val="0"/>
          <w:iCs w:val="0"/>
        </w:rPr>
        <w:t>.5.</w:t>
      </w:r>
      <w:r>
        <w:rPr>
          <w:i w:val="0"/>
          <w:iCs w:val="0"/>
        </w:rPr>
        <w:t>2</w:t>
      </w:r>
      <w:r w:rsidRPr="00C00C50">
        <w:rPr>
          <w:i w:val="0"/>
          <w:iCs w:val="0"/>
        </w:rPr>
        <w:t xml:space="preserve"> LÂMPADA TIPO BULBO LED 9W,4000K, BASE E-27 -  FORNECIMENTO E INSTALAÇÃO. </w:t>
      </w:r>
    </w:p>
    <w:p w14:paraId="410DE9DB" w14:textId="77777777" w:rsidR="00B171A4" w:rsidRPr="00C00C50" w:rsidRDefault="00B171A4" w:rsidP="00B171A4">
      <w:r w:rsidRPr="00C00C50">
        <w:t>Caracterização: 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DD13E31" w14:textId="77777777" w:rsidR="00B171A4" w:rsidRDefault="00B171A4" w:rsidP="00B171A4">
      <w:pPr>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(cor branco neutro), bivolt, vida mediana de 15.000 horas (mínimo), Ref. Philips</w:t>
      </w:r>
      <w:r>
        <w:rPr>
          <w:szCs w:val="22"/>
        </w:rPr>
        <w:t>, Osram, Empalux</w:t>
      </w:r>
      <w:r w:rsidRPr="00C00C50">
        <w:rPr>
          <w:szCs w:val="22"/>
        </w:rPr>
        <w:t xml:space="preserve"> ou tecnicamente equivalente, garantia mínima de </w:t>
      </w:r>
      <w:r>
        <w:rPr>
          <w:szCs w:val="22"/>
        </w:rPr>
        <w:t>3</w:t>
      </w:r>
      <w:r w:rsidRPr="00C00C50">
        <w:rPr>
          <w:szCs w:val="22"/>
        </w:rPr>
        <w:t xml:space="preserve"> anos.</w:t>
      </w:r>
    </w:p>
    <w:p w14:paraId="6F4BAA26" w14:textId="77777777" w:rsidR="00B171A4" w:rsidRPr="00C00C50" w:rsidRDefault="00B171A4" w:rsidP="00B171A4">
      <w:pPr>
        <w:rPr>
          <w:szCs w:val="22"/>
        </w:rPr>
      </w:pPr>
      <w:r w:rsidRPr="00C00C50">
        <w:rPr>
          <w:szCs w:val="22"/>
        </w:rPr>
        <w:t>Deve apresentar certificação específica vinculada à Portaria n° 144 do INMETRO e outras portarias vinculadas.</w:t>
      </w:r>
    </w:p>
    <w:p w14:paraId="44CB7787" w14:textId="77777777" w:rsidR="00B171A4" w:rsidRPr="00C00C50" w:rsidRDefault="00B171A4" w:rsidP="00B171A4">
      <w:pPr>
        <w:rPr>
          <w:szCs w:val="22"/>
        </w:rPr>
      </w:pPr>
    </w:p>
    <w:p w14:paraId="4CB55C78" w14:textId="77777777" w:rsidR="00B171A4" w:rsidRPr="00C00C50" w:rsidRDefault="00B171A4" w:rsidP="00B171A4">
      <w:pPr>
        <w:pStyle w:val="Ttulo20"/>
        <w:shd w:val="clear" w:color="auto" w:fill="F2F2F2"/>
        <w:rPr>
          <w:i w:val="0"/>
          <w:iCs w:val="0"/>
        </w:rPr>
      </w:pPr>
      <w:r>
        <w:rPr>
          <w:i w:val="0"/>
          <w:iCs w:val="0"/>
        </w:rPr>
        <w:t>3</w:t>
      </w:r>
      <w:r w:rsidRPr="00C00C50">
        <w:rPr>
          <w:i w:val="0"/>
          <w:iCs w:val="0"/>
        </w:rPr>
        <w:t>.5.</w:t>
      </w:r>
      <w:r>
        <w:rPr>
          <w:i w:val="0"/>
          <w:iCs w:val="0"/>
        </w:rPr>
        <w:t>3</w:t>
      </w:r>
      <w:r w:rsidRPr="00C00C50">
        <w:rPr>
          <w:i w:val="0"/>
          <w:iCs w:val="0"/>
        </w:rPr>
        <w:t xml:space="preserve"> LÂMPADA  TIPO LED COMPACTA 9W, 4000K BASE E27  FORNECIMENTO E INSTALAÇÃO. </w:t>
      </w:r>
    </w:p>
    <w:p w14:paraId="64A94D0B" w14:textId="77777777" w:rsidR="00B171A4" w:rsidRPr="00C00C50" w:rsidRDefault="00B171A4" w:rsidP="00B171A4">
      <w:r w:rsidRPr="00C00C50">
        <w:t>Caracterização:O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DFD9CF3" w14:textId="77777777" w:rsidR="00B171A4" w:rsidRDefault="00B171A4" w:rsidP="00B171A4">
      <w:pPr>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 xml:space="preserve">(cor branco neutro), bivolt, vida mediana de 15.000 horas (mínimo), Ref. </w:t>
      </w:r>
      <w:r>
        <w:rPr>
          <w:szCs w:val="22"/>
        </w:rPr>
        <w:t>OPUS, LEXMAN, LUMANTI</w:t>
      </w:r>
      <w:r w:rsidRPr="00C00C50">
        <w:rPr>
          <w:szCs w:val="22"/>
        </w:rPr>
        <w:t xml:space="preserve"> ou tecnicamente equivalente, garantia mínima de </w:t>
      </w:r>
      <w:r>
        <w:rPr>
          <w:szCs w:val="22"/>
        </w:rPr>
        <w:t>3</w:t>
      </w:r>
      <w:r w:rsidRPr="00C00C50">
        <w:rPr>
          <w:szCs w:val="22"/>
        </w:rPr>
        <w:t xml:space="preserve"> anos.</w:t>
      </w:r>
    </w:p>
    <w:p w14:paraId="157AFD15" w14:textId="77777777" w:rsidR="00B171A4" w:rsidRPr="00C00C50" w:rsidRDefault="00B171A4" w:rsidP="00B171A4">
      <w:pPr>
        <w:rPr>
          <w:szCs w:val="22"/>
        </w:rPr>
      </w:pPr>
      <w:r w:rsidRPr="00C00C50">
        <w:rPr>
          <w:szCs w:val="22"/>
        </w:rPr>
        <w:t>Deve apresentar certificação específica vinculada à Portaria n° 144 do INMETRO e outras portarias vinculadas.</w:t>
      </w:r>
    </w:p>
    <w:p w14:paraId="2A4BCA33" w14:textId="77777777" w:rsidR="00B171A4" w:rsidRDefault="00B171A4" w:rsidP="00B171A4">
      <w:pPr>
        <w:spacing w:after="60"/>
        <w:rPr>
          <w:rFonts w:cs="Arial"/>
          <w:b/>
          <w:bCs/>
        </w:rPr>
      </w:pPr>
    </w:p>
    <w:p w14:paraId="3898C984" w14:textId="77777777" w:rsidR="00B171A4" w:rsidRPr="008812A5" w:rsidRDefault="00B171A4" w:rsidP="00B171A4">
      <w:pPr>
        <w:pStyle w:val="Ttulo20"/>
        <w:shd w:val="clear" w:color="auto" w:fill="F2F2F2"/>
        <w:rPr>
          <w:i w:val="0"/>
          <w:iCs w:val="0"/>
        </w:rPr>
      </w:pPr>
      <w:r>
        <w:rPr>
          <w:i w:val="0"/>
          <w:iCs w:val="0"/>
        </w:rPr>
        <w:t>3</w:t>
      </w:r>
      <w:r w:rsidRPr="008812A5">
        <w:rPr>
          <w:i w:val="0"/>
          <w:iCs w:val="0"/>
        </w:rPr>
        <w:t>.5.</w:t>
      </w:r>
      <w:r>
        <w:rPr>
          <w:i w:val="0"/>
          <w:iCs w:val="0"/>
        </w:rPr>
        <w:t>4</w:t>
      </w:r>
      <w:r w:rsidRPr="008812A5">
        <w:rPr>
          <w:i w:val="0"/>
          <w:iCs w:val="0"/>
        </w:rPr>
        <w:t xml:space="preserve"> LÂMPADA TUBULAR LED DE 18/20W, BASE G5. FORNECIMENTO E INSTALAÇÃO</w:t>
      </w:r>
    </w:p>
    <w:p w14:paraId="58778F43" w14:textId="77777777" w:rsidR="00B171A4" w:rsidRPr="00C73F16" w:rsidRDefault="00B171A4" w:rsidP="00B171A4">
      <w:r w:rsidRPr="00C73F16">
        <w:t>Lâmpada Tubular LED T5 tem seu uso indicado para substituição de lâmpadas tubulares fluorescentes T5.</w:t>
      </w:r>
    </w:p>
    <w:p w14:paraId="7DBFF406" w14:textId="77777777" w:rsidR="00B171A4" w:rsidRPr="00C73F16" w:rsidRDefault="00B171A4" w:rsidP="00B171A4">
      <w:r w:rsidRPr="00C73F16">
        <w:t>Faixa de temperatura ambiente suportada: 10°C a + 40°C.</w:t>
      </w:r>
    </w:p>
    <w:p w14:paraId="48017F98" w14:textId="77777777" w:rsidR="00B171A4" w:rsidRPr="00C73F16" w:rsidRDefault="00B171A4" w:rsidP="00B171A4">
      <w:r w:rsidRPr="00C73F16">
        <w:t>Deve apresentar isolamento galvânico no circuito elétrico/eletrônico não possibilitando tensões e correntes perigosas na carcaça do dissipador.</w:t>
      </w:r>
    </w:p>
    <w:p w14:paraId="7C88B5F8" w14:textId="77777777" w:rsidR="00B171A4" w:rsidRPr="00C73F16" w:rsidRDefault="00B171A4" w:rsidP="00B171A4">
      <w:r w:rsidRPr="00C73F16">
        <w:t>Deve apresentar certificação específica vinculada à Portaria n° 144 do INMETRO e outras portarias vinculadas.</w:t>
      </w:r>
    </w:p>
    <w:p w14:paraId="23B9DD70" w14:textId="77777777" w:rsidR="00B171A4" w:rsidRPr="00C73F16" w:rsidRDefault="00B171A4" w:rsidP="00B171A4">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2C70CC5C" w14:textId="77777777" w:rsidR="00B171A4" w:rsidRDefault="00B171A4" w:rsidP="00B171A4">
      <w:r w:rsidRPr="00C73F16">
        <w:t>Devem estar em acordo com os seguintes parâmetros:</w:t>
      </w:r>
    </w:p>
    <w:p w14:paraId="7E5CA183" w14:textId="5B5C86BB" w:rsidR="00B171A4" w:rsidRPr="00C73F16" w:rsidRDefault="00B171A4" w:rsidP="00B171A4">
      <w:r w:rsidRPr="006B6D93">
        <w:rPr>
          <w:noProof/>
        </w:rPr>
        <w:drawing>
          <wp:inline distT="0" distB="0" distL="0" distR="0" wp14:anchorId="003C0563" wp14:editId="58F5737E">
            <wp:extent cx="3164205" cy="1430655"/>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64205" cy="1430655"/>
                    </a:xfrm>
                    <a:prstGeom prst="rect">
                      <a:avLst/>
                    </a:prstGeom>
                    <a:noFill/>
                    <a:ln>
                      <a:noFill/>
                    </a:ln>
                  </pic:spPr>
                </pic:pic>
              </a:graphicData>
            </a:graphic>
          </wp:inline>
        </w:drawing>
      </w:r>
    </w:p>
    <w:p w14:paraId="42AD125B" w14:textId="77777777" w:rsidR="00B171A4" w:rsidRPr="00C73F16" w:rsidRDefault="00B171A4" w:rsidP="00B171A4">
      <w:pPr>
        <w:pStyle w:val="Ttulo20"/>
        <w:shd w:val="clear" w:color="auto" w:fill="F2F2F2"/>
        <w:rPr>
          <w:i w:val="0"/>
          <w:iCs w:val="0"/>
        </w:rPr>
      </w:pPr>
      <w:r>
        <w:rPr>
          <w:i w:val="0"/>
          <w:iCs w:val="0"/>
        </w:rPr>
        <w:t>3</w:t>
      </w:r>
      <w:r w:rsidRPr="00C73F16">
        <w:rPr>
          <w:i w:val="0"/>
          <w:iCs w:val="0"/>
        </w:rPr>
        <w:t>.5.</w:t>
      </w:r>
      <w:r>
        <w:rPr>
          <w:i w:val="0"/>
          <w:iCs w:val="0"/>
        </w:rPr>
        <w:t>5</w:t>
      </w:r>
      <w:r w:rsidRPr="00C73F16">
        <w:rPr>
          <w:i w:val="0"/>
          <w:iCs w:val="0"/>
        </w:rPr>
        <w:t xml:space="preserve"> LÂMPADA TUBULAR LED DE </w:t>
      </w:r>
      <w:r>
        <w:rPr>
          <w:i w:val="0"/>
          <w:iCs w:val="0"/>
        </w:rPr>
        <w:t>9/10</w:t>
      </w:r>
      <w:r w:rsidRPr="00C73F16">
        <w:rPr>
          <w:i w:val="0"/>
          <w:iCs w:val="0"/>
        </w:rPr>
        <w:t>W, BASE G5.  FORNECIMENTO E INSTALAÇÃO</w:t>
      </w:r>
    </w:p>
    <w:p w14:paraId="04A5F8F7" w14:textId="77777777" w:rsidR="00B171A4" w:rsidRPr="00C73F16" w:rsidRDefault="00B171A4" w:rsidP="00B171A4">
      <w:r w:rsidRPr="00C73F16">
        <w:t>Lâmpada Tubular LED T5 tem seu uso indicado para substituição de lâmpadas tubulares fluorescentes T5.</w:t>
      </w:r>
    </w:p>
    <w:p w14:paraId="6E4CCF47" w14:textId="77777777" w:rsidR="00B171A4" w:rsidRPr="00C73F16" w:rsidRDefault="00B171A4" w:rsidP="00B171A4">
      <w:r w:rsidRPr="00C73F16">
        <w:t>Faixa de temperatura ambiente suportada: 10°C a + 40°C.</w:t>
      </w:r>
    </w:p>
    <w:p w14:paraId="13B8D5CD" w14:textId="77777777" w:rsidR="00B171A4" w:rsidRPr="00C73F16" w:rsidRDefault="00B171A4" w:rsidP="00B171A4">
      <w:r w:rsidRPr="00C73F16">
        <w:t>Deve apresentar isolamento galvânico no circuito elétrico/eletrônico não possibilitando tensões e correntes perigosas na carcaça do dissipador.</w:t>
      </w:r>
    </w:p>
    <w:p w14:paraId="34EEC874" w14:textId="77777777" w:rsidR="00B171A4" w:rsidRPr="00C73F16" w:rsidRDefault="00B171A4" w:rsidP="00B171A4">
      <w:r w:rsidRPr="00C73F16">
        <w:t>Deve apresentar certificação específica vinculada à Portaria n° 144 do INMETRO e outras portarias vinculadas.</w:t>
      </w:r>
    </w:p>
    <w:p w14:paraId="478CDFB5" w14:textId="77777777" w:rsidR="00B171A4" w:rsidRPr="00C73F16" w:rsidRDefault="00B171A4" w:rsidP="00B171A4">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026F0D3B" w14:textId="77777777" w:rsidR="00B171A4" w:rsidRPr="00C73F16" w:rsidRDefault="00B171A4" w:rsidP="00B171A4">
      <w:r w:rsidRPr="00C73F16">
        <w:t>Devem estar em acordo com os seguintes parâmetros:</w:t>
      </w:r>
    </w:p>
    <w:p w14:paraId="795B482D" w14:textId="2F052591" w:rsidR="00B171A4" w:rsidRDefault="00B171A4" w:rsidP="00B171A4">
      <w:r w:rsidRPr="006B6D93">
        <w:rPr>
          <w:noProof/>
        </w:rPr>
        <w:drawing>
          <wp:inline distT="0" distB="0" distL="0" distR="0" wp14:anchorId="19A758A5" wp14:editId="2C5409B5">
            <wp:extent cx="3177540" cy="1407795"/>
            <wp:effectExtent l="0" t="0" r="3810" b="190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77540" cy="1407795"/>
                    </a:xfrm>
                    <a:prstGeom prst="rect">
                      <a:avLst/>
                    </a:prstGeom>
                    <a:noFill/>
                    <a:ln>
                      <a:noFill/>
                    </a:ln>
                  </pic:spPr>
                </pic:pic>
              </a:graphicData>
            </a:graphic>
          </wp:inline>
        </w:drawing>
      </w:r>
    </w:p>
    <w:p w14:paraId="3DECEBF3" w14:textId="77777777" w:rsidR="00B171A4" w:rsidRDefault="00B171A4" w:rsidP="00B171A4"/>
    <w:p w14:paraId="45248E96" w14:textId="77777777" w:rsidR="00B171A4" w:rsidRPr="008812A5" w:rsidRDefault="00B171A4" w:rsidP="00B171A4">
      <w:pPr>
        <w:pStyle w:val="Ttulo20"/>
        <w:shd w:val="clear" w:color="auto" w:fill="F2F2F2"/>
        <w:rPr>
          <w:i w:val="0"/>
          <w:iCs w:val="0"/>
        </w:rPr>
      </w:pPr>
      <w:r>
        <w:rPr>
          <w:i w:val="0"/>
          <w:iCs w:val="0"/>
        </w:rPr>
        <w:t>3</w:t>
      </w:r>
      <w:r w:rsidRPr="008812A5">
        <w:rPr>
          <w:i w:val="0"/>
          <w:iCs w:val="0"/>
        </w:rPr>
        <w:t>.5.</w:t>
      </w:r>
      <w:r>
        <w:rPr>
          <w:i w:val="0"/>
          <w:iCs w:val="0"/>
        </w:rPr>
        <w:t>6</w:t>
      </w:r>
      <w:r w:rsidRPr="008812A5">
        <w:rPr>
          <w:i w:val="0"/>
          <w:iCs w:val="0"/>
        </w:rPr>
        <w:t xml:space="preserve"> LÂMPADA TUBULAR LED DE 18/20W, BASE G13. FORNECIMENTO E INSTALAÇÃO</w:t>
      </w:r>
    </w:p>
    <w:p w14:paraId="267EEB02" w14:textId="77777777" w:rsidR="00B171A4" w:rsidRPr="008812A5" w:rsidRDefault="00B171A4" w:rsidP="00B171A4">
      <w:pPr>
        <w:spacing w:after="60"/>
      </w:pPr>
      <w:r w:rsidRPr="008812A5">
        <w:t xml:space="preserve">Lâmpada Tubular LED T8 tem seu uso indicado para substituição de lâmpadas tubulares fluorescentes T8 e T10 de 32W a 40W. As lâmpadas Tubulares T8 estão em desuso e serão utilizadas somente em casos excepcionais. </w:t>
      </w:r>
    </w:p>
    <w:p w14:paraId="6E0A6F62" w14:textId="77777777" w:rsidR="00B171A4" w:rsidRPr="008812A5" w:rsidRDefault="00B171A4" w:rsidP="00B171A4">
      <w:pPr>
        <w:spacing w:after="60"/>
      </w:pPr>
      <w:r w:rsidRPr="008812A5">
        <w:t>Deve apresentar certificação específica vinculada à Portaria n° 144 do INMETRO e outras portarias vinculadas.</w:t>
      </w:r>
    </w:p>
    <w:p w14:paraId="216003A1" w14:textId="77777777" w:rsidR="00B171A4" w:rsidRPr="008812A5" w:rsidRDefault="00B171A4" w:rsidP="00B171A4">
      <w:pPr>
        <w:spacing w:after="60"/>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7B78093B" w14:textId="77777777" w:rsidR="00B171A4" w:rsidRPr="008812A5" w:rsidRDefault="00B171A4" w:rsidP="00B171A4">
      <w:pPr>
        <w:spacing w:after="60"/>
      </w:pPr>
      <w:r w:rsidRPr="008812A5">
        <w:t>Devem estar em acordo com os seguintes parâmetros:</w:t>
      </w:r>
    </w:p>
    <w:p w14:paraId="47072328" w14:textId="4258F641" w:rsidR="00B171A4" w:rsidRPr="008812A5" w:rsidRDefault="00B171A4" w:rsidP="00B171A4">
      <w:pPr>
        <w:spacing w:after="60"/>
        <w:rPr>
          <w:rFonts w:cs="Arial"/>
          <w:b/>
          <w:bCs/>
        </w:rPr>
      </w:pPr>
      <w:r w:rsidRPr="008812A5">
        <w:rPr>
          <w:rFonts w:cs="Arial"/>
          <w:b/>
          <w:noProof/>
        </w:rPr>
        <w:drawing>
          <wp:inline distT="0" distB="0" distL="0" distR="0" wp14:anchorId="440075D4" wp14:editId="0CAF7645">
            <wp:extent cx="2987675" cy="1661160"/>
            <wp:effectExtent l="0" t="0" r="317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7675" cy="1661160"/>
                    </a:xfrm>
                    <a:prstGeom prst="rect">
                      <a:avLst/>
                    </a:prstGeom>
                    <a:noFill/>
                    <a:ln>
                      <a:noFill/>
                    </a:ln>
                  </pic:spPr>
                </pic:pic>
              </a:graphicData>
            </a:graphic>
          </wp:inline>
        </w:drawing>
      </w:r>
    </w:p>
    <w:p w14:paraId="77DC7FC8" w14:textId="77777777" w:rsidR="00B171A4" w:rsidRPr="008812A5" w:rsidRDefault="00B171A4" w:rsidP="00B171A4">
      <w:pPr>
        <w:spacing w:after="60"/>
        <w:rPr>
          <w:rFonts w:cs="Arial"/>
          <w:b/>
          <w:bCs/>
        </w:rPr>
      </w:pPr>
    </w:p>
    <w:p w14:paraId="611F1C15" w14:textId="77777777" w:rsidR="00B171A4" w:rsidRPr="00647B86" w:rsidRDefault="00B171A4" w:rsidP="00B171A4">
      <w:pPr>
        <w:pStyle w:val="Ttulo20"/>
        <w:shd w:val="clear" w:color="auto" w:fill="F2F2F2"/>
        <w:rPr>
          <w:i w:val="0"/>
          <w:iCs w:val="0"/>
        </w:rPr>
      </w:pPr>
      <w:r>
        <w:rPr>
          <w:i w:val="0"/>
          <w:iCs w:val="0"/>
        </w:rPr>
        <w:t>3.</w:t>
      </w:r>
      <w:r w:rsidRPr="008812A5">
        <w:rPr>
          <w:i w:val="0"/>
          <w:iCs w:val="0"/>
        </w:rPr>
        <w:t>5.</w:t>
      </w:r>
      <w:r>
        <w:rPr>
          <w:i w:val="0"/>
          <w:iCs w:val="0"/>
        </w:rPr>
        <w:t>7</w:t>
      </w:r>
      <w:r w:rsidRPr="00647B86">
        <w:rPr>
          <w:i w:val="0"/>
          <w:iCs w:val="0"/>
        </w:rPr>
        <w:t xml:space="preserve"> LÂMPADA TUBULAR LED DE 9/10W, BASE G13  FORNECIMENTO E INSTALAÇÃO. </w:t>
      </w:r>
    </w:p>
    <w:p w14:paraId="0185385C" w14:textId="77777777" w:rsidR="00B171A4" w:rsidRPr="008812A5" w:rsidRDefault="00B171A4" w:rsidP="00B171A4">
      <w:r w:rsidRPr="008812A5">
        <w:t xml:space="preserve">Lâmpada Tubular LED T8 tem seu uso indicado para substituição de lâmpadas tubulares fluorescentes T8 e T10 de 16 a 20W. As lâmpadas Tubulares T8 estão em desuso e serão utilizadas somente em casos excepcionais. </w:t>
      </w:r>
    </w:p>
    <w:p w14:paraId="6ECFD605" w14:textId="77777777" w:rsidR="00B171A4" w:rsidRPr="008812A5" w:rsidRDefault="00B171A4" w:rsidP="00B171A4">
      <w:r w:rsidRPr="008812A5">
        <w:t>Faixa de temperatura ambiente suportada: 10°C a + 40°C.</w:t>
      </w:r>
    </w:p>
    <w:p w14:paraId="36526B4A" w14:textId="77777777" w:rsidR="00B171A4" w:rsidRPr="008812A5" w:rsidRDefault="00B171A4" w:rsidP="00B171A4">
      <w:r w:rsidRPr="008812A5">
        <w:t>Deve apresentar certificação específica vinculada à Portaria n° 144 do INMETRO e outras portarias vinculadas.</w:t>
      </w:r>
    </w:p>
    <w:p w14:paraId="12EAC370" w14:textId="77777777" w:rsidR="00B171A4" w:rsidRPr="008812A5" w:rsidRDefault="00B171A4" w:rsidP="00B171A4">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53585316" w14:textId="77777777" w:rsidR="00B171A4" w:rsidRPr="008812A5" w:rsidRDefault="00B171A4" w:rsidP="00B171A4">
      <w:r w:rsidRPr="008812A5">
        <w:t>Devem estar em acordo com os seguintes parâmetros:</w:t>
      </w:r>
    </w:p>
    <w:p w14:paraId="7E78640E" w14:textId="1564D61D" w:rsidR="00B171A4" w:rsidRPr="00B315B4" w:rsidRDefault="00B171A4" w:rsidP="00B171A4">
      <w:r w:rsidRPr="006B6D93">
        <w:rPr>
          <w:noProof/>
        </w:rPr>
        <w:drawing>
          <wp:inline distT="0" distB="0" distL="0" distR="0" wp14:anchorId="60B51D96" wp14:editId="04FA6798">
            <wp:extent cx="3010535" cy="169735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10535" cy="1697355"/>
                    </a:xfrm>
                    <a:prstGeom prst="rect">
                      <a:avLst/>
                    </a:prstGeom>
                    <a:noFill/>
                    <a:ln>
                      <a:noFill/>
                    </a:ln>
                  </pic:spPr>
                </pic:pic>
              </a:graphicData>
            </a:graphic>
          </wp:inline>
        </w:drawing>
      </w:r>
    </w:p>
    <w:p w14:paraId="6BA370F5" w14:textId="77777777" w:rsidR="00B171A4" w:rsidRPr="008812A5" w:rsidRDefault="00B171A4" w:rsidP="00B171A4">
      <w:pPr>
        <w:pStyle w:val="Ttulo20"/>
        <w:shd w:val="clear" w:color="auto" w:fill="F2F2F2"/>
        <w:rPr>
          <w:i w:val="0"/>
          <w:iCs w:val="0"/>
        </w:rPr>
      </w:pPr>
      <w:r>
        <w:rPr>
          <w:i w:val="0"/>
          <w:iCs w:val="0"/>
        </w:rPr>
        <w:t>3</w:t>
      </w:r>
      <w:r w:rsidRPr="008812A5">
        <w:rPr>
          <w:i w:val="0"/>
          <w:iCs w:val="0"/>
        </w:rPr>
        <w:t>.5.</w:t>
      </w:r>
      <w:r>
        <w:rPr>
          <w:i w:val="0"/>
          <w:iCs w:val="0"/>
        </w:rPr>
        <w:t>8</w:t>
      </w:r>
      <w:r w:rsidRPr="008812A5">
        <w:rPr>
          <w:i w:val="0"/>
          <w:iCs w:val="0"/>
        </w:rPr>
        <w:t xml:space="preserve"> LÂMPADA LED DICROICA GU10, 4,8W BIVOLT, 4000K. </w:t>
      </w:r>
    </w:p>
    <w:p w14:paraId="78315B37" w14:textId="77777777" w:rsidR="00B171A4" w:rsidRPr="008812A5" w:rsidRDefault="00B171A4" w:rsidP="00B171A4">
      <w:pPr>
        <w:spacing w:after="60"/>
      </w:pPr>
      <w:r w:rsidRPr="008812A5">
        <w:t>Lâmpada LED Dicroica tem seu uso indicado para substituição de lâmpadas dicroicas tradicionais halógenas Par 20, 30 e 38 .</w:t>
      </w:r>
    </w:p>
    <w:p w14:paraId="188542B2" w14:textId="77777777" w:rsidR="00B171A4" w:rsidRPr="008812A5" w:rsidRDefault="00B171A4" w:rsidP="00B171A4">
      <w:pPr>
        <w:spacing w:after="60"/>
      </w:pPr>
      <w:r w:rsidRPr="008812A5">
        <w:t>Aplicação em luminárias decorativas ou projetores com base GU10 ou E27.</w:t>
      </w:r>
    </w:p>
    <w:p w14:paraId="4B5C67ED" w14:textId="77777777" w:rsidR="00B171A4" w:rsidRPr="008812A5" w:rsidRDefault="00B171A4" w:rsidP="00B171A4">
      <w:pPr>
        <w:spacing w:after="60"/>
      </w:pPr>
      <w:r w:rsidRPr="008812A5">
        <w:t xml:space="preserve">Deve apresentar certificação específica vinculada à Portaria n° 144 do INMETRO e outras portarias vinculadas. </w:t>
      </w:r>
    </w:p>
    <w:p w14:paraId="330BD0F5" w14:textId="77777777" w:rsidR="00B171A4" w:rsidRPr="008812A5" w:rsidRDefault="00B171A4" w:rsidP="00B171A4">
      <w:r w:rsidRPr="008812A5">
        <w:t>Devem estar em acordo com os seguintes parâmetros:</w:t>
      </w:r>
    </w:p>
    <w:p w14:paraId="675C0305" w14:textId="157F52E8" w:rsidR="00B171A4" w:rsidRDefault="00B171A4" w:rsidP="00B171A4">
      <w:pPr>
        <w:spacing w:after="60"/>
        <w:rPr>
          <w:rFonts w:cs="Arial"/>
          <w:b/>
          <w:bCs/>
        </w:rPr>
      </w:pPr>
      <w:r w:rsidRPr="008812A5">
        <w:rPr>
          <w:rFonts w:cs="Arial"/>
          <w:b/>
          <w:noProof/>
        </w:rPr>
        <w:drawing>
          <wp:inline distT="0" distB="0" distL="0" distR="0" wp14:anchorId="1F3CF22A" wp14:editId="0229B7DD">
            <wp:extent cx="3666490" cy="295592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66490" cy="2955925"/>
                    </a:xfrm>
                    <a:prstGeom prst="rect">
                      <a:avLst/>
                    </a:prstGeom>
                    <a:noFill/>
                    <a:ln>
                      <a:noFill/>
                    </a:ln>
                  </pic:spPr>
                </pic:pic>
              </a:graphicData>
            </a:graphic>
          </wp:inline>
        </w:drawing>
      </w:r>
    </w:p>
    <w:p w14:paraId="4FECC39D" w14:textId="77777777" w:rsidR="00B171A4" w:rsidRPr="008812A5" w:rsidRDefault="00B171A4" w:rsidP="00B171A4">
      <w:pPr>
        <w:pStyle w:val="Ttulo20"/>
        <w:shd w:val="clear" w:color="auto" w:fill="F2F2F2"/>
        <w:rPr>
          <w:i w:val="0"/>
          <w:iCs w:val="0"/>
        </w:rPr>
      </w:pPr>
      <w:r>
        <w:rPr>
          <w:i w:val="0"/>
          <w:iCs w:val="0"/>
        </w:rPr>
        <w:t>3</w:t>
      </w:r>
      <w:r w:rsidRPr="008812A5">
        <w:rPr>
          <w:i w:val="0"/>
          <w:iCs w:val="0"/>
        </w:rPr>
        <w:t>.5.</w:t>
      </w:r>
      <w:r>
        <w:rPr>
          <w:i w:val="0"/>
          <w:iCs w:val="0"/>
        </w:rPr>
        <w:t>9</w:t>
      </w:r>
      <w:r w:rsidRPr="008812A5">
        <w:rPr>
          <w:i w:val="0"/>
          <w:iCs w:val="0"/>
        </w:rPr>
        <w:t xml:space="preserve"> LUMINÁRIA HERMÉTICA SOBREPOR BLINDADA, IP65 PARA DUAS LÂMPADAS TUBULARES LED, COMPRIMENTO APROXIMADO 120CM. </w:t>
      </w:r>
    </w:p>
    <w:p w14:paraId="49192DFC" w14:textId="77777777" w:rsidR="00B171A4" w:rsidRPr="008812A5" w:rsidRDefault="00B171A4" w:rsidP="00B171A4">
      <w:pPr>
        <w:spacing w:after="60"/>
      </w:pPr>
      <w:r w:rsidRPr="008812A5">
        <w:t>Luminária LED hermética para áreas de manutenção e casas de máquinas com atmosferas que contenham umidade, poeira, gases ou vapores.</w:t>
      </w:r>
    </w:p>
    <w:p w14:paraId="6605EF1E" w14:textId="77777777" w:rsidR="00B171A4" w:rsidRDefault="00B171A4" w:rsidP="00B171A4">
      <w:pPr>
        <w:spacing w:after="60"/>
      </w:pPr>
      <w:r w:rsidRPr="008812A5">
        <w:t>Indicação de uso em áreas de manutenção e casas de máquinas.</w:t>
      </w:r>
    </w:p>
    <w:p w14:paraId="0CB3322F" w14:textId="77777777" w:rsidR="00B171A4" w:rsidRPr="008812A5" w:rsidRDefault="00B171A4" w:rsidP="00B171A4">
      <w:r w:rsidRPr="008812A5">
        <w:t>Devem estar em acordo com os seguintes parâmetros:</w:t>
      </w:r>
    </w:p>
    <w:p w14:paraId="5198F836" w14:textId="77777777" w:rsidR="00B171A4" w:rsidRPr="008812A5" w:rsidRDefault="00B171A4" w:rsidP="00B171A4">
      <w:pPr>
        <w:spacing w:after="60"/>
      </w:pPr>
    </w:p>
    <w:p w14:paraId="7476FFDD" w14:textId="4A9055DC" w:rsidR="00B171A4" w:rsidRDefault="00B171A4" w:rsidP="00B171A4">
      <w:pPr>
        <w:spacing w:after="60"/>
        <w:rPr>
          <w:rFonts w:cs="Arial"/>
          <w:b/>
          <w:bCs/>
        </w:rPr>
      </w:pPr>
      <w:r w:rsidRPr="008812A5">
        <w:rPr>
          <w:rFonts w:cs="Arial"/>
          <w:b/>
          <w:noProof/>
        </w:rPr>
        <w:drawing>
          <wp:inline distT="0" distB="0" distL="0" distR="0" wp14:anchorId="0022F39A" wp14:editId="00CCC438">
            <wp:extent cx="3676015" cy="4001770"/>
            <wp:effectExtent l="0" t="0" r="635"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76015" cy="4001770"/>
                    </a:xfrm>
                    <a:prstGeom prst="rect">
                      <a:avLst/>
                    </a:prstGeom>
                    <a:noFill/>
                    <a:ln>
                      <a:noFill/>
                    </a:ln>
                  </pic:spPr>
                </pic:pic>
              </a:graphicData>
            </a:graphic>
          </wp:inline>
        </w:drawing>
      </w:r>
    </w:p>
    <w:p w14:paraId="1442AFBC" w14:textId="77777777" w:rsidR="00B171A4" w:rsidRPr="008812A5" w:rsidRDefault="00B171A4" w:rsidP="00B171A4">
      <w:pPr>
        <w:pStyle w:val="Ttulo20"/>
        <w:shd w:val="clear" w:color="auto" w:fill="F2F2F2"/>
        <w:rPr>
          <w:i w:val="0"/>
          <w:iCs w:val="0"/>
        </w:rPr>
      </w:pPr>
      <w:r>
        <w:rPr>
          <w:i w:val="0"/>
          <w:iCs w:val="0"/>
        </w:rPr>
        <w:t>3</w:t>
      </w:r>
      <w:r w:rsidRPr="008812A5">
        <w:rPr>
          <w:i w:val="0"/>
          <w:iCs w:val="0"/>
        </w:rPr>
        <w:t>.5.</w:t>
      </w:r>
      <w:r>
        <w:rPr>
          <w:i w:val="0"/>
          <w:iCs w:val="0"/>
        </w:rPr>
        <w:t>10</w:t>
      </w:r>
      <w:r w:rsidRPr="008812A5">
        <w:rPr>
          <w:i w:val="0"/>
          <w:iCs w:val="0"/>
        </w:rPr>
        <w:t xml:space="preserve"> LUMINÁRIA HERMÉTICA SOBREPOR BLINDADA, IP65 PARA DUAS LÂMPADAS TUBULARES LED, COMPRIMENTO APROXIMADO 60CM. </w:t>
      </w:r>
    </w:p>
    <w:p w14:paraId="5D5C68E1" w14:textId="77777777" w:rsidR="00B171A4" w:rsidRPr="008812A5" w:rsidRDefault="00B171A4" w:rsidP="00B171A4">
      <w:pPr>
        <w:spacing w:after="60"/>
      </w:pPr>
      <w:r w:rsidRPr="008812A5">
        <w:t>Luminária LED hermética para áreas de manutenção e casas de máquinas com atmosferas que contenham umidade, poeira, gases ou vapores.</w:t>
      </w:r>
    </w:p>
    <w:p w14:paraId="3D3078AC" w14:textId="77777777" w:rsidR="00B171A4" w:rsidRPr="008812A5" w:rsidRDefault="00B171A4" w:rsidP="00B171A4">
      <w:pPr>
        <w:spacing w:after="60"/>
      </w:pPr>
      <w:r w:rsidRPr="008812A5">
        <w:t>Indicação de uso em áreas de manutenção e casas de máquinas.</w:t>
      </w:r>
    </w:p>
    <w:p w14:paraId="07923EC5" w14:textId="77777777" w:rsidR="00B171A4" w:rsidRPr="008812A5" w:rsidRDefault="00B171A4" w:rsidP="00B171A4">
      <w:r w:rsidRPr="008812A5">
        <w:t>Devem estar em acordo com os seguintes parâmetros:</w:t>
      </w:r>
    </w:p>
    <w:p w14:paraId="107ECEB5" w14:textId="2CEAD35A" w:rsidR="00B171A4" w:rsidRPr="008812A5" w:rsidRDefault="00B171A4" w:rsidP="00B171A4">
      <w:pPr>
        <w:rPr>
          <w:rFonts w:cs="Arial"/>
          <w:b/>
          <w:noProof/>
        </w:rPr>
      </w:pPr>
      <w:r w:rsidRPr="008812A5">
        <w:rPr>
          <w:rFonts w:cs="Arial"/>
          <w:b/>
          <w:noProof/>
        </w:rPr>
        <w:drawing>
          <wp:inline distT="0" distB="0" distL="0" distR="0" wp14:anchorId="57E81337" wp14:editId="6B440E70">
            <wp:extent cx="3544570" cy="385254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4570" cy="3852545"/>
                    </a:xfrm>
                    <a:prstGeom prst="rect">
                      <a:avLst/>
                    </a:prstGeom>
                    <a:noFill/>
                    <a:ln>
                      <a:noFill/>
                    </a:ln>
                  </pic:spPr>
                </pic:pic>
              </a:graphicData>
            </a:graphic>
          </wp:inline>
        </w:drawing>
      </w:r>
    </w:p>
    <w:p w14:paraId="6BCC9FA3" w14:textId="77777777" w:rsidR="00B171A4" w:rsidRDefault="00B171A4" w:rsidP="00B171A4">
      <w:pPr>
        <w:spacing w:after="60"/>
        <w:rPr>
          <w:rFonts w:cs="Arial"/>
          <w:b/>
          <w:bCs/>
        </w:rPr>
      </w:pPr>
    </w:p>
    <w:p w14:paraId="24151EA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11</w:t>
      </w:r>
      <w:r w:rsidRPr="00647B86">
        <w:rPr>
          <w:i w:val="0"/>
          <w:iCs w:val="0"/>
        </w:rPr>
        <w:t xml:space="preserve"> LUMINÁRIA ARANDELA TIPO TARTARUGA, DE SOBREPOR, COM 1 LÂMPADA LED DE 6 W, SEM REATOR  FORNECIMENTO E INSTALAÇÃO. </w:t>
      </w:r>
    </w:p>
    <w:p w14:paraId="59460958" w14:textId="77777777" w:rsidR="00B171A4" w:rsidRPr="008812A5" w:rsidRDefault="00B171A4" w:rsidP="00B171A4">
      <w:pPr>
        <w:autoSpaceDE w:val="0"/>
        <w:autoSpaceDN w:val="0"/>
        <w:adjustRightInd w:val="0"/>
        <w:spacing w:after="60"/>
      </w:pPr>
      <w:r w:rsidRPr="008812A5">
        <w:t>Arandela tartaruga LED hermética para áreas externas, corredores, áreas de manutenção e ambientes que contenham umidade, poeira, gases ou vapores.</w:t>
      </w:r>
    </w:p>
    <w:p w14:paraId="6EE1478A" w14:textId="77777777" w:rsidR="00B171A4" w:rsidRDefault="00B171A4" w:rsidP="00B171A4">
      <w:pPr>
        <w:autoSpaceDE w:val="0"/>
        <w:autoSpaceDN w:val="0"/>
        <w:adjustRightInd w:val="0"/>
        <w:spacing w:after="60"/>
      </w:pPr>
      <w:r w:rsidRPr="008812A5">
        <w:t>Indicação em áreas externas.</w:t>
      </w:r>
    </w:p>
    <w:p w14:paraId="5382596A" w14:textId="77777777" w:rsidR="00B171A4" w:rsidRPr="008812A5" w:rsidRDefault="00B171A4" w:rsidP="00B171A4">
      <w:r w:rsidRPr="008812A5">
        <w:t>Devem estar em acordo com os seguintes parâmetros:</w:t>
      </w:r>
    </w:p>
    <w:p w14:paraId="4AAD2115" w14:textId="545884C8" w:rsidR="00B171A4" w:rsidRDefault="00B171A4" w:rsidP="00B171A4">
      <w:pPr>
        <w:autoSpaceDE w:val="0"/>
        <w:autoSpaceDN w:val="0"/>
        <w:adjustRightInd w:val="0"/>
        <w:spacing w:after="60"/>
        <w:rPr>
          <w:rFonts w:cs="Arial"/>
          <w:noProof/>
          <w:szCs w:val="22"/>
        </w:rPr>
      </w:pPr>
      <w:r w:rsidRPr="008812A5">
        <w:rPr>
          <w:rFonts w:cs="Arial"/>
          <w:noProof/>
          <w:szCs w:val="22"/>
        </w:rPr>
        <w:drawing>
          <wp:inline distT="0" distB="0" distL="0" distR="0" wp14:anchorId="7D360EA1" wp14:editId="5CF594C0">
            <wp:extent cx="4648835" cy="5001895"/>
            <wp:effectExtent l="0" t="0" r="0" b="825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48835" cy="5001895"/>
                    </a:xfrm>
                    <a:prstGeom prst="rect">
                      <a:avLst/>
                    </a:prstGeom>
                    <a:noFill/>
                    <a:ln>
                      <a:noFill/>
                    </a:ln>
                  </pic:spPr>
                </pic:pic>
              </a:graphicData>
            </a:graphic>
          </wp:inline>
        </w:drawing>
      </w:r>
    </w:p>
    <w:p w14:paraId="6EDAF9D8" w14:textId="77777777" w:rsidR="00B171A4" w:rsidRPr="00145067" w:rsidRDefault="00B171A4" w:rsidP="00B171A4">
      <w:pPr>
        <w:autoSpaceDE w:val="0"/>
        <w:autoSpaceDN w:val="0"/>
        <w:adjustRightInd w:val="0"/>
        <w:spacing w:after="60"/>
        <w:rPr>
          <w:rFonts w:cs="Arial"/>
          <w:szCs w:val="22"/>
        </w:rPr>
      </w:pPr>
    </w:p>
    <w:p w14:paraId="61AFBDC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12</w:t>
      </w:r>
      <w:r w:rsidRPr="00647B86">
        <w:rPr>
          <w:i w:val="0"/>
          <w:iCs w:val="0"/>
        </w:rPr>
        <w:t xml:space="preserve"> LUMINÁRIA DE EMERGÊNCIA, COM 30 LÂMPADAS LED DE 2 W, SEM REATOR  FORNECIMENTO E INSTALAÇÃO. </w:t>
      </w:r>
    </w:p>
    <w:p w14:paraId="2E10E4FF" w14:textId="77777777" w:rsidR="00B171A4" w:rsidRPr="00145067" w:rsidRDefault="00B171A4" w:rsidP="00B171A4">
      <w:r w:rsidRPr="00145067">
        <w:t>Fornecimento e instalação de luminária autônoma compacta 2W, cor branca, em conformidade com a NBR 10898. Resistência a 70ºC até 1 hora, bateria recarregável com autonomia mínima de 2 horas de funcionamento na falta de energia. Funcionamento bivolt. O fornecimento deverá incluir acessórios para fixação na parede ou no teto, fabricante Ourolux ou equivalente.</w:t>
      </w:r>
    </w:p>
    <w:p w14:paraId="592DD2B7" w14:textId="77777777" w:rsidR="00B171A4" w:rsidRDefault="00B171A4" w:rsidP="00B171A4">
      <w:pPr>
        <w:rPr>
          <w:b/>
        </w:rPr>
      </w:pPr>
    </w:p>
    <w:p w14:paraId="4DF9ACA4" w14:textId="77777777" w:rsidR="00B171A4" w:rsidRPr="006B11F4" w:rsidRDefault="00B171A4" w:rsidP="00B171A4">
      <w:pPr>
        <w:pStyle w:val="Ttulo20"/>
        <w:shd w:val="clear" w:color="auto" w:fill="F2F2F2"/>
        <w:rPr>
          <w:i w:val="0"/>
          <w:iCs w:val="0"/>
        </w:rPr>
      </w:pPr>
      <w:r>
        <w:rPr>
          <w:i w:val="0"/>
          <w:iCs w:val="0"/>
        </w:rPr>
        <w:t>3</w:t>
      </w:r>
      <w:r w:rsidRPr="006B11F4">
        <w:rPr>
          <w:i w:val="0"/>
          <w:iCs w:val="0"/>
        </w:rPr>
        <w:t>.5.1</w:t>
      </w:r>
      <w:r>
        <w:rPr>
          <w:i w:val="0"/>
          <w:iCs w:val="0"/>
        </w:rPr>
        <w:t>3</w:t>
      </w:r>
      <w:r w:rsidRPr="006B11F4">
        <w:rPr>
          <w:i w:val="0"/>
          <w:iCs w:val="0"/>
        </w:rPr>
        <w:t xml:space="preserve"> LUMINÁRIA LED DE EMBUTIR  QUADRADA 30X30CM, INCLUSO DRIVER  FORNECIMENTO E INSTALAÇÃO</w:t>
      </w:r>
    </w:p>
    <w:p w14:paraId="7E60FA92" w14:textId="77777777" w:rsidR="00B171A4" w:rsidRPr="006B11F4" w:rsidRDefault="00B171A4" w:rsidP="00B171A4">
      <w:r w:rsidRPr="006B11F4">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979C1ED" w14:textId="77777777" w:rsidR="00B171A4" w:rsidRPr="006B11F4" w:rsidRDefault="00B171A4" w:rsidP="00B171A4">
      <w:r w:rsidRPr="006B11F4">
        <w:t xml:space="preserve">Dimensões: Quadrada (dimensões nominais aproximadas de 30x30 cm) </w:t>
      </w:r>
    </w:p>
    <w:p w14:paraId="7F1189EB" w14:textId="77777777" w:rsidR="00B171A4" w:rsidRPr="006B11F4" w:rsidRDefault="00B171A4" w:rsidP="00B171A4">
      <w:r w:rsidRPr="006B11F4">
        <w:t>Montagem: Embutir;</w:t>
      </w:r>
    </w:p>
    <w:p w14:paraId="5EE500FE" w14:textId="77777777" w:rsidR="00B171A4" w:rsidRPr="006B11F4" w:rsidRDefault="00B171A4" w:rsidP="00B171A4">
      <w:r w:rsidRPr="006B11F4">
        <w:t xml:space="preserve">Corpo: Chapa de aço tratada com acabamento em pintura eletrostática na cor branca; </w:t>
      </w:r>
    </w:p>
    <w:p w14:paraId="1263FD99" w14:textId="77777777" w:rsidR="00B171A4" w:rsidRPr="006B11F4" w:rsidRDefault="00B171A4" w:rsidP="00B171A4">
      <w:r w:rsidRPr="006B11F4">
        <w:t xml:space="preserve">Conjunto óptico: Difusor opaco em policarbonato, acrílico ou equivalente técnico; </w:t>
      </w:r>
    </w:p>
    <w:p w14:paraId="21048A96" w14:textId="77777777" w:rsidR="00B171A4" w:rsidRPr="006B11F4" w:rsidRDefault="00B171A4" w:rsidP="00B171A4">
      <w:r w:rsidRPr="006B11F4">
        <w:t xml:space="preserve">Ângulo de abertura (facho): entre 100° e 160°; </w:t>
      </w:r>
    </w:p>
    <w:p w14:paraId="46455237" w14:textId="77777777" w:rsidR="00B171A4" w:rsidRPr="006B11F4" w:rsidRDefault="00B171A4" w:rsidP="00B171A4">
      <w:r w:rsidRPr="006B11F4">
        <w:t xml:space="preserve">Temperatura de cor correlata nominal (TCC): 4000 K ≤ TCC ≤ 4500 K; </w:t>
      </w:r>
    </w:p>
    <w:p w14:paraId="6C6FEAE2" w14:textId="77777777" w:rsidR="00B171A4" w:rsidRPr="006B11F4" w:rsidRDefault="00B171A4" w:rsidP="00B171A4">
      <w:r w:rsidRPr="006B11F4">
        <w:t xml:space="preserve">Frequência nominal: 60 Hz; </w:t>
      </w:r>
    </w:p>
    <w:p w14:paraId="1C92D751" w14:textId="77777777" w:rsidR="00B171A4" w:rsidRPr="006B11F4" w:rsidRDefault="00B171A4" w:rsidP="00B171A4">
      <w:r w:rsidRPr="006B11F4">
        <w:t xml:space="preserve">Faixa de tensão nominal: Bivolt 100~240 Vac; </w:t>
      </w:r>
    </w:p>
    <w:p w14:paraId="485AF19A" w14:textId="77777777" w:rsidR="00B171A4" w:rsidRPr="006B11F4" w:rsidRDefault="00B171A4" w:rsidP="00B171A4">
      <w:r w:rsidRPr="006B11F4">
        <w:t xml:space="preserve">Fator de potência ≥ 0,92; </w:t>
      </w:r>
    </w:p>
    <w:p w14:paraId="63F37D1B" w14:textId="77777777" w:rsidR="00B171A4" w:rsidRPr="006B11F4" w:rsidRDefault="00B171A4" w:rsidP="00B171A4">
      <w:r w:rsidRPr="006B11F4">
        <w:t xml:space="preserve">Eficiência energética ≥ 95 lm/W; </w:t>
      </w:r>
    </w:p>
    <w:p w14:paraId="0F135EB0" w14:textId="77777777" w:rsidR="00B171A4" w:rsidRPr="006B11F4" w:rsidRDefault="00B171A4" w:rsidP="00B171A4">
      <w:r w:rsidRPr="006B11F4">
        <w:t xml:space="preserve">Índice geral de reprodução de cor (IRC ou Ra) ≥ 80; </w:t>
      </w:r>
    </w:p>
    <w:p w14:paraId="75242C4C" w14:textId="77777777" w:rsidR="00B171A4" w:rsidRPr="006B11F4" w:rsidRDefault="00B171A4" w:rsidP="00B171A4">
      <w:r w:rsidRPr="006B11F4">
        <w:t xml:space="preserve">THDi (Distorção Harmônica Total de Corrente) ≤ 20%; </w:t>
      </w:r>
    </w:p>
    <w:p w14:paraId="07C45FD1" w14:textId="77777777" w:rsidR="00B171A4" w:rsidRPr="006B11F4" w:rsidRDefault="00B171A4" w:rsidP="00B171A4">
      <w:r w:rsidRPr="006B11F4">
        <w:t xml:space="preserve">Vida útil nominal mínima do LED: 50.000 horas com a manutenção de pelo menos 70% do fluxo luminoso inicial, comprovadas pela certificação IES LM80. </w:t>
      </w:r>
    </w:p>
    <w:p w14:paraId="139C8050" w14:textId="77777777" w:rsidR="00B171A4" w:rsidRPr="006B11F4" w:rsidRDefault="00B171A4" w:rsidP="00B171A4">
      <w:r w:rsidRPr="006B11F4">
        <w:t xml:space="preserve">Garantia mínima: 3 (três) anos; </w:t>
      </w:r>
    </w:p>
    <w:p w14:paraId="75F3370E" w14:textId="77777777" w:rsidR="00B171A4" w:rsidRPr="006B11F4" w:rsidRDefault="00B171A4" w:rsidP="00B171A4">
      <w:r w:rsidRPr="006B11F4">
        <w:t xml:space="preserve">Driver incluso; </w:t>
      </w:r>
    </w:p>
    <w:p w14:paraId="0E94048F" w14:textId="77777777" w:rsidR="00B171A4" w:rsidRPr="006B11F4" w:rsidRDefault="00B171A4" w:rsidP="00B171A4">
      <w:r w:rsidRPr="006B11F4">
        <w:t xml:space="preserve">Fiação: Cabo de seção transversal de no mínimo 1,5 mm²; </w:t>
      </w:r>
    </w:p>
    <w:p w14:paraId="5F7F87C9" w14:textId="77777777" w:rsidR="00B171A4" w:rsidRPr="00AD03E5" w:rsidRDefault="00B171A4" w:rsidP="00B171A4">
      <w:r w:rsidRPr="006B11F4">
        <w:t>Driver dimerizável (opcional conforme a necessidade do ambiente).</w:t>
      </w:r>
      <w:r w:rsidRPr="00AD03E5">
        <w:t xml:space="preserve"> </w:t>
      </w:r>
    </w:p>
    <w:p w14:paraId="3A891FCF" w14:textId="77777777" w:rsidR="00B171A4" w:rsidRDefault="00B171A4" w:rsidP="00B171A4">
      <w:pPr>
        <w:autoSpaceDE w:val="0"/>
        <w:autoSpaceDN w:val="0"/>
        <w:adjustRightInd w:val="0"/>
        <w:spacing w:after="60"/>
        <w:rPr>
          <w:rFonts w:cs="Arial"/>
          <w:szCs w:val="22"/>
        </w:rPr>
      </w:pPr>
    </w:p>
    <w:p w14:paraId="3996105B"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14</w:t>
      </w:r>
      <w:r w:rsidRPr="00647B86">
        <w:rPr>
          <w:i w:val="0"/>
          <w:iCs w:val="0"/>
        </w:rPr>
        <w:t xml:space="preserve"> LUMINÁRIA LED DE EMBUTIR  QUADRADA 60X60CM, INCLUSO DRIVER  FORNECIMENTO E INSTALAÇÃO</w:t>
      </w:r>
    </w:p>
    <w:p w14:paraId="4CFE49D3" w14:textId="77777777" w:rsidR="00B171A4" w:rsidRPr="00AD03E5" w:rsidRDefault="00B171A4" w:rsidP="00B171A4">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52630A87" w14:textId="77777777" w:rsidR="00B171A4" w:rsidRDefault="00B171A4" w:rsidP="00B171A4">
      <w:r w:rsidRPr="00AD03E5">
        <w:t xml:space="preserve">Dimensões: Quadrada (dimensões nominais aproximadas de 60x60 cm) </w:t>
      </w:r>
    </w:p>
    <w:p w14:paraId="3C97C5F1" w14:textId="77777777" w:rsidR="00B171A4" w:rsidRPr="00AD03E5" w:rsidRDefault="00B171A4" w:rsidP="00B171A4">
      <w:r w:rsidRPr="00AD03E5">
        <w:t>M</w:t>
      </w:r>
      <w:r>
        <w:t>ontagem: Embutir;</w:t>
      </w:r>
    </w:p>
    <w:p w14:paraId="259193C8" w14:textId="77777777" w:rsidR="00B171A4" w:rsidRPr="00AD03E5" w:rsidRDefault="00B171A4" w:rsidP="00B171A4">
      <w:r w:rsidRPr="00AD03E5">
        <w:t xml:space="preserve">Corpo: Chapa de aço tratada com acabamento em pintura eletrostática na cor branca; </w:t>
      </w:r>
    </w:p>
    <w:p w14:paraId="5CDF2257" w14:textId="77777777" w:rsidR="00B171A4" w:rsidRPr="00AD03E5" w:rsidRDefault="00B171A4" w:rsidP="00B171A4">
      <w:r w:rsidRPr="00AD03E5">
        <w:t xml:space="preserve">Conjunto óptico: Difusor opaco em policarbonato, acrílico ou equivalente técnico; </w:t>
      </w:r>
    </w:p>
    <w:p w14:paraId="773556C4" w14:textId="77777777" w:rsidR="00B171A4" w:rsidRPr="00AD03E5" w:rsidRDefault="00B171A4" w:rsidP="00B171A4">
      <w:r w:rsidRPr="00AD03E5">
        <w:t xml:space="preserve">Ângulo de abertura (facho): entre 100° e 160°; </w:t>
      </w:r>
    </w:p>
    <w:p w14:paraId="544EA45F" w14:textId="77777777" w:rsidR="00B171A4" w:rsidRPr="00AD03E5" w:rsidRDefault="00B171A4" w:rsidP="00B171A4">
      <w:r w:rsidRPr="00AD03E5">
        <w:t xml:space="preserve">Temperatura de cor correlata nominal (TCC): 4000 K ≤ TCC ≤ 4500 K; </w:t>
      </w:r>
    </w:p>
    <w:p w14:paraId="6804C46C" w14:textId="77777777" w:rsidR="00B171A4" w:rsidRPr="00AD03E5" w:rsidRDefault="00B171A4" w:rsidP="00B171A4">
      <w:r w:rsidRPr="00AD03E5">
        <w:t xml:space="preserve">Frequência nominal: 60 Hz; </w:t>
      </w:r>
    </w:p>
    <w:p w14:paraId="19F0635D" w14:textId="77777777" w:rsidR="00B171A4" w:rsidRPr="00AD03E5" w:rsidRDefault="00B171A4" w:rsidP="00B171A4">
      <w:r w:rsidRPr="00AD03E5">
        <w:t xml:space="preserve">Faixa de tensão nominal: Bivolt 100~240 Vac; </w:t>
      </w:r>
    </w:p>
    <w:p w14:paraId="3620B17D" w14:textId="77777777" w:rsidR="00B171A4" w:rsidRPr="00AD03E5" w:rsidRDefault="00B171A4" w:rsidP="00B171A4">
      <w:r w:rsidRPr="00AD03E5">
        <w:t xml:space="preserve">Fator de potência ≥ 0,92; </w:t>
      </w:r>
    </w:p>
    <w:p w14:paraId="1F45E5EC" w14:textId="77777777" w:rsidR="00B171A4" w:rsidRPr="00AD03E5" w:rsidRDefault="00B171A4" w:rsidP="00B171A4">
      <w:r w:rsidRPr="00AD03E5">
        <w:t xml:space="preserve">Eficiência energética ≥ 95 lm/W; </w:t>
      </w:r>
    </w:p>
    <w:p w14:paraId="57925C95" w14:textId="77777777" w:rsidR="00B171A4" w:rsidRPr="00AD03E5" w:rsidRDefault="00B171A4" w:rsidP="00B171A4">
      <w:r w:rsidRPr="00AD03E5">
        <w:t xml:space="preserve">Índice geral de reprodução de cor (IRC ou Ra) ≥ 80; </w:t>
      </w:r>
    </w:p>
    <w:p w14:paraId="24F6B5C5" w14:textId="77777777" w:rsidR="00B171A4" w:rsidRPr="00AD03E5" w:rsidRDefault="00B171A4" w:rsidP="00B171A4">
      <w:r w:rsidRPr="00AD03E5">
        <w:t xml:space="preserve">THDi (Distorção Harmônica Total de Corrente) ≤ 20%; </w:t>
      </w:r>
    </w:p>
    <w:p w14:paraId="27A800CA"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7332FE07" w14:textId="77777777" w:rsidR="00B171A4" w:rsidRPr="00AD03E5" w:rsidRDefault="00B171A4" w:rsidP="00B171A4">
      <w:r w:rsidRPr="00AD03E5">
        <w:t xml:space="preserve">Garantia mínima: 3 (três) anos; </w:t>
      </w:r>
    </w:p>
    <w:p w14:paraId="064838AD" w14:textId="77777777" w:rsidR="00B171A4" w:rsidRPr="00AD03E5" w:rsidRDefault="00B171A4" w:rsidP="00B171A4">
      <w:r w:rsidRPr="00AD03E5">
        <w:t xml:space="preserve">Driver incluso; </w:t>
      </w:r>
    </w:p>
    <w:p w14:paraId="1BB2E824" w14:textId="77777777" w:rsidR="00B171A4" w:rsidRPr="00AD03E5" w:rsidRDefault="00B171A4" w:rsidP="00B171A4">
      <w:r w:rsidRPr="00AD03E5">
        <w:t xml:space="preserve">Fiação: Cabo de seção transversal de no mínimo 1,5 mm²; </w:t>
      </w:r>
    </w:p>
    <w:p w14:paraId="398075C2" w14:textId="77777777" w:rsidR="00B171A4" w:rsidRPr="00AD03E5" w:rsidRDefault="00B171A4" w:rsidP="00B171A4">
      <w:r w:rsidRPr="00AD03E5">
        <w:t xml:space="preserve">Driver dimerizável (opcional conforme a necessidade do ambiente). </w:t>
      </w:r>
    </w:p>
    <w:p w14:paraId="103274A9" w14:textId="77777777" w:rsidR="00B171A4" w:rsidRPr="00AD03E5" w:rsidRDefault="00B171A4" w:rsidP="00B171A4">
      <w:pPr>
        <w:spacing w:after="60"/>
        <w:rPr>
          <w:rFonts w:cs="Arial"/>
          <w:b/>
          <w:bCs/>
          <w:sz w:val="18"/>
        </w:rPr>
      </w:pPr>
    </w:p>
    <w:p w14:paraId="7AB2416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.5.1</w:t>
      </w:r>
      <w:r>
        <w:rPr>
          <w:i w:val="0"/>
          <w:iCs w:val="0"/>
        </w:rPr>
        <w:t>5</w:t>
      </w:r>
      <w:r w:rsidRPr="00647B86">
        <w:rPr>
          <w:i w:val="0"/>
          <w:iCs w:val="0"/>
        </w:rPr>
        <w:t xml:space="preserve"> LUMINÁRIA LED DE EMBUTIR  RETANGULAR 120x30CM, INCLUSO DRIVER  FORNECIMENTO E INSTALAÇÃO</w:t>
      </w:r>
    </w:p>
    <w:p w14:paraId="2384B7C2" w14:textId="77777777" w:rsidR="00B171A4" w:rsidRPr="00AD03E5" w:rsidRDefault="00B171A4" w:rsidP="00B171A4">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58A5A21" w14:textId="77777777" w:rsidR="00B171A4" w:rsidRPr="00AD03E5" w:rsidRDefault="00B171A4" w:rsidP="00B171A4">
      <w:r w:rsidRPr="00AD03E5">
        <w:t>Dimensões: Retangular (dimensões nominais aproximadas de 120x30</w:t>
      </w:r>
      <w:r>
        <w:t>cm</w:t>
      </w:r>
      <w:r w:rsidRPr="00AD03E5">
        <w:t xml:space="preserve">); </w:t>
      </w:r>
    </w:p>
    <w:p w14:paraId="17B076DD" w14:textId="77777777" w:rsidR="00B171A4" w:rsidRPr="00AD03E5" w:rsidRDefault="00B171A4" w:rsidP="00B171A4">
      <w:r w:rsidRPr="00AD03E5">
        <w:t xml:space="preserve">Montagem: Embutir; </w:t>
      </w:r>
    </w:p>
    <w:p w14:paraId="67CCABB6" w14:textId="77777777" w:rsidR="00B171A4" w:rsidRPr="00AD03E5" w:rsidRDefault="00B171A4" w:rsidP="00B171A4">
      <w:r w:rsidRPr="00AD03E5">
        <w:t xml:space="preserve">Corpo: Chapa de aço tratada com acabamento em pintura eletrostática na cor branca; </w:t>
      </w:r>
    </w:p>
    <w:p w14:paraId="31E4647F" w14:textId="77777777" w:rsidR="00B171A4" w:rsidRPr="00AD03E5" w:rsidRDefault="00B171A4" w:rsidP="00B171A4">
      <w:r w:rsidRPr="00AD03E5">
        <w:t xml:space="preserve">Conjunto óptico: Difusor opaco em policarbonato, acrílico ou equivalente técnico; </w:t>
      </w:r>
    </w:p>
    <w:p w14:paraId="21F02DE3" w14:textId="77777777" w:rsidR="00B171A4" w:rsidRPr="00AD03E5" w:rsidRDefault="00B171A4" w:rsidP="00B171A4">
      <w:r w:rsidRPr="00AD03E5">
        <w:t xml:space="preserve">Ângulo de abertura (facho): entre 100° e 160°; </w:t>
      </w:r>
    </w:p>
    <w:p w14:paraId="161D1776" w14:textId="77777777" w:rsidR="00B171A4" w:rsidRPr="00AD03E5" w:rsidRDefault="00B171A4" w:rsidP="00B171A4">
      <w:r w:rsidRPr="00AD03E5">
        <w:t xml:space="preserve">Temperatura de cor correlata nominal (TCC): 4000 K ≤ TCC ≤ 4500 K; </w:t>
      </w:r>
    </w:p>
    <w:p w14:paraId="7519D3F8" w14:textId="77777777" w:rsidR="00B171A4" w:rsidRPr="00AD03E5" w:rsidRDefault="00B171A4" w:rsidP="00B171A4">
      <w:r w:rsidRPr="00AD03E5">
        <w:t xml:space="preserve">Frequência nominal: 60 Hz; </w:t>
      </w:r>
    </w:p>
    <w:p w14:paraId="7AE5C395" w14:textId="77777777" w:rsidR="00B171A4" w:rsidRPr="00AD03E5" w:rsidRDefault="00B171A4" w:rsidP="00B171A4">
      <w:r w:rsidRPr="00AD03E5">
        <w:t xml:space="preserve">Faixa de tensão nominal: Bivolt 100~240 Vac; </w:t>
      </w:r>
    </w:p>
    <w:p w14:paraId="5B8D19F2" w14:textId="77777777" w:rsidR="00B171A4" w:rsidRPr="00AD03E5" w:rsidRDefault="00B171A4" w:rsidP="00B171A4">
      <w:r w:rsidRPr="00AD03E5">
        <w:t xml:space="preserve">Fator de potência ≥ 0,92; </w:t>
      </w:r>
    </w:p>
    <w:p w14:paraId="4F294BA1" w14:textId="77777777" w:rsidR="00B171A4" w:rsidRPr="00AD03E5" w:rsidRDefault="00B171A4" w:rsidP="00B171A4">
      <w:r w:rsidRPr="00AD03E5">
        <w:t xml:space="preserve">Eficiência energética ≥ 95 lm/W; </w:t>
      </w:r>
    </w:p>
    <w:p w14:paraId="7E473CD8" w14:textId="77777777" w:rsidR="00B171A4" w:rsidRPr="00AD03E5" w:rsidRDefault="00B171A4" w:rsidP="00B171A4">
      <w:r w:rsidRPr="00AD03E5">
        <w:t xml:space="preserve">Índice geral de reprodução de cor (IRC ou Ra) ≥ 80; </w:t>
      </w:r>
    </w:p>
    <w:p w14:paraId="0DF6371D" w14:textId="77777777" w:rsidR="00B171A4" w:rsidRPr="00AD03E5" w:rsidRDefault="00B171A4" w:rsidP="00B171A4">
      <w:r w:rsidRPr="00AD03E5">
        <w:t xml:space="preserve">THDi (Distorção Harmônica Total de Corrente) ≤ 20%; </w:t>
      </w:r>
    </w:p>
    <w:p w14:paraId="39AD04C4"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3D9C93A4" w14:textId="77777777" w:rsidR="00B171A4" w:rsidRPr="00AD03E5" w:rsidRDefault="00B171A4" w:rsidP="00B171A4">
      <w:r w:rsidRPr="00AD03E5">
        <w:t xml:space="preserve">Garantia mínima: 3 (três) anos; </w:t>
      </w:r>
    </w:p>
    <w:p w14:paraId="3AD8DC83" w14:textId="77777777" w:rsidR="00B171A4" w:rsidRPr="00AD03E5" w:rsidRDefault="00B171A4" w:rsidP="00B171A4">
      <w:r w:rsidRPr="00AD03E5">
        <w:t xml:space="preserve">Driver incluso; </w:t>
      </w:r>
    </w:p>
    <w:p w14:paraId="2C905094" w14:textId="77777777" w:rsidR="00B171A4" w:rsidRPr="00AD03E5" w:rsidRDefault="00B171A4" w:rsidP="00B171A4">
      <w:r w:rsidRPr="00AD03E5">
        <w:t xml:space="preserve">Fiação: Cabo de seção transversal de no mínimo 1,5 mm²; </w:t>
      </w:r>
    </w:p>
    <w:p w14:paraId="37700014" w14:textId="77777777" w:rsidR="00B171A4" w:rsidRPr="00AD03E5" w:rsidRDefault="00B171A4" w:rsidP="00B171A4">
      <w:r w:rsidRPr="00AD03E5">
        <w:t xml:space="preserve">Driver dimerizável (opcional conforme a necessidade do ambiente). </w:t>
      </w:r>
    </w:p>
    <w:p w14:paraId="5EBFCF96" w14:textId="77777777" w:rsidR="00B171A4" w:rsidRDefault="00B171A4" w:rsidP="00B171A4">
      <w:pPr>
        <w:spacing w:after="60"/>
        <w:rPr>
          <w:rFonts w:cs="Arial"/>
          <w:b/>
          <w:bCs/>
        </w:rPr>
      </w:pPr>
    </w:p>
    <w:p w14:paraId="7F8BA2E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.5.1</w:t>
      </w:r>
      <w:r>
        <w:rPr>
          <w:i w:val="0"/>
          <w:iCs w:val="0"/>
        </w:rPr>
        <w:t>6</w:t>
      </w:r>
      <w:r w:rsidRPr="00647B86">
        <w:rPr>
          <w:i w:val="0"/>
          <w:iCs w:val="0"/>
        </w:rPr>
        <w:t xml:space="preserve"> LUMINÁRIA LED DE EMBUTIR  RETANGULAR 60X30CM, INCLUSO DRIVER  FORNECIMENTO E INSTALAÇÃO</w:t>
      </w:r>
    </w:p>
    <w:p w14:paraId="2AF569F6" w14:textId="77777777" w:rsidR="00B171A4" w:rsidRPr="00AD03E5" w:rsidRDefault="00B171A4" w:rsidP="00B171A4">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23EEC787" w14:textId="77777777" w:rsidR="00B171A4" w:rsidRPr="00AD03E5" w:rsidRDefault="00B171A4" w:rsidP="00B171A4">
      <w:r w:rsidRPr="00AD03E5">
        <w:t xml:space="preserve">Dimensões: Retangular (dimensões nominais aproximadas de 60x30 cm); </w:t>
      </w:r>
    </w:p>
    <w:p w14:paraId="1A69529F" w14:textId="77777777" w:rsidR="00B171A4" w:rsidRPr="00AD03E5" w:rsidRDefault="00B171A4" w:rsidP="00B171A4">
      <w:r w:rsidRPr="00AD03E5">
        <w:t xml:space="preserve">Montagem: Embutir; </w:t>
      </w:r>
    </w:p>
    <w:p w14:paraId="559369AA" w14:textId="77777777" w:rsidR="00B171A4" w:rsidRPr="00AD03E5" w:rsidRDefault="00B171A4" w:rsidP="00B171A4">
      <w:r w:rsidRPr="00AD03E5">
        <w:t xml:space="preserve">Corpo: Chapa de aço tratada com acabamento em pintura eletrostática na cor branca; </w:t>
      </w:r>
    </w:p>
    <w:p w14:paraId="134978AD" w14:textId="77777777" w:rsidR="00B171A4" w:rsidRPr="00AD03E5" w:rsidRDefault="00B171A4" w:rsidP="00B171A4">
      <w:r w:rsidRPr="00AD03E5">
        <w:t xml:space="preserve">Conjunto óptico: Difusor opaco em policarbonato, acrílico ou equivalente técnico; </w:t>
      </w:r>
    </w:p>
    <w:p w14:paraId="04A73721" w14:textId="77777777" w:rsidR="00B171A4" w:rsidRPr="00AD03E5" w:rsidRDefault="00B171A4" w:rsidP="00B171A4">
      <w:r w:rsidRPr="00AD03E5">
        <w:t xml:space="preserve">Ângulo de abertura (facho): entre 100° e 160°; </w:t>
      </w:r>
    </w:p>
    <w:p w14:paraId="1DFA9BE5" w14:textId="77777777" w:rsidR="00B171A4" w:rsidRPr="00AD03E5" w:rsidRDefault="00B171A4" w:rsidP="00B171A4">
      <w:r w:rsidRPr="00AD03E5">
        <w:t xml:space="preserve">Temperatura de cor correlata nominal (TCC): 4000 K ≤ TCC ≤ 4500 K; </w:t>
      </w:r>
    </w:p>
    <w:p w14:paraId="323B6ECB" w14:textId="77777777" w:rsidR="00B171A4" w:rsidRPr="00AD03E5" w:rsidRDefault="00B171A4" w:rsidP="00B171A4">
      <w:r w:rsidRPr="00AD03E5">
        <w:t xml:space="preserve">Frequência nominal: 60 Hz; </w:t>
      </w:r>
    </w:p>
    <w:p w14:paraId="2D1629FA" w14:textId="77777777" w:rsidR="00B171A4" w:rsidRPr="00AD03E5" w:rsidRDefault="00B171A4" w:rsidP="00B171A4">
      <w:r w:rsidRPr="00AD03E5">
        <w:t xml:space="preserve">Faixa de tensão nominal: Bivolt 100~240 Vac; </w:t>
      </w:r>
    </w:p>
    <w:p w14:paraId="4655398E" w14:textId="77777777" w:rsidR="00B171A4" w:rsidRPr="00AD03E5" w:rsidRDefault="00B171A4" w:rsidP="00B171A4">
      <w:r w:rsidRPr="00AD03E5">
        <w:t xml:space="preserve">Fator de potência ≥ 0,92; </w:t>
      </w:r>
    </w:p>
    <w:p w14:paraId="4E8DDF57" w14:textId="77777777" w:rsidR="00B171A4" w:rsidRPr="00AD03E5" w:rsidRDefault="00B171A4" w:rsidP="00B171A4">
      <w:r w:rsidRPr="00AD03E5">
        <w:t xml:space="preserve">Eficiência energética ≥ 95 lm/W; </w:t>
      </w:r>
    </w:p>
    <w:p w14:paraId="33BDF5E1" w14:textId="77777777" w:rsidR="00B171A4" w:rsidRPr="00AD03E5" w:rsidRDefault="00B171A4" w:rsidP="00B171A4">
      <w:r w:rsidRPr="00AD03E5">
        <w:t xml:space="preserve">Índice geral de reprodução de cor (IRC ou Ra) ≥ 80; </w:t>
      </w:r>
    </w:p>
    <w:p w14:paraId="198E9A73" w14:textId="77777777" w:rsidR="00B171A4" w:rsidRPr="00AD03E5" w:rsidRDefault="00B171A4" w:rsidP="00B171A4">
      <w:r w:rsidRPr="00AD03E5">
        <w:t xml:space="preserve">THDi (Distorção Harmônica Total de Corrente) ≤ 20%; </w:t>
      </w:r>
    </w:p>
    <w:p w14:paraId="0EC7DBDD"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244A5599" w14:textId="77777777" w:rsidR="00B171A4" w:rsidRPr="00AD03E5" w:rsidRDefault="00B171A4" w:rsidP="00B171A4">
      <w:r w:rsidRPr="00AD03E5">
        <w:t xml:space="preserve">Garantia mínima: 3 (três) anos; </w:t>
      </w:r>
    </w:p>
    <w:p w14:paraId="52C29DC8" w14:textId="77777777" w:rsidR="00B171A4" w:rsidRPr="00AD03E5" w:rsidRDefault="00B171A4" w:rsidP="00B171A4">
      <w:r w:rsidRPr="00AD03E5">
        <w:t xml:space="preserve">Driver incluso; </w:t>
      </w:r>
    </w:p>
    <w:p w14:paraId="0F2BDB46" w14:textId="77777777" w:rsidR="00B171A4" w:rsidRPr="00AD03E5" w:rsidRDefault="00B171A4" w:rsidP="00B171A4">
      <w:r w:rsidRPr="00AD03E5">
        <w:t xml:space="preserve">Fiação: Cabo de seção transversal de no mínimo 1,5 mm²; </w:t>
      </w:r>
    </w:p>
    <w:p w14:paraId="2087C933" w14:textId="77777777" w:rsidR="00B171A4" w:rsidRDefault="00B171A4" w:rsidP="00B171A4">
      <w:r w:rsidRPr="00AD03E5">
        <w:t xml:space="preserve">Driver dimerizável (opcional conforme a necessidade do ambiente). </w:t>
      </w:r>
    </w:p>
    <w:p w14:paraId="143E68EB" w14:textId="77777777" w:rsidR="00B171A4" w:rsidRDefault="00B171A4" w:rsidP="00B171A4"/>
    <w:p w14:paraId="394BCC7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.5.1</w:t>
      </w:r>
      <w:r>
        <w:rPr>
          <w:i w:val="0"/>
          <w:iCs w:val="0"/>
        </w:rPr>
        <w:t>7</w:t>
      </w:r>
      <w:r w:rsidRPr="00647B86">
        <w:rPr>
          <w:i w:val="0"/>
          <w:iCs w:val="0"/>
        </w:rPr>
        <w:t xml:space="preserve"> LUMINÁRIA LED DE SOBREPOR  QUADRADA 60X60CM, INCLUSO DRIVER  FORNECIMENTO E INSTALAÇÃO</w:t>
      </w:r>
    </w:p>
    <w:p w14:paraId="2BF01447" w14:textId="77777777" w:rsidR="00B171A4" w:rsidRPr="00AD03E5" w:rsidRDefault="00B171A4" w:rsidP="00B171A4">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446A4DC" w14:textId="77777777" w:rsidR="00B171A4" w:rsidRDefault="00B171A4" w:rsidP="00B171A4">
      <w:r w:rsidRPr="00AD03E5">
        <w:t xml:space="preserve">Dimensões: Quadrada (dimensões nominais aproximadas de 60x60 cm) </w:t>
      </w:r>
      <w:r>
        <w:t>;</w:t>
      </w:r>
    </w:p>
    <w:p w14:paraId="152F6730" w14:textId="77777777" w:rsidR="00B171A4" w:rsidRPr="00AD03E5" w:rsidRDefault="00B171A4" w:rsidP="00B171A4">
      <w:r w:rsidRPr="00AD03E5">
        <w:t xml:space="preserve">Montagem: </w:t>
      </w:r>
      <w:r>
        <w:t>S</w:t>
      </w:r>
      <w:r w:rsidRPr="00AD03E5">
        <w:t xml:space="preserve">obrepor; </w:t>
      </w:r>
    </w:p>
    <w:p w14:paraId="5696590E" w14:textId="77777777" w:rsidR="00B171A4" w:rsidRPr="00AD03E5" w:rsidRDefault="00B171A4" w:rsidP="00B171A4">
      <w:r w:rsidRPr="00AD03E5">
        <w:t xml:space="preserve">Corpo: Chapa de aço tratada com acabamento em pintura eletrostática na cor branca; </w:t>
      </w:r>
    </w:p>
    <w:p w14:paraId="60E345E6" w14:textId="77777777" w:rsidR="00B171A4" w:rsidRPr="00AD03E5" w:rsidRDefault="00B171A4" w:rsidP="00B171A4">
      <w:r w:rsidRPr="00AD03E5">
        <w:t xml:space="preserve">Conjunto óptico: Difusor opaco em policarbonato, acrílico ou equivalente técnico; </w:t>
      </w:r>
    </w:p>
    <w:p w14:paraId="09FD8444" w14:textId="77777777" w:rsidR="00B171A4" w:rsidRPr="00AD03E5" w:rsidRDefault="00B171A4" w:rsidP="00B171A4">
      <w:r w:rsidRPr="00AD03E5">
        <w:t xml:space="preserve">Ângulo de abertura (facho): entre 100° e 160°; </w:t>
      </w:r>
    </w:p>
    <w:p w14:paraId="5DC7D3E8" w14:textId="77777777" w:rsidR="00B171A4" w:rsidRPr="00AD03E5" w:rsidRDefault="00B171A4" w:rsidP="00B171A4">
      <w:r w:rsidRPr="00AD03E5">
        <w:t xml:space="preserve">Temperatura de cor correlata nominal (TCC): 4000 K ≤ TCC ≤ 4500 K; </w:t>
      </w:r>
    </w:p>
    <w:p w14:paraId="561955C1" w14:textId="77777777" w:rsidR="00B171A4" w:rsidRPr="00AD03E5" w:rsidRDefault="00B171A4" w:rsidP="00B171A4">
      <w:r w:rsidRPr="00AD03E5">
        <w:t xml:space="preserve">Frequência nominal: 60 Hz; </w:t>
      </w:r>
    </w:p>
    <w:p w14:paraId="24FBAB3A" w14:textId="77777777" w:rsidR="00B171A4" w:rsidRPr="00AD03E5" w:rsidRDefault="00B171A4" w:rsidP="00B171A4">
      <w:r w:rsidRPr="00AD03E5">
        <w:t xml:space="preserve">Faixa de tensão nominal: Bivolt 100~240 Vac; </w:t>
      </w:r>
    </w:p>
    <w:p w14:paraId="65E488F0" w14:textId="77777777" w:rsidR="00B171A4" w:rsidRPr="00AD03E5" w:rsidRDefault="00B171A4" w:rsidP="00B171A4">
      <w:r w:rsidRPr="00AD03E5">
        <w:t xml:space="preserve">Fator de potência ≥ 0,92; </w:t>
      </w:r>
    </w:p>
    <w:p w14:paraId="0B665A39" w14:textId="77777777" w:rsidR="00B171A4" w:rsidRPr="00AD03E5" w:rsidRDefault="00B171A4" w:rsidP="00B171A4">
      <w:r w:rsidRPr="00AD03E5">
        <w:t xml:space="preserve">Eficiência energética ≥ 95 lm/W; </w:t>
      </w:r>
    </w:p>
    <w:p w14:paraId="709FF9EC" w14:textId="77777777" w:rsidR="00B171A4" w:rsidRPr="00AD03E5" w:rsidRDefault="00B171A4" w:rsidP="00B171A4">
      <w:r w:rsidRPr="00AD03E5">
        <w:t xml:space="preserve">Índice geral de reprodução de cor (IRC ou Ra) ≥ 80; </w:t>
      </w:r>
    </w:p>
    <w:p w14:paraId="4443BBEF" w14:textId="77777777" w:rsidR="00B171A4" w:rsidRPr="00AD03E5" w:rsidRDefault="00B171A4" w:rsidP="00B171A4">
      <w:r w:rsidRPr="00AD03E5">
        <w:t xml:space="preserve">THDi (Distorção Harmônica Total de Corrente) ≤ 20%; </w:t>
      </w:r>
    </w:p>
    <w:p w14:paraId="758D9A8F"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546F5EE0" w14:textId="77777777" w:rsidR="00B171A4" w:rsidRPr="00AD03E5" w:rsidRDefault="00B171A4" w:rsidP="00B171A4">
      <w:r w:rsidRPr="00AD03E5">
        <w:t xml:space="preserve">Garantia mínima: 3 (três) anos; </w:t>
      </w:r>
    </w:p>
    <w:p w14:paraId="4F97AC30" w14:textId="77777777" w:rsidR="00B171A4" w:rsidRPr="00AD03E5" w:rsidRDefault="00B171A4" w:rsidP="00B171A4">
      <w:r w:rsidRPr="00AD03E5">
        <w:t xml:space="preserve">Driver incluso; </w:t>
      </w:r>
    </w:p>
    <w:p w14:paraId="08B58E19" w14:textId="77777777" w:rsidR="00B171A4" w:rsidRPr="00AD03E5" w:rsidRDefault="00B171A4" w:rsidP="00B171A4">
      <w:r w:rsidRPr="00AD03E5">
        <w:t xml:space="preserve">Fiação: Cabo de seção transversal de no mínimo 1,5 mm²; </w:t>
      </w:r>
    </w:p>
    <w:p w14:paraId="381914B2" w14:textId="77777777" w:rsidR="00B171A4" w:rsidRPr="00AD03E5" w:rsidRDefault="00B171A4" w:rsidP="00B171A4">
      <w:r w:rsidRPr="00AD03E5">
        <w:t xml:space="preserve">Driver dimerizável (opcional conforme a necessidade do ambiente). </w:t>
      </w:r>
    </w:p>
    <w:p w14:paraId="353BD2AC" w14:textId="77777777" w:rsidR="00B171A4" w:rsidRPr="00AD03E5" w:rsidRDefault="00B171A4" w:rsidP="00B171A4"/>
    <w:p w14:paraId="530DDA70"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.5.1</w:t>
      </w:r>
      <w:r>
        <w:rPr>
          <w:i w:val="0"/>
          <w:iCs w:val="0"/>
        </w:rPr>
        <w:t>8</w:t>
      </w:r>
      <w:r w:rsidRPr="00647B86">
        <w:rPr>
          <w:i w:val="0"/>
          <w:iCs w:val="0"/>
        </w:rPr>
        <w:t xml:space="preserve"> LUMINÁRIA LED DE SOBREPOR  RETANGULAR 120X30CM, INCLUSO DRIVER  FORNECIMENTO E INSTALAÇÃO</w:t>
      </w:r>
    </w:p>
    <w:p w14:paraId="5581DF3E" w14:textId="77777777" w:rsidR="00B171A4" w:rsidRPr="00AD03E5" w:rsidRDefault="00B171A4" w:rsidP="00B171A4">
      <w:r w:rsidRPr="00B315B4">
        <w:t>Tipo/aplicação: Luminária LED (ou Painel LED) com difusor opaco para controle de ofuscamento, a serem aplicadas em ambientes de trabalho como escritórios e áreas de atendimento, podendo também ser utilizadas em ambientes de espera, circulação, instalações</w:t>
      </w:r>
      <w:r w:rsidRPr="00AD03E5">
        <w:t xml:space="preserve"> sanitárias, copas, arquivos, garagens etc.; </w:t>
      </w:r>
    </w:p>
    <w:p w14:paraId="725E1E38" w14:textId="77777777" w:rsidR="00B171A4" w:rsidRPr="00AD03E5" w:rsidRDefault="00B171A4" w:rsidP="00B171A4">
      <w:r w:rsidRPr="00AD03E5">
        <w:t xml:space="preserve">Dimensões: Retangular (dimensões nominais aproximadas de 120x30 cm); </w:t>
      </w:r>
    </w:p>
    <w:p w14:paraId="1FBA3C3D" w14:textId="77777777" w:rsidR="00B171A4" w:rsidRPr="00AD03E5" w:rsidRDefault="00B171A4" w:rsidP="00B171A4">
      <w:r w:rsidRPr="00AD03E5">
        <w:t xml:space="preserve">Montagem: </w:t>
      </w:r>
      <w:r>
        <w:t>S</w:t>
      </w:r>
      <w:r w:rsidRPr="00AD03E5">
        <w:t xml:space="preserve">obrepor; </w:t>
      </w:r>
    </w:p>
    <w:p w14:paraId="46A5A73B" w14:textId="77777777" w:rsidR="00B171A4" w:rsidRPr="00AD03E5" w:rsidRDefault="00B171A4" w:rsidP="00B171A4">
      <w:r w:rsidRPr="00AD03E5">
        <w:t xml:space="preserve">Corpo: Chapa de aço tratada com acabamento em pintura eletrostática na cor branca; </w:t>
      </w:r>
    </w:p>
    <w:p w14:paraId="5C0D6FAD" w14:textId="77777777" w:rsidR="00B171A4" w:rsidRPr="00AD03E5" w:rsidRDefault="00B171A4" w:rsidP="00B171A4">
      <w:r w:rsidRPr="00AD03E5">
        <w:t xml:space="preserve">Conjunto óptico: Difusor opaco em policarbonato, acrílico ou equivalente técnico; </w:t>
      </w:r>
    </w:p>
    <w:p w14:paraId="0A82399C" w14:textId="77777777" w:rsidR="00B171A4" w:rsidRPr="00AD03E5" w:rsidRDefault="00B171A4" w:rsidP="00B171A4">
      <w:r w:rsidRPr="00AD03E5">
        <w:t xml:space="preserve">Ângulo de abertura (facho): entre 100° e 160°; </w:t>
      </w:r>
    </w:p>
    <w:p w14:paraId="40E8CF84" w14:textId="77777777" w:rsidR="00B171A4" w:rsidRPr="00AD03E5" w:rsidRDefault="00B171A4" w:rsidP="00B171A4">
      <w:r w:rsidRPr="00AD03E5">
        <w:t xml:space="preserve">Temperatura de cor correlata nominal (TCC): 4000 K ≤ TCC ≤ 4500 K; </w:t>
      </w:r>
    </w:p>
    <w:p w14:paraId="3E6DDD7C" w14:textId="77777777" w:rsidR="00B171A4" w:rsidRPr="00AD03E5" w:rsidRDefault="00B171A4" w:rsidP="00B171A4">
      <w:r w:rsidRPr="00AD03E5">
        <w:t xml:space="preserve">Frequência nominal: 60 Hz; </w:t>
      </w:r>
    </w:p>
    <w:p w14:paraId="17D6B26B" w14:textId="77777777" w:rsidR="00B171A4" w:rsidRPr="00AD03E5" w:rsidRDefault="00B171A4" w:rsidP="00B171A4">
      <w:r w:rsidRPr="00AD03E5">
        <w:t xml:space="preserve">Faixa de tensão nominal: Bivolt 100~240 Vac; </w:t>
      </w:r>
    </w:p>
    <w:p w14:paraId="22877A94" w14:textId="77777777" w:rsidR="00B171A4" w:rsidRPr="00AD03E5" w:rsidRDefault="00B171A4" w:rsidP="00B171A4">
      <w:r w:rsidRPr="00AD03E5">
        <w:t xml:space="preserve">Fator de potência ≥ 0,92; </w:t>
      </w:r>
    </w:p>
    <w:p w14:paraId="42765316" w14:textId="77777777" w:rsidR="00B171A4" w:rsidRPr="00AD03E5" w:rsidRDefault="00B171A4" w:rsidP="00B171A4">
      <w:r w:rsidRPr="00AD03E5">
        <w:t xml:space="preserve">Eficiência energética ≥ 95 lm/W; </w:t>
      </w:r>
    </w:p>
    <w:p w14:paraId="505E4C3B" w14:textId="77777777" w:rsidR="00B171A4" w:rsidRPr="00AD03E5" w:rsidRDefault="00B171A4" w:rsidP="00B171A4">
      <w:r w:rsidRPr="00AD03E5">
        <w:t xml:space="preserve">Índice geral de reprodução de cor (IRC ou Ra) ≥ 80; </w:t>
      </w:r>
    </w:p>
    <w:p w14:paraId="4C9F5A16" w14:textId="77777777" w:rsidR="00B171A4" w:rsidRPr="00AD03E5" w:rsidRDefault="00B171A4" w:rsidP="00B171A4">
      <w:r w:rsidRPr="00AD03E5">
        <w:t xml:space="preserve">THDi (Distorção Harmônica Total de Corrente) ≤ 20%; </w:t>
      </w:r>
    </w:p>
    <w:p w14:paraId="184FD1FD"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4937A223" w14:textId="77777777" w:rsidR="00B171A4" w:rsidRPr="00AD03E5" w:rsidRDefault="00B171A4" w:rsidP="00B171A4">
      <w:r w:rsidRPr="00AD03E5">
        <w:t xml:space="preserve">Garantia mínima: 3 (três) anos; </w:t>
      </w:r>
    </w:p>
    <w:p w14:paraId="765400A3" w14:textId="77777777" w:rsidR="00B171A4" w:rsidRPr="00AD03E5" w:rsidRDefault="00B171A4" w:rsidP="00B171A4">
      <w:r w:rsidRPr="00AD03E5">
        <w:t xml:space="preserve">Driver incluso; </w:t>
      </w:r>
    </w:p>
    <w:p w14:paraId="0FA96AF3" w14:textId="77777777" w:rsidR="00B171A4" w:rsidRPr="00AD03E5" w:rsidRDefault="00B171A4" w:rsidP="00B171A4">
      <w:r w:rsidRPr="00AD03E5">
        <w:t xml:space="preserve">Fiação: Cabo de seção transversal de no mínimo 1,5 mm²; </w:t>
      </w:r>
    </w:p>
    <w:p w14:paraId="717897F5" w14:textId="77777777" w:rsidR="00B171A4" w:rsidRPr="006C106A" w:rsidRDefault="00B171A4" w:rsidP="00B171A4">
      <w:pPr>
        <w:pStyle w:val="PargrafodaLista"/>
        <w:spacing w:after="200" w:line="276" w:lineRule="auto"/>
        <w:ind w:left="0"/>
        <w:contextualSpacing/>
        <w:rPr>
          <w:rFonts w:cs="Arial"/>
        </w:rPr>
      </w:pPr>
      <w:r w:rsidRPr="00AD03E5">
        <w:rPr>
          <w:rFonts w:cs="Arial"/>
        </w:rPr>
        <w:t xml:space="preserve">Driver dimerizável (opcional conforme a necessidade do ambiente). </w:t>
      </w:r>
    </w:p>
    <w:p w14:paraId="3A6A8E3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.5.1</w:t>
      </w:r>
      <w:r>
        <w:rPr>
          <w:i w:val="0"/>
          <w:iCs w:val="0"/>
        </w:rPr>
        <w:t>9</w:t>
      </w:r>
      <w:r w:rsidRPr="00647B86">
        <w:rPr>
          <w:i w:val="0"/>
          <w:iCs w:val="0"/>
        </w:rPr>
        <w:t xml:space="preserve"> LUMINÁRIA LED DE SOBREPOR RETANGULAR 60X30CM, INCLUSO DRIVER  FORNECIMENTO E INSTALAÇÃO</w:t>
      </w:r>
    </w:p>
    <w:p w14:paraId="24DF73EF" w14:textId="77777777" w:rsidR="00B171A4" w:rsidRPr="00AD03E5" w:rsidRDefault="00B171A4" w:rsidP="00B171A4">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2B6F4D06" w14:textId="77777777" w:rsidR="00B171A4" w:rsidRPr="00AD03E5" w:rsidRDefault="00B171A4" w:rsidP="00B171A4">
      <w:r w:rsidRPr="00AD03E5">
        <w:t xml:space="preserve">Dimensões: Retangular (dimensões nominais aproximadas de 60x30 cm); </w:t>
      </w:r>
    </w:p>
    <w:p w14:paraId="67EAB7AB" w14:textId="77777777" w:rsidR="00B171A4" w:rsidRPr="00AD03E5" w:rsidRDefault="00B171A4" w:rsidP="00B171A4">
      <w:r w:rsidRPr="00AD03E5">
        <w:t xml:space="preserve">Montagem: </w:t>
      </w:r>
      <w:r>
        <w:t>S</w:t>
      </w:r>
      <w:r w:rsidRPr="00AD03E5">
        <w:t xml:space="preserve">obrepor; </w:t>
      </w:r>
    </w:p>
    <w:p w14:paraId="329508D1" w14:textId="77777777" w:rsidR="00B171A4" w:rsidRPr="00AD03E5" w:rsidRDefault="00B171A4" w:rsidP="00B171A4">
      <w:r w:rsidRPr="00AD03E5">
        <w:t xml:space="preserve">Corpo: Chapa de aço tratada com acabamento em pintura eletrostática na cor branca; </w:t>
      </w:r>
    </w:p>
    <w:p w14:paraId="1A8010C5" w14:textId="77777777" w:rsidR="00B171A4" w:rsidRPr="00AD03E5" w:rsidRDefault="00B171A4" w:rsidP="00B171A4">
      <w:r w:rsidRPr="00AD03E5">
        <w:t xml:space="preserve">Conjunto óptico: Difusor opaco em policarbonato, acrílico ou equivalente técnico; </w:t>
      </w:r>
    </w:p>
    <w:p w14:paraId="3E101D0C" w14:textId="77777777" w:rsidR="00B171A4" w:rsidRPr="00AD03E5" w:rsidRDefault="00B171A4" w:rsidP="00B171A4">
      <w:r w:rsidRPr="00AD03E5">
        <w:t xml:space="preserve">Ângulo de abertura (facho): entre 100° e 160°; </w:t>
      </w:r>
    </w:p>
    <w:p w14:paraId="0B373A24" w14:textId="77777777" w:rsidR="00B171A4" w:rsidRPr="00AD03E5" w:rsidRDefault="00B171A4" w:rsidP="00B171A4">
      <w:r w:rsidRPr="00AD03E5">
        <w:t xml:space="preserve">Temperatura de cor correlata nominal (TCC): 4000 K ≤ TCC ≤ 4500 K; </w:t>
      </w:r>
    </w:p>
    <w:p w14:paraId="60BE3651" w14:textId="77777777" w:rsidR="00B171A4" w:rsidRPr="00AD03E5" w:rsidRDefault="00B171A4" w:rsidP="00B171A4">
      <w:r w:rsidRPr="00AD03E5">
        <w:t xml:space="preserve">Frequência nominal: 60 Hz; </w:t>
      </w:r>
    </w:p>
    <w:p w14:paraId="7C36A6F3" w14:textId="77777777" w:rsidR="00B171A4" w:rsidRPr="00AD03E5" w:rsidRDefault="00B171A4" w:rsidP="00B171A4">
      <w:r w:rsidRPr="00AD03E5">
        <w:t xml:space="preserve">Faixa de tensão nominal: Bivolt 100~240 Vac; </w:t>
      </w:r>
    </w:p>
    <w:p w14:paraId="57AFBD33" w14:textId="77777777" w:rsidR="00B171A4" w:rsidRPr="00AD03E5" w:rsidRDefault="00B171A4" w:rsidP="00B171A4">
      <w:r w:rsidRPr="00AD03E5">
        <w:t xml:space="preserve">Fator de potência ≥ 0,92; </w:t>
      </w:r>
    </w:p>
    <w:p w14:paraId="0BFA305C" w14:textId="77777777" w:rsidR="00B171A4" w:rsidRPr="00AD03E5" w:rsidRDefault="00B171A4" w:rsidP="00B171A4">
      <w:r w:rsidRPr="00AD03E5">
        <w:t xml:space="preserve">Eficiência energética ≥ 95 lm/W; </w:t>
      </w:r>
    </w:p>
    <w:p w14:paraId="181E034E" w14:textId="77777777" w:rsidR="00B171A4" w:rsidRPr="00AD03E5" w:rsidRDefault="00B171A4" w:rsidP="00B171A4">
      <w:r w:rsidRPr="00AD03E5">
        <w:t xml:space="preserve">Índice geral de reprodução de cor (IRC ou Ra) ≥ 80; </w:t>
      </w:r>
    </w:p>
    <w:p w14:paraId="52717E8F" w14:textId="77777777" w:rsidR="00B171A4" w:rsidRPr="00AD03E5" w:rsidRDefault="00B171A4" w:rsidP="00B171A4">
      <w:r w:rsidRPr="00AD03E5">
        <w:t xml:space="preserve">THDi (Distorção Harmônica Total de Corrente) ≤ 20%; </w:t>
      </w:r>
    </w:p>
    <w:p w14:paraId="671108C4"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138A38B9" w14:textId="77777777" w:rsidR="00B171A4" w:rsidRPr="00AD03E5" w:rsidRDefault="00B171A4" w:rsidP="00B171A4">
      <w:r w:rsidRPr="00AD03E5">
        <w:t xml:space="preserve">Garantia mínima: 3 (três) anos; </w:t>
      </w:r>
    </w:p>
    <w:p w14:paraId="38AECBCD" w14:textId="77777777" w:rsidR="00B171A4" w:rsidRPr="00AD03E5" w:rsidRDefault="00B171A4" w:rsidP="00B171A4">
      <w:r w:rsidRPr="00AD03E5">
        <w:t xml:space="preserve">Driver incluso; </w:t>
      </w:r>
    </w:p>
    <w:p w14:paraId="24CD52F6" w14:textId="77777777" w:rsidR="00B171A4" w:rsidRPr="00AD03E5" w:rsidRDefault="00B171A4" w:rsidP="00B171A4">
      <w:r w:rsidRPr="00AD03E5">
        <w:t xml:space="preserve">Fiação: Cabo de seção transversal de no mínimo 1,5 mm²; </w:t>
      </w:r>
    </w:p>
    <w:p w14:paraId="73F478E3" w14:textId="77777777" w:rsidR="00B171A4" w:rsidRPr="00AD03E5" w:rsidRDefault="00B171A4" w:rsidP="00B171A4">
      <w:r w:rsidRPr="00AD03E5">
        <w:t xml:space="preserve">Driver dimerizável (opcional conforme a necessidade do ambiente). </w:t>
      </w:r>
    </w:p>
    <w:p w14:paraId="04CE8E49" w14:textId="77777777" w:rsidR="00B171A4" w:rsidRDefault="00B171A4" w:rsidP="00B171A4">
      <w:pPr>
        <w:rPr>
          <w:szCs w:val="22"/>
        </w:rPr>
      </w:pPr>
    </w:p>
    <w:p w14:paraId="033536B4" w14:textId="77777777" w:rsidR="00B171A4" w:rsidRPr="00145067" w:rsidRDefault="00B171A4" w:rsidP="00B171A4">
      <w:pPr>
        <w:autoSpaceDE w:val="0"/>
        <w:autoSpaceDN w:val="0"/>
        <w:adjustRightInd w:val="0"/>
        <w:spacing w:after="60"/>
        <w:rPr>
          <w:rFonts w:cs="Arial"/>
          <w:szCs w:val="22"/>
        </w:rPr>
      </w:pPr>
    </w:p>
    <w:p w14:paraId="2B804300"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20</w:t>
      </w:r>
      <w:r w:rsidRPr="00647B86">
        <w:rPr>
          <w:i w:val="0"/>
          <w:iCs w:val="0"/>
        </w:rPr>
        <w:t xml:space="preserve"> LUMINÁRIA LED DE SOBREPOR HERMÉTICA  60X15CM, INCLUSO DRIVER  FORNECIMENTO E INSTALAÇÃO</w:t>
      </w:r>
    </w:p>
    <w:p w14:paraId="729725E6" w14:textId="77777777" w:rsidR="00B171A4" w:rsidRPr="00AD03E5" w:rsidRDefault="00B171A4" w:rsidP="00B171A4">
      <w:r w:rsidRPr="00AD03E5">
        <w:t xml:space="preserve">Tipo/aplicação: Luminária LED hermética para áreas de manutenção e casas de máquinas com atmosferas que contenham umidade, poeira, gases ou vapores; Dimensões: Retangular (dimensões nominais aproximadas de  60x15 cm); Montagem: Sobrepor; Corpo em aço com acabamento em pintura microtexturizada; Conjunto óptico: Difusor em policarbonato transparente microtexturizado (prismático); </w:t>
      </w:r>
    </w:p>
    <w:p w14:paraId="2B95E3AA" w14:textId="77777777" w:rsidR="00B171A4" w:rsidRPr="00AD03E5" w:rsidRDefault="00B171A4" w:rsidP="00B171A4">
      <w:r w:rsidRPr="00AD03E5">
        <w:t xml:space="preserve">Temperatura de cor correlata nominal (TCC): 4000 K ≤ TCC ≤ 4500 K; Frequência nominal: 60 Hz; </w:t>
      </w:r>
    </w:p>
    <w:p w14:paraId="304BB505" w14:textId="77777777" w:rsidR="00B171A4" w:rsidRPr="00AD03E5" w:rsidRDefault="00B171A4" w:rsidP="00B171A4">
      <w:r w:rsidRPr="00AD03E5">
        <w:t xml:space="preserve">Faixa de tensão nominal: Bivolt 100~240 Vac; Fator de potência ≥ 0,92; Eficiência energética ≥ 95 lm/W; </w:t>
      </w:r>
    </w:p>
    <w:p w14:paraId="636C467F" w14:textId="77777777" w:rsidR="00B171A4" w:rsidRPr="00AD03E5" w:rsidRDefault="00B171A4" w:rsidP="00B171A4">
      <w:r w:rsidRPr="00AD03E5">
        <w:t xml:space="preserve">Índice geral de reprodução de cor (IRC ou Ra) ≥ 80; THDi (Distorção Harmônica Total de Corrente) ≤ 20%; Vida útil nominal mínima do LED: 50.000 horas com a manutenção de pelo menos 70% do fluxo luminoso inicial, comprovadas pela certificação IES LM80; Garantia mínima: 3 (três) anos; Driver incluso;Fiação: Cabo de seção transversal de no mínimo 1,5 mm²; </w:t>
      </w:r>
    </w:p>
    <w:p w14:paraId="4BD9737E" w14:textId="77777777" w:rsidR="00B171A4" w:rsidRDefault="00B171A4" w:rsidP="00B171A4">
      <w:r w:rsidRPr="00AD03E5">
        <w:t>Local de aplicação: áreas de manutenção e casas de máquinas</w:t>
      </w:r>
      <w:r w:rsidRPr="00F41456">
        <w:t xml:space="preserve">. </w:t>
      </w:r>
    </w:p>
    <w:p w14:paraId="70307E30" w14:textId="77777777" w:rsidR="00B171A4" w:rsidRDefault="00B171A4" w:rsidP="00B171A4"/>
    <w:p w14:paraId="0F65FA57" w14:textId="77777777" w:rsidR="00B171A4" w:rsidRDefault="00B171A4" w:rsidP="00B171A4">
      <w:pPr>
        <w:pStyle w:val="Ttulo20"/>
        <w:shd w:val="clear" w:color="auto" w:fill="F2F2F2"/>
        <w:rPr>
          <w:i w:val="0"/>
          <w:iCs w:val="0"/>
        </w:rPr>
      </w:pPr>
      <w:r>
        <w:rPr>
          <w:i w:val="0"/>
          <w:iCs w:val="0"/>
        </w:rPr>
        <w:t>3</w:t>
      </w:r>
      <w:r w:rsidRPr="00647B86">
        <w:rPr>
          <w:i w:val="0"/>
          <w:iCs w:val="0"/>
        </w:rPr>
        <w:t>.5.</w:t>
      </w:r>
      <w:r>
        <w:rPr>
          <w:i w:val="0"/>
          <w:iCs w:val="0"/>
        </w:rPr>
        <w:t>21</w:t>
      </w:r>
      <w:r w:rsidRPr="00647B86">
        <w:rPr>
          <w:i w:val="0"/>
          <w:iCs w:val="0"/>
        </w:rPr>
        <w:t xml:space="preserve"> LUMINÁRIA </w:t>
      </w:r>
      <w:r>
        <w:rPr>
          <w:i w:val="0"/>
          <w:iCs w:val="0"/>
        </w:rPr>
        <w:t>DE TETO DECORATIVAS DE EMBUTIR 20X20 - FORNECIMENTO E INSTALAÇÃO</w:t>
      </w:r>
    </w:p>
    <w:p w14:paraId="56419BAB"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luminária de teto decorativa de embutir 20x20..</w:t>
      </w:r>
    </w:p>
    <w:p w14:paraId="2DFDD493" w14:textId="77777777" w:rsidR="00B171A4" w:rsidRPr="00145067" w:rsidRDefault="00B171A4" w:rsidP="00B171A4">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7DD0E2FD" w14:textId="77777777" w:rsidR="00B171A4" w:rsidRDefault="00B171A4" w:rsidP="00B171A4">
      <w:pPr>
        <w:rPr>
          <w:szCs w:val="22"/>
        </w:rPr>
      </w:pPr>
      <w:r w:rsidRPr="00145067">
        <w:rPr>
          <w:szCs w:val="22"/>
        </w:rPr>
        <w:t>As lâmpadas de LED deverão ser fornecidas com a seguinte especificação: Base G13</w:t>
      </w:r>
      <w:r>
        <w:rPr>
          <w:szCs w:val="22"/>
        </w:rPr>
        <w:t>;</w:t>
      </w:r>
      <w:r w:rsidRPr="00145067">
        <w:rPr>
          <w:szCs w:val="22"/>
        </w:rPr>
        <w:t xml:space="preserve">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1A11113" w14:textId="77777777" w:rsidR="00B171A4" w:rsidRPr="00B9414F" w:rsidRDefault="00B171A4" w:rsidP="00B171A4">
      <w:pPr>
        <w:rPr>
          <w:bCs/>
        </w:rPr>
      </w:pPr>
      <w:r w:rsidRPr="00B9414F">
        <w:rPr>
          <w:rStyle w:val="title2"/>
          <w:rFonts w:cs="Arial"/>
          <w:sz w:val="20"/>
        </w:rPr>
        <w:t>Critério de medição:</w:t>
      </w:r>
    </w:p>
    <w:p w14:paraId="2B18E7D6" w14:textId="77777777" w:rsidR="00B171A4" w:rsidRPr="00B9414F" w:rsidRDefault="00B171A4" w:rsidP="00B171A4">
      <w:r w:rsidRPr="00B9414F">
        <w:rPr>
          <w:rStyle w:val="title2nb"/>
          <w:sz w:val="20"/>
        </w:rPr>
        <w:t>Por quantidade total prevista em projeto</w:t>
      </w:r>
    </w:p>
    <w:p w14:paraId="7582BFBA" w14:textId="77777777" w:rsidR="00B171A4" w:rsidRPr="00B9414F" w:rsidRDefault="00B171A4" w:rsidP="00B171A4">
      <w:r w:rsidRPr="00B9414F">
        <w:rPr>
          <w:rStyle w:val="title2"/>
          <w:sz w:val="20"/>
        </w:rPr>
        <w:t>Local de aplicação:</w:t>
      </w:r>
    </w:p>
    <w:p w14:paraId="34022B3F" w14:textId="77777777" w:rsidR="00B171A4" w:rsidRPr="00115BBB" w:rsidRDefault="00B171A4" w:rsidP="00B171A4">
      <w:pPr>
        <w:rPr>
          <w:rFonts w:eastAsia="Arial" w:cs="Arial"/>
        </w:rPr>
      </w:pPr>
      <w:r>
        <w:rPr>
          <w:rStyle w:val="title2nb"/>
          <w:rFonts w:eastAsia="Arial" w:cs="Arial"/>
          <w:sz w:val="20"/>
        </w:rPr>
        <w:t>Instalações elétricas .</w:t>
      </w:r>
    </w:p>
    <w:p w14:paraId="5241E049" w14:textId="77777777" w:rsidR="00B171A4" w:rsidRDefault="00B171A4" w:rsidP="00B171A4">
      <w:pPr>
        <w:rPr>
          <w:szCs w:val="22"/>
        </w:rPr>
      </w:pPr>
    </w:p>
    <w:p w14:paraId="4446268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22</w:t>
      </w:r>
      <w:r w:rsidRPr="00647B86">
        <w:rPr>
          <w:i w:val="0"/>
          <w:iCs w:val="0"/>
        </w:rPr>
        <w:t xml:space="preserve"> LUMINÁRIA TIPO CALHA DE EMBUTIR, COM 2 LÂMPADAS TUBULAR LED DE 18/20 W – FORNECIMENTO E INSTALAÇÃO</w:t>
      </w:r>
    </w:p>
    <w:p w14:paraId="524143B0" w14:textId="77777777" w:rsidR="00B171A4" w:rsidRPr="00145067" w:rsidRDefault="00B171A4" w:rsidP="00B171A4">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CCEA2B0" w14:textId="77777777" w:rsidR="00B171A4" w:rsidRDefault="00B171A4" w:rsidP="00B171A4">
      <w:pPr>
        <w:rPr>
          <w:szCs w:val="22"/>
        </w:rPr>
      </w:pPr>
      <w:r w:rsidRPr="00145067">
        <w:rPr>
          <w:szCs w:val="22"/>
        </w:rPr>
        <w:t>As lâmpadas de LED deverão ser fornecidas com a seguinte especificação: Base G13</w:t>
      </w:r>
      <w:r>
        <w:rPr>
          <w:szCs w:val="22"/>
        </w:rPr>
        <w:t>;</w:t>
      </w:r>
      <w:r w:rsidRPr="00145067">
        <w:rPr>
          <w:szCs w:val="22"/>
        </w:rPr>
        <w:t xml:space="preserve">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0E43F50F" w14:textId="77777777" w:rsidR="00B171A4" w:rsidRDefault="00B171A4" w:rsidP="00B171A4"/>
    <w:p w14:paraId="601CFFF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23</w:t>
      </w:r>
      <w:r w:rsidRPr="00647B86">
        <w:rPr>
          <w:i w:val="0"/>
          <w:iCs w:val="0"/>
        </w:rPr>
        <w:t xml:space="preserve"> LUMINÁRIA TIPO CALHA DE EMBUTIR, COM 2 LÂMPADAS TUBULAR LED DE 9/10 W – FORNECIMENTO E INSTALAÇÃO</w:t>
      </w:r>
    </w:p>
    <w:p w14:paraId="539567F2" w14:textId="77777777" w:rsidR="00B171A4" w:rsidRPr="00145067" w:rsidRDefault="00B171A4" w:rsidP="00B171A4">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5C1A35B" w14:textId="77777777" w:rsidR="00B171A4" w:rsidRDefault="00B171A4" w:rsidP="00B171A4">
      <w:pPr>
        <w:rPr>
          <w:szCs w:val="22"/>
        </w:rPr>
      </w:pPr>
      <w:r w:rsidRPr="00145067">
        <w:rPr>
          <w:szCs w:val="22"/>
        </w:rPr>
        <w:t>As lâmpadas de LED deverão ser fornecidas com a seguinte especificação: Base G13</w:t>
      </w:r>
      <w:r>
        <w:rPr>
          <w:szCs w:val="22"/>
        </w:rPr>
        <w:t>;</w:t>
      </w:r>
      <w:r w:rsidRPr="00145067">
        <w:rPr>
          <w:szCs w:val="22"/>
        </w:rPr>
        <w:t>Potência 9 ou10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10A497E1" w14:textId="77777777" w:rsidR="00B171A4" w:rsidRDefault="00B171A4" w:rsidP="00B171A4">
      <w:pPr>
        <w:rPr>
          <w:szCs w:val="22"/>
        </w:rPr>
      </w:pPr>
    </w:p>
    <w:p w14:paraId="15634099" w14:textId="77777777" w:rsidR="00B171A4" w:rsidRPr="00647B86" w:rsidRDefault="00B171A4" w:rsidP="00B171A4">
      <w:pPr>
        <w:pStyle w:val="Ttulo20"/>
        <w:shd w:val="clear" w:color="auto" w:fill="F2F2F2"/>
        <w:rPr>
          <w:i w:val="0"/>
          <w:iCs w:val="0"/>
        </w:rPr>
      </w:pPr>
      <w:r>
        <w:rPr>
          <w:i w:val="0"/>
          <w:iCs w:val="0"/>
        </w:rPr>
        <w:t>3</w:t>
      </w:r>
      <w:r w:rsidRPr="006B11F4">
        <w:rPr>
          <w:i w:val="0"/>
          <w:iCs w:val="0"/>
        </w:rPr>
        <w:t>.5.2</w:t>
      </w:r>
      <w:r>
        <w:rPr>
          <w:i w:val="0"/>
          <w:iCs w:val="0"/>
        </w:rPr>
        <w:t>4</w:t>
      </w:r>
      <w:r w:rsidRPr="006B11F4">
        <w:rPr>
          <w:i w:val="0"/>
          <w:iCs w:val="0"/>
        </w:rPr>
        <w:t xml:space="preserve"> LUMINÁRIA TIPO PLAFON CIRCULAR, DE SOBREPOR, COM 1 LÂMPADA LED DE 12/13 W, SEM REATOR  FORNECIMENTO E INSTALAÇÃO.</w:t>
      </w:r>
      <w:r w:rsidRPr="00647B86">
        <w:rPr>
          <w:i w:val="0"/>
          <w:iCs w:val="0"/>
        </w:rPr>
        <w:t xml:space="preserve"> </w:t>
      </w:r>
    </w:p>
    <w:p w14:paraId="1BB1E75B" w14:textId="77777777" w:rsidR="00B171A4" w:rsidRPr="00AD03E5" w:rsidRDefault="00B171A4" w:rsidP="00B171A4">
      <w:r w:rsidRPr="00AD03E5">
        <w:t xml:space="preserve">Tipo/aplicação: Plafon para uso com lâmpadas LED bulbo para ambientes de circulação, salas de reunião, copas, banheiros, etc.; </w:t>
      </w:r>
    </w:p>
    <w:p w14:paraId="13054343" w14:textId="77777777" w:rsidR="00B171A4" w:rsidRPr="00AD03E5" w:rsidRDefault="00B171A4" w:rsidP="00B171A4">
      <w:r w:rsidRPr="00AD03E5">
        <w:t>Dimensões: Circular (dimensão nominal aproximada de Ø12 a Ø22 cm);</w:t>
      </w:r>
    </w:p>
    <w:p w14:paraId="4BF21377" w14:textId="77777777" w:rsidR="00B171A4" w:rsidRPr="00AD03E5" w:rsidRDefault="00B171A4" w:rsidP="00B171A4">
      <w:r w:rsidRPr="00AD03E5">
        <w:t xml:space="preserve">Montagem: </w:t>
      </w:r>
      <w:r>
        <w:t>Sobrepo</w:t>
      </w:r>
      <w:r w:rsidRPr="00AD03E5">
        <w:t xml:space="preserve">r; </w:t>
      </w:r>
    </w:p>
    <w:p w14:paraId="20E1A9ED" w14:textId="77777777" w:rsidR="00B171A4" w:rsidRPr="00AD03E5" w:rsidRDefault="00B171A4" w:rsidP="00B171A4">
      <w:r w:rsidRPr="00AD03E5">
        <w:t xml:space="preserve">Corpo: Alumínio com acabamento em pintura eletrostática na cor branca; </w:t>
      </w:r>
    </w:p>
    <w:p w14:paraId="0C40BFF1" w14:textId="77777777" w:rsidR="00B171A4" w:rsidRPr="00AD03E5" w:rsidRDefault="00B171A4" w:rsidP="00B171A4">
      <w:r w:rsidRPr="00AD03E5">
        <w:t xml:space="preserve">Conjunto óptico: Difusor opaco leitoso em policarbonato, poliestireno ou equivalente técnico; </w:t>
      </w:r>
    </w:p>
    <w:p w14:paraId="2B104809" w14:textId="77777777" w:rsidR="00B171A4" w:rsidRPr="00AD03E5" w:rsidRDefault="00B171A4" w:rsidP="00B171A4">
      <w:r w:rsidRPr="00AD03E5">
        <w:t xml:space="preserve">Temperatura de cor correlata nominal (TCC): 4000 K ≤ TCC ≤ 4500 K; </w:t>
      </w:r>
    </w:p>
    <w:p w14:paraId="2AA83FB0" w14:textId="77777777" w:rsidR="00B171A4" w:rsidRPr="00AD03E5" w:rsidRDefault="00B171A4" w:rsidP="00B171A4">
      <w:r w:rsidRPr="00AD03E5">
        <w:t xml:space="preserve">Frequência nominal: 60 Hz; </w:t>
      </w:r>
    </w:p>
    <w:p w14:paraId="13A0022E" w14:textId="77777777" w:rsidR="00B171A4" w:rsidRPr="00AD03E5" w:rsidRDefault="00B171A4" w:rsidP="00B171A4">
      <w:r w:rsidRPr="00AD03E5">
        <w:t xml:space="preserve">Faixa de tensão nominal: Bivolt 100~240 Vac; </w:t>
      </w:r>
    </w:p>
    <w:p w14:paraId="7C805DDF" w14:textId="77777777" w:rsidR="00B171A4" w:rsidRPr="00AD03E5" w:rsidRDefault="00B171A4" w:rsidP="00B171A4">
      <w:r w:rsidRPr="00AD03E5">
        <w:t xml:space="preserve">Fator de potência ≥ 0,92; </w:t>
      </w:r>
    </w:p>
    <w:p w14:paraId="639E38EF" w14:textId="77777777" w:rsidR="00B171A4" w:rsidRPr="00AD03E5" w:rsidRDefault="00B171A4" w:rsidP="00B171A4">
      <w:r w:rsidRPr="00AD03E5">
        <w:t xml:space="preserve">Eficiência energética ≥ 95 lm/W; </w:t>
      </w:r>
    </w:p>
    <w:p w14:paraId="47FB0BA8" w14:textId="77777777" w:rsidR="00B171A4" w:rsidRPr="00AD03E5" w:rsidRDefault="00B171A4" w:rsidP="00B171A4">
      <w:r w:rsidRPr="00AD03E5">
        <w:t xml:space="preserve">Índice geral de reprodução de cor (IRC ou Ra) ≥ 80; </w:t>
      </w:r>
    </w:p>
    <w:p w14:paraId="04FAF5EA" w14:textId="77777777" w:rsidR="00B171A4" w:rsidRPr="00AD03E5" w:rsidRDefault="00B171A4" w:rsidP="00B171A4">
      <w:r w:rsidRPr="00AD03E5">
        <w:t xml:space="preserve">THDi (Distorção Harmônica Total de Corrente) ≤ 20%; </w:t>
      </w:r>
    </w:p>
    <w:p w14:paraId="2AB8C93B"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0E0CB141" w14:textId="77777777" w:rsidR="00B171A4" w:rsidRPr="00AD03E5" w:rsidRDefault="00B171A4" w:rsidP="00B171A4">
      <w:r w:rsidRPr="00AD03E5">
        <w:t xml:space="preserve">Garantia mínima: 3 (três) anos; </w:t>
      </w:r>
    </w:p>
    <w:p w14:paraId="17F8D5C5" w14:textId="77777777" w:rsidR="00B171A4" w:rsidRPr="00AD03E5" w:rsidRDefault="00B171A4" w:rsidP="00B171A4">
      <w:r w:rsidRPr="00AD03E5">
        <w:t xml:space="preserve">Driver incluso; </w:t>
      </w:r>
    </w:p>
    <w:p w14:paraId="402DA129" w14:textId="77777777" w:rsidR="00B171A4" w:rsidRPr="00AD03E5" w:rsidRDefault="00B171A4" w:rsidP="00B171A4">
      <w:r w:rsidRPr="00AD03E5">
        <w:t xml:space="preserve">Fiação: Cabo de seção transversal de no mínimo 1,5 mm²; </w:t>
      </w:r>
    </w:p>
    <w:p w14:paraId="318C7D62" w14:textId="77777777" w:rsidR="00B171A4" w:rsidRDefault="00B171A4" w:rsidP="00B171A4">
      <w:r w:rsidRPr="00AD03E5">
        <w:t>Driver dimerizável (opcional conforme a necessidade do ambiente).</w:t>
      </w:r>
    </w:p>
    <w:p w14:paraId="75B2EA1F" w14:textId="77777777" w:rsidR="00B171A4" w:rsidRDefault="00B171A4" w:rsidP="00B171A4">
      <w:r w:rsidRPr="00AD03E5">
        <w:t xml:space="preserve"> </w:t>
      </w:r>
    </w:p>
    <w:p w14:paraId="6BCC9913" w14:textId="77777777" w:rsidR="00B171A4" w:rsidRPr="006B11F4" w:rsidRDefault="00B171A4" w:rsidP="00B171A4">
      <w:pPr>
        <w:pStyle w:val="Ttulo20"/>
        <w:shd w:val="clear" w:color="auto" w:fill="F2F2F2"/>
        <w:rPr>
          <w:i w:val="0"/>
          <w:iCs w:val="0"/>
        </w:rPr>
      </w:pPr>
      <w:r>
        <w:rPr>
          <w:i w:val="0"/>
          <w:iCs w:val="0"/>
        </w:rPr>
        <w:t>3</w:t>
      </w:r>
      <w:r w:rsidRPr="006B11F4">
        <w:rPr>
          <w:i w:val="0"/>
          <w:iCs w:val="0"/>
        </w:rPr>
        <w:t>.5.2</w:t>
      </w:r>
      <w:r>
        <w:rPr>
          <w:i w:val="0"/>
          <w:iCs w:val="0"/>
        </w:rPr>
        <w:t>5</w:t>
      </w:r>
      <w:r w:rsidRPr="006B11F4">
        <w:rPr>
          <w:i w:val="0"/>
          <w:iCs w:val="0"/>
        </w:rPr>
        <w:t xml:space="preserve"> LUMINÁRIA DOWNTOWN FIXO, 5W, 4000K, CIRCULAR, DIÂMETRO APROXIMADO DE 9CM</w:t>
      </w:r>
    </w:p>
    <w:p w14:paraId="23196ACF" w14:textId="77777777" w:rsidR="00B171A4" w:rsidRPr="006B11F4" w:rsidRDefault="00B171A4" w:rsidP="00B171A4">
      <w:r w:rsidRPr="006B11F4">
        <w:t>Luminária LED downlight fixo para ambientes de circulação, salas de reunião, copas, banheiros, etc.</w:t>
      </w:r>
    </w:p>
    <w:p w14:paraId="2123593F" w14:textId="77777777" w:rsidR="00B171A4" w:rsidRPr="006B11F4" w:rsidRDefault="00B171A4" w:rsidP="00B171A4">
      <w:r w:rsidRPr="006B11F4">
        <w:t xml:space="preserve">Também pode ser utilizada com luminária decorativa para caracterizar ambiências diferenciada. </w:t>
      </w:r>
    </w:p>
    <w:p w14:paraId="64239BC1" w14:textId="77777777" w:rsidR="00B171A4" w:rsidRPr="008812A5" w:rsidRDefault="00B171A4" w:rsidP="00B171A4">
      <w:r w:rsidRPr="008812A5">
        <w:t>Devem estar em acordo com os seguintes parâmetros:</w:t>
      </w:r>
    </w:p>
    <w:p w14:paraId="451B1B19" w14:textId="77777777" w:rsidR="00B171A4" w:rsidRDefault="00B171A4" w:rsidP="00B171A4"/>
    <w:p w14:paraId="3BEB5BB5" w14:textId="3091554E" w:rsidR="00B171A4" w:rsidRPr="00AD03E5" w:rsidRDefault="00B171A4" w:rsidP="00B171A4">
      <w:r w:rsidRPr="006B6D93">
        <w:rPr>
          <w:noProof/>
        </w:rPr>
        <w:drawing>
          <wp:inline distT="0" distB="0" distL="0" distR="0" wp14:anchorId="1CA5AACD" wp14:editId="3631D3A6">
            <wp:extent cx="4621530" cy="5069840"/>
            <wp:effectExtent l="0" t="0" r="762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21530" cy="5069840"/>
                    </a:xfrm>
                    <a:prstGeom prst="rect">
                      <a:avLst/>
                    </a:prstGeom>
                    <a:noFill/>
                    <a:ln>
                      <a:noFill/>
                    </a:ln>
                  </pic:spPr>
                </pic:pic>
              </a:graphicData>
            </a:graphic>
          </wp:inline>
        </w:drawing>
      </w:r>
    </w:p>
    <w:p w14:paraId="4F2A0F7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26</w:t>
      </w:r>
      <w:r w:rsidRPr="00647B86">
        <w:rPr>
          <w:i w:val="0"/>
          <w:iCs w:val="0"/>
        </w:rPr>
        <w:t xml:space="preserve"> PROJETOR LED DE SOBREPOR, IP66 – FORNECIMENTO E INSTALAÇÃO</w:t>
      </w:r>
    </w:p>
    <w:p w14:paraId="1BA0F4FF" w14:textId="77777777" w:rsidR="00B171A4" w:rsidRDefault="00B171A4" w:rsidP="00B171A4">
      <w:r w:rsidRPr="00AB36C3">
        <w:t xml:space="preserve"> </w:t>
      </w:r>
      <w:r w:rsidRPr="00174357">
        <w:t>Especificação:</w:t>
      </w:r>
    </w:p>
    <w:p w14:paraId="08E3922A"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projetor de LED, IP66 para uso externo.</w:t>
      </w:r>
    </w:p>
    <w:p w14:paraId="1D6AF93A" w14:textId="77777777" w:rsidR="00B171A4" w:rsidRPr="00B9414F" w:rsidRDefault="00B171A4" w:rsidP="00B171A4">
      <w:pPr>
        <w:rPr>
          <w:bCs/>
        </w:rPr>
      </w:pPr>
      <w:r w:rsidRPr="00B9414F">
        <w:rPr>
          <w:rStyle w:val="title2"/>
          <w:rFonts w:cs="Arial"/>
          <w:sz w:val="20"/>
        </w:rPr>
        <w:t>Critério de medição:</w:t>
      </w:r>
    </w:p>
    <w:p w14:paraId="2BE7E0BE" w14:textId="77777777" w:rsidR="00B171A4" w:rsidRPr="00B9414F" w:rsidRDefault="00B171A4" w:rsidP="00B171A4">
      <w:r w:rsidRPr="00B9414F">
        <w:rPr>
          <w:rStyle w:val="title2nb"/>
          <w:sz w:val="20"/>
        </w:rPr>
        <w:t>Por quantidade total prevista em projeto</w:t>
      </w:r>
    </w:p>
    <w:p w14:paraId="79A5951D" w14:textId="77777777" w:rsidR="00B171A4" w:rsidRPr="00B9414F" w:rsidRDefault="00B171A4" w:rsidP="00B171A4">
      <w:r w:rsidRPr="00B9414F">
        <w:rPr>
          <w:rStyle w:val="title2"/>
          <w:sz w:val="20"/>
        </w:rPr>
        <w:t>Local de aplicação:</w:t>
      </w:r>
    </w:p>
    <w:p w14:paraId="60566D4C" w14:textId="77777777" w:rsidR="00B171A4" w:rsidRPr="00B9414F" w:rsidRDefault="00B171A4" w:rsidP="00B171A4">
      <w:pPr>
        <w:rPr>
          <w:rStyle w:val="title2nb"/>
          <w:rFonts w:eastAsia="Arial" w:cs="Arial"/>
          <w:sz w:val="20"/>
        </w:rPr>
      </w:pPr>
      <w:r>
        <w:rPr>
          <w:rStyle w:val="title2nb"/>
          <w:rFonts w:eastAsia="Arial" w:cs="Arial"/>
          <w:sz w:val="20"/>
        </w:rPr>
        <w:t>Instalações elétricas .</w:t>
      </w:r>
    </w:p>
    <w:p w14:paraId="6EABEEDF" w14:textId="77777777" w:rsidR="00B171A4" w:rsidRPr="00B220CE" w:rsidRDefault="00B171A4" w:rsidP="00B171A4">
      <w:pPr>
        <w:spacing w:line="360" w:lineRule="auto"/>
        <w:rPr>
          <w:rStyle w:val="title2nb"/>
          <w:rFonts w:eastAsia="Arial" w:cs="Arial"/>
          <w:b/>
          <w:sz w:val="20"/>
        </w:rPr>
      </w:pPr>
    </w:p>
    <w:p w14:paraId="54F7E14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.5.2</w:t>
      </w:r>
      <w:r>
        <w:rPr>
          <w:i w:val="0"/>
          <w:iCs w:val="0"/>
        </w:rPr>
        <w:t>7</w:t>
      </w:r>
      <w:r w:rsidRPr="00647B86">
        <w:rPr>
          <w:i w:val="0"/>
          <w:iCs w:val="0"/>
        </w:rPr>
        <w:t xml:space="preserve"> REFLETOR LED DE 50W, IP66 – FORNECIMENTO E INSTALAÇÃO</w:t>
      </w:r>
    </w:p>
    <w:p w14:paraId="448AAC86" w14:textId="77777777" w:rsidR="00B171A4" w:rsidRDefault="00B171A4" w:rsidP="00B171A4">
      <w:r w:rsidRPr="00AB36C3">
        <w:t xml:space="preserve"> </w:t>
      </w:r>
      <w:r w:rsidRPr="00174357">
        <w:t>Especificação:</w:t>
      </w:r>
    </w:p>
    <w:p w14:paraId="170965F3"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refletor de 50W, IP66 para uso externo.</w:t>
      </w:r>
    </w:p>
    <w:p w14:paraId="5E98E9E0" w14:textId="77777777" w:rsidR="00B171A4" w:rsidRPr="00B9414F" w:rsidRDefault="00B171A4" w:rsidP="00B171A4">
      <w:pPr>
        <w:rPr>
          <w:bCs/>
        </w:rPr>
      </w:pPr>
      <w:r w:rsidRPr="00B9414F">
        <w:rPr>
          <w:rStyle w:val="title2"/>
          <w:rFonts w:cs="Arial"/>
          <w:sz w:val="20"/>
        </w:rPr>
        <w:t>Critério de medição:</w:t>
      </w:r>
    </w:p>
    <w:p w14:paraId="2B5124F9" w14:textId="77777777" w:rsidR="00B171A4" w:rsidRPr="00B9414F" w:rsidRDefault="00B171A4" w:rsidP="00B171A4">
      <w:r w:rsidRPr="00B9414F">
        <w:rPr>
          <w:rStyle w:val="title2nb"/>
          <w:sz w:val="20"/>
        </w:rPr>
        <w:t>Por quantidade total prevista em projeto</w:t>
      </w:r>
    </w:p>
    <w:p w14:paraId="63041BD4" w14:textId="77777777" w:rsidR="00B171A4" w:rsidRPr="00B9414F" w:rsidRDefault="00B171A4" w:rsidP="00B171A4">
      <w:r w:rsidRPr="00B9414F">
        <w:rPr>
          <w:rStyle w:val="title2"/>
          <w:sz w:val="20"/>
        </w:rPr>
        <w:t>Local de aplicação:</w:t>
      </w:r>
    </w:p>
    <w:p w14:paraId="2FAC76C6" w14:textId="77777777" w:rsidR="00B171A4" w:rsidRPr="00B9414F" w:rsidRDefault="00B171A4" w:rsidP="00B171A4">
      <w:pPr>
        <w:rPr>
          <w:rStyle w:val="title2nb"/>
          <w:rFonts w:eastAsia="Arial" w:cs="Arial"/>
          <w:sz w:val="20"/>
        </w:rPr>
      </w:pPr>
      <w:r>
        <w:rPr>
          <w:rStyle w:val="title2nb"/>
          <w:rFonts w:eastAsia="Arial" w:cs="Arial"/>
          <w:sz w:val="20"/>
        </w:rPr>
        <w:t>Instalações elétricas .</w:t>
      </w:r>
    </w:p>
    <w:p w14:paraId="06554CD8" w14:textId="77777777" w:rsidR="00B171A4" w:rsidRDefault="00B171A4" w:rsidP="00B171A4">
      <w:pPr>
        <w:spacing w:after="60" w:line="360" w:lineRule="auto"/>
        <w:rPr>
          <w:rStyle w:val="title2nb"/>
          <w:rFonts w:eastAsia="Arial" w:cs="Arial"/>
          <w:sz w:val="20"/>
        </w:rPr>
      </w:pPr>
    </w:p>
    <w:p w14:paraId="1171B5D1" w14:textId="77777777" w:rsidR="00B171A4" w:rsidRPr="006B11F4" w:rsidRDefault="00B171A4" w:rsidP="00B171A4">
      <w:pPr>
        <w:pStyle w:val="Ttulo20"/>
        <w:shd w:val="clear" w:color="auto" w:fill="F2F2F2"/>
        <w:rPr>
          <w:i w:val="0"/>
          <w:iCs w:val="0"/>
        </w:rPr>
      </w:pPr>
      <w:r>
        <w:rPr>
          <w:i w:val="0"/>
          <w:iCs w:val="0"/>
        </w:rPr>
        <w:t>3</w:t>
      </w:r>
      <w:r w:rsidRPr="006B11F4">
        <w:rPr>
          <w:i w:val="0"/>
          <w:iCs w:val="0"/>
        </w:rPr>
        <w:t>.5.2</w:t>
      </w:r>
      <w:r>
        <w:rPr>
          <w:i w:val="0"/>
          <w:iCs w:val="0"/>
        </w:rPr>
        <w:t>8</w:t>
      </w:r>
      <w:r w:rsidRPr="006B11F4">
        <w:rPr>
          <w:i w:val="0"/>
          <w:iCs w:val="0"/>
        </w:rPr>
        <w:t xml:space="preserve"> FITA DE LED </w:t>
      </w:r>
    </w:p>
    <w:p w14:paraId="5258C102" w14:textId="77777777" w:rsidR="00B171A4" w:rsidRPr="006B11F4" w:rsidRDefault="00B171A4" w:rsidP="00B171A4">
      <w:r w:rsidRPr="006B11F4">
        <w:t>Fita linear flexível de LED, com marcações para cortes em diversos tamanhos, com circuito impresso, selado em mangas de proteção para aplicação em dispositivos de sinalização.</w:t>
      </w:r>
    </w:p>
    <w:p w14:paraId="31F13867" w14:textId="77777777" w:rsidR="00B171A4" w:rsidRPr="006B11F4" w:rsidRDefault="00B171A4" w:rsidP="00B171A4">
      <w:r w:rsidRPr="006B11F4">
        <w:t>Baixa espessura para montagem embutida ou superfície de perfil baixo.</w:t>
      </w:r>
    </w:p>
    <w:p w14:paraId="0E0D969F" w14:textId="77777777" w:rsidR="00B171A4" w:rsidRPr="006B11F4" w:rsidRDefault="00B171A4" w:rsidP="00B171A4">
      <w:r w:rsidRPr="006B11F4">
        <w:t>Emissão de luz vertical à superfície de montagem.</w:t>
      </w:r>
    </w:p>
    <w:p w14:paraId="3A580503" w14:textId="77777777" w:rsidR="00B171A4" w:rsidRPr="006B11F4" w:rsidRDefault="00B171A4" w:rsidP="00B171A4">
      <w:r w:rsidRPr="006B11F4">
        <w:t>Número de LEDs mínimo: 60 LEDs por metro.</w:t>
      </w:r>
    </w:p>
    <w:p w14:paraId="5DC52738" w14:textId="77777777" w:rsidR="00B171A4" w:rsidRPr="006B11F4" w:rsidRDefault="00B171A4" w:rsidP="00B171A4">
      <w:r w:rsidRPr="006B11F4">
        <w:t xml:space="preserve">Deve apresentar certificação específica vinculada à Portaria n° 144 do INMETRO e outras portarias vinculadas. </w:t>
      </w:r>
    </w:p>
    <w:p w14:paraId="6F7E7518" w14:textId="77777777" w:rsidR="00B171A4" w:rsidRPr="008812A5" w:rsidRDefault="00B171A4" w:rsidP="00B171A4">
      <w:r w:rsidRPr="008812A5">
        <w:t>Devem estar em acordo com os seguintes parâmetros:</w:t>
      </w:r>
    </w:p>
    <w:p w14:paraId="615F0D2E" w14:textId="768C5AFB" w:rsidR="00B171A4" w:rsidRDefault="00B171A4" w:rsidP="00B171A4">
      <w:pPr>
        <w:rPr>
          <w:rStyle w:val="title2nb"/>
          <w:rFonts w:eastAsia="Arial" w:cs="Arial"/>
          <w:sz w:val="20"/>
        </w:rPr>
      </w:pPr>
      <w:r w:rsidRPr="006B11F4">
        <w:rPr>
          <w:rStyle w:val="title2nb"/>
          <w:rFonts w:eastAsia="Arial" w:cs="Arial"/>
          <w:noProof/>
          <w:sz w:val="20"/>
        </w:rPr>
        <w:drawing>
          <wp:inline distT="0" distB="0" distL="0" distR="0" wp14:anchorId="1DDC2310" wp14:editId="4749D565">
            <wp:extent cx="2987675" cy="2345055"/>
            <wp:effectExtent l="0" t="0" r="3175"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87675" cy="2345055"/>
                    </a:xfrm>
                    <a:prstGeom prst="rect">
                      <a:avLst/>
                    </a:prstGeom>
                    <a:noFill/>
                    <a:ln>
                      <a:noFill/>
                    </a:ln>
                  </pic:spPr>
                </pic:pic>
              </a:graphicData>
            </a:graphic>
          </wp:inline>
        </w:drawing>
      </w:r>
    </w:p>
    <w:p w14:paraId="16899A78" w14:textId="77777777" w:rsidR="00B171A4" w:rsidRPr="006B11F4" w:rsidRDefault="00B171A4" w:rsidP="00B171A4">
      <w:pPr>
        <w:pStyle w:val="Ttulo20"/>
        <w:shd w:val="clear" w:color="auto" w:fill="F2F2F2"/>
        <w:rPr>
          <w:i w:val="0"/>
          <w:iCs w:val="0"/>
        </w:rPr>
      </w:pPr>
      <w:r>
        <w:rPr>
          <w:i w:val="0"/>
          <w:iCs w:val="0"/>
        </w:rPr>
        <w:t>3</w:t>
      </w:r>
      <w:r w:rsidRPr="006B11F4">
        <w:rPr>
          <w:i w:val="0"/>
          <w:iCs w:val="0"/>
        </w:rPr>
        <w:t>.5.2</w:t>
      </w:r>
      <w:r>
        <w:rPr>
          <w:i w:val="0"/>
          <w:iCs w:val="0"/>
        </w:rPr>
        <w:t>9</w:t>
      </w:r>
      <w:r w:rsidRPr="006B11F4">
        <w:rPr>
          <w:i w:val="0"/>
          <w:iCs w:val="0"/>
        </w:rPr>
        <w:t xml:space="preserve"> APARELHO DE SINALIZAÇÃO PARA ACESSO VEÍCULOS </w:t>
      </w:r>
    </w:p>
    <w:p w14:paraId="37F7B1A1" w14:textId="77777777" w:rsidR="00B171A4" w:rsidRPr="006B11F4" w:rsidRDefault="00B171A4" w:rsidP="00B171A4">
      <w:r w:rsidRPr="006B11F4">
        <w:t xml:space="preserve"> Luminárias LED para sinalização de entrada e saída de veículos de estacionamentos e garagens de Edifícios Administrativos e Unidades de Atendimento CAIXA.</w:t>
      </w:r>
    </w:p>
    <w:p w14:paraId="346644A2" w14:textId="77777777" w:rsidR="00B171A4" w:rsidRPr="006B11F4" w:rsidRDefault="00B171A4" w:rsidP="00B171A4">
      <w:r w:rsidRPr="006B11F4">
        <w:t>Deve acompanhar placa de sinalização em PVC com a mensagem “Atenção Veículos” ou “Cuidado Veículos’.</w:t>
      </w:r>
    </w:p>
    <w:p w14:paraId="5263B7D8" w14:textId="77777777" w:rsidR="00B171A4" w:rsidRPr="008812A5" w:rsidRDefault="00B171A4" w:rsidP="00B171A4">
      <w:r w:rsidRPr="008812A5">
        <w:t>Devem estar em acordo com os seguintes parâmetros:</w:t>
      </w:r>
    </w:p>
    <w:p w14:paraId="5690ADC3" w14:textId="6A7F9483" w:rsidR="00B171A4" w:rsidRDefault="00B171A4" w:rsidP="00B171A4">
      <w:pPr>
        <w:rPr>
          <w:rStyle w:val="title2nb"/>
          <w:rFonts w:eastAsia="Arial" w:cs="Arial"/>
          <w:sz w:val="20"/>
        </w:rPr>
      </w:pPr>
      <w:r w:rsidRPr="006B11F4">
        <w:rPr>
          <w:rStyle w:val="title2nb"/>
          <w:rFonts w:eastAsia="Arial" w:cs="Arial"/>
          <w:noProof/>
          <w:sz w:val="20"/>
        </w:rPr>
        <w:drawing>
          <wp:inline distT="0" distB="0" distL="0" distR="0" wp14:anchorId="2139D7EF" wp14:editId="4DE8793A">
            <wp:extent cx="3702685" cy="404685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02685" cy="4046855"/>
                    </a:xfrm>
                    <a:prstGeom prst="rect">
                      <a:avLst/>
                    </a:prstGeom>
                    <a:noFill/>
                    <a:ln>
                      <a:noFill/>
                    </a:ln>
                  </pic:spPr>
                </pic:pic>
              </a:graphicData>
            </a:graphic>
          </wp:inline>
        </w:drawing>
      </w:r>
    </w:p>
    <w:p w14:paraId="0766F8F2" w14:textId="77777777" w:rsidR="00B171A4" w:rsidRPr="006B11F4" w:rsidRDefault="00B171A4" w:rsidP="00B171A4">
      <w:pPr>
        <w:pStyle w:val="Ttulo20"/>
        <w:shd w:val="clear" w:color="auto" w:fill="F2F2F2"/>
        <w:rPr>
          <w:i w:val="0"/>
          <w:iCs w:val="0"/>
        </w:rPr>
      </w:pPr>
      <w:r>
        <w:rPr>
          <w:i w:val="0"/>
          <w:iCs w:val="0"/>
        </w:rPr>
        <w:t>3</w:t>
      </w:r>
      <w:r w:rsidRPr="006B11F4">
        <w:rPr>
          <w:i w:val="0"/>
          <w:iCs w:val="0"/>
        </w:rPr>
        <w:t>.5.</w:t>
      </w:r>
      <w:r>
        <w:rPr>
          <w:i w:val="0"/>
          <w:iCs w:val="0"/>
        </w:rPr>
        <w:t>30</w:t>
      </w:r>
      <w:r w:rsidRPr="006B11F4">
        <w:rPr>
          <w:i w:val="0"/>
          <w:iCs w:val="0"/>
        </w:rPr>
        <w:t xml:space="preserve"> FONTE DE ALIMENTAÇÃO EXTERNA PARA FITA LED E/OU MÓDULO LED </w:t>
      </w:r>
    </w:p>
    <w:p w14:paraId="14690CFF" w14:textId="77777777" w:rsidR="00B171A4" w:rsidRPr="006B11F4" w:rsidRDefault="00B171A4" w:rsidP="00B171A4">
      <w:r w:rsidRPr="006B11F4">
        <w:t>Fonte de alimentação externa para fitas e módulos LED em acordo com o padrão estabelecido pela CAIXA.</w:t>
      </w:r>
    </w:p>
    <w:p w14:paraId="1D244524" w14:textId="77777777" w:rsidR="00B171A4" w:rsidRPr="006B11F4" w:rsidRDefault="00B171A4" w:rsidP="00B171A4">
      <w:r w:rsidRPr="006B11F4">
        <w:t>Deve apresentar certificação específica vinculada à Portaria n° 144 do INMETRO e outras portarias vinculadas.</w:t>
      </w:r>
    </w:p>
    <w:p w14:paraId="137D39E4" w14:textId="77777777" w:rsidR="00B171A4" w:rsidRPr="006B11F4" w:rsidRDefault="00B171A4" w:rsidP="00B171A4">
      <w:r w:rsidRPr="006B11F4">
        <w:t xml:space="preserve">A fonte deve ser especificada conforme o local de instalação, em área interna ou externas à edificação. </w:t>
      </w:r>
    </w:p>
    <w:p w14:paraId="4622A211" w14:textId="77777777" w:rsidR="00B171A4" w:rsidRPr="008812A5" w:rsidRDefault="00B171A4" w:rsidP="00B171A4">
      <w:r w:rsidRPr="008812A5">
        <w:t>Devem estar em acordo com os seguintes parâmetros:</w:t>
      </w:r>
    </w:p>
    <w:p w14:paraId="39B02F88" w14:textId="7524E4D9" w:rsidR="00B171A4" w:rsidRDefault="00B171A4" w:rsidP="00B171A4">
      <w:pPr>
        <w:rPr>
          <w:rStyle w:val="title2nb"/>
          <w:rFonts w:eastAsia="Arial" w:cs="Arial"/>
          <w:sz w:val="20"/>
        </w:rPr>
      </w:pPr>
      <w:r w:rsidRPr="006B11F4">
        <w:rPr>
          <w:rStyle w:val="title2nb"/>
          <w:rFonts w:eastAsia="Arial" w:cs="Arial"/>
          <w:noProof/>
          <w:sz w:val="20"/>
        </w:rPr>
        <w:drawing>
          <wp:inline distT="0" distB="0" distL="0" distR="0" wp14:anchorId="431DAB5D" wp14:editId="49EBC657">
            <wp:extent cx="3032760" cy="246253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32760" cy="2462530"/>
                    </a:xfrm>
                    <a:prstGeom prst="rect">
                      <a:avLst/>
                    </a:prstGeom>
                    <a:noFill/>
                    <a:ln>
                      <a:noFill/>
                    </a:ln>
                  </pic:spPr>
                </pic:pic>
              </a:graphicData>
            </a:graphic>
          </wp:inline>
        </w:drawing>
      </w:r>
    </w:p>
    <w:p w14:paraId="371C4794" w14:textId="77777777" w:rsidR="00B171A4" w:rsidRPr="000D6C98" w:rsidRDefault="00B171A4" w:rsidP="00B171A4">
      <w:pPr>
        <w:pStyle w:val="Ttulo20"/>
        <w:shd w:val="clear" w:color="auto" w:fill="F2F2F2"/>
        <w:rPr>
          <w:i w:val="0"/>
          <w:iCs w:val="0"/>
        </w:rPr>
      </w:pPr>
      <w:r>
        <w:rPr>
          <w:i w:val="0"/>
          <w:iCs w:val="0"/>
        </w:rPr>
        <w:t>3</w:t>
      </w:r>
      <w:r w:rsidRPr="000D6C98">
        <w:rPr>
          <w:i w:val="0"/>
          <w:iCs w:val="0"/>
        </w:rPr>
        <w:t>.5.</w:t>
      </w:r>
      <w:r>
        <w:rPr>
          <w:i w:val="0"/>
          <w:iCs w:val="0"/>
        </w:rPr>
        <w:t>31</w:t>
      </w:r>
      <w:r w:rsidRPr="000D6C98">
        <w:rPr>
          <w:i w:val="0"/>
          <w:iCs w:val="0"/>
        </w:rPr>
        <w:t xml:space="preserve"> DRIVE LED 12V 60W BIVOLT PARA USO INTERNO PARA FITA LED IP 20 </w:t>
      </w:r>
    </w:p>
    <w:p w14:paraId="52F2C411" w14:textId="77777777" w:rsidR="00B171A4" w:rsidRPr="000D6C98" w:rsidRDefault="00B171A4" w:rsidP="00B171A4">
      <w:pPr>
        <w:rPr>
          <w:bCs/>
        </w:rPr>
      </w:pPr>
      <w:r w:rsidRPr="000D6C98">
        <w:t xml:space="preserve"> </w:t>
      </w:r>
      <w:r w:rsidRPr="000D6C98">
        <w:rPr>
          <w:bCs/>
        </w:rPr>
        <w:t>Fornecimento e instalação de Drive Led 12V 60W bivolt para uso interno para fita led IP 20.</w:t>
      </w:r>
    </w:p>
    <w:p w14:paraId="4658AF12" w14:textId="77777777" w:rsidR="00B171A4" w:rsidRPr="000D6C98" w:rsidRDefault="00B171A4" w:rsidP="00B171A4">
      <w:pPr>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34118C9" w14:textId="77777777" w:rsidR="00B171A4" w:rsidRPr="000D6C98" w:rsidRDefault="00B171A4" w:rsidP="00B171A4">
      <w:pPr>
        <w:rPr>
          <w:bCs/>
        </w:rPr>
      </w:pPr>
      <w:r w:rsidRPr="000D6C98">
        <w:rPr>
          <w:rStyle w:val="title2"/>
          <w:rFonts w:cs="Arial"/>
          <w:sz w:val="20"/>
        </w:rPr>
        <w:t>Critério de medição:</w:t>
      </w:r>
    </w:p>
    <w:p w14:paraId="0360A94B" w14:textId="77777777" w:rsidR="00B171A4" w:rsidRPr="000D6C98" w:rsidRDefault="00B171A4" w:rsidP="00B171A4">
      <w:r w:rsidRPr="000D6C98">
        <w:rPr>
          <w:rStyle w:val="title2nb"/>
          <w:sz w:val="20"/>
        </w:rPr>
        <w:t>Por quantidade total prevista em projeto</w:t>
      </w:r>
    </w:p>
    <w:p w14:paraId="2E4B66A8" w14:textId="77777777" w:rsidR="00B171A4" w:rsidRPr="000D6C98" w:rsidRDefault="00B171A4" w:rsidP="00B171A4">
      <w:r w:rsidRPr="000D6C98">
        <w:rPr>
          <w:rStyle w:val="title2"/>
          <w:sz w:val="20"/>
        </w:rPr>
        <w:t>Local de aplicação:</w:t>
      </w:r>
    </w:p>
    <w:p w14:paraId="1DAE0EA7" w14:textId="77777777" w:rsidR="00B171A4" w:rsidRPr="00B9414F" w:rsidRDefault="00B171A4" w:rsidP="00B171A4">
      <w:pPr>
        <w:rPr>
          <w:rStyle w:val="title2nb"/>
          <w:rFonts w:eastAsia="Arial" w:cs="Arial"/>
          <w:sz w:val="20"/>
        </w:rPr>
      </w:pPr>
      <w:r w:rsidRPr="000D6C98">
        <w:rPr>
          <w:rStyle w:val="title2nb"/>
          <w:rFonts w:eastAsia="Arial" w:cs="Arial"/>
          <w:sz w:val="20"/>
        </w:rPr>
        <w:t>Instalações elétricas.</w:t>
      </w:r>
    </w:p>
    <w:p w14:paraId="3974EB6B" w14:textId="77777777" w:rsidR="00B171A4" w:rsidRDefault="00B171A4" w:rsidP="00B171A4">
      <w:pPr>
        <w:spacing w:after="60" w:line="360" w:lineRule="auto"/>
        <w:rPr>
          <w:rStyle w:val="title2nb"/>
          <w:rFonts w:eastAsia="Arial" w:cs="Arial"/>
          <w:sz w:val="20"/>
        </w:rPr>
      </w:pPr>
    </w:p>
    <w:p w14:paraId="55783E0A" w14:textId="77777777" w:rsidR="00B171A4" w:rsidRPr="000D6C98" w:rsidRDefault="00B171A4" w:rsidP="00B171A4">
      <w:pPr>
        <w:pStyle w:val="Ttulo20"/>
        <w:shd w:val="clear" w:color="auto" w:fill="F2F2F2"/>
      </w:pPr>
      <w:r>
        <w:rPr>
          <w:i w:val="0"/>
          <w:iCs w:val="0"/>
        </w:rPr>
        <w:t>3</w:t>
      </w:r>
      <w:r w:rsidRPr="000D6C98">
        <w:rPr>
          <w:i w:val="0"/>
          <w:iCs w:val="0"/>
        </w:rPr>
        <w:t>.5.</w:t>
      </w:r>
      <w:r>
        <w:rPr>
          <w:i w:val="0"/>
          <w:iCs w:val="0"/>
        </w:rPr>
        <w:t>32</w:t>
      </w:r>
      <w:r w:rsidRPr="000D6C98">
        <w:rPr>
          <w:i w:val="0"/>
          <w:iCs w:val="0"/>
        </w:rPr>
        <w:t xml:space="preserve"> BLOCO AUTÔNOMO PARA DOIS FARÓIS LED 5W, 250LM, BATERIA INTERNA</w:t>
      </w:r>
    </w:p>
    <w:p w14:paraId="00F0DB21" w14:textId="77777777" w:rsidR="00B171A4" w:rsidRPr="000D6C98" w:rsidRDefault="00B171A4" w:rsidP="00B171A4">
      <w:pPr>
        <w:rPr>
          <w:bCs/>
        </w:rPr>
      </w:pPr>
      <w:r w:rsidRPr="000D6C98">
        <w:rPr>
          <w:bCs/>
        </w:rPr>
        <w:t>Fornecimento e instalação de bloco autônomo para dois faróis led 5W, 250LM, bateria interna.</w:t>
      </w:r>
    </w:p>
    <w:p w14:paraId="33133E22" w14:textId="77777777" w:rsidR="00B171A4" w:rsidRPr="000D6C98" w:rsidRDefault="00B171A4" w:rsidP="00B171A4">
      <w:pPr>
        <w:rPr>
          <w:bCs/>
        </w:rPr>
      </w:pPr>
      <w:r w:rsidRPr="000D6C98">
        <w:rPr>
          <w:bCs/>
        </w:rPr>
        <w:t>Os blocos autônomos para iluminação de emergência deverão atender aos requisitos prescritos da NBR 10898 vigente e devem ser utilizados em sistema de iluminação para aclaramento, permanente ou não permanente.</w:t>
      </w:r>
    </w:p>
    <w:p w14:paraId="04435A39" w14:textId="77777777" w:rsidR="00B171A4" w:rsidRPr="000D6C98" w:rsidRDefault="00B171A4" w:rsidP="00B171A4">
      <w:pPr>
        <w:rPr>
          <w:bCs/>
        </w:rPr>
      </w:pPr>
      <w:r w:rsidRPr="000D6C98">
        <w:rPr>
          <w:bCs/>
        </w:rPr>
        <w:t>A iluminação de emergência em LED deverá apresentar fonte de energia própria (bateria) integrada ao equipamento.</w:t>
      </w:r>
    </w:p>
    <w:p w14:paraId="26E900B5" w14:textId="77777777" w:rsidR="00B171A4" w:rsidRPr="000D6C98" w:rsidRDefault="00B171A4" w:rsidP="00B171A4">
      <w:pPr>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3CCE03B" w14:textId="77777777" w:rsidR="00B171A4" w:rsidRPr="000D6C98" w:rsidRDefault="00B171A4" w:rsidP="00B171A4">
      <w:pPr>
        <w:rPr>
          <w:bCs/>
        </w:rPr>
      </w:pPr>
      <w:r w:rsidRPr="000D6C98">
        <w:rPr>
          <w:rStyle w:val="title2"/>
          <w:rFonts w:cs="Arial"/>
          <w:sz w:val="20"/>
        </w:rPr>
        <w:t>Critério de medição:</w:t>
      </w:r>
    </w:p>
    <w:p w14:paraId="75C309AA" w14:textId="77777777" w:rsidR="00B171A4" w:rsidRPr="000D6C98" w:rsidRDefault="00B171A4" w:rsidP="00B171A4">
      <w:r w:rsidRPr="000D6C98">
        <w:rPr>
          <w:rStyle w:val="title2nb"/>
          <w:sz w:val="20"/>
        </w:rPr>
        <w:t>Por quantidade total prevista em projeto</w:t>
      </w:r>
    </w:p>
    <w:p w14:paraId="5656B931" w14:textId="77777777" w:rsidR="00B171A4" w:rsidRPr="000D6C98" w:rsidRDefault="00B171A4" w:rsidP="00B171A4">
      <w:r w:rsidRPr="000D6C98">
        <w:rPr>
          <w:rStyle w:val="title2"/>
          <w:sz w:val="20"/>
        </w:rPr>
        <w:t>Local de aplicação:</w:t>
      </w:r>
    </w:p>
    <w:p w14:paraId="580B5F25" w14:textId="77777777" w:rsidR="00B171A4" w:rsidRPr="00DC79C4" w:rsidRDefault="00B171A4" w:rsidP="00B171A4">
      <w:pPr>
        <w:rPr>
          <w:rStyle w:val="title2nb"/>
          <w:rFonts w:eastAsia="Arial" w:cs="Arial"/>
          <w:sz w:val="20"/>
        </w:rPr>
      </w:pPr>
      <w:r w:rsidRPr="000D6C98">
        <w:rPr>
          <w:rStyle w:val="title2nb"/>
          <w:rFonts w:eastAsia="Arial" w:cs="Arial"/>
          <w:sz w:val="20"/>
        </w:rPr>
        <w:t>Instalaçõ</w:t>
      </w:r>
      <w:r w:rsidRPr="00DC79C4">
        <w:rPr>
          <w:rStyle w:val="title2nb"/>
          <w:rFonts w:eastAsia="Arial" w:cs="Arial"/>
          <w:sz w:val="20"/>
        </w:rPr>
        <w:t>es elétricas.</w:t>
      </w:r>
    </w:p>
    <w:p w14:paraId="474E002F" w14:textId="77777777" w:rsidR="00B171A4" w:rsidRPr="00DC79C4" w:rsidRDefault="00B171A4" w:rsidP="00B171A4">
      <w:pPr>
        <w:spacing w:after="60" w:line="276" w:lineRule="auto"/>
        <w:rPr>
          <w:rStyle w:val="title2nb"/>
          <w:rFonts w:eastAsia="Arial" w:cs="Arial"/>
          <w:sz w:val="20"/>
        </w:rPr>
      </w:pPr>
    </w:p>
    <w:p w14:paraId="1669DA93" w14:textId="77777777" w:rsidR="00B171A4" w:rsidRPr="00DC79C4" w:rsidRDefault="00B171A4" w:rsidP="00B171A4">
      <w:pPr>
        <w:pStyle w:val="Ttulo20"/>
        <w:shd w:val="clear" w:color="auto" w:fill="F2F2F2"/>
      </w:pPr>
      <w:r w:rsidRPr="00DC79C4">
        <w:rPr>
          <w:i w:val="0"/>
          <w:iCs w:val="0"/>
        </w:rPr>
        <w:t>3.5.33 LUMINÁRIA PENDENTE RETANGULAR PADRÃO VICAT - FORNECIMENTO E INSTALAÇÃO. REFERÊNCIA MODELO OTTO DA LUMILANDIA OU EQUIVALENTE</w:t>
      </w:r>
    </w:p>
    <w:p w14:paraId="75F30886" w14:textId="77777777" w:rsidR="00B171A4" w:rsidRPr="00DC79C4" w:rsidRDefault="00B171A4" w:rsidP="00B171A4">
      <w:r w:rsidRPr="00DC79C4">
        <w:t xml:space="preserve">Tipo/aplicação: Luminária pendente retangular no padrão VICAT da Caixa, a serem aplicadas sobre estações de trabalho; </w:t>
      </w:r>
    </w:p>
    <w:p w14:paraId="079AF5B1" w14:textId="77777777" w:rsidR="00B171A4" w:rsidRPr="00DC79C4" w:rsidRDefault="00B171A4" w:rsidP="00B171A4">
      <w:r w:rsidRPr="00DC79C4">
        <w:t xml:space="preserve">Dimensões: Retangular; </w:t>
      </w:r>
    </w:p>
    <w:p w14:paraId="5ED04843" w14:textId="77777777" w:rsidR="00B171A4" w:rsidRPr="00DC79C4" w:rsidRDefault="00B171A4" w:rsidP="00B171A4">
      <w:r w:rsidRPr="00DC79C4">
        <w:t>Montagem: Pendente;</w:t>
      </w:r>
    </w:p>
    <w:p w14:paraId="77711EAF" w14:textId="77777777" w:rsidR="00B171A4" w:rsidRPr="00DC79C4" w:rsidRDefault="00B171A4" w:rsidP="00B171A4">
      <w:r w:rsidRPr="00DC79C4">
        <w:t xml:space="preserve">Corpo: Chapa de aço tratada com acabamento metalizado em pintura eletrostática na cor avelã; </w:t>
      </w:r>
    </w:p>
    <w:p w14:paraId="49B31270" w14:textId="77777777" w:rsidR="00B171A4" w:rsidRPr="00DC79C4" w:rsidRDefault="00B171A4" w:rsidP="00B171A4">
      <w:r w:rsidRPr="00DC79C4">
        <w:t xml:space="preserve">Faixa de tensão nominal: Bivolt 100~240 Vac; </w:t>
      </w:r>
    </w:p>
    <w:p w14:paraId="75D73E0F" w14:textId="77777777" w:rsidR="00B171A4" w:rsidRPr="00DC79C4" w:rsidRDefault="00B171A4" w:rsidP="00B171A4">
      <w:r w:rsidRPr="00DC79C4">
        <w:t xml:space="preserve">Lâmpadas: Incluso, 2 lâmpadas tubular LED T8; </w:t>
      </w:r>
    </w:p>
    <w:p w14:paraId="5D74AA73" w14:textId="77777777" w:rsidR="00B171A4" w:rsidRPr="00DC79C4" w:rsidRDefault="00B171A4" w:rsidP="00B171A4">
      <w:r w:rsidRPr="00DC79C4">
        <w:t xml:space="preserve">Fiação: Cabo de seção transversal de no mínimo 1,5 mm²; </w:t>
      </w:r>
    </w:p>
    <w:p w14:paraId="5FBBF849" w14:textId="77777777" w:rsidR="00B171A4" w:rsidRPr="00DC79C4" w:rsidRDefault="00B171A4" w:rsidP="00B171A4">
      <w:r w:rsidRPr="00DC79C4">
        <w:t>Modelo: Otto da Lumilandia ou equivalente;</w:t>
      </w:r>
    </w:p>
    <w:p w14:paraId="4930E1AF" w14:textId="77777777" w:rsidR="00B171A4" w:rsidRPr="00DC79C4" w:rsidRDefault="00B171A4" w:rsidP="00B171A4">
      <w:pPr>
        <w:spacing w:after="60" w:line="276" w:lineRule="auto"/>
        <w:rPr>
          <w:rStyle w:val="title2nb"/>
          <w:rFonts w:eastAsia="Arial" w:cs="Arial"/>
          <w:sz w:val="20"/>
          <w:lang w:val="x-none"/>
        </w:rPr>
      </w:pPr>
    </w:p>
    <w:p w14:paraId="734ED641" w14:textId="77777777" w:rsidR="00B171A4" w:rsidRPr="00DC79C4" w:rsidRDefault="00B171A4" w:rsidP="00B171A4">
      <w:pPr>
        <w:pStyle w:val="Ttulo20"/>
        <w:shd w:val="clear" w:color="auto" w:fill="F2F2F2"/>
      </w:pPr>
      <w:r w:rsidRPr="00DC79C4">
        <w:rPr>
          <w:i w:val="0"/>
          <w:iCs w:val="0"/>
        </w:rPr>
        <w:t>3.5.34 LUMINÁRIA PENDENTE TUBULAR, PADRÃO VICAT - FORNECIMENTO E INSTALAÇÃO. REFERÊNCIA MODELO CYPRIUM DA ETNA OU EQUIVALENTE</w:t>
      </w:r>
    </w:p>
    <w:p w14:paraId="327E7A18" w14:textId="77777777" w:rsidR="00B171A4" w:rsidRPr="00DC79C4" w:rsidRDefault="00B171A4" w:rsidP="00B171A4">
      <w:r w:rsidRPr="00DC79C4">
        <w:t xml:space="preserve">Tipo/aplicação: Luminária pendente tubular no padrão VICAT da Caixa, de uso exclusivo sobre a mesa de estar dentro da sala de atendimento; </w:t>
      </w:r>
    </w:p>
    <w:p w14:paraId="391EB593" w14:textId="77777777" w:rsidR="00B171A4" w:rsidRPr="00DC79C4" w:rsidRDefault="00B171A4" w:rsidP="00B171A4">
      <w:r w:rsidRPr="00DC79C4">
        <w:t xml:space="preserve">Dimensões: Tubular; </w:t>
      </w:r>
    </w:p>
    <w:p w14:paraId="6A288D7C" w14:textId="77777777" w:rsidR="00B171A4" w:rsidRPr="00DC79C4" w:rsidRDefault="00B171A4" w:rsidP="00B171A4">
      <w:r w:rsidRPr="00DC79C4">
        <w:t>Montagem: Pendente;</w:t>
      </w:r>
    </w:p>
    <w:p w14:paraId="30C8BA05" w14:textId="77777777" w:rsidR="00B171A4" w:rsidRPr="00DC79C4" w:rsidRDefault="00B171A4" w:rsidP="00B171A4">
      <w:r w:rsidRPr="00DC79C4">
        <w:t xml:space="preserve">Corpo: Chapa de aço tratada com acabamento pintura na cor cobre com brilho; </w:t>
      </w:r>
    </w:p>
    <w:p w14:paraId="1F9521D8" w14:textId="77777777" w:rsidR="00B171A4" w:rsidRPr="00DC79C4" w:rsidRDefault="00B171A4" w:rsidP="00B171A4">
      <w:r w:rsidRPr="00DC79C4">
        <w:t xml:space="preserve">Lâmpadas: Incluso mini dicróica modelo MR11, soquete GU10; </w:t>
      </w:r>
    </w:p>
    <w:p w14:paraId="37400EA5" w14:textId="77777777" w:rsidR="00B171A4" w:rsidRPr="00DC79C4" w:rsidRDefault="00B171A4" w:rsidP="00B171A4">
      <w:r w:rsidRPr="00DC79C4">
        <w:t xml:space="preserve">Fiação: Cabo de seção transversal de no mínimo 1,5 mm²; </w:t>
      </w:r>
    </w:p>
    <w:p w14:paraId="2F7EAC1B" w14:textId="77777777" w:rsidR="00B171A4" w:rsidRPr="00DC79C4" w:rsidRDefault="00B171A4" w:rsidP="00B171A4">
      <w:r w:rsidRPr="00DC79C4">
        <w:t>Modelo: Cyprium Etna ou equivalente;</w:t>
      </w:r>
    </w:p>
    <w:p w14:paraId="299D4B52" w14:textId="77777777" w:rsidR="00B171A4" w:rsidRPr="00DC79C4" w:rsidRDefault="00B171A4" w:rsidP="00B171A4">
      <w:pPr>
        <w:spacing w:after="60" w:line="276" w:lineRule="auto"/>
        <w:rPr>
          <w:rStyle w:val="title2nb"/>
          <w:rFonts w:eastAsia="Arial" w:cs="Arial"/>
          <w:sz w:val="20"/>
        </w:rPr>
      </w:pPr>
    </w:p>
    <w:p w14:paraId="125F5585" w14:textId="77777777" w:rsidR="00B171A4" w:rsidRPr="00DC79C4" w:rsidRDefault="00B171A4" w:rsidP="00B171A4">
      <w:pPr>
        <w:pStyle w:val="Ttulo20"/>
        <w:shd w:val="clear" w:color="auto" w:fill="F2F2F2"/>
      </w:pPr>
      <w:r w:rsidRPr="00DC79C4">
        <w:rPr>
          <w:i w:val="0"/>
          <w:iCs w:val="0"/>
        </w:rPr>
        <w:t>3.5.35 LUMINÁRIA PENDENTE CIRCULAR, PADRÃO VICAT - FORNECIMENTO E INSTALAÇÃO. REFERÊNCIA MODELO SUSHI DA NEW LINE OU EQUIVALENTE</w:t>
      </w:r>
    </w:p>
    <w:p w14:paraId="6E6082CA" w14:textId="77777777" w:rsidR="00B171A4" w:rsidRPr="00DC79C4" w:rsidRDefault="00B171A4" w:rsidP="00B171A4">
      <w:r w:rsidRPr="00DC79C4">
        <w:t xml:space="preserve">Tipo/aplicação: Luminária pendente circular no padrão VICAT da Caixa, a serem aplicadas sobre as mesas de reunião; </w:t>
      </w:r>
    </w:p>
    <w:p w14:paraId="0786776C" w14:textId="77777777" w:rsidR="00B171A4" w:rsidRPr="00DC79C4" w:rsidRDefault="00B171A4" w:rsidP="00B171A4">
      <w:r w:rsidRPr="00DC79C4">
        <w:t xml:space="preserve">Dimensões: Circular – vazada; </w:t>
      </w:r>
    </w:p>
    <w:p w14:paraId="4CA01D69" w14:textId="77777777" w:rsidR="00B171A4" w:rsidRPr="00DC79C4" w:rsidRDefault="00B171A4" w:rsidP="00B171A4">
      <w:r w:rsidRPr="00DC79C4">
        <w:t>Montagem: Pendente;</w:t>
      </w:r>
    </w:p>
    <w:p w14:paraId="3595214F" w14:textId="77777777" w:rsidR="00B171A4" w:rsidRPr="00DC79C4" w:rsidRDefault="00B171A4" w:rsidP="00B171A4">
      <w:r w:rsidRPr="00DC79C4">
        <w:t xml:space="preserve">Corpo: Chapa de aço tratada com acabamento metalizado em pintura na cor cobre; </w:t>
      </w:r>
    </w:p>
    <w:p w14:paraId="352B9736" w14:textId="77777777" w:rsidR="00B171A4" w:rsidRPr="00DC79C4" w:rsidRDefault="00B171A4" w:rsidP="00B171A4">
      <w:r w:rsidRPr="00DC79C4">
        <w:t xml:space="preserve">Faixa de tensão nominal: Bivolt 127/220 V; </w:t>
      </w:r>
    </w:p>
    <w:p w14:paraId="6454BF58" w14:textId="77777777" w:rsidR="00B171A4" w:rsidRPr="00DC79C4" w:rsidRDefault="00B171A4" w:rsidP="00B171A4">
      <w:r w:rsidRPr="00DC79C4">
        <w:t xml:space="preserve">Lâmpadas: Incluso 6 lâmpadas LED E27 de 20W cada; </w:t>
      </w:r>
    </w:p>
    <w:p w14:paraId="223D6CCF" w14:textId="77777777" w:rsidR="00B171A4" w:rsidRPr="00DC79C4" w:rsidRDefault="00B171A4" w:rsidP="00B171A4">
      <w:r w:rsidRPr="00DC79C4">
        <w:t xml:space="preserve">Fiação: Cabo de seção transversal de no mínimo 1,5 mm²; </w:t>
      </w:r>
    </w:p>
    <w:p w14:paraId="298412DF" w14:textId="77777777" w:rsidR="00B171A4" w:rsidRPr="00DC79C4" w:rsidRDefault="00B171A4" w:rsidP="00B171A4">
      <w:r w:rsidRPr="00DC79C4">
        <w:t>Modelo: Pendente Sushi ST20206 da New Line ou equivalente;</w:t>
      </w:r>
    </w:p>
    <w:p w14:paraId="4AD4CE67" w14:textId="77777777" w:rsidR="00B171A4" w:rsidRPr="00DC79C4" w:rsidRDefault="00B171A4" w:rsidP="00B171A4">
      <w:pPr>
        <w:spacing w:after="60" w:line="276" w:lineRule="auto"/>
        <w:rPr>
          <w:rStyle w:val="title2nb"/>
          <w:rFonts w:eastAsia="Arial" w:cs="Arial"/>
          <w:sz w:val="20"/>
        </w:rPr>
      </w:pPr>
    </w:p>
    <w:p w14:paraId="60FF13A4" w14:textId="77777777" w:rsidR="00B171A4" w:rsidRPr="00DC79C4" w:rsidRDefault="00B171A4" w:rsidP="00B171A4">
      <w:pPr>
        <w:pStyle w:val="Ttulo20"/>
        <w:shd w:val="clear" w:color="auto" w:fill="F2F2F2"/>
      </w:pPr>
      <w:r w:rsidRPr="00DC79C4">
        <w:rPr>
          <w:i w:val="0"/>
          <w:iCs w:val="0"/>
        </w:rPr>
        <w:t>3.5.36 LUMINÁRIA PENDENTE LOFT, PADRÃO VICAT – FORNECIMENOT E INSTALAÇÃO, REF. NOVA HOME OU EQUIVALENTE</w:t>
      </w:r>
    </w:p>
    <w:p w14:paraId="34A16CB2" w14:textId="77777777" w:rsidR="00B171A4" w:rsidRPr="00DC79C4" w:rsidRDefault="00B171A4" w:rsidP="00B171A4">
      <w:r w:rsidRPr="00DC79C4">
        <w:t xml:space="preserve">Tipo/aplicação: Luminária pendente loft no padrão VICAT da Caixa, a serem aplicadas sobre balcão da recepção; </w:t>
      </w:r>
    </w:p>
    <w:p w14:paraId="2FD3B4A5" w14:textId="77777777" w:rsidR="00B171A4" w:rsidRPr="00DC79C4" w:rsidRDefault="00B171A4" w:rsidP="00B171A4">
      <w:r w:rsidRPr="00DC79C4">
        <w:t xml:space="preserve">Dimensões: Loft; </w:t>
      </w:r>
    </w:p>
    <w:p w14:paraId="67C5D875" w14:textId="77777777" w:rsidR="00B171A4" w:rsidRPr="00DC79C4" w:rsidRDefault="00B171A4" w:rsidP="00B171A4">
      <w:r w:rsidRPr="00DC79C4">
        <w:t>Montagem: Pendente;</w:t>
      </w:r>
    </w:p>
    <w:p w14:paraId="2C0DFB63" w14:textId="77777777" w:rsidR="00B171A4" w:rsidRPr="00DC79C4" w:rsidRDefault="00B171A4" w:rsidP="00B171A4">
      <w:r w:rsidRPr="00DC79C4">
        <w:t xml:space="preserve">Corpo: Chapa de aço tratada com acabamento metalizado em pintura na cor bronze; </w:t>
      </w:r>
    </w:p>
    <w:p w14:paraId="2F71DA9C" w14:textId="77777777" w:rsidR="00B171A4" w:rsidRPr="00DC79C4" w:rsidRDefault="00B171A4" w:rsidP="00B171A4">
      <w:r w:rsidRPr="00DC79C4">
        <w:t xml:space="preserve">Faixa de tensão nominal: Bivolt 127/220 V; </w:t>
      </w:r>
    </w:p>
    <w:p w14:paraId="3DDC5DC0" w14:textId="77777777" w:rsidR="00B171A4" w:rsidRPr="00DC79C4" w:rsidRDefault="00B171A4" w:rsidP="00B171A4">
      <w:r w:rsidRPr="00DC79C4">
        <w:t xml:space="preserve">Lâmpadas: Incluso 1 lâmpadas LED E27 de 20W; </w:t>
      </w:r>
    </w:p>
    <w:p w14:paraId="4A0568BD" w14:textId="77777777" w:rsidR="00B171A4" w:rsidRPr="00DC79C4" w:rsidRDefault="00B171A4" w:rsidP="00B171A4">
      <w:r w:rsidRPr="00DC79C4">
        <w:t xml:space="preserve">Fiação: Cabo de seção transversal de no mínimo 1,5 mm²; </w:t>
      </w:r>
    </w:p>
    <w:p w14:paraId="4C8FFA45" w14:textId="77777777" w:rsidR="00B171A4" w:rsidRPr="00DC79C4" w:rsidRDefault="00B171A4" w:rsidP="00B171A4">
      <w:r w:rsidRPr="00DC79C4">
        <w:t>Modelo: Lucy da Nova Home ou equivalente;</w:t>
      </w:r>
    </w:p>
    <w:p w14:paraId="4A80FA37" w14:textId="77777777" w:rsidR="00B171A4" w:rsidRPr="00C771A2" w:rsidRDefault="00B171A4" w:rsidP="00B171A4">
      <w:pPr>
        <w:spacing w:after="60" w:line="276" w:lineRule="auto"/>
        <w:rPr>
          <w:rStyle w:val="title2nb"/>
          <w:rFonts w:eastAsia="Arial" w:cs="Arial"/>
          <w:sz w:val="20"/>
          <w:lang w:val="x-none"/>
        </w:rPr>
      </w:pPr>
    </w:p>
    <w:p w14:paraId="510BDEF4"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.6 REDE LÓGICA</w:t>
      </w:r>
    </w:p>
    <w:p w14:paraId="4F7521B6" w14:textId="77777777" w:rsidR="00B171A4" w:rsidRDefault="00B171A4" w:rsidP="00B171A4">
      <w:pPr>
        <w:ind w:left="510"/>
        <w:rPr>
          <w:rFonts w:cs="Arial"/>
          <w:b/>
          <w:i/>
          <w:sz w:val="24"/>
        </w:rPr>
      </w:pPr>
    </w:p>
    <w:p w14:paraId="5B9B329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.6.1 BANDEJA FIXA DUPLA 1U, 500MM</w:t>
      </w:r>
    </w:p>
    <w:p w14:paraId="6BF16F4C" w14:textId="77777777" w:rsidR="00B171A4" w:rsidRDefault="00B171A4" w:rsidP="00B171A4">
      <w:r w:rsidRPr="00174357">
        <w:t>Especificação:</w:t>
      </w:r>
    </w:p>
    <w:p w14:paraId="2847B4A4"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w:t>
      </w:r>
    </w:p>
    <w:p w14:paraId="61E9BF22" w14:textId="77777777" w:rsidR="00B171A4" w:rsidRPr="00B9414F" w:rsidRDefault="00B171A4" w:rsidP="00B171A4">
      <w:pPr>
        <w:rPr>
          <w:bCs/>
        </w:rPr>
      </w:pPr>
      <w:r w:rsidRPr="00B9414F">
        <w:rPr>
          <w:rStyle w:val="title2"/>
          <w:rFonts w:cs="Arial"/>
          <w:sz w:val="20"/>
        </w:rPr>
        <w:t>Critério de medição:</w:t>
      </w:r>
    </w:p>
    <w:p w14:paraId="5F566719" w14:textId="77777777" w:rsidR="00B171A4" w:rsidRPr="00B9414F" w:rsidRDefault="00B171A4" w:rsidP="00B171A4">
      <w:r w:rsidRPr="00B9414F">
        <w:rPr>
          <w:rStyle w:val="title2nb"/>
          <w:sz w:val="20"/>
        </w:rPr>
        <w:t>Por quantidade total prevista em projeto</w:t>
      </w:r>
    </w:p>
    <w:p w14:paraId="10BE0B91" w14:textId="77777777" w:rsidR="00B171A4" w:rsidRPr="00B9414F" w:rsidRDefault="00B171A4" w:rsidP="00B171A4">
      <w:r w:rsidRPr="00B9414F">
        <w:rPr>
          <w:rStyle w:val="title2"/>
          <w:sz w:val="20"/>
        </w:rPr>
        <w:t>Local de aplicação:</w:t>
      </w:r>
    </w:p>
    <w:p w14:paraId="65CE7937"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3D0D0E05" w14:textId="77777777" w:rsidR="00B171A4" w:rsidRPr="00ED2F73" w:rsidRDefault="00B171A4" w:rsidP="00B171A4">
      <w:pPr>
        <w:ind w:left="357"/>
        <w:rPr>
          <w:rFonts w:cs="Arial"/>
          <w:b/>
          <w:iCs/>
        </w:rPr>
      </w:pPr>
    </w:p>
    <w:p w14:paraId="38DFA3E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.6.2 BANDEJA FIXA PARA RACK 19”X 1U, 500MM</w:t>
      </w:r>
    </w:p>
    <w:p w14:paraId="769F4601" w14:textId="77777777" w:rsidR="00B171A4" w:rsidRDefault="00B171A4" w:rsidP="00B171A4">
      <w:r w:rsidRPr="00174357">
        <w:t>Especificação:</w:t>
      </w:r>
    </w:p>
    <w:p w14:paraId="574D8EF2"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5571BA0C" w14:textId="77777777" w:rsidR="00B171A4" w:rsidRPr="00B9414F" w:rsidRDefault="00B171A4" w:rsidP="00B171A4">
      <w:pPr>
        <w:rPr>
          <w:bCs/>
        </w:rPr>
      </w:pPr>
      <w:r w:rsidRPr="00B9414F">
        <w:rPr>
          <w:rStyle w:val="title2"/>
          <w:rFonts w:cs="Arial"/>
          <w:sz w:val="20"/>
        </w:rPr>
        <w:t>Critério de medição:</w:t>
      </w:r>
    </w:p>
    <w:p w14:paraId="06FB39ED" w14:textId="77777777" w:rsidR="00B171A4" w:rsidRPr="00B9414F" w:rsidRDefault="00B171A4" w:rsidP="00B171A4">
      <w:r w:rsidRPr="00B9414F">
        <w:rPr>
          <w:rStyle w:val="title2nb"/>
          <w:sz w:val="20"/>
        </w:rPr>
        <w:t>Por quantidade total prevista em projeto</w:t>
      </w:r>
    </w:p>
    <w:p w14:paraId="6EE9EB39" w14:textId="77777777" w:rsidR="00B171A4" w:rsidRPr="00B9414F" w:rsidRDefault="00B171A4" w:rsidP="00B171A4">
      <w:r w:rsidRPr="00B9414F">
        <w:rPr>
          <w:rStyle w:val="title2"/>
          <w:sz w:val="20"/>
        </w:rPr>
        <w:t>Local de aplicação:</w:t>
      </w:r>
    </w:p>
    <w:p w14:paraId="1EF1D768"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3EE16143" w14:textId="77777777" w:rsidR="00B171A4" w:rsidRPr="00ED2F73" w:rsidRDefault="00B171A4" w:rsidP="00B171A4">
      <w:pPr>
        <w:ind w:left="357"/>
        <w:rPr>
          <w:rFonts w:cs="Arial"/>
          <w:b/>
          <w:iCs/>
        </w:rPr>
      </w:pPr>
    </w:p>
    <w:p w14:paraId="675D0ED2"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.6.3 BANDEJA MÓVEL PARA RACK 19”X 1U, 500MM</w:t>
      </w:r>
    </w:p>
    <w:p w14:paraId="780E7311" w14:textId="77777777" w:rsidR="00B171A4" w:rsidRDefault="00B171A4" w:rsidP="00B171A4">
      <w:r w:rsidRPr="00174357">
        <w:t>Especificação:</w:t>
      </w:r>
    </w:p>
    <w:p w14:paraId="5D6138C7"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75CC0FD1" w14:textId="77777777" w:rsidR="00B171A4" w:rsidRPr="00B9414F" w:rsidRDefault="00B171A4" w:rsidP="00B171A4">
      <w:pPr>
        <w:rPr>
          <w:bCs/>
        </w:rPr>
      </w:pPr>
      <w:r w:rsidRPr="00B9414F">
        <w:rPr>
          <w:rStyle w:val="title2"/>
          <w:rFonts w:cs="Arial"/>
          <w:sz w:val="20"/>
        </w:rPr>
        <w:t>Critério de medição:</w:t>
      </w:r>
    </w:p>
    <w:p w14:paraId="3087C9DA" w14:textId="77777777" w:rsidR="00B171A4" w:rsidRPr="00B9414F" w:rsidRDefault="00B171A4" w:rsidP="00B171A4">
      <w:r w:rsidRPr="00B9414F">
        <w:rPr>
          <w:rStyle w:val="title2nb"/>
          <w:sz w:val="20"/>
        </w:rPr>
        <w:t>Por quantidade total prevista em projeto</w:t>
      </w:r>
    </w:p>
    <w:p w14:paraId="64576CA9" w14:textId="77777777" w:rsidR="00B171A4" w:rsidRPr="00B9414F" w:rsidRDefault="00B171A4" w:rsidP="00B171A4">
      <w:r w:rsidRPr="00B9414F">
        <w:rPr>
          <w:rStyle w:val="title2"/>
          <w:sz w:val="20"/>
        </w:rPr>
        <w:t>Local de aplicação:</w:t>
      </w:r>
    </w:p>
    <w:p w14:paraId="08F07FA4"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0D5D6DCE" w14:textId="77777777" w:rsidR="00B171A4" w:rsidRPr="00ED2F73" w:rsidRDefault="00B171A4" w:rsidP="00B171A4">
      <w:pPr>
        <w:ind w:left="357"/>
        <w:rPr>
          <w:rFonts w:cs="Arial"/>
          <w:b/>
          <w:iCs/>
        </w:rPr>
      </w:pPr>
    </w:p>
    <w:p w14:paraId="544A264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.6.4 BASTIDOR PARA 05 BLOCOS M10</w:t>
      </w:r>
    </w:p>
    <w:p w14:paraId="3BABD666" w14:textId="77777777" w:rsidR="00B171A4" w:rsidRDefault="00B171A4" w:rsidP="00B171A4">
      <w:r w:rsidRPr="00174357">
        <w:t>Especificação:</w:t>
      </w:r>
    </w:p>
    <w:p w14:paraId="4A4CE803"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w:t>
      </w:r>
    </w:p>
    <w:p w14:paraId="036D9695" w14:textId="77777777" w:rsidR="00B171A4" w:rsidRPr="00B9414F" w:rsidRDefault="00B171A4" w:rsidP="00B171A4">
      <w:pPr>
        <w:rPr>
          <w:bCs/>
        </w:rPr>
      </w:pPr>
      <w:r w:rsidRPr="00B9414F">
        <w:rPr>
          <w:rStyle w:val="title2"/>
          <w:rFonts w:cs="Arial"/>
          <w:sz w:val="20"/>
        </w:rPr>
        <w:t>Critério de medição:</w:t>
      </w:r>
    </w:p>
    <w:p w14:paraId="1E367D4A" w14:textId="77777777" w:rsidR="00B171A4" w:rsidRPr="00B9414F" w:rsidRDefault="00B171A4" w:rsidP="00B171A4">
      <w:r w:rsidRPr="00B9414F">
        <w:rPr>
          <w:rStyle w:val="title2nb"/>
          <w:sz w:val="20"/>
        </w:rPr>
        <w:t>Por quantidade total prevista em projeto</w:t>
      </w:r>
    </w:p>
    <w:p w14:paraId="2B714B56" w14:textId="77777777" w:rsidR="00B171A4" w:rsidRPr="00B9414F" w:rsidRDefault="00B171A4" w:rsidP="00B171A4">
      <w:r w:rsidRPr="00B9414F">
        <w:rPr>
          <w:rStyle w:val="title2"/>
          <w:sz w:val="20"/>
        </w:rPr>
        <w:t>Local de aplicação:</w:t>
      </w:r>
    </w:p>
    <w:p w14:paraId="3463F8B6"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7A49291E" w14:textId="77777777" w:rsidR="00B171A4" w:rsidRPr="00ED2F73" w:rsidRDefault="00B171A4" w:rsidP="00B171A4">
      <w:pPr>
        <w:ind w:left="357"/>
        <w:rPr>
          <w:rFonts w:cs="Arial"/>
          <w:b/>
          <w:iCs/>
        </w:rPr>
      </w:pPr>
    </w:p>
    <w:p w14:paraId="63BB5D4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.6.5 CONECTOR MODULAR 8 VIAS FÊMEA PARA TERMINAÇÃO DE CABO UTP CAT.5E – REF. FURUKAWA OU EQUIVALENTE (APENAS MÓDULO)</w:t>
      </w:r>
    </w:p>
    <w:p w14:paraId="25F676E3" w14:textId="77777777" w:rsidR="00B171A4" w:rsidRDefault="00B171A4" w:rsidP="00B171A4">
      <w:r w:rsidRPr="00174357">
        <w:t>Especificação:</w:t>
      </w:r>
    </w:p>
    <w:p w14:paraId="7B3BB33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C57FDA8" w14:textId="77777777" w:rsidR="00B171A4" w:rsidRPr="00B9414F" w:rsidRDefault="00B171A4" w:rsidP="00B171A4">
      <w:pPr>
        <w:rPr>
          <w:bCs/>
        </w:rPr>
      </w:pPr>
      <w:r>
        <w:rPr>
          <w:bCs/>
        </w:rPr>
        <w:t>Referência: Furukawa.</w:t>
      </w:r>
    </w:p>
    <w:p w14:paraId="16AAEF6C" w14:textId="77777777" w:rsidR="00B171A4" w:rsidRPr="00B9414F" w:rsidRDefault="00B171A4" w:rsidP="00B171A4">
      <w:pPr>
        <w:rPr>
          <w:bCs/>
        </w:rPr>
      </w:pPr>
      <w:r w:rsidRPr="00B9414F">
        <w:rPr>
          <w:rStyle w:val="title2"/>
          <w:rFonts w:cs="Arial"/>
          <w:sz w:val="20"/>
        </w:rPr>
        <w:t>Critério de medição:</w:t>
      </w:r>
    </w:p>
    <w:p w14:paraId="36AFD076" w14:textId="77777777" w:rsidR="00B171A4" w:rsidRPr="00B9414F" w:rsidRDefault="00B171A4" w:rsidP="00B171A4">
      <w:r w:rsidRPr="00B9414F">
        <w:rPr>
          <w:rStyle w:val="title2nb"/>
          <w:sz w:val="20"/>
        </w:rPr>
        <w:t>Por quantidade total prevista em projeto</w:t>
      </w:r>
    </w:p>
    <w:p w14:paraId="11DD0A9F" w14:textId="77777777" w:rsidR="00B171A4" w:rsidRPr="00B9414F" w:rsidRDefault="00B171A4" w:rsidP="00B171A4">
      <w:r w:rsidRPr="00B9414F">
        <w:rPr>
          <w:rStyle w:val="title2"/>
          <w:sz w:val="20"/>
        </w:rPr>
        <w:t>Local de aplicação:</w:t>
      </w:r>
    </w:p>
    <w:p w14:paraId="67ED41BD"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13FFD08C" w14:textId="77777777" w:rsidR="00B171A4" w:rsidRPr="00ED2F73" w:rsidRDefault="00B171A4" w:rsidP="00B171A4">
      <w:pPr>
        <w:ind w:left="357"/>
        <w:rPr>
          <w:rFonts w:cs="Arial"/>
          <w:b/>
          <w:iCs/>
        </w:rPr>
      </w:pPr>
    </w:p>
    <w:p w14:paraId="57F0390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.6.6 CONECTOR MODULAR 8 VIAS FÊMEA PARA TERMINAÇÃO DE CABO UTP CAT.6 – REF. FURUKAWA OU EQUIVALENTE (APENAS MÓDULO)</w:t>
      </w:r>
    </w:p>
    <w:p w14:paraId="35C82419" w14:textId="77777777" w:rsidR="00B171A4" w:rsidRDefault="00B171A4" w:rsidP="00B171A4">
      <w:r w:rsidRPr="00174357">
        <w:t>Especificação:</w:t>
      </w:r>
    </w:p>
    <w:p w14:paraId="5A1D9E29"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D4964E2" w14:textId="77777777" w:rsidR="00B171A4" w:rsidRPr="00B9414F" w:rsidRDefault="00B171A4" w:rsidP="00B171A4">
      <w:pPr>
        <w:rPr>
          <w:bCs/>
        </w:rPr>
      </w:pPr>
      <w:r>
        <w:rPr>
          <w:bCs/>
        </w:rPr>
        <w:t>Referência: Furukawa.</w:t>
      </w:r>
    </w:p>
    <w:p w14:paraId="43B011B6" w14:textId="77777777" w:rsidR="00B171A4" w:rsidRPr="00B9414F" w:rsidRDefault="00B171A4" w:rsidP="00B171A4">
      <w:pPr>
        <w:rPr>
          <w:bCs/>
        </w:rPr>
      </w:pPr>
      <w:r w:rsidRPr="00B9414F">
        <w:rPr>
          <w:rStyle w:val="title2"/>
          <w:rFonts w:cs="Arial"/>
          <w:sz w:val="20"/>
        </w:rPr>
        <w:t>Critério de medição:</w:t>
      </w:r>
    </w:p>
    <w:p w14:paraId="54A44443" w14:textId="77777777" w:rsidR="00B171A4" w:rsidRPr="00B9414F" w:rsidRDefault="00B171A4" w:rsidP="00B171A4">
      <w:r w:rsidRPr="00B9414F">
        <w:rPr>
          <w:rStyle w:val="title2nb"/>
          <w:sz w:val="20"/>
        </w:rPr>
        <w:t>Por quantidade total prevista em projeto</w:t>
      </w:r>
    </w:p>
    <w:p w14:paraId="3CDBB3AE" w14:textId="77777777" w:rsidR="00B171A4" w:rsidRPr="00B9414F" w:rsidRDefault="00B171A4" w:rsidP="00B171A4">
      <w:r w:rsidRPr="00B9414F">
        <w:rPr>
          <w:rStyle w:val="title2"/>
          <w:sz w:val="20"/>
        </w:rPr>
        <w:t>Local de aplicação:</w:t>
      </w:r>
    </w:p>
    <w:p w14:paraId="5388DEEB"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44DCCCDD" w14:textId="77777777" w:rsidR="00B171A4" w:rsidRDefault="00B171A4" w:rsidP="00B171A4"/>
    <w:p w14:paraId="65AC1EE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.6.7 CONECTOR RJ45 MACHO CAT.5E – REF. FURUKAWA OU EQUIVALENTE </w:t>
      </w:r>
    </w:p>
    <w:p w14:paraId="172ACEAD" w14:textId="77777777" w:rsidR="00B171A4" w:rsidRDefault="00B171A4" w:rsidP="00B171A4">
      <w:r w:rsidRPr="00174357">
        <w:t>Especificação:</w:t>
      </w:r>
    </w:p>
    <w:p w14:paraId="60478A4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38FBD6D" w14:textId="77777777" w:rsidR="00B171A4" w:rsidRPr="00B9414F" w:rsidRDefault="00B171A4" w:rsidP="00B171A4">
      <w:pPr>
        <w:rPr>
          <w:bCs/>
        </w:rPr>
      </w:pPr>
      <w:r>
        <w:rPr>
          <w:bCs/>
        </w:rPr>
        <w:t>Referência: Furukawa.</w:t>
      </w:r>
    </w:p>
    <w:p w14:paraId="2C62C1F6" w14:textId="77777777" w:rsidR="00B171A4" w:rsidRPr="00B9414F" w:rsidRDefault="00B171A4" w:rsidP="00B171A4">
      <w:pPr>
        <w:rPr>
          <w:bCs/>
        </w:rPr>
      </w:pPr>
      <w:r w:rsidRPr="00B9414F">
        <w:rPr>
          <w:rStyle w:val="title2"/>
          <w:rFonts w:cs="Arial"/>
          <w:sz w:val="20"/>
        </w:rPr>
        <w:t>Critério de medição:</w:t>
      </w:r>
    </w:p>
    <w:p w14:paraId="63B7B928" w14:textId="77777777" w:rsidR="00B171A4" w:rsidRPr="00B9414F" w:rsidRDefault="00B171A4" w:rsidP="00B171A4">
      <w:r w:rsidRPr="00B9414F">
        <w:rPr>
          <w:rStyle w:val="title2nb"/>
          <w:sz w:val="20"/>
        </w:rPr>
        <w:t>Por quantidade total prevista em projeto</w:t>
      </w:r>
    </w:p>
    <w:p w14:paraId="1A47159D" w14:textId="77777777" w:rsidR="00B171A4" w:rsidRPr="00B9414F" w:rsidRDefault="00B171A4" w:rsidP="00B171A4">
      <w:r w:rsidRPr="00B9414F">
        <w:rPr>
          <w:rStyle w:val="title2"/>
          <w:sz w:val="20"/>
        </w:rPr>
        <w:t>Local de aplicação:</w:t>
      </w:r>
    </w:p>
    <w:p w14:paraId="3414F8F5"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239FAF70" w14:textId="77777777" w:rsidR="00B171A4" w:rsidRPr="00ED2F73" w:rsidRDefault="00B171A4" w:rsidP="00B171A4">
      <w:pPr>
        <w:ind w:left="357"/>
        <w:rPr>
          <w:rFonts w:cs="Arial"/>
          <w:b/>
          <w:iCs/>
        </w:rPr>
      </w:pPr>
    </w:p>
    <w:p w14:paraId="401A2CC3"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.6.8 CONECTOR RJ45 MACHO CAT.6 – REF. FURUKAWA OU EQUIVALENTE </w:t>
      </w:r>
    </w:p>
    <w:p w14:paraId="4733FCD9" w14:textId="77777777" w:rsidR="00B171A4" w:rsidRDefault="00B171A4" w:rsidP="00B171A4">
      <w:r w:rsidRPr="00174357">
        <w:t>Especificação:</w:t>
      </w:r>
    </w:p>
    <w:p w14:paraId="3077D9A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0E61784" w14:textId="77777777" w:rsidR="00B171A4" w:rsidRPr="00B9414F" w:rsidRDefault="00B171A4" w:rsidP="00B171A4">
      <w:pPr>
        <w:rPr>
          <w:bCs/>
        </w:rPr>
      </w:pPr>
      <w:r>
        <w:rPr>
          <w:bCs/>
        </w:rPr>
        <w:t>Referência: Furukawa.</w:t>
      </w:r>
    </w:p>
    <w:p w14:paraId="1620E4BE" w14:textId="77777777" w:rsidR="00B171A4" w:rsidRPr="00B9414F" w:rsidRDefault="00B171A4" w:rsidP="00B171A4">
      <w:pPr>
        <w:rPr>
          <w:bCs/>
        </w:rPr>
      </w:pPr>
      <w:r w:rsidRPr="00B9414F">
        <w:rPr>
          <w:rStyle w:val="title2"/>
          <w:rFonts w:cs="Arial"/>
          <w:sz w:val="20"/>
        </w:rPr>
        <w:t>Critério de medição:</w:t>
      </w:r>
    </w:p>
    <w:p w14:paraId="06F412F0" w14:textId="77777777" w:rsidR="00B171A4" w:rsidRPr="00B9414F" w:rsidRDefault="00B171A4" w:rsidP="00B171A4">
      <w:r w:rsidRPr="00B9414F">
        <w:rPr>
          <w:rStyle w:val="title2nb"/>
          <w:sz w:val="20"/>
        </w:rPr>
        <w:t>Por quantidade total prevista em projeto</w:t>
      </w:r>
    </w:p>
    <w:p w14:paraId="5C872BDC" w14:textId="77777777" w:rsidR="00B171A4" w:rsidRPr="00B9414F" w:rsidRDefault="00B171A4" w:rsidP="00B171A4">
      <w:r w:rsidRPr="00B9414F">
        <w:rPr>
          <w:rStyle w:val="title2"/>
          <w:sz w:val="20"/>
        </w:rPr>
        <w:t>Local de aplicação:</w:t>
      </w:r>
    </w:p>
    <w:p w14:paraId="48AA6EA0"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4D62CE3C" w14:textId="77777777" w:rsidR="00B171A4" w:rsidRPr="00ED2F73" w:rsidRDefault="00B171A4" w:rsidP="00B171A4">
      <w:pPr>
        <w:ind w:left="357"/>
        <w:rPr>
          <w:rFonts w:cs="Arial"/>
          <w:b/>
          <w:iCs/>
        </w:rPr>
      </w:pPr>
    </w:p>
    <w:p w14:paraId="628EB30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.6.9 ESPIRAL – TUBE DE ACABAMENTO EM TODAS FIAÇÕES DE MESAS E RACK</w:t>
      </w:r>
    </w:p>
    <w:p w14:paraId="17770E94" w14:textId="77777777" w:rsidR="00B171A4" w:rsidRDefault="00B171A4" w:rsidP="00B171A4">
      <w:r w:rsidRPr="00174357">
        <w:t>Especificação:</w:t>
      </w:r>
    </w:p>
    <w:p w14:paraId="4D7700F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96D8661" w14:textId="77777777" w:rsidR="00B171A4" w:rsidRPr="00B9414F" w:rsidRDefault="00B171A4" w:rsidP="00B171A4">
      <w:pPr>
        <w:rPr>
          <w:bCs/>
        </w:rPr>
      </w:pPr>
      <w:r w:rsidRPr="00B9414F">
        <w:rPr>
          <w:rStyle w:val="title2"/>
          <w:rFonts w:cs="Arial"/>
          <w:sz w:val="20"/>
        </w:rPr>
        <w:t>Critério de medição:</w:t>
      </w:r>
    </w:p>
    <w:p w14:paraId="29C93857" w14:textId="77777777" w:rsidR="00B171A4" w:rsidRPr="00B9414F" w:rsidRDefault="00B171A4" w:rsidP="00B171A4">
      <w:r w:rsidRPr="00B9414F">
        <w:rPr>
          <w:rStyle w:val="title2nb"/>
          <w:sz w:val="20"/>
        </w:rPr>
        <w:t>Por quantidade total prevista em projeto</w:t>
      </w:r>
    </w:p>
    <w:p w14:paraId="27833A2C" w14:textId="77777777" w:rsidR="00B171A4" w:rsidRPr="00B9414F" w:rsidRDefault="00B171A4" w:rsidP="00B171A4">
      <w:r w:rsidRPr="00B9414F">
        <w:rPr>
          <w:rStyle w:val="title2"/>
          <w:sz w:val="20"/>
        </w:rPr>
        <w:t>Local de aplicação:</w:t>
      </w:r>
    </w:p>
    <w:p w14:paraId="705B7848"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00225B3F" w14:textId="77777777" w:rsidR="00B171A4" w:rsidRPr="00ED2F73" w:rsidRDefault="00B171A4" w:rsidP="00B171A4">
      <w:pPr>
        <w:ind w:left="357"/>
        <w:rPr>
          <w:rFonts w:cs="Arial"/>
          <w:b/>
          <w:iCs/>
        </w:rPr>
      </w:pPr>
    </w:p>
    <w:p w14:paraId="41132161"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.6.10 FONTE RETIFICADORA DUAL, ENTRADA 220 VCA, SAÍDA 12VCC 8A</w:t>
      </w:r>
    </w:p>
    <w:p w14:paraId="15F46780" w14:textId="77777777" w:rsidR="00B171A4" w:rsidRDefault="00B171A4" w:rsidP="00B171A4">
      <w:r w:rsidRPr="00174357">
        <w:t>Especificação:</w:t>
      </w:r>
    </w:p>
    <w:p w14:paraId="5C33528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7F19AEC" w14:textId="77777777" w:rsidR="00B171A4" w:rsidRPr="00B9414F" w:rsidRDefault="00B171A4" w:rsidP="00B171A4">
      <w:pPr>
        <w:rPr>
          <w:bCs/>
        </w:rPr>
      </w:pPr>
      <w:r>
        <w:rPr>
          <w:bCs/>
        </w:rPr>
        <w:t>Referência: Furukawa.</w:t>
      </w:r>
    </w:p>
    <w:p w14:paraId="4AD12B12" w14:textId="77777777" w:rsidR="00B171A4" w:rsidRPr="00B9414F" w:rsidRDefault="00B171A4" w:rsidP="00B171A4">
      <w:pPr>
        <w:rPr>
          <w:bCs/>
        </w:rPr>
      </w:pPr>
      <w:r w:rsidRPr="00B9414F">
        <w:rPr>
          <w:rStyle w:val="title2"/>
          <w:rFonts w:cs="Arial"/>
          <w:sz w:val="20"/>
        </w:rPr>
        <w:t>Critério de medição:</w:t>
      </w:r>
    </w:p>
    <w:p w14:paraId="556E3B7D" w14:textId="77777777" w:rsidR="00B171A4" w:rsidRPr="00B9414F" w:rsidRDefault="00B171A4" w:rsidP="00B171A4">
      <w:r w:rsidRPr="00B9414F">
        <w:rPr>
          <w:rStyle w:val="title2nb"/>
          <w:sz w:val="20"/>
        </w:rPr>
        <w:t>Por quantidade total prevista em projeto</w:t>
      </w:r>
    </w:p>
    <w:p w14:paraId="00ECFE1C" w14:textId="77777777" w:rsidR="00B171A4" w:rsidRPr="00B9414F" w:rsidRDefault="00B171A4" w:rsidP="00B171A4">
      <w:r w:rsidRPr="00B9414F">
        <w:rPr>
          <w:rStyle w:val="title2"/>
          <w:sz w:val="20"/>
        </w:rPr>
        <w:t>Local de aplicação:</w:t>
      </w:r>
    </w:p>
    <w:p w14:paraId="1EDD2787"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25423818" w14:textId="77777777" w:rsidR="00B171A4" w:rsidRPr="00ED2F73" w:rsidRDefault="00B171A4" w:rsidP="00B171A4">
      <w:pPr>
        <w:ind w:left="357"/>
        <w:rPr>
          <w:rFonts w:cs="Arial"/>
          <w:b/>
          <w:iCs/>
        </w:rPr>
      </w:pPr>
    </w:p>
    <w:p w14:paraId="786EABB9"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.6.11 FRENTE FALSA 19” 1U ALTURA, PARA ARMÁRIO DE TELECOMUNICAÇÕES COM MÓDULO DE 1U DE ALTURA</w:t>
      </w:r>
    </w:p>
    <w:p w14:paraId="48BEC6D7" w14:textId="77777777" w:rsidR="00B171A4" w:rsidRDefault="00B171A4" w:rsidP="00B171A4">
      <w:r w:rsidRPr="00174357">
        <w:t>Especificação:</w:t>
      </w:r>
    </w:p>
    <w:p w14:paraId="59DEF44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94D4CC2" w14:textId="77777777" w:rsidR="00B171A4" w:rsidRPr="00B9414F" w:rsidRDefault="00B171A4" w:rsidP="00B171A4">
      <w:pPr>
        <w:rPr>
          <w:bCs/>
        </w:rPr>
      </w:pPr>
      <w:r>
        <w:rPr>
          <w:bCs/>
        </w:rPr>
        <w:t>Referência: Furukawa.</w:t>
      </w:r>
    </w:p>
    <w:p w14:paraId="0586A4F1" w14:textId="77777777" w:rsidR="00B171A4" w:rsidRPr="00B9414F" w:rsidRDefault="00B171A4" w:rsidP="00B171A4">
      <w:pPr>
        <w:rPr>
          <w:bCs/>
        </w:rPr>
      </w:pPr>
      <w:r w:rsidRPr="00B9414F">
        <w:rPr>
          <w:rStyle w:val="title2"/>
          <w:rFonts w:cs="Arial"/>
          <w:sz w:val="20"/>
        </w:rPr>
        <w:t>Critério de medição:</w:t>
      </w:r>
    </w:p>
    <w:p w14:paraId="19726BB3" w14:textId="77777777" w:rsidR="00B171A4" w:rsidRPr="00B9414F" w:rsidRDefault="00B171A4" w:rsidP="00B171A4">
      <w:r w:rsidRPr="00B9414F">
        <w:rPr>
          <w:rStyle w:val="title2nb"/>
          <w:sz w:val="20"/>
        </w:rPr>
        <w:t>Por quantidade total prevista em projeto</w:t>
      </w:r>
    </w:p>
    <w:p w14:paraId="559A63B4" w14:textId="77777777" w:rsidR="00B171A4" w:rsidRPr="00B9414F" w:rsidRDefault="00B171A4" w:rsidP="00B171A4">
      <w:r w:rsidRPr="00B9414F">
        <w:rPr>
          <w:rStyle w:val="title2"/>
          <w:sz w:val="20"/>
        </w:rPr>
        <w:t>Local de aplicação:</w:t>
      </w:r>
    </w:p>
    <w:p w14:paraId="1EEFDAA4"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72A38EC8" w14:textId="77777777" w:rsidR="00B171A4" w:rsidRPr="00ED2F73" w:rsidRDefault="00B171A4" w:rsidP="00B171A4">
      <w:pPr>
        <w:ind w:left="357"/>
        <w:rPr>
          <w:rFonts w:cs="Arial"/>
          <w:b/>
          <w:iCs/>
        </w:rPr>
      </w:pPr>
    </w:p>
    <w:p w14:paraId="07A97A42"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.6.12 GUIA DE CABOS HORIZONTAL FECHADO</w:t>
      </w:r>
    </w:p>
    <w:p w14:paraId="0BC3E329" w14:textId="77777777" w:rsidR="00B171A4" w:rsidRDefault="00B171A4" w:rsidP="00B171A4">
      <w:r w:rsidRPr="00174357">
        <w:t>Especificação:</w:t>
      </w:r>
    </w:p>
    <w:p w14:paraId="74EE63A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7872BE22" w14:textId="77777777" w:rsidR="00B171A4" w:rsidRPr="00B9414F" w:rsidRDefault="00B171A4" w:rsidP="00B171A4">
      <w:pPr>
        <w:rPr>
          <w:bCs/>
        </w:rPr>
      </w:pPr>
      <w:r>
        <w:rPr>
          <w:bCs/>
        </w:rPr>
        <w:t>Referência: Furukawa.</w:t>
      </w:r>
    </w:p>
    <w:p w14:paraId="64F519E8" w14:textId="77777777" w:rsidR="00B171A4" w:rsidRPr="00B9414F" w:rsidRDefault="00B171A4" w:rsidP="00B171A4">
      <w:pPr>
        <w:rPr>
          <w:bCs/>
        </w:rPr>
      </w:pPr>
      <w:r w:rsidRPr="00B9414F">
        <w:rPr>
          <w:rStyle w:val="title2"/>
          <w:rFonts w:cs="Arial"/>
          <w:sz w:val="20"/>
        </w:rPr>
        <w:t>Critério de medição:</w:t>
      </w:r>
    </w:p>
    <w:p w14:paraId="29EFC75A" w14:textId="77777777" w:rsidR="00B171A4" w:rsidRPr="00B9414F" w:rsidRDefault="00B171A4" w:rsidP="00B171A4">
      <w:r w:rsidRPr="00B9414F">
        <w:rPr>
          <w:rStyle w:val="title2nb"/>
          <w:sz w:val="20"/>
        </w:rPr>
        <w:t>Por quantidade total prevista em projeto</w:t>
      </w:r>
    </w:p>
    <w:p w14:paraId="6EBF9B03" w14:textId="77777777" w:rsidR="00B171A4" w:rsidRPr="00B9414F" w:rsidRDefault="00B171A4" w:rsidP="00B171A4">
      <w:r w:rsidRPr="00B9414F">
        <w:rPr>
          <w:rStyle w:val="title2"/>
          <w:sz w:val="20"/>
        </w:rPr>
        <w:t>Local de aplicação:</w:t>
      </w:r>
    </w:p>
    <w:p w14:paraId="47AAC1B1"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7CD58A06" w14:textId="77777777" w:rsidR="00B171A4" w:rsidRPr="00ED2F73" w:rsidRDefault="00B171A4" w:rsidP="00B171A4">
      <w:pPr>
        <w:ind w:left="357"/>
        <w:rPr>
          <w:rFonts w:cs="Arial"/>
          <w:b/>
          <w:iCs/>
        </w:rPr>
      </w:pPr>
    </w:p>
    <w:p w14:paraId="271D0982"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.6.13 GUIA DE CABOS HORIZONTAL FECHADO RACK 24 U</w:t>
      </w:r>
    </w:p>
    <w:p w14:paraId="2002877C" w14:textId="77777777" w:rsidR="00B171A4" w:rsidRDefault="00B171A4" w:rsidP="00B171A4">
      <w:r w:rsidRPr="00174357">
        <w:t>Especificação:</w:t>
      </w:r>
    </w:p>
    <w:p w14:paraId="1C146FE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7167C56" w14:textId="77777777" w:rsidR="00B171A4" w:rsidRPr="00B9414F" w:rsidRDefault="00B171A4" w:rsidP="00B171A4">
      <w:pPr>
        <w:rPr>
          <w:bCs/>
        </w:rPr>
      </w:pPr>
      <w:r>
        <w:rPr>
          <w:bCs/>
        </w:rPr>
        <w:t>Referência: Furukawa.</w:t>
      </w:r>
    </w:p>
    <w:p w14:paraId="14ACD3A6" w14:textId="77777777" w:rsidR="00B171A4" w:rsidRPr="00B9414F" w:rsidRDefault="00B171A4" w:rsidP="00B171A4">
      <w:pPr>
        <w:rPr>
          <w:bCs/>
        </w:rPr>
      </w:pPr>
      <w:r w:rsidRPr="00B9414F">
        <w:rPr>
          <w:rStyle w:val="title2"/>
          <w:rFonts w:cs="Arial"/>
          <w:sz w:val="20"/>
        </w:rPr>
        <w:t>Critério de medição:</w:t>
      </w:r>
    </w:p>
    <w:p w14:paraId="45404A11" w14:textId="77777777" w:rsidR="00B171A4" w:rsidRPr="00B9414F" w:rsidRDefault="00B171A4" w:rsidP="00B171A4">
      <w:r w:rsidRPr="00B9414F">
        <w:rPr>
          <w:rStyle w:val="title2nb"/>
          <w:sz w:val="20"/>
        </w:rPr>
        <w:t>Por quantidade total prevista em projeto</w:t>
      </w:r>
    </w:p>
    <w:p w14:paraId="4E6641F2" w14:textId="77777777" w:rsidR="00B171A4" w:rsidRPr="00B9414F" w:rsidRDefault="00B171A4" w:rsidP="00B171A4">
      <w:r w:rsidRPr="00B9414F">
        <w:rPr>
          <w:rStyle w:val="title2"/>
          <w:sz w:val="20"/>
        </w:rPr>
        <w:t>Local de aplicação:</w:t>
      </w:r>
    </w:p>
    <w:p w14:paraId="43FCBD9A"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52028ADF" w14:textId="77777777" w:rsidR="00B171A4" w:rsidRPr="00ED2F73" w:rsidRDefault="00B171A4" w:rsidP="00B171A4">
      <w:pPr>
        <w:ind w:left="357"/>
        <w:rPr>
          <w:rFonts w:cs="Arial"/>
          <w:b/>
          <w:iCs/>
        </w:rPr>
      </w:pPr>
    </w:p>
    <w:p w14:paraId="46966341"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.6.14 GUIA DE CABOS HORIZONTAL FECHADO RACK 36 U</w:t>
      </w:r>
    </w:p>
    <w:p w14:paraId="126A9114" w14:textId="77777777" w:rsidR="00B171A4" w:rsidRDefault="00B171A4" w:rsidP="00B171A4">
      <w:r w:rsidRPr="00174357">
        <w:t>Especificação:</w:t>
      </w:r>
    </w:p>
    <w:p w14:paraId="1D4C654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6D68421" w14:textId="77777777" w:rsidR="00B171A4" w:rsidRPr="00B9414F" w:rsidRDefault="00B171A4" w:rsidP="00B171A4">
      <w:pPr>
        <w:rPr>
          <w:bCs/>
        </w:rPr>
      </w:pPr>
      <w:r>
        <w:rPr>
          <w:bCs/>
        </w:rPr>
        <w:t>Referência: Furukawa.</w:t>
      </w:r>
    </w:p>
    <w:p w14:paraId="3E979AF7" w14:textId="77777777" w:rsidR="00B171A4" w:rsidRPr="00B9414F" w:rsidRDefault="00B171A4" w:rsidP="00B171A4">
      <w:pPr>
        <w:rPr>
          <w:bCs/>
        </w:rPr>
      </w:pPr>
      <w:r w:rsidRPr="00B9414F">
        <w:rPr>
          <w:rStyle w:val="title2"/>
          <w:rFonts w:cs="Arial"/>
          <w:sz w:val="20"/>
        </w:rPr>
        <w:t>Critério de medição:</w:t>
      </w:r>
    </w:p>
    <w:p w14:paraId="5920B951" w14:textId="77777777" w:rsidR="00B171A4" w:rsidRPr="00B9414F" w:rsidRDefault="00B171A4" w:rsidP="00B171A4">
      <w:r w:rsidRPr="00B9414F">
        <w:rPr>
          <w:rStyle w:val="title2nb"/>
          <w:sz w:val="20"/>
        </w:rPr>
        <w:t>Por quantidade total prevista em projeto</w:t>
      </w:r>
    </w:p>
    <w:p w14:paraId="57722C1F" w14:textId="77777777" w:rsidR="00B171A4" w:rsidRPr="00B9414F" w:rsidRDefault="00B171A4" w:rsidP="00B171A4">
      <w:r w:rsidRPr="00B9414F">
        <w:rPr>
          <w:rStyle w:val="title2"/>
          <w:sz w:val="20"/>
        </w:rPr>
        <w:t>Local de aplicação:</w:t>
      </w:r>
    </w:p>
    <w:p w14:paraId="521376FB"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4FC84D3B" w14:textId="77777777" w:rsidR="00B171A4" w:rsidRPr="00ED2F73" w:rsidRDefault="00B171A4" w:rsidP="00B171A4">
      <w:pPr>
        <w:ind w:left="357"/>
        <w:rPr>
          <w:rFonts w:cs="Arial"/>
          <w:b/>
          <w:iCs/>
        </w:rPr>
      </w:pPr>
    </w:p>
    <w:p w14:paraId="5247A64D"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.6.15 GUIA DE CABOS HORIZONTAL FECHADO RACK 44 U</w:t>
      </w:r>
    </w:p>
    <w:p w14:paraId="21C3B7F5" w14:textId="77777777" w:rsidR="00B171A4" w:rsidRDefault="00B171A4" w:rsidP="00B171A4">
      <w:r w:rsidRPr="00174357">
        <w:t>Especificação:</w:t>
      </w:r>
    </w:p>
    <w:p w14:paraId="6C74FFA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F7FA438" w14:textId="77777777" w:rsidR="00B171A4" w:rsidRPr="00B9414F" w:rsidRDefault="00B171A4" w:rsidP="00B171A4">
      <w:pPr>
        <w:rPr>
          <w:bCs/>
        </w:rPr>
      </w:pPr>
      <w:r>
        <w:rPr>
          <w:bCs/>
        </w:rPr>
        <w:t>Referência: Furukawa.</w:t>
      </w:r>
    </w:p>
    <w:p w14:paraId="3ECBE55D" w14:textId="77777777" w:rsidR="00B171A4" w:rsidRPr="00B9414F" w:rsidRDefault="00B171A4" w:rsidP="00B171A4">
      <w:pPr>
        <w:rPr>
          <w:bCs/>
        </w:rPr>
      </w:pPr>
      <w:r w:rsidRPr="00B9414F">
        <w:rPr>
          <w:rStyle w:val="title2"/>
          <w:rFonts w:cs="Arial"/>
          <w:sz w:val="20"/>
        </w:rPr>
        <w:t>Critério de medição:</w:t>
      </w:r>
    </w:p>
    <w:p w14:paraId="2F2B05A4" w14:textId="77777777" w:rsidR="00B171A4" w:rsidRPr="00B9414F" w:rsidRDefault="00B171A4" w:rsidP="00B171A4">
      <w:r w:rsidRPr="00B9414F">
        <w:rPr>
          <w:rStyle w:val="title2nb"/>
          <w:sz w:val="20"/>
        </w:rPr>
        <w:t>Por quantidade total prevista em projeto</w:t>
      </w:r>
    </w:p>
    <w:p w14:paraId="20842ACA" w14:textId="77777777" w:rsidR="00B171A4" w:rsidRPr="00B9414F" w:rsidRDefault="00B171A4" w:rsidP="00B171A4">
      <w:r w:rsidRPr="00B9414F">
        <w:rPr>
          <w:rStyle w:val="title2"/>
          <w:sz w:val="20"/>
        </w:rPr>
        <w:t>Local de aplicação:</w:t>
      </w:r>
    </w:p>
    <w:p w14:paraId="096A426E"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4C832E88" w14:textId="77777777" w:rsidR="00B171A4" w:rsidRPr="00ED2F73" w:rsidRDefault="00B171A4" w:rsidP="00B171A4">
      <w:pPr>
        <w:ind w:left="357"/>
        <w:rPr>
          <w:rFonts w:cs="Arial"/>
          <w:b/>
          <w:iCs/>
        </w:rPr>
      </w:pPr>
    </w:p>
    <w:p w14:paraId="5F9CF690"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.6.16 KIT 3X PLACAS LGX 12 POSIÇÕES LC/SC</w:t>
      </w:r>
    </w:p>
    <w:p w14:paraId="23ABE661" w14:textId="77777777" w:rsidR="00B171A4" w:rsidRDefault="00B171A4" w:rsidP="00B171A4">
      <w:r w:rsidRPr="00174357">
        <w:t>Especificação:</w:t>
      </w:r>
    </w:p>
    <w:p w14:paraId="14B1D89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5CE683B" w14:textId="77777777" w:rsidR="00B171A4" w:rsidRPr="00B9414F" w:rsidRDefault="00B171A4" w:rsidP="00B171A4">
      <w:pPr>
        <w:rPr>
          <w:bCs/>
        </w:rPr>
      </w:pPr>
      <w:r>
        <w:rPr>
          <w:bCs/>
        </w:rPr>
        <w:t>Referência: Furukawa.</w:t>
      </w:r>
    </w:p>
    <w:p w14:paraId="5A815754" w14:textId="77777777" w:rsidR="00B171A4" w:rsidRPr="00B9414F" w:rsidRDefault="00B171A4" w:rsidP="00B171A4">
      <w:pPr>
        <w:rPr>
          <w:bCs/>
        </w:rPr>
      </w:pPr>
      <w:r w:rsidRPr="00B9414F">
        <w:rPr>
          <w:rStyle w:val="title2"/>
          <w:rFonts w:cs="Arial"/>
          <w:sz w:val="20"/>
        </w:rPr>
        <w:t>Critério de medição:</w:t>
      </w:r>
    </w:p>
    <w:p w14:paraId="2F001EB0" w14:textId="77777777" w:rsidR="00B171A4" w:rsidRPr="00B9414F" w:rsidRDefault="00B171A4" w:rsidP="00B171A4">
      <w:r w:rsidRPr="00B9414F">
        <w:rPr>
          <w:rStyle w:val="title2nb"/>
          <w:sz w:val="20"/>
        </w:rPr>
        <w:t>Por quantidade total prevista em projeto</w:t>
      </w:r>
    </w:p>
    <w:p w14:paraId="32A6125E" w14:textId="77777777" w:rsidR="00B171A4" w:rsidRPr="00B9414F" w:rsidRDefault="00B171A4" w:rsidP="00B171A4">
      <w:r w:rsidRPr="00B9414F">
        <w:rPr>
          <w:rStyle w:val="title2"/>
          <w:sz w:val="20"/>
        </w:rPr>
        <w:t>Local de aplicação:</w:t>
      </w:r>
    </w:p>
    <w:p w14:paraId="281B5E1E"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3CF660B1" w14:textId="77777777" w:rsidR="00B171A4" w:rsidRPr="00ED2F73" w:rsidRDefault="00B171A4" w:rsidP="00B171A4">
      <w:pPr>
        <w:ind w:left="357"/>
        <w:rPr>
          <w:rFonts w:cs="Arial"/>
          <w:b/>
          <w:iCs/>
        </w:rPr>
      </w:pPr>
    </w:p>
    <w:p w14:paraId="52E83E31" w14:textId="77777777" w:rsidR="00B171A4" w:rsidRPr="00647B86" w:rsidRDefault="00B171A4" w:rsidP="00B171A4">
      <w:pPr>
        <w:pStyle w:val="Ttulo20"/>
        <w:shd w:val="clear" w:color="auto" w:fill="F2F2F2"/>
        <w:spacing w:before="0"/>
        <w:rPr>
          <w:i w:val="0"/>
          <w:iCs w:val="0"/>
        </w:rPr>
      </w:pPr>
      <w:r>
        <w:rPr>
          <w:i w:val="0"/>
          <w:iCs w:val="0"/>
        </w:rPr>
        <w:t>3</w:t>
      </w:r>
      <w:r w:rsidRPr="000D6C98">
        <w:rPr>
          <w:i w:val="0"/>
          <w:iCs w:val="0"/>
        </w:rPr>
        <w:t>.6.17 KIT VENTILAÇÃO COM 2 VENTILADORES PARA RACK 19”</w:t>
      </w:r>
    </w:p>
    <w:p w14:paraId="32A6BA1D" w14:textId="77777777" w:rsidR="00B171A4" w:rsidRDefault="00B171A4" w:rsidP="00B171A4">
      <w:r w:rsidRPr="00174357">
        <w:t>Especificação:</w:t>
      </w:r>
    </w:p>
    <w:p w14:paraId="413EBBF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EBE7709" w14:textId="77777777" w:rsidR="00B171A4" w:rsidRPr="00B9414F" w:rsidRDefault="00B171A4" w:rsidP="00B171A4">
      <w:pPr>
        <w:rPr>
          <w:bCs/>
        </w:rPr>
      </w:pPr>
      <w:r>
        <w:rPr>
          <w:bCs/>
        </w:rPr>
        <w:t>Referência: Furukawa.</w:t>
      </w:r>
    </w:p>
    <w:p w14:paraId="0BE94880" w14:textId="77777777" w:rsidR="00B171A4" w:rsidRPr="00B9414F" w:rsidRDefault="00B171A4" w:rsidP="00B171A4">
      <w:pPr>
        <w:rPr>
          <w:bCs/>
        </w:rPr>
      </w:pPr>
      <w:r w:rsidRPr="00B9414F">
        <w:rPr>
          <w:rStyle w:val="title2"/>
          <w:rFonts w:cs="Arial"/>
          <w:sz w:val="20"/>
        </w:rPr>
        <w:t>Critério de medição:</w:t>
      </w:r>
    </w:p>
    <w:p w14:paraId="0F8EFAC5" w14:textId="77777777" w:rsidR="00B171A4" w:rsidRPr="00B9414F" w:rsidRDefault="00B171A4" w:rsidP="00B171A4">
      <w:r w:rsidRPr="00B9414F">
        <w:rPr>
          <w:rStyle w:val="title2nb"/>
          <w:sz w:val="20"/>
        </w:rPr>
        <w:t>Por quantidade total prevista em projeto</w:t>
      </w:r>
    </w:p>
    <w:p w14:paraId="7B3707BE" w14:textId="77777777" w:rsidR="00B171A4" w:rsidRPr="00B9414F" w:rsidRDefault="00B171A4" w:rsidP="00B171A4">
      <w:r w:rsidRPr="00B9414F">
        <w:rPr>
          <w:rStyle w:val="title2"/>
          <w:sz w:val="20"/>
        </w:rPr>
        <w:t>Local de aplicação:</w:t>
      </w:r>
    </w:p>
    <w:p w14:paraId="0930FC5D"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374E2479" w14:textId="77777777" w:rsidR="00B171A4" w:rsidRPr="00ED2F73" w:rsidRDefault="00B171A4" w:rsidP="00B171A4">
      <w:pPr>
        <w:ind w:left="357"/>
        <w:rPr>
          <w:rFonts w:cs="Arial"/>
          <w:b/>
          <w:iCs/>
        </w:rPr>
      </w:pPr>
    </w:p>
    <w:p w14:paraId="4BDA01A2"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.6.18 KIT PORCA GAIOLA, COM 10 PEÇAS</w:t>
      </w:r>
    </w:p>
    <w:p w14:paraId="057D8F3A" w14:textId="77777777" w:rsidR="00B171A4" w:rsidRDefault="00B171A4" w:rsidP="00B171A4">
      <w:r w:rsidRPr="00174357">
        <w:t>Especificação:</w:t>
      </w:r>
    </w:p>
    <w:p w14:paraId="3CEC62B6"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393B443" w14:textId="77777777" w:rsidR="00B171A4" w:rsidRPr="00B9414F" w:rsidRDefault="00B171A4" w:rsidP="00B171A4">
      <w:pPr>
        <w:rPr>
          <w:bCs/>
        </w:rPr>
      </w:pPr>
      <w:r w:rsidRPr="00B9414F">
        <w:rPr>
          <w:rStyle w:val="title2"/>
          <w:rFonts w:cs="Arial"/>
          <w:sz w:val="20"/>
        </w:rPr>
        <w:t>Critério de medição:</w:t>
      </w:r>
    </w:p>
    <w:p w14:paraId="64774781" w14:textId="77777777" w:rsidR="00B171A4" w:rsidRPr="00B9414F" w:rsidRDefault="00B171A4" w:rsidP="00B171A4">
      <w:r w:rsidRPr="00B9414F">
        <w:rPr>
          <w:rStyle w:val="title2nb"/>
          <w:sz w:val="20"/>
        </w:rPr>
        <w:t>Por quantidade total prevista em projeto</w:t>
      </w:r>
    </w:p>
    <w:p w14:paraId="4EFEFF8C" w14:textId="77777777" w:rsidR="00B171A4" w:rsidRPr="00B9414F" w:rsidRDefault="00B171A4" w:rsidP="00B171A4">
      <w:r w:rsidRPr="00B9414F">
        <w:rPr>
          <w:rStyle w:val="title2"/>
          <w:sz w:val="20"/>
        </w:rPr>
        <w:t>Local de aplicação:</w:t>
      </w:r>
    </w:p>
    <w:p w14:paraId="279E75FA"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0520C2AD" w14:textId="77777777" w:rsidR="00B171A4" w:rsidRPr="00ED2F73" w:rsidRDefault="00B171A4" w:rsidP="00B171A4">
      <w:pPr>
        <w:ind w:left="357"/>
        <w:rPr>
          <w:rFonts w:cs="Arial"/>
          <w:b/>
          <w:iCs/>
        </w:rPr>
      </w:pPr>
    </w:p>
    <w:p w14:paraId="54D92BE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.6.19 ORGANIZADOR DE CABOS HORIZONTAL “TIPO ABERTO” DIMENSÕES 1U X PADRÃO 19”, CHAPA ESPESSURA 1MM, PINTURA EPÓXI PRETA – REF. FURUKAWA OU EQUIVALENTE</w:t>
      </w:r>
    </w:p>
    <w:p w14:paraId="2A77356F" w14:textId="77777777" w:rsidR="00B171A4" w:rsidRDefault="00B171A4" w:rsidP="00B171A4">
      <w:r w:rsidRPr="00174357">
        <w:t>Especificação:</w:t>
      </w:r>
    </w:p>
    <w:p w14:paraId="3A49B359"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87236DF" w14:textId="77777777" w:rsidR="00B171A4" w:rsidRPr="00B9414F" w:rsidRDefault="00B171A4" w:rsidP="00B171A4">
      <w:pPr>
        <w:rPr>
          <w:bCs/>
        </w:rPr>
      </w:pPr>
      <w:r>
        <w:rPr>
          <w:bCs/>
        </w:rPr>
        <w:t>Referência: Furukawa.</w:t>
      </w:r>
    </w:p>
    <w:p w14:paraId="10AFE52D" w14:textId="77777777" w:rsidR="00B171A4" w:rsidRPr="00B9414F" w:rsidRDefault="00B171A4" w:rsidP="00B171A4">
      <w:pPr>
        <w:rPr>
          <w:bCs/>
        </w:rPr>
      </w:pPr>
      <w:r w:rsidRPr="00B9414F">
        <w:rPr>
          <w:rStyle w:val="title2"/>
          <w:rFonts w:cs="Arial"/>
          <w:sz w:val="20"/>
        </w:rPr>
        <w:t>Critério de medição:</w:t>
      </w:r>
    </w:p>
    <w:p w14:paraId="46F7B2DC" w14:textId="77777777" w:rsidR="00B171A4" w:rsidRPr="00B9414F" w:rsidRDefault="00B171A4" w:rsidP="00B171A4">
      <w:r w:rsidRPr="00B9414F">
        <w:rPr>
          <w:rStyle w:val="title2nb"/>
          <w:sz w:val="20"/>
        </w:rPr>
        <w:t>Por quantidade total prevista em projeto</w:t>
      </w:r>
    </w:p>
    <w:p w14:paraId="27956EA6" w14:textId="77777777" w:rsidR="00B171A4" w:rsidRPr="00B9414F" w:rsidRDefault="00B171A4" w:rsidP="00B171A4">
      <w:r w:rsidRPr="00B9414F">
        <w:rPr>
          <w:rStyle w:val="title2"/>
          <w:sz w:val="20"/>
        </w:rPr>
        <w:t>Local de aplicação:</w:t>
      </w:r>
    </w:p>
    <w:p w14:paraId="2AC2B025"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09EC4D1E" w14:textId="77777777" w:rsidR="00B171A4" w:rsidRPr="00ED2F73" w:rsidRDefault="00B171A4" w:rsidP="00B171A4">
      <w:pPr>
        <w:ind w:left="357"/>
        <w:rPr>
          <w:rFonts w:cs="Arial"/>
          <w:b/>
          <w:iCs/>
        </w:rPr>
      </w:pPr>
    </w:p>
    <w:p w14:paraId="49572AED"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.6.20 ORGANIZADOR DE CABOS VERTICAL 24” COM VELCRO COMPATÍVEL C/INSTALAÇÃO EM RACK PADRÃO 19”</w:t>
      </w:r>
    </w:p>
    <w:p w14:paraId="30169453" w14:textId="77777777" w:rsidR="00B171A4" w:rsidRDefault="00B171A4" w:rsidP="00B171A4">
      <w:r w:rsidRPr="00174357">
        <w:t>Especificação:</w:t>
      </w:r>
    </w:p>
    <w:p w14:paraId="6D44FFE7"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B1A3343" w14:textId="77777777" w:rsidR="00B171A4" w:rsidRPr="00B9414F" w:rsidRDefault="00B171A4" w:rsidP="00B171A4">
      <w:pPr>
        <w:rPr>
          <w:bCs/>
        </w:rPr>
      </w:pPr>
      <w:r>
        <w:rPr>
          <w:bCs/>
        </w:rPr>
        <w:t>Referência: Furukawa.</w:t>
      </w:r>
    </w:p>
    <w:p w14:paraId="072D4C03" w14:textId="77777777" w:rsidR="00B171A4" w:rsidRPr="00B9414F" w:rsidRDefault="00B171A4" w:rsidP="00B171A4">
      <w:pPr>
        <w:rPr>
          <w:bCs/>
        </w:rPr>
      </w:pPr>
      <w:r w:rsidRPr="00B9414F">
        <w:rPr>
          <w:rStyle w:val="title2"/>
          <w:rFonts w:cs="Arial"/>
          <w:sz w:val="20"/>
        </w:rPr>
        <w:t>Critério de medição:</w:t>
      </w:r>
    </w:p>
    <w:p w14:paraId="6FC9CB2E" w14:textId="77777777" w:rsidR="00B171A4" w:rsidRPr="00B9414F" w:rsidRDefault="00B171A4" w:rsidP="00B171A4">
      <w:r w:rsidRPr="00B9414F">
        <w:rPr>
          <w:rStyle w:val="title2nb"/>
          <w:sz w:val="20"/>
        </w:rPr>
        <w:t>Por quantidade total prevista em projeto</w:t>
      </w:r>
    </w:p>
    <w:p w14:paraId="2B84977A" w14:textId="77777777" w:rsidR="00B171A4" w:rsidRPr="00B9414F" w:rsidRDefault="00B171A4" w:rsidP="00B171A4">
      <w:r w:rsidRPr="00B9414F">
        <w:rPr>
          <w:rStyle w:val="title2"/>
          <w:sz w:val="20"/>
        </w:rPr>
        <w:t>Local de aplicação:</w:t>
      </w:r>
    </w:p>
    <w:p w14:paraId="18B3EF3A" w14:textId="77777777" w:rsidR="00B171A4" w:rsidRPr="00B9414F" w:rsidRDefault="00B171A4" w:rsidP="00B171A4">
      <w:pPr>
        <w:spacing w:after="60" w:line="360" w:lineRule="auto"/>
        <w:rPr>
          <w:rStyle w:val="title2nb"/>
          <w:rFonts w:eastAsia="Arial" w:cs="Arial"/>
          <w:sz w:val="20"/>
        </w:rPr>
      </w:pPr>
      <w:r>
        <w:rPr>
          <w:rStyle w:val="title2nb"/>
          <w:rFonts w:eastAsia="Arial" w:cs="Arial"/>
          <w:sz w:val="20"/>
        </w:rPr>
        <w:t>Instalações telecomunicações .</w:t>
      </w:r>
    </w:p>
    <w:p w14:paraId="49ED379F" w14:textId="77777777" w:rsidR="00B171A4" w:rsidRPr="00ED2F73" w:rsidRDefault="00B171A4" w:rsidP="00B171A4">
      <w:pPr>
        <w:ind w:left="357"/>
        <w:rPr>
          <w:rFonts w:cs="Arial"/>
          <w:b/>
          <w:iCs/>
        </w:rPr>
      </w:pPr>
    </w:p>
    <w:p w14:paraId="2C7BA767"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.6.21 PATCH CORD, CATEGORIA 5 E, EXTENSÃO DE 1,50 M</w:t>
      </w:r>
    </w:p>
    <w:p w14:paraId="1ED1EFB0" w14:textId="77777777" w:rsidR="00B171A4" w:rsidRDefault="00B171A4" w:rsidP="00B171A4">
      <w:r w:rsidRPr="00174357">
        <w:t>Especificação:</w:t>
      </w:r>
    </w:p>
    <w:p w14:paraId="76E50189"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A78D35D" w14:textId="77777777" w:rsidR="00B171A4" w:rsidRPr="00B9414F" w:rsidRDefault="00B171A4" w:rsidP="00B171A4">
      <w:pPr>
        <w:rPr>
          <w:bCs/>
        </w:rPr>
      </w:pPr>
      <w:r>
        <w:rPr>
          <w:bCs/>
        </w:rPr>
        <w:t>Referência: Furukawa.</w:t>
      </w:r>
    </w:p>
    <w:p w14:paraId="18517486" w14:textId="77777777" w:rsidR="00B171A4" w:rsidRPr="00B9414F" w:rsidRDefault="00B171A4" w:rsidP="00B171A4">
      <w:pPr>
        <w:rPr>
          <w:bCs/>
        </w:rPr>
      </w:pPr>
      <w:r w:rsidRPr="00B9414F">
        <w:rPr>
          <w:rStyle w:val="title2"/>
          <w:rFonts w:cs="Arial"/>
          <w:sz w:val="20"/>
        </w:rPr>
        <w:t>Critério de medição:</w:t>
      </w:r>
    </w:p>
    <w:p w14:paraId="07EFF513" w14:textId="77777777" w:rsidR="00B171A4" w:rsidRPr="00B9414F" w:rsidRDefault="00B171A4" w:rsidP="00B171A4">
      <w:r w:rsidRPr="00B9414F">
        <w:rPr>
          <w:rStyle w:val="title2nb"/>
          <w:sz w:val="20"/>
        </w:rPr>
        <w:t>Por quantidade total prevista em projeto</w:t>
      </w:r>
    </w:p>
    <w:p w14:paraId="1B999CD1" w14:textId="77777777" w:rsidR="00B171A4" w:rsidRPr="00B9414F" w:rsidRDefault="00B171A4" w:rsidP="00B171A4">
      <w:r w:rsidRPr="00B9414F">
        <w:rPr>
          <w:rStyle w:val="title2"/>
          <w:sz w:val="20"/>
        </w:rPr>
        <w:t>Local de aplicação:</w:t>
      </w:r>
    </w:p>
    <w:p w14:paraId="6F21B944"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7BCD6082" w14:textId="77777777" w:rsidR="00B171A4" w:rsidRPr="00ED2F73" w:rsidRDefault="00B171A4" w:rsidP="00B171A4">
      <w:pPr>
        <w:ind w:left="357"/>
        <w:rPr>
          <w:rFonts w:cs="Arial"/>
          <w:b/>
          <w:iCs/>
        </w:rPr>
      </w:pPr>
    </w:p>
    <w:p w14:paraId="10FC5058" w14:textId="77777777" w:rsidR="00B171A4" w:rsidRPr="00ED2F73" w:rsidRDefault="00B171A4" w:rsidP="00B171A4">
      <w:pPr>
        <w:pStyle w:val="Ttulo20"/>
        <w:shd w:val="clear" w:color="auto" w:fill="F2F2F2"/>
        <w:spacing w:before="0"/>
      </w:pPr>
      <w:r>
        <w:rPr>
          <w:i w:val="0"/>
          <w:iCs w:val="0"/>
        </w:rPr>
        <w:t>3</w:t>
      </w:r>
      <w:r w:rsidRPr="00647B86">
        <w:rPr>
          <w:i w:val="0"/>
          <w:iCs w:val="0"/>
        </w:rPr>
        <w:t>.6.22 PATCH CORD, CATEGORIA 5 E, EXTENSÃO DE 2,50 M</w:t>
      </w:r>
    </w:p>
    <w:p w14:paraId="3AA2EFD9" w14:textId="77777777" w:rsidR="00B171A4" w:rsidRDefault="00B171A4" w:rsidP="00B171A4">
      <w:r w:rsidRPr="00174357">
        <w:t>Especificação:</w:t>
      </w:r>
    </w:p>
    <w:p w14:paraId="17D8344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C5B00A1" w14:textId="77777777" w:rsidR="00B171A4" w:rsidRPr="00B9414F" w:rsidRDefault="00B171A4" w:rsidP="00B171A4">
      <w:pPr>
        <w:rPr>
          <w:bCs/>
        </w:rPr>
      </w:pPr>
      <w:r>
        <w:rPr>
          <w:bCs/>
        </w:rPr>
        <w:t>Referência: Furukawa.</w:t>
      </w:r>
    </w:p>
    <w:p w14:paraId="2A340318" w14:textId="77777777" w:rsidR="00B171A4" w:rsidRPr="00B9414F" w:rsidRDefault="00B171A4" w:rsidP="00B171A4">
      <w:pPr>
        <w:rPr>
          <w:bCs/>
        </w:rPr>
      </w:pPr>
      <w:r w:rsidRPr="00B9414F">
        <w:rPr>
          <w:rStyle w:val="title2"/>
          <w:rFonts w:cs="Arial"/>
          <w:sz w:val="20"/>
        </w:rPr>
        <w:t>Critério de medição:</w:t>
      </w:r>
    </w:p>
    <w:p w14:paraId="28678B0F" w14:textId="77777777" w:rsidR="00B171A4" w:rsidRPr="00B9414F" w:rsidRDefault="00B171A4" w:rsidP="00B171A4">
      <w:r w:rsidRPr="00B9414F">
        <w:rPr>
          <w:rStyle w:val="title2nb"/>
          <w:sz w:val="20"/>
        </w:rPr>
        <w:t>Por quantidade total prevista em projeto</w:t>
      </w:r>
    </w:p>
    <w:p w14:paraId="274E8209" w14:textId="77777777" w:rsidR="00B171A4" w:rsidRPr="00B9414F" w:rsidRDefault="00B171A4" w:rsidP="00B171A4">
      <w:r w:rsidRPr="00B9414F">
        <w:rPr>
          <w:rStyle w:val="title2"/>
          <w:sz w:val="20"/>
        </w:rPr>
        <w:t>Local de aplicação:</w:t>
      </w:r>
    </w:p>
    <w:p w14:paraId="09DF66F8"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w:t>
      </w:r>
    </w:p>
    <w:p w14:paraId="5A7DE772" w14:textId="77777777" w:rsidR="00B171A4" w:rsidRPr="00ED2F73" w:rsidRDefault="00B171A4" w:rsidP="00B171A4">
      <w:pPr>
        <w:ind w:left="357"/>
        <w:rPr>
          <w:rFonts w:cs="Arial"/>
          <w:b/>
          <w:iCs/>
        </w:rPr>
      </w:pPr>
    </w:p>
    <w:p w14:paraId="2B24F8D3"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.6.23 PATCH CORD, CATEGORIA 6, EXTENSÃO DE 1,50 M</w:t>
      </w:r>
    </w:p>
    <w:p w14:paraId="446A8C85" w14:textId="77777777" w:rsidR="00B171A4" w:rsidRDefault="00B171A4" w:rsidP="00B171A4">
      <w:r w:rsidRPr="00174357">
        <w:t>Especificação:</w:t>
      </w:r>
    </w:p>
    <w:p w14:paraId="469DAA4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99B199A" w14:textId="77777777" w:rsidR="00B171A4" w:rsidRPr="00B9414F" w:rsidRDefault="00B171A4" w:rsidP="00B171A4">
      <w:pPr>
        <w:rPr>
          <w:bCs/>
        </w:rPr>
      </w:pPr>
      <w:r>
        <w:rPr>
          <w:bCs/>
        </w:rPr>
        <w:t>Referência: Furukawa.</w:t>
      </w:r>
    </w:p>
    <w:p w14:paraId="3E31E351" w14:textId="77777777" w:rsidR="00B171A4" w:rsidRPr="00B9414F" w:rsidRDefault="00B171A4" w:rsidP="00B171A4">
      <w:pPr>
        <w:rPr>
          <w:bCs/>
        </w:rPr>
      </w:pPr>
      <w:r w:rsidRPr="00B9414F">
        <w:rPr>
          <w:rStyle w:val="title2"/>
          <w:rFonts w:cs="Arial"/>
          <w:sz w:val="20"/>
        </w:rPr>
        <w:t>Critério de medição:</w:t>
      </w:r>
    </w:p>
    <w:p w14:paraId="1AEA6103" w14:textId="77777777" w:rsidR="00B171A4" w:rsidRPr="00B9414F" w:rsidRDefault="00B171A4" w:rsidP="00B171A4">
      <w:r w:rsidRPr="00B9414F">
        <w:rPr>
          <w:rStyle w:val="title2nb"/>
          <w:sz w:val="20"/>
        </w:rPr>
        <w:t>Por quantidade total prevista em projeto</w:t>
      </w:r>
    </w:p>
    <w:p w14:paraId="2C98679D" w14:textId="77777777" w:rsidR="00B171A4" w:rsidRPr="00B9414F" w:rsidRDefault="00B171A4" w:rsidP="00B171A4">
      <w:r w:rsidRPr="00B9414F">
        <w:rPr>
          <w:rStyle w:val="title2"/>
          <w:sz w:val="20"/>
        </w:rPr>
        <w:t>Local de aplicação:</w:t>
      </w:r>
    </w:p>
    <w:p w14:paraId="6DCBBC5D"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w:t>
      </w:r>
    </w:p>
    <w:p w14:paraId="3C061CD1" w14:textId="77777777" w:rsidR="00B171A4" w:rsidRPr="00ED2F73" w:rsidRDefault="00B171A4" w:rsidP="00B171A4"/>
    <w:p w14:paraId="518C6075" w14:textId="77777777" w:rsidR="00B171A4" w:rsidRPr="00ED2F73" w:rsidRDefault="00B171A4" w:rsidP="00B171A4">
      <w:pPr>
        <w:pStyle w:val="Ttulo20"/>
        <w:shd w:val="clear" w:color="auto" w:fill="F2F2F2"/>
      </w:pPr>
      <w:r>
        <w:rPr>
          <w:i w:val="0"/>
          <w:iCs w:val="0"/>
        </w:rPr>
        <w:t>3</w:t>
      </w:r>
      <w:r w:rsidRPr="00647B86">
        <w:rPr>
          <w:i w:val="0"/>
          <w:iCs w:val="0"/>
        </w:rPr>
        <w:t>.6.24 PATCH CORD, CATEGORIA 6, EXTENSÃO DE 2,50 M</w:t>
      </w:r>
    </w:p>
    <w:p w14:paraId="115D3CE0" w14:textId="77777777" w:rsidR="00B171A4" w:rsidRDefault="00B171A4" w:rsidP="00B171A4">
      <w:r w:rsidRPr="00174357">
        <w:t>Especificação:</w:t>
      </w:r>
    </w:p>
    <w:p w14:paraId="40F5251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79C69F4" w14:textId="77777777" w:rsidR="00B171A4" w:rsidRPr="00B9414F" w:rsidRDefault="00B171A4" w:rsidP="00B171A4">
      <w:pPr>
        <w:rPr>
          <w:bCs/>
        </w:rPr>
      </w:pPr>
      <w:r>
        <w:rPr>
          <w:bCs/>
        </w:rPr>
        <w:t>Referência: Furukawa.</w:t>
      </w:r>
    </w:p>
    <w:p w14:paraId="66996884" w14:textId="77777777" w:rsidR="00B171A4" w:rsidRPr="00B9414F" w:rsidRDefault="00B171A4" w:rsidP="00B171A4">
      <w:pPr>
        <w:rPr>
          <w:bCs/>
        </w:rPr>
      </w:pPr>
      <w:r w:rsidRPr="00B9414F">
        <w:rPr>
          <w:rStyle w:val="title2"/>
          <w:rFonts w:cs="Arial"/>
          <w:sz w:val="20"/>
        </w:rPr>
        <w:t>Critério de medição:</w:t>
      </w:r>
    </w:p>
    <w:p w14:paraId="264B769B" w14:textId="77777777" w:rsidR="00B171A4" w:rsidRPr="00B9414F" w:rsidRDefault="00B171A4" w:rsidP="00B171A4">
      <w:r w:rsidRPr="00B9414F">
        <w:rPr>
          <w:rStyle w:val="title2nb"/>
          <w:sz w:val="20"/>
        </w:rPr>
        <w:t>Por quantidade total prevista em projeto</w:t>
      </w:r>
    </w:p>
    <w:p w14:paraId="3811EC4E" w14:textId="77777777" w:rsidR="00B171A4" w:rsidRPr="00B9414F" w:rsidRDefault="00B171A4" w:rsidP="00B171A4">
      <w:r w:rsidRPr="00B9414F">
        <w:rPr>
          <w:rStyle w:val="title2"/>
          <w:sz w:val="20"/>
        </w:rPr>
        <w:t>Local de aplicação:</w:t>
      </w:r>
    </w:p>
    <w:p w14:paraId="22A33791"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6A97773C" w14:textId="77777777" w:rsidR="00B171A4" w:rsidRPr="00ED2F73" w:rsidRDefault="00B171A4" w:rsidP="00B171A4"/>
    <w:p w14:paraId="4FC63687"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 xml:space="preserve">.6.25 PATCH PANEL 24 PORTAS, CATEGORIA 5E – FORNECIMENTO E INSTALAÇÃO. </w:t>
      </w:r>
    </w:p>
    <w:p w14:paraId="0226AAF2" w14:textId="77777777" w:rsidR="00B171A4" w:rsidRDefault="00B171A4" w:rsidP="00B171A4">
      <w:r w:rsidRPr="00174357">
        <w:t>Especificação:</w:t>
      </w:r>
    </w:p>
    <w:p w14:paraId="2078A77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FBE01E9" w14:textId="77777777" w:rsidR="00B171A4" w:rsidRPr="00B9414F" w:rsidRDefault="00B171A4" w:rsidP="00B171A4">
      <w:pPr>
        <w:rPr>
          <w:bCs/>
        </w:rPr>
      </w:pPr>
      <w:r>
        <w:rPr>
          <w:bCs/>
        </w:rPr>
        <w:t>Referência: Furukawa.</w:t>
      </w:r>
    </w:p>
    <w:p w14:paraId="475C2B86" w14:textId="77777777" w:rsidR="00B171A4" w:rsidRPr="00B9414F" w:rsidRDefault="00B171A4" w:rsidP="00B171A4">
      <w:pPr>
        <w:rPr>
          <w:bCs/>
        </w:rPr>
      </w:pPr>
      <w:r w:rsidRPr="00B9414F">
        <w:rPr>
          <w:rStyle w:val="title2"/>
          <w:rFonts w:cs="Arial"/>
          <w:sz w:val="20"/>
        </w:rPr>
        <w:t>Critério de medição:</w:t>
      </w:r>
    </w:p>
    <w:p w14:paraId="35FE9264" w14:textId="77777777" w:rsidR="00B171A4" w:rsidRPr="00B9414F" w:rsidRDefault="00B171A4" w:rsidP="00B171A4">
      <w:r w:rsidRPr="00B9414F">
        <w:rPr>
          <w:rStyle w:val="title2nb"/>
          <w:sz w:val="20"/>
        </w:rPr>
        <w:t>Por quantidade total prevista em projeto</w:t>
      </w:r>
    </w:p>
    <w:p w14:paraId="0242D096" w14:textId="77777777" w:rsidR="00B171A4" w:rsidRPr="00B9414F" w:rsidRDefault="00B171A4" w:rsidP="00B171A4">
      <w:r w:rsidRPr="00B9414F">
        <w:rPr>
          <w:rStyle w:val="title2"/>
          <w:sz w:val="20"/>
        </w:rPr>
        <w:t>Local de aplicação:</w:t>
      </w:r>
    </w:p>
    <w:p w14:paraId="5848BE31"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79B54460" w14:textId="77777777" w:rsidR="00B171A4" w:rsidRPr="00ED2F73" w:rsidRDefault="00B171A4" w:rsidP="00B171A4"/>
    <w:p w14:paraId="3A0D2145" w14:textId="77777777" w:rsidR="00B171A4" w:rsidRPr="00647B86" w:rsidRDefault="00B171A4" w:rsidP="00B171A4">
      <w:pPr>
        <w:pStyle w:val="Ttulo20"/>
        <w:shd w:val="clear" w:color="auto" w:fill="F2F2F2"/>
        <w:spacing w:before="0"/>
        <w:rPr>
          <w:i w:val="0"/>
          <w:iCs w:val="0"/>
        </w:rPr>
      </w:pPr>
      <w:r>
        <w:rPr>
          <w:i w:val="0"/>
          <w:iCs w:val="0"/>
        </w:rPr>
        <w:t>3</w:t>
      </w:r>
      <w:r w:rsidRPr="000D6C98">
        <w:rPr>
          <w:i w:val="0"/>
          <w:iCs w:val="0"/>
        </w:rPr>
        <w:t>.6.26 PATCH PANEL 24 PORTAS, CATEGORIA 6 – FORNECIMENTO E INSTALAÇÃO</w:t>
      </w:r>
    </w:p>
    <w:p w14:paraId="24C21A6D" w14:textId="77777777" w:rsidR="00B171A4" w:rsidRDefault="00B171A4" w:rsidP="00B171A4">
      <w:r w:rsidRPr="00174357">
        <w:t>Especificação:</w:t>
      </w:r>
    </w:p>
    <w:p w14:paraId="457C909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6C35475" w14:textId="77777777" w:rsidR="00B171A4" w:rsidRPr="00B9414F" w:rsidRDefault="00B171A4" w:rsidP="00B171A4">
      <w:pPr>
        <w:rPr>
          <w:bCs/>
        </w:rPr>
      </w:pPr>
      <w:r>
        <w:rPr>
          <w:bCs/>
        </w:rPr>
        <w:t>Referência: Furukawa.</w:t>
      </w:r>
    </w:p>
    <w:p w14:paraId="1E8BEC6A" w14:textId="77777777" w:rsidR="00B171A4" w:rsidRPr="00B9414F" w:rsidRDefault="00B171A4" w:rsidP="00B171A4">
      <w:r w:rsidRPr="00B9414F">
        <w:rPr>
          <w:rStyle w:val="title2"/>
          <w:rFonts w:cs="Arial"/>
          <w:sz w:val="20"/>
        </w:rPr>
        <w:t>Critério de medição:</w:t>
      </w:r>
      <w:r w:rsidRPr="00B9414F">
        <w:rPr>
          <w:rStyle w:val="title2nb"/>
          <w:sz w:val="20"/>
        </w:rPr>
        <w:t>Por quantidade total prevista em projeto</w:t>
      </w:r>
    </w:p>
    <w:p w14:paraId="78F96529" w14:textId="77777777" w:rsidR="00B171A4" w:rsidRDefault="00B171A4" w:rsidP="00B171A4">
      <w:pPr>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12AAE11D" w14:textId="77777777" w:rsidR="00B171A4" w:rsidRPr="00B9414F" w:rsidRDefault="00B171A4" w:rsidP="00B171A4">
      <w:pPr>
        <w:spacing w:line="360" w:lineRule="auto"/>
        <w:rPr>
          <w:rStyle w:val="title2nb"/>
          <w:rFonts w:eastAsia="Arial" w:cs="Arial"/>
          <w:sz w:val="20"/>
        </w:rPr>
      </w:pPr>
    </w:p>
    <w:p w14:paraId="408ADBE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.6.27 RACK DE PAREDE FECHADO DE 12 U EM CHAPA DE AÇO, 19”, 570MM</w:t>
      </w:r>
    </w:p>
    <w:p w14:paraId="2A22A92C" w14:textId="77777777" w:rsidR="00B171A4" w:rsidRDefault="00B171A4" w:rsidP="00B171A4">
      <w:r w:rsidRPr="00174357">
        <w:t>Especificação:</w:t>
      </w:r>
    </w:p>
    <w:p w14:paraId="0EC0D3A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68573C2" w14:textId="77777777" w:rsidR="00B171A4" w:rsidRPr="00B9414F" w:rsidRDefault="00B171A4" w:rsidP="00B171A4">
      <w:pPr>
        <w:rPr>
          <w:bCs/>
        </w:rPr>
      </w:pPr>
      <w:r>
        <w:rPr>
          <w:bCs/>
        </w:rPr>
        <w:t>Referência: Furukawa.</w:t>
      </w:r>
    </w:p>
    <w:p w14:paraId="18B6A023" w14:textId="77777777" w:rsidR="00B171A4" w:rsidRPr="00B9414F" w:rsidRDefault="00B171A4" w:rsidP="00B171A4">
      <w:pPr>
        <w:rPr>
          <w:bCs/>
        </w:rPr>
      </w:pPr>
      <w:r w:rsidRPr="00B9414F">
        <w:rPr>
          <w:rStyle w:val="title2"/>
          <w:rFonts w:cs="Arial"/>
          <w:sz w:val="20"/>
        </w:rPr>
        <w:t>Critério de medição:</w:t>
      </w:r>
    </w:p>
    <w:p w14:paraId="312A1D35" w14:textId="77777777" w:rsidR="00B171A4" w:rsidRPr="00B9414F" w:rsidRDefault="00B171A4" w:rsidP="00B171A4">
      <w:r w:rsidRPr="00B9414F">
        <w:rPr>
          <w:rStyle w:val="title2nb"/>
          <w:sz w:val="20"/>
        </w:rPr>
        <w:t>Por quantidade total prevista em projeto</w:t>
      </w:r>
    </w:p>
    <w:p w14:paraId="37AF4076" w14:textId="77777777" w:rsidR="00B171A4" w:rsidRPr="00B9414F" w:rsidRDefault="00B171A4" w:rsidP="00B171A4">
      <w:r w:rsidRPr="00B9414F">
        <w:rPr>
          <w:rStyle w:val="title2"/>
          <w:sz w:val="20"/>
        </w:rPr>
        <w:t>Local de aplicação:</w:t>
      </w:r>
    </w:p>
    <w:p w14:paraId="5948D046"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w:t>
      </w:r>
    </w:p>
    <w:p w14:paraId="596AEC5D" w14:textId="77777777" w:rsidR="00B171A4" w:rsidRPr="00B9414F" w:rsidRDefault="00B171A4" w:rsidP="00B171A4">
      <w:pPr>
        <w:spacing w:after="60" w:line="360" w:lineRule="auto"/>
        <w:rPr>
          <w:rStyle w:val="title2nb"/>
          <w:rFonts w:eastAsia="Arial" w:cs="Arial"/>
          <w:sz w:val="20"/>
        </w:rPr>
      </w:pPr>
    </w:p>
    <w:p w14:paraId="75FA8AF1"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.6.28 RACK DE PISO FECHADO DE 24 U EM CHAPA DE AÇO, 19”, 570MM</w:t>
      </w:r>
    </w:p>
    <w:p w14:paraId="27B1339E" w14:textId="77777777" w:rsidR="00B171A4" w:rsidRDefault="00B171A4" w:rsidP="00B171A4">
      <w:r w:rsidRPr="00174357">
        <w:t>Especificação:</w:t>
      </w:r>
    </w:p>
    <w:p w14:paraId="5415F5C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983F5FD" w14:textId="77777777" w:rsidR="00B171A4" w:rsidRPr="00B9414F" w:rsidRDefault="00B171A4" w:rsidP="00B171A4">
      <w:pPr>
        <w:rPr>
          <w:bCs/>
        </w:rPr>
      </w:pPr>
      <w:r>
        <w:rPr>
          <w:bCs/>
        </w:rPr>
        <w:t>Referência: Furukawa.</w:t>
      </w:r>
    </w:p>
    <w:p w14:paraId="0680EB6A" w14:textId="77777777" w:rsidR="00B171A4" w:rsidRPr="00B9414F" w:rsidRDefault="00B171A4" w:rsidP="00B171A4">
      <w:pPr>
        <w:rPr>
          <w:bCs/>
        </w:rPr>
      </w:pPr>
      <w:r w:rsidRPr="00B9414F">
        <w:rPr>
          <w:rStyle w:val="title2"/>
          <w:rFonts w:cs="Arial"/>
          <w:sz w:val="20"/>
        </w:rPr>
        <w:t>Critério de medição:</w:t>
      </w:r>
    </w:p>
    <w:p w14:paraId="1AD408B1" w14:textId="77777777" w:rsidR="00B171A4" w:rsidRPr="00B9414F" w:rsidRDefault="00B171A4" w:rsidP="00B171A4">
      <w:r w:rsidRPr="00B9414F">
        <w:rPr>
          <w:rStyle w:val="title2nb"/>
          <w:sz w:val="20"/>
        </w:rPr>
        <w:t>Por quantidade total prevista em projeto</w:t>
      </w:r>
    </w:p>
    <w:p w14:paraId="535E3735" w14:textId="77777777" w:rsidR="00B171A4" w:rsidRPr="00B9414F" w:rsidRDefault="00B171A4" w:rsidP="00B171A4">
      <w:r w:rsidRPr="00B9414F">
        <w:rPr>
          <w:rStyle w:val="title2"/>
          <w:sz w:val="20"/>
        </w:rPr>
        <w:t>Local de aplicação:</w:t>
      </w:r>
    </w:p>
    <w:p w14:paraId="6078BBFA"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w:t>
      </w:r>
    </w:p>
    <w:p w14:paraId="12D049DA" w14:textId="77777777" w:rsidR="00B171A4" w:rsidRPr="00B9414F" w:rsidRDefault="00B171A4" w:rsidP="00B171A4">
      <w:pPr>
        <w:spacing w:after="60" w:line="360" w:lineRule="auto"/>
        <w:rPr>
          <w:rStyle w:val="title2nb"/>
          <w:rFonts w:eastAsia="Arial" w:cs="Arial"/>
          <w:sz w:val="20"/>
        </w:rPr>
      </w:pPr>
    </w:p>
    <w:p w14:paraId="5BADF67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.6.29 RACK DE PISO FECHADO DE 36 U EM CHAPA DE AÇO, 19”, 570MM</w:t>
      </w:r>
    </w:p>
    <w:p w14:paraId="3BD58EB2" w14:textId="77777777" w:rsidR="00B171A4" w:rsidRDefault="00B171A4" w:rsidP="00B171A4">
      <w:r w:rsidRPr="00174357">
        <w:t>Especificação:</w:t>
      </w:r>
    </w:p>
    <w:p w14:paraId="0AD01D7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D07B0DA" w14:textId="77777777" w:rsidR="00B171A4" w:rsidRPr="00B9414F" w:rsidRDefault="00B171A4" w:rsidP="00B171A4">
      <w:pPr>
        <w:rPr>
          <w:bCs/>
        </w:rPr>
      </w:pPr>
      <w:r>
        <w:rPr>
          <w:bCs/>
        </w:rPr>
        <w:t>Referência: Furukawa.</w:t>
      </w:r>
    </w:p>
    <w:p w14:paraId="5B188BBC" w14:textId="77777777" w:rsidR="00B171A4" w:rsidRPr="00B9414F" w:rsidRDefault="00B171A4" w:rsidP="00B171A4">
      <w:pPr>
        <w:rPr>
          <w:bCs/>
        </w:rPr>
      </w:pPr>
      <w:r w:rsidRPr="00B9414F">
        <w:rPr>
          <w:rStyle w:val="title2"/>
          <w:rFonts w:cs="Arial"/>
          <w:sz w:val="20"/>
        </w:rPr>
        <w:t>Critério de medição:</w:t>
      </w:r>
    </w:p>
    <w:p w14:paraId="57B5A4E8" w14:textId="77777777" w:rsidR="00B171A4" w:rsidRPr="00B9414F" w:rsidRDefault="00B171A4" w:rsidP="00B171A4">
      <w:r w:rsidRPr="00B9414F">
        <w:rPr>
          <w:rStyle w:val="title2nb"/>
          <w:sz w:val="20"/>
        </w:rPr>
        <w:t>Por quantidade total prevista em projeto</w:t>
      </w:r>
    </w:p>
    <w:p w14:paraId="6E842A8D" w14:textId="77777777" w:rsidR="00B171A4" w:rsidRPr="00B9414F" w:rsidRDefault="00B171A4" w:rsidP="00B171A4">
      <w:r w:rsidRPr="00B9414F">
        <w:rPr>
          <w:rStyle w:val="title2"/>
          <w:sz w:val="20"/>
        </w:rPr>
        <w:t>Local de aplicação:</w:t>
      </w:r>
    </w:p>
    <w:p w14:paraId="5F614DFE" w14:textId="77777777" w:rsidR="00B171A4" w:rsidRPr="00647B86" w:rsidRDefault="00B171A4" w:rsidP="00B171A4">
      <w:pPr>
        <w:rPr>
          <w:rFonts w:eastAsia="Arial" w:cs="Arial"/>
        </w:rPr>
      </w:pPr>
      <w:r>
        <w:rPr>
          <w:rStyle w:val="title2nb"/>
          <w:rFonts w:eastAsia="Arial" w:cs="Arial"/>
          <w:sz w:val="20"/>
        </w:rPr>
        <w:t>Instalações telecomunicações.</w:t>
      </w:r>
    </w:p>
    <w:p w14:paraId="32FA035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.6.30 RACK DE PISO FECHADO DE 44 U EM CHAPA DE AÇO, 19”, 570MM</w:t>
      </w:r>
    </w:p>
    <w:p w14:paraId="3C5EA999" w14:textId="77777777" w:rsidR="00B171A4" w:rsidRDefault="00B171A4" w:rsidP="00B171A4">
      <w:r w:rsidRPr="00174357">
        <w:t>Especificação:</w:t>
      </w:r>
    </w:p>
    <w:p w14:paraId="169D24A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5930A5C" w14:textId="77777777" w:rsidR="00B171A4" w:rsidRPr="00B9414F" w:rsidRDefault="00B171A4" w:rsidP="00B171A4">
      <w:pPr>
        <w:rPr>
          <w:bCs/>
        </w:rPr>
      </w:pPr>
      <w:r>
        <w:rPr>
          <w:bCs/>
        </w:rPr>
        <w:t>Referência: Furukawa.</w:t>
      </w:r>
    </w:p>
    <w:p w14:paraId="1501250B" w14:textId="77777777" w:rsidR="00B171A4" w:rsidRPr="00B9414F" w:rsidRDefault="00B171A4" w:rsidP="00B171A4">
      <w:pPr>
        <w:rPr>
          <w:bCs/>
        </w:rPr>
      </w:pPr>
      <w:r w:rsidRPr="00B9414F">
        <w:rPr>
          <w:rStyle w:val="title2"/>
          <w:rFonts w:cs="Arial"/>
          <w:sz w:val="20"/>
        </w:rPr>
        <w:t>Critério de medição:</w:t>
      </w:r>
    </w:p>
    <w:p w14:paraId="67F6E49F" w14:textId="77777777" w:rsidR="00B171A4" w:rsidRPr="00B9414F" w:rsidRDefault="00B171A4" w:rsidP="00B171A4">
      <w:r w:rsidRPr="00B9414F">
        <w:rPr>
          <w:rStyle w:val="title2nb"/>
          <w:sz w:val="20"/>
        </w:rPr>
        <w:t>Por quantidade total prevista em projeto</w:t>
      </w:r>
    </w:p>
    <w:p w14:paraId="05AD887F" w14:textId="77777777" w:rsidR="00B171A4" w:rsidRPr="00B9414F" w:rsidRDefault="00B171A4" w:rsidP="00B171A4">
      <w:r w:rsidRPr="00B9414F">
        <w:rPr>
          <w:rStyle w:val="title2"/>
          <w:sz w:val="20"/>
        </w:rPr>
        <w:t>Local de aplicação:</w:t>
      </w:r>
    </w:p>
    <w:p w14:paraId="6D5A36B7"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w:t>
      </w:r>
    </w:p>
    <w:p w14:paraId="38F20EBB" w14:textId="77777777" w:rsidR="00B171A4" w:rsidRPr="00B9414F" w:rsidRDefault="00B171A4" w:rsidP="00B171A4">
      <w:pPr>
        <w:spacing w:after="60" w:line="360" w:lineRule="auto"/>
        <w:rPr>
          <w:rStyle w:val="title2nb"/>
          <w:rFonts w:eastAsia="Arial" w:cs="Arial"/>
          <w:sz w:val="20"/>
        </w:rPr>
      </w:pPr>
    </w:p>
    <w:p w14:paraId="392BE65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.6.31 RACK FECHADO PISO TIPO ARMÁRIO PADRÃO 19” AUTOPORTANTE 44U X 670 MM</w:t>
      </w:r>
    </w:p>
    <w:p w14:paraId="6430593E" w14:textId="77777777" w:rsidR="00B171A4" w:rsidRDefault="00B171A4" w:rsidP="00B171A4">
      <w:r w:rsidRPr="00174357">
        <w:t>Especificação:</w:t>
      </w:r>
    </w:p>
    <w:p w14:paraId="2DDC7DD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7ED52EB2" w14:textId="77777777" w:rsidR="00B171A4" w:rsidRPr="00B9414F" w:rsidRDefault="00B171A4" w:rsidP="00B171A4">
      <w:pPr>
        <w:rPr>
          <w:bCs/>
        </w:rPr>
      </w:pPr>
      <w:r>
        <w:rPr>
          <w:bCs/>
        </w:rPr>
        <w:t>Referência: Furukawa.</w:t>
      </w:r>
    </w:p>
    <w:p w14:paraId="536D5155" w14:textId="77777777" w:rsidR="00B171A4" w:rsidRPr="00B9414F" w:rsidRDefault="00B171A4" w:rsidP="00B171A4">
      <w:r w:rsidRPr="00B9414F">
        <w:rPr>
          <w:rStyle w:val="title2"/>
          <w:rFonts w:cs="Arial"/>
          <w:sz w:val="20"/>
        </w:rPr>
        <w:t>Critério de medição:</w:t>
      </w:r>
      <w:r w:rsidRPr="00B9414F">
        <w:rPr>
          <w:rStyle w:val="title2nb"/>
          <w:sz w:val="20"/>
        </w:rPr>
        <w:t xml:space="preserve"> Por quantidade total prevista em projeto</w:t>
      </w:r>
    </w:p>
    <w:p w14:paraId="23D60EA9" w14:textId="77777777" w:rsidR="00B171A4" w:rsidRPr="00B9414F" w:rsidRDefault="00B171A4" w:rsidP="00B171A4">
      <w:pPr>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65FD28A2" w14:textId="77777777" w:rsidR="00B171A4" w:rsidRPr="00B9414F" w:rsidRDefault="00B171A4" w:rsidP="00B171A4">
      <w:pPr>
        <w:spacing w:after="60" w:line="360" w:lineRule="auto"/>
        <w:rPr>
          <w:rStyle w:val="title2nb"/>
          <w:rFonts w:eastAsia="Arial" w:cs="Arial"/>
          <w:sz w:val="20"/>
        </w:rPr>
      </w:pPr>
    </w:p>
    <w:p w14:paraId="3C0CB461"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.6.32 RÉGUA COM 8 TOMADAS TIPO 2P+T/10 A/250V PADRÃO 19” PARA DISTRIBUIÇÃO DE ENERGIA ELÉTRICA EM ARMÁRIO EQUIPADO COM PROTETORES DE SURTOS INCORPORADOS, LEDS INDICATIVOS DE OPERAÇÃO.</w:t>
      </w:r>
    </w:p>
    <w:p w14:paraId="4E70CBCC" w14:textId="77777777" w:rsidR="00B171A4" w:rsidRDefault="00B171A4" w:rsidP="00B171A4">
      <w:r w:rsidRPr="00174357">
        <w:t>Especificação:</w:t>
      </w:r>
    </w:p>
    <w:p w14:paraId="584733C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E9AAEB0" w14:textId="77777777" w:rsidR="00B171A4" w:rsidRPr="00B9414F" w:rsidRDefault="00B171A4" w:rsidP="00B171A4">
      <w:pPr>
        <w:rPr>
          <w:bCs/>
        </w:rPr>
      </w:pPr>
      <w:r>
        <w:rPr>
          <w:bCs/>
        </w:rPr>
        <w:t>Referência: Furukawa.</w:t>
      </w:r>
    </w:p>
    <w:p w14:paraId="4F2C7BC4" w14:textId="77777777" w:rsidR="00B171A4" w:rsidRPr="00B9414F" w:rsidRDefault="00B171A4" w:rsidP="00B171A4">
      <w:pPr>
        <w:rPr>
          <w:bCs/>
        </w:rPr>
      </w:pPr>
      <w:r w:rsidRPr="00B9414F">
        <w:rPr>
          <w:rStyle w:val="title2"/>
          <w:rFonts w:cs="Arial"/>
          <w:sz w:val="20"/>
        </w:rPr>
        <w:t>Critério de medição:</w:t>
      </w:r>
    </w:p>
    <w:p w14:paraId="7894E245" w14:textId="77777777" w:rsidR="00B171A4" w:rsidRPr="00B9414F" w:rsidRDefault="00B171A4" w:rsidP="00B171A4">
      <w:r w:rsidRPr="00B9414F">
        <w:rPr>
          <w:rStyle w:val="title2nb"/>
          <w:sz w:val="20"/>
        </w:rPr>
        <w:t>Por quantidade total prevista em projeto</w:t>
      </w:r>
    </w:p>
    <w:p w14:paraId="02B969A1" w14:textId="77777777" w:rsidR="00B171A4" w:rsidRPr="00B9414F" w:rsidRDefault="00B171A4" w:rsidP="00B171A4">
      <w:r w:rsidRPr="00B9414F">
        <w:rPr>
          <w:rStyle w:val="title2"/>
          <w:sz w:val="20"/>
        </w:rPr>
        <w:t>Local de aplicação:</w:t>
      </w:r>
    </w:p>
    <w:p w14:paraId="1E160302" w14:textId="77777777" w:rsidR="00B171A4" w:rsidRDefault="00B171A4" w:rsidP="00B171A4">
      <w:pPr>
        <w:spacing w:after="60" w:line="360" w:lineRule="auto"/>
        <w:rPr>
          <w:rStyle w:val="title2nb"/>
          <w:rFonts w:eastAsia="Arial" w:cs="Arial"/>
          <w:sz w:val="20"/>
        </w:rPr>
      </w:pPr>
      <w:r>
        <w:rPr>
          <w:rStyle w:val="title2nb"/>
          <w:rFonts w:eastAsia="Arial" w:cs="Arial"/>
          <w:sz w:val="20"/>
        </w:rPr>
        <w:t>Instalações telecomunicações.</w:t>
      </w:r>
    </w:p>
    <w:p w14:paraId="4D7E1C13" w14:textId="77777777" w:rsidR="00B171A4" w:rsidRPr="00B9414F" w:rsidRDefault="00B171A4" w:rsidP="00B171A4">
      <w:pPr>
        <w:spacing w:after="60" w:line="360" w:lineRule="auto"/>
        <w:rPr>
          <w:rStyle w:val="title2nb"/>
          <w:rFonts w:eastAsia="Arial" w:cs="Arial"/>
          <w:sz w:val="20"/>
        </w:rPr>
      </w:pPr>
    </w:p>
    <w:p w14:paraId="7A07E628" w14:textId="77777777" w:rsidR="00B171A4" w:rsidRPr="00647B86" w:rsidRDefault="00B171A4" w:rsidP="00B171A4">
      <w:pPr>
        <w:pStyle w:val="Ttulo20"/>
        <w:shd w:val="clear" w:color="auto" w:fill="F2F2F2"/>
        <w:rPr>
          <w:i w:val="0"/>
          <w:iCs w:val="0"/>
        </w:rPr>
      </w:pPr>
      <w:r>
        <w:rPr>
          <w:i w:val="0"/>
          <w:iCs w:val="0"/>
        </w:rPr>
        <w:t>3</w:t>
      </w:r>
      <w:r w:rsidRPr="000D6C98">
        <w:rPr>
          <w:i w:val="0"/>
          <w:iCs w:val="0"/>
        </w:rPr>
        <w:t>.6.33 VOICE PANEL 30 PORTAS – RJ11/DC 110 – 19”/1U</w:t>
      </w:r>
    </w:p>
    <w:p w14:paraId="1C1583E5" w14:textId="77777777" w:rsidR="00B171A4" w:rsidRDefault="00B171A4" w:rsidP="00B171A4">
      <w:r w:rsidRPr="00174357">
        <w:t>Especificação:</w:t>
      </w:r>
    </w:p>
    <w:p w14:paraId="0071A94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378E942" w14:textId="77777777" w:rsidR="00B171A4" w:rsidRPr="00B9414F" w:rsidRDefault="00B171A4" w:rsidP="00B171A4">
      <w:pPr>
        <w:rPr>
          <w:bCs/>
        </w:rPr>
      </w:pPr>
      <w:r>
        <w:rPr>
          <w:bCs/>
        </w:rPr>
        <w:t>Referência: Furukawa.</w:t>
      </w:r>
    </w:p>
    <w:p w14:paraId="70994D3C" w14:textId="77777777" w:rsidR="00B171A4" w:rsidRPr="00B9414F" w:rsidRDefault="00B171A4" w:rsidP="00B171A4">
      <w:pPr>
        <w:rPr>
          <w:bCs/>
        </w:rPr>
      </w:pPr>
      <w:r w:rsidRPr="00B9414F">
        <w:rPr>
          <w:rStyle w:val="title2"/>
          <w:rFonts w:cs="Arial"/>
          <w:sz w:val="20"/>
        </w:rPr>
        <w:t>Critério de medição:</w:t>
      </w:r>
    </w:p>
    <w:p w14:paraId="4434EE58" w14:textId="77777777" w:rsidR="00B171A4" w:rsidRPr="00B9414F" w:rsidRDefault="00B171A4" w:rsidP="00B171A4">
      <w:r w:rsidRPr="00B9414F">
        <w:rPr>
          <w:rStyle w:val="title2nb"/>
          <w:sz w:val="20"/>
        </w:rPr>
        <w:t>Por quantidade total prevista em projeto</w:t>
      </w:r>
    </w:p>
    <w:p w14:paraId="3DA88BA6" w14:textId="77777777" w:rsidR="00B171A4" w:rsidRPr="00B9414F" w:rsidRDefault="00B171A4" w:rsidP="00B171A4">
      <w:r w:rsidRPr="00B9414F">
        <w:rPr>
          <w:rStyle w:val="title2"/>
          <w:sz w:val="20"/>
        </w:rPr>
        <w:t>Local de aplicação:</w:t>
      </w:r>
    </w:p>
    <w:p w14:paraId="06022571"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w:t>
      </w:r>
    </w:p>
    <w:p w14:paraId="1B631421" w14:textId="77777777" w:rsidR="00B171A4" w:rsidRPr="00903C53" w:rsidRDefault="00B171A4" w:rsidP="00B171A4">
      <w:pPr>
        <w:spacing w:after="60" w:line="276" w:lineRule="auto"/>
        <w:rPr>
          <w:rStyle w:val="title2nb"/>
          <w:rFonts w:eastAsia="Arial" w:cs="Arial"/>
          <w:sz w:val="20"/>
        </w:rPr>
      </w:pPr>
    </w:p>
    <w:p w14:paraId="4307F2AE"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.7 ATERRAMENTO E SPDA</w:t>
      </w:r>
    </w:p>
    <w:p w14:paraId="22F5DBFF" w14:textId="77777777" w:rsidR="00B171A4" w:rsidRDefault="00B171A4" w:rsidP="00B171A4">
      <w:pPr>
        <w:ind w:left="510"/>
        <w:rPr>
          <w:rFonts w:cs="Arial"/>
          <w:b/>
          <w:i/>
          <w:sz w:val="24"/>
        </w:rPr>
      </w:pPr>
    </w:p>
    <w:p w14:paraId="4D0596D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.7.1 BARRA CHATA DE ALUMÍNIO PARA SPDA 7/8”X1/8” – FORNECIMENTO E INSTALAÇÃO</w:t>
      </w:r>
    </w:p>
    <w:p w14:paraId="6A794BDD" w14:textId="77777777" w:rsidR="00B171A4" w:rsidRDefault="00B171A4" w:rsidP="00B171A4">
      <w:r w:rsidRPr="00174357">
        <w:t>Especificação:</w:t>
      </w:r>
    </w:p>
    <w:p w14:paraId="4A60443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A26A1AA" w14:textId="77777777" w:rsidR="00B171A4" w:rsidRPr="00B9414F" w:rsidRDefault="00B171A4" w:rsidP="00B171A4">
      <w:pPr>
        <w:rPr>
          <w:bCs/>
        </w:rPr>
      </w:pPr>
      <w:r>
        <w:rPr>
          <w:bCs/>
        </w:rPr>
        <w:t>Referência: Termo técnica</w:t>
      </w:r>
    </w:p>
    <w:p w14:paraId="6714D7DD" w14:textId="77777777" w:rsidR="00B171A4" w:rsidRPr="00B9414F" w:rsidRDefault="00B171A4" w:rsidP="00B171A4">
      <w:pPr>
        <w:rPr>
          <w:bCs/>
        </w:rPr>
      </w:pPr>
      <w:r w:rsidRPr="00B9414F">
        <w:rPr>
          <w:rStyle w:val="title2"/>
          <w:rFonts w:cs="Arial"/>
          <w:sz w:val="20"/>
        </w:rPr>
        <w:t>Critério de medição:</w:t>
      </w:r>
    </w:p>
    <w:p w14:paraId="25AA22B6" w14:textId="77777777" w:rsidR="00B171A4" w:rsidRPr="00B9414F" w:rsidRDefault="00B171A4" w:rsidP="00B171A4">
      <w:r w:rsidRPr="00B9414F">
        <w:rPr>
          <w:rStyle w:val="title2nb"/>
          <w:sz w:val="20"/>
        </w:rPr>
        <w:t>Por quantidade total prevista em projeto</w:t>
      </w:r>
    </w:p>
    <w:p w14:paraId="0B026967" w14:textId="77777777" w:rsidR="00B171A4" w:rsidRPr="00B9414F" w:rsidRDefault="00B171A4" w:rsidP="00B171A4">
      <w:r w:rsidRPr="00B9414F">
        <w:rPr>
          <w:rStyle w:val="title2"/>
          <w:sz w:val="20"/>
        </w:rPr>
        <w:t>Local de aplicação:</w:t>
      </w:r>
    </w:p>
    <w:p w14:paraId="76923A41"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62D1C566" w14:textId="77777777" w:rsidR="00B171A4" w:rsidRPr="00ED2F73" w:rsidRDefault="00B171A4" w:rsidP="00B171A4">
      <w:pPr>
        <w:ind w:left="357"/>
        <w:rPr>
          <w:rFonts w:cs="Arial"/>
          <w:b/>
          <w:iCs/>
        </w:rPr>
      </w:pPr>
    </w:p>
    <w:p w14:paraId="248EC893"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.7.2 BASE METÁLICA PARA MASTRO 1 ½ PARA SPDA – FORNECIMENTO E INSTALAÇÃO. </w:t>
      </w:r>
    </w:p>
    <w:p w14:paraId="14B1862C" w14:textId="77777777" w:rsidR="00B171A4" w:rsidRDefault="00B171A4" w:rsidP="00B171A4">
      <w:r w:rsidRPr="00174357">
        <w:t>Especificação:</w:t>
      </w:r>
    </w:p>
    <w:p w14:paraId="7975067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9871F0A" w14:textId="77777777" w:rsidR="00B171A4" w:rsidRPr="00B9414F" w:rsidRDefault="00B171A4" w:rsidP="00B171A4">
      <w:pPr>
        <w:rPr>
          <w:bCs/>
        </w:rPr>
      </w:pPr>
      <w:r>
        <w:rPr>
          <w:bCs/>
        </w:rPr>
        <w:t>Referência: Termo técnica</w:t>
      </w:r>
    </w:p>
    <w:p w14:paraId="6FBE817F" w14:textId="77777777" w:rsidR="00B171A4" w:rsidRPr="00B9414F" w:rsidRDefault="00B171A4" w:rsidP="00B171A4">
      <w:pPr>
        <w:rPr>
          <w:bCs/>
        </w:rPr>
      </w:pPr>
      <w:r w:rsidRPr="00B9414F">
        <w:rPr>
          <w:rStyle w:val="title2"/>
          <w:rFonts w:cs="Arial"/>
          <w:sz w:val="20"/>
        </w:rPr>
        <w:t>Critério de medição:</w:t>
      </w:r>
    </w:p>
    <w:p w14:paraId="7A7ACE2F" w14:textId="77777777" w:rsidR="00B171A4" w:rsidRPr="00B9414F" w:rsidRDefault="00B171A4" w:rsidP="00B171A4">
      <w:r w:rsidRPr="00B9414F">
        <w:rPr>
          <w:rStyle w:val="title2nb"/>
          <w:sz w:val="20"/>
        </w:rPr>
        <w:t>Por quantidade total prevista em projeto</w:t>
      </w:r>
    </w:p>
    <w:p w14:paraId="5444D463" w14:textId="77777777" w:rsidR="00B171A4" w:rsidRPr="00B9414F" w:rsidRDefault="00B171A4" w:rsidP="00B171A4">
      <w:r w:rsidRPr="00B9414F">
        <w:rPr>
          <w:rStyle w:val="title2"/>
          <w:sz w:val="20"/>
        </w:rPr>
        <w:t>Local de aplicação:</w:t>
      </w:r>
    </w:p>
    <w:p w14:paraId="6F94C8C8"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39E7934C" w14:textId="77777777" w:rsidR="00B171A4" w:rsidRPr="00ED2F73" w:rsidRDefault="00B171A4" w:rsidP="00B171A4">
      <w:pPr>
        <w:ind w:left="357"/>
        <w:rPr>
          <w:rFonts w:cs="Arial"/>
          <w:b/>
          <w:iCs/>
        </w:rPr>
      </w:pPr>
    </w:p>
    <w:p w14:paraId="040AA12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.7.3 CABO DE COBRE NU 16 MM² – FORNECIMENTO E INSTALAÇÃO</w:t>
      </w:r>
    </w:p>
    <w:p w14:paraId="26D52724" w14:textId="77777777" w:rsidR="00B171A4" w:rsidRDefault="00B171A4" w:rsidP="00B171A4">
      <w:r w:rsidRPr="00174357">
        <w:t>Especificação:</w:t>
      </w:r>
    </w:p>
    <w:p w14:paraId="5A4B5EF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88780ED" w14:textId="77777777" w:rsidR="00B171A4" w:rsidRPr="00B9414F" w:rsidRDefault="00B171A4" w:rsidP="00B171A4">
      <w:pPr>
        <w:rPr>
          <w:bCs/>
        </w:rPr>
      </w:pPr>
      <w:r>
        <w:rPr>
          <w:bCs/>
        </w:rPr>
        <w:t>Referência: Termo técnica</w:t>
      </w:r>
    </w:p>
    <w:p w14:paraId="2169D15A" w14:textId="77777777" w:rsidR="00B171A4" w:rsidRPr="00B9414F" w:rsidRDefault="00B171A4" w:rsidP="00B171A4">
      <w:pPr>
        <w:rPr>
          <w:bCs/>
        </w:rPr>
      </w:pPr>
      <w:r w:rsidRPr="00B9414F">
        <w:rPr>
          <w:rStyle w:val="title2"/>
          <w:rFonts w:cs="Arial"/>
          <w:sz w:val="20"/>
        </w:rPr>
        <w:t>Critério de medição:</w:t>
      </w:r>
    </w:p>
    <w:p w14:paraId="73912795" w14:textId="77777777" w:rsidR="00B171A4" w:rsidRPr="00B9414F" w:rsidRDefault="00B171A4" w:rsidP="00B171A4">
      <w:r w:rsidRPr="00B9414F">
        <w:rPr>
          <w:rStyle w:val="title2nb"/>
          <w:sz w:val="20"/>
        </w:rPr>
        <w:t>Por quantidade total prevista em projeto</w:t>
      </w:r>
    </w:p>
    <w:p w14:paraId="22A880AF" w14:textId="77777777" w:rsidR="00B171A4" w:rsidRPr="00B9414F" w:rsidRDefault="00B171A4" w:rsidP="00B171A4">
      <w:r w:rsidRPr="00B9414F">
        <w:rPr>
          <w:rStyle w:val="title2"/>
          <w:sz w:val="20"/>
        </w:rPr>
        <w:t>Local de aplicação:</w:t>
      </w:r>
    </w:p>
    <w:p w14:paraId="355D6F4C"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5C839983" w14:textId="77777777" w:rsidR="00B171A4" w:rsidRPr="00ED2F73" w:rsidRDefault="00B171A4" w:rsidP="00B171A4"/>
    <w:p w14:paraId="3FA52DC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.7.4 CABO DE COBRE NU 25 MM² – FORNECIMENTO E INSTALAÇÃO</w:t>
      </w:r>
    </w:p>
    <w:p w14:paraId="3EDAEAF0" w14:textId="77777777" w:rsidR="00B171A4" w:rsidRDefault="00B171A4" w:rsidP="00B171A4">
      <w:r w:rsidRPr="00174357">
        <w:t>Especificação:</w:t>
      </w:r>
    </w:p>
    <w:p w14:paraId="6F73CE6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8C14D3C" w14:textId="77777777" w:rsidR="00B171A4" w:rsidRPr="00B9414F" w:rsidRDefault="00B171A4" w:rsidP="00B171A4">
      <w:pPr>
        <w:rPr>
          <w:bCs/>
        </w:rPr>
      </w:pPr>
      <w:r>
        <w:rPr>
          <w:bCs/>
        </w:rPr>
        <w:t>Referência: Termo técnica</w:t>
      </w:r>
    </w:p>
    <w:p w14:paraId="3ABCC326" w14:textId="77777777" w:rsidR="00B171A4" w:rsidRPr="00B9414F" w:rsidRDefault="00B171A4" w:rsidP="00B171A4">
      <w:pPr>
        <w:rPr>
          <w:bCs/>
        </w:rPr>
      </w:pPr>
      <w:r w:rsidRPr="00B9414F">
        <w:rPr>
          <w:rStyle w:val="title2"/>
          <w:rFonts w:cs="Arial"/>
          <w:sz w:val="20"/>
        </w:rPr>
        <w:t>Critério de medição:</w:t>
      </w:r>
    </w:p>
    <w:p w14:paraId="7697662A" w14:textId="77777777" w:rsidR="00B171A4" w:rsidRPr="00B9414F" w:rsidRDefault="00B171A4" w:rsidP="00B171A4">
      <w:r w:rsidRPr="00B9414F">
        <w:rPr>
          <w:rStyle w:val="title2nb"/>
          <w:sz w:val="20"/>
        </w:rPr>
        <w:t>Por quantidade total prevista em projeto</w:t>
      </w:r>
    </w:p>
    <w:p w14:paraId="29373F89" w14:textId="77777777" w:rsidR="00B171A4" w:rsidRPr="00B9414F" w:rsidRDefault="00B171A4" w:rsidP="00B171A4">
      <w:r w:rsidRPr="00B9414F">
        <w:rPr>
          <w:rStyle w:val="title2"/>
          <w:sz w:val="20"/>
        </w:rPr>
        <w:t>Local de aplicação:</w:t>
      </w:r>
    </w:p>
    <w:p w14:paraId="478D425C"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1137AA3A" w14:textId="77777777" w:rsidR="00B171A4" w:rsidRPr="00ED2F73" w:rsidRDefault="00B171A4" w:rsidP="00B171A4">
      <w:pPr>
        <w:ind w:left="357"/>
        <w:rPr>
          <w:rFonts w:cs="Arial"/>
          <w:b/>
          <w:iCs/>
        </w:rPr>
      </w:pPr>
    </w:p>
    <w:p w14:paraId="1F8A2EA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.7.5 CABO DE COBRE NU 35 MM² – FORNECIMENTO E INSTALAÇÃO</w:t>
      </w:r>
    </w:p>
    <w:p w14:paraId="132C0C91" w14:textId="77777777" w:rsidR="00B171A4" w:rsidRDefault="00B171A4" w:rsidP="00B171A4">
      <w:r w:rsidRPr="00174357">
        <w:t>Especificação:</w:t>
      </w:r>
    </w:p>
    <w:p w14:paraId="1BEAD8F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B93323C" w14:textId="77777777" w:rsidR="00B171A4" w:rsidRPr="00B9414F" w:rsidRDefault="00B171A4" w:rsidP="00B171A4">
      <w:pPr>
        <w:rPr>
          <w:bCs/>
        </w:rPr>
      </w:pPr>
      <w:r>
        <w:rPr>
          <w:bCs/>
        </w:rPr>
        <w:t>Referência: Termo técnica</w:t>
      </w:r>
    </w:p>
    <w:p w14:paraId="78FAF6D8" w14:textId="77777777" w:rsidR="00B171A4" w:rsidRPr="00B9414F" w:rsidRDefault="00B171A4" w:rsidP="00B171A4">
      <w:pPr>
        <w:rPr>
          <w:bCs/>
        </w:rPr>
      </w:pPr>
      <w:r w:rsidRPr="00B9414F">
        <w:rPr>
          <w:rStyle w:val="title2"/>
          <w:rFonts w:cs="Arial"/>
          <w:sz w:val="20"/>
        </w:rPr>
        <w:t>Critério de medição:</w:t>
      </w:r>
    </w:p>
    <w:p w14:paraId="4EDCAE82" w14:textId="77777777" w:rsidR="00B171A4" w:rsidRPr="00B9414F" w:rsidRDefault="00B171A4" w:rsidP="00B171A4">
      <w:r w:rsidRPr="00B9414F">
        <w:rPr>
          <w:rStyle w:val="title2nb"/>
          <w:sz w:val="20"/>
        </w:rPr>
        <w:t>Por quantidade total prevista em projeto</w:t>
      </w:r>
    </w:p>
    <w:p w14:paraId="031F9CC1" w14:textId="77777777" w:rsidR="00B171A4" w:rsidRPr="00B9414F" w:rsidRDefault="00B171A4" w:rsidP="00B171A4">
      <w:r w:rsidRPr="00B9414F">
        <w:rPr>
          <w:rStyle w:val="title2"/>
          <w:sz w:val="20"/>
        </w:rPr>
        <w:t>Local de aplicação:</w:t>
      </w:r>
    </w:p>
    <w:p w14:paraId="6ECD3E53"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52DCE86B" w14:textId="77777777" w:rsidR="00B171A4" w:rsidRPr="00ED2F73" w:rsidRDefault="00B171A4" w:rsidP="00B171A4">
      <w:pPr>
        <w:rPr>
          <w:rFonts w:cs="Arial"/>
          <w:b/>
          <w:iCs/>
        </w:rPr>
      </w:pPr>
    </w:p>
    <w:p w14:paraId="7FCD41C9" w14:textId="77777777" w:rsidR="00B171A4" w:rsidRPr="00ED2F73" w:rsidRDefault="00B171A4" w:rsidP="00B171A4">
      <w:pPr>
        <w:rPr>
          <w:rFonts w:cs="Arial"/>
          <w:b/>
          <w:iCs/>
        </w:rPr>
      </w:pPr>
    </w:p>
    <w:p w14:paraId="0061B1F6"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.7.6 CAIXA COFRE COM BARRAMENTO BEP</w:t>
      </w:r>
    </w:p>
    <w:p w14:paraId="3EF4DA3F" w14:textId="77777777" w:rsidR="00B171A4" w:rsidRDefault="00B171A4" w:rsidP="00B171A4">
      <w:r w:rsidRPr="00174357">
        <w:t>Especificação:</w:t>
      </w:r>
    </w:p>
    <w:p w14:paraId="52657F59"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Caixa de uso interno para interligações de condutores do sistema de aterramento.</w:t>
      </w:r>
    </w:p>
    <w:p w14:paraId="1AD3671B" w14:textId="77777777" w:rsidR="00B171A4" w:rsidRPr="00B9414F" w:rsidRDefault="00B171A4" w:rsidP="00B171A4">
      <w:pPr>
        <w:rPr>
          <w:bCs/>
        </w:rPr>
      </w:pPr>
      <w:r>
        <w:rPr>
          <w:bCs/>
        </w:rPr>
        <w:t>Referência: Termo técnica</w:t>
      </w:r>
    </w:p>
    <w:p w14:paraId="3B272E42" w14:textId="77777777" w:rsidR="00B171A4" w:rsidRPr="00B9414F" w:rsidRDefault="00B171A4" w:rsidP="00B171A4">
      <w:pPr>
        <w:rPr>
          <w:bCs/>
        </w:rPr>
      </w:pPr>
      <w:r w:rsidRPr="00B9414F">
        <w:rPr>
          <w:rStyle w:val="title2"/>
          <w:rFonts w:cs="Arial"/>
          <w:sz w:val="20"/>
        </w:rPr>
        <w:t>Critério de medição:</w:t>
      </w:r>
    </w:p>
    <w:p w14:paraId="69265D56" w14:textId="77777777" w:rsidR="00B171A4" w:rsidRPr="00B9414F" w:rsidRDefault="00B171A4" w:rsidP="00B171A4">
      <w:r w:rsidRPr="00B9414F">
        <w:rPr>
          <w:rStyle w:val="title2nb"/>
          <w:sz w:val="20"/>
        </w:rPr>
        <w:t>Por quantidade total prevista em projeto</w:t>
      </w:r>
    </w:p>
    <w:p w14:paraId="7FD79164" w14:textId="77777777" w:rsidR="00B171A4" w:rsidRPr="00B9414F" w:rsidRDefault="00B171A4" w:rsidP="00B171A4">
      <w:r w:rsidRPr="00B9414F">
        <w:rPr>
          <w:rStyle w:val="title2"/>
          <w:sz w:val="20"/>
        </w:rPr>
        <w:t>Local de aplicação:</w:t>
      </w:r>
    </w:p>
    <w:p w14:paraId="0BF1B1C7" w14:textId="77777777" w:rsidR="00B171A4" w:rsidRDefault="00B171A4" w:rsidP="00B171A4">
      <w:pPr>
        <w:rPr>
          <w:rStyle w:val="title2nb"/>
          <w:rFonts w:eastAsia="Arial" w:cs="Arial"/>
          <w:sz w:val="20"/>
        </w:rPr>
      </w:pPr>
      <w:r>
        <w:rPr>
          <w:rStyle w:val="title2nb"/>
          <w:rFonts w:eastAsia="Arial" w:cs="Arial"/>
          <w:sz w:val="20"/>
        </w:rPr>
        <w:t>Instalações de SPDA e aterramento.</w:t>
      </w:r>
    </w:p>
    <w:p w14:paraId="523DC9E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.7.7 CAIXA DE INSPEÇÃO PARA ATERRAMENTO, CIRCULAR, EM POLIETILENO, DIÂMETRO INTERNO = 0,3 M. </w:t>
      </w:r>
    </w:p>
    <w:p w14:paraId="27787080" w14:textId="77777777" w:rsidR="00B171A4" w:rsidRDefault="00B171A4" w:rsidP="00B171A4">
      <w:r w:rsidRPr="00174357">
        <w:t>Especificação:</w:t>
      </w:r>
    </w:p>
    <w:p w14:paraId="5280AB7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D3E4986" w14:textId="77777777" w:rsidR="00B171A4" w:rsidRPr="00B9414F" w:rsidRDefault="00B171A4" w:rsidP="00B171A4">
      <w:pPr>
        <w:rPr>
          <w:bCs/>
        </w:rPr>
      </w:pPr>
      <w:r>
        <w:rPr>
          <w:bCs/>
        </w:rPr>
        <w:t>Referência: Termo técnica</w:t>
      </w:r>
    </w:p>
    <w:p w14:paraId="49975EFD" w14:textId="77777777" w:rsidR="00B171A4" w:rsidRPr="00B9414F" w:rsidRDefault="00B171A4" w:rsidP="00B171A4">
      <w:pPr>
        <w:rPr>
          <w:bCs/>
        </w:rPr>
      </w:pPr>
      <w:r w:rsidRPr="00B9414F">
        <w:rPr>
          <w:rStyle w:val="title2"/>
          <w:rFonts w:cs="Arial"/>
          <w:sz w:val="20"/>
        </w:rPr>
        <w:t>Critério de medição:</w:t>
      </w:r>
    </w:p>
    <w:p w14:paraId="4F23EA6C" w14:textId="77777777" w:rsidR="00B171A4" w:rsidRPr="00B9414F" w:rsidRDefault="00B171A4" w:rsidP="00B171A4">
      <w:r w:rsidRPr="00B9414F">
        <w:rPr>
          <w:rStyle w:val="title2nb"/>
          <w:sz w:val="20"/>
        </w:rPr>
        <w:t>Por quantidade total prevista em projeto</w:t>
      </w:r>
    </w:p>
    <w:p w14:paraId="2FE51B42" w14:textId="77777777" w:rsidR="00B171A4" w:rsidRPr="00B9414F" w:rsidRDefault="00B171A4" w:rsidP="00B171A4">
      <w:r w:rsidRPr="00B9414F">
        <w:rPr>
          <w:rStyle w:val="title2"/>
          <w:sz w:val="20"/>
        </w:rPr>
        <w:t>Local de aplicação:</w:t>
      </w:r>
    </w:p>
    <w:p w14:paraId="03538DA5" w14:textId="77777777" w:rsidR="00B171A4" w:rsidRDefault="00B171A4" w:rsidP="00B171A4">
      <w:pPr>
        <w:rPr>
          <w:rStyle w:val="title2nb"/>
          <w:rFonts w:eastAsia="Arial" w:cs="Arial"/>
          <w:sz w:val="20"/>
        </w:rPr>
      </w:pPr>
      <w:r>
        <w:rPr>
          <w:rStyle w:val="title2nb"/>
          <w:rFonts w:eastAsia="Arial" w:cs="Arial"/>
          <w:sz w:val="20"/>
        </w:rPr>
        <w:t>Instalações de SPDA e aterramento.</w:t>
      </w:r>
    </w:p>
    <w:p w14:paraId="376D9E2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.7.8 CAPTOR TIPO FRANKLIN PARA SPDA – FORNECIMENTO E INSTALAÇÃO. </w:t>
      </w:r>
    </w:p>
    <w:p w14:paraId="0359F6C6" w14:textId="77777777" w:rsidR="00B171A4" w:rsidRDefault="00B171A4" w:rsidP="00B171A4">
      <w:r w:rsidRPr="00174357">
        <w:t>Especificação:</w:t>
      </w:r>
    </w:p>
    <w:p w14:paraId="2D5CCCE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C2E15AE" w14:textId="77777777" w:rsidR="00B171A4" w:rsidRPr="00B9414F" w:rsidRDefault="00B171A4" w:rsidP="00B171A4">
      <w:pPr>
        <w:rPr>
          <w:bCs/>
        </w:rPr>
      </w:pPr>
      <w:r>
        <w:rPr>
          <w:bCs/>
        </w:rPr>
        <w:t>Referência: Termo técnica</w:t>
      </w:r>
    </w:p>
    <w:p w14:paraId="6F02AAE5" w14:textId="77777777" w:rsidR="00B171A4" w:rsidRPr="00B9414F" w:rsidRDefault="00B171A4" w:rsidP="00B171A4">
      <w:pPr>
        <w:rPr>
          <w:bCs/>
        </w:rPr>
      </w:pPr>
      <w:r w:rsidRPr="00B9414F">
        <w:rPr>
          <w:rStyle w:val="title2"/>
          <w:rFonts w:cs="Arial"/>
          <w:sz w:val="20"/>
        </w:rPr>
        <w:t>Critério de medição:</w:t>
      </w:r>
    </w:p>
    <w:p w14:paraId="5463089A" w14:textId="77777777" w:rsidR="00B171A4" w:rsidRPr="00B9414F" w:rsidRDefault="00B171A4" w:rsidP="00B171A4">
      <w:r w:rsidRPr="00B9414F">
        <w:rPr>
          <w:rStyle w:val="title2nb"/>
          <w:sz w:val="20"/>
        </w:rPr>
        <w:t>Por quantidade total prevista em projeto</w:t>
      </w:r>
    </w:p>
    <w:p w14:paraId="764DEE0F" w14:textId="77777777" w:rsidR="00B171A4" w:rsidRPr="00B9414F" w:rsidRDefault="00B171A4" w:rsidP="00B171A4">
      <w:r w:rsidRPr="00B9414F">
        <w:rPr>
          <w:rStyle w:val="title2"/>
          <w:sz w:val="20"/>
        </w:rPr>
        <w:t>Local de aplicação:</w:t>
      </w:r>
    </w:p>
    <w:p w14:paraId="26B2A7CB"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2EDBD16B"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.7.9 CONEXÕES COM SOLDA EXOTÉRMICA E CADINHO (MOLDE) – FORNECIMENTO E EXECUÇÃO</w:t>
      </w:r>
    </w:p>
    <w:p w14:paraId="41FDB1F7" w14:textId="77777777" w:rsidR="00B171A4" w:rsidRDefault="00B171A4" w:rsidP="00B171A4">
      <w:r w:rsidRPr="00174357">
        <w:t>Especificação:</w:t>
      </w:r>
    </w:p>
    <w:p w14:paraId="3CA11E2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Compõe o serviço solda exotérmica; pó exotérmico, palito ignitor, disco de retenção e utilização do molde com durabilidade de 30 a 50 utilizações.</w:t>
      </w:r>
    </w:p>
    <w:p w14:paraId="0C0DCA2F" w14:textId="77777777" w:rsidR="00B171A4" w:rsidRPr="00B9414F" w:rsidRDefault="00B171A4" w:rsidP="00B171A4">
      <w:pPr>
        <w:rPr>
          <w:bCs/>
        </w:rPr>
      </w:pPr>
      <w:r>
        <w:rPr>
          <w:bCs/>
        </w:rPr>
        <w:t>Referência: Termo técnica</w:t>
      </w:r>
    </w:p>
    <w:p w14:paraId="081219A9" w14:textId="77777777" w:rsidR="00B171A4" w:rsidRPr="00B9414F" w:rsidRDefault="00B171A4" w:rsidP="00B171A4">
      <w:pPr>
        <w:rPr>
          <w:bCs/>
        </w:rPr>
      </w:pPr>
      <w:r w:rsidRPr="00B9414F">
        <w:rPr>
          <w:rStyle w:val="title2"/>
          <w:rFonts w:cs="Arial"/>
          <w:sz w:val="20"/>
        </w:rPr>
        <w:t>Critério de medição:</w:t>
      </w:r>
    </w:p>
    <w:p w14:paraId="396F1ECB" w14:textId="77777777" w:rsidR="00B171A4" w:rsidRPr="00B9414F" w:rsidRDefault="00B171A4" w:rsidP="00B171A4">
      <w:r w:rsidRPr="00B9414F">
        <w:rPr>
          <w:rStyle w:val="title2nb"/>
          <w:sz w:val="20"/>
        </w:rPr>
        <w:t>Por quantidade total prevista em projeto</w:t>
      </w:r>
    </w:p>
    <w:p w14:paraId="76FD26A3" w14:textId="77777777" w:rsidR="00B171A4" w:rsidRPr="00B9414F" w:rsidRDefault="00B171A4" w:rsidP="00B171A4">
      <w:r w:rsidRPr="00B9414F">
        <w:rPr>
          <w:rStyle w:val="title2"/>
          <w:sz w:val="20"/>
        </w:rPr>
        <w:t>Local de aplicação:</w:t>
      </w:r>
    </w:p>
    <w:p w14:paraId="68C033B3" w14:textId="77777777" w:rsidR="00B171A4" w:rsidRDefault="00B171A4" w:rsidP="00B171A4">
      <w:pPr>
        <w:rPr>
          <w:rStyle w:val="title2nb"/>
          <w:rFonts w:eastAsia="Arial" w:cs="Arial"/>
          <w:sz w:val="20"/>
        </w:rPr>
      </w:pPr>
      <w:r>
        <w:rPr>
          <w:rStyle w:val="title2nb"/>
          <w:rFonts w:eastAsia="Arial" w:cs="Arial"/>
          <w:sz w:val="20"/>
        </w:rPr>
        <w:t>Instalações de SPDA e aterramento.</w:t>
      </w:r>
    </w:p>
    <w:p w14:paraId="308C36D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.7.10 CORDOALHA DE COBRE NU 16 MM², NÃO ENTERRADA, COM ISOLADOR – FORNECIMENTO E INSTALAÇÃO. </w:t>
      </w:r>
    </w:p>
    <w:p w14:paraId="0E219827" w14:textId="77777777" w:rsidR="00B171A4" w:rsidRDefault="00B171A4" w:rsidP="00B171A4">
      <w:r w:rsidRPr="00174357">
        <w:t>Especificação:</w:t>
      </w:r>
    </w:p>
    <w:p w14:paraId="39D6B7C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D56370B" w14:textId="77777777" w:rsidR="00B171A4" w:rsidRPr="00B9414F" w:rsidRDefault="00B171A4" w:rsidP="00B171A4">
      <w:pPr>
        <w:rPr>
          <w:bCs/>
        </w:rPr>
      </w:pPr>
      <w:r>
        <w:rPr>
          <w:bCs/>
        </w:rPr>
        <w:t>Referência: Termo técnica</w:t>
      </w:r>
    </w:p>
    <w:p w14:paraId="6F8A9FB2" w14:textId="77777777" w:rsidR="00B171A4" w:rsidRPr="00B9414F" w:rsidRDefault="00B171A4" w:rsidP="00B171A4">
      <w:pPr>
        <w:rPr>
          <w:bCs/>
        </w:rPr>
      </w:pPr>
      <w:r w:rsidRPr="00B9414F">
        <w:rPr>
          <w:rStyle w:val="title2"/>
          <w:rFonts w:cs="Arial"/>
          <w:sz w:val="20"/>
        </w:rPr>
        <w:t>Critério de medição:</w:t>
      </w:r>
    </w:p>
    <w:p w14:paraId="341D75DD" w14:textId="77777777" w:rsidR="00B171A4" w:rsidRPr="00B9414F" w:rsidRDefault="00B171A4" w:rsidP="00B171A4">
      <w:r w:rsidRPr="00B9414F">
        <w:rPr>
          <w:rStyle w:val="title2nb"/>
          <w:sz w:val="20"/>
        </w:rPr>
        <w:t>Por quantidade total prevista em projeto</w:t>
      </w:r>
    </w:p>
    <w:p w14:paraId="693F5F0C" w14:textId="77777777" w:rsidR="00B171A4" w:rsidRPr="00B9414F" w:rsidRDefault="00B171A4" w:rsidP="00B171A4">
      <w:r w:rsidRPr="00B9414F">
        <w:rPr>
          <w:rStyle w:val="title2"/>
          <w:sz w:val="20"/>
        </w:rPr>
        <w:t>Local de aplicação:</w:t>
      </w:r>
    </w:p>
    <w:p w14:paraId="3F2E3F4D"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6C3F550C" w14:textId="77777777" w:rsidR="00B171A4" w:rsidRPr="00ED2F73" w:rsidRDefault="00B171A4" w:rsidP="00B171A4">
      <w:pPr>
        <w:ind w:left="357"/>
        <w:rPr>
          <w:rFonts w:cs="Arial"/>
          <w:b/>
          <w:iCs/>
        </w:rPr>
      </w:pPr>
    </w:p>
    <w:p w14:paraId="54AE92A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.7.11 CORDOALHA DE COBRE NU 25 MM², NÃO ENTERRADA, COM ISOLADOR – FORNECIMENTO E INSTALAÇÃO. </w:t>
      </w:r>
    </w:p>
    <w:p w14:paraId="483D4D6A" w14:textId="77777777" w:rsidR="00B171A4" w:rsidRDefault="00B171A4" w:rsidP="00B171A4">
      <w:r w:rsidRPr="00174357">
        <w:t>Especificação:</w:t>
      </w:r>
    </w:p>
    <w:p w14:paraId="72CFA42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2DAA69F" w14:textId="77777777" w:rsidR="00B171A4" w:rsidRPr="00B9414F" w:rsidRDefault="00B171A4" w:rsidP="00B171A4">
      <w:pPr>
        <w:rPr>
          <w:bCs/>
        </w:rPr>
      </w:pPr>
      <w:r>
        <w:rPr>
          <w:bCs/>
        </w:rPr>
        <w:t>Referência: Termo técnica</w:t>
      </w:r>
    </w:p>
    <w:p w14:paraId="3936EBDE" w14:textId="77777777" w:rsidR="00B171A4" w:rsidRPr="00B9414F" w:rsidRDefault="00B171A4" w:rsidP="00B171A4">
      <w:pPr>
        <w:rPr>
          <w:bCs/>
        </w:rPr>
      </w:pPr>
      <w:r w:rsidRPr="00B9414F">
        <w:rPr>
          <w:rStyle w:val="title2"/>
          <w:rFonts w:cs="Arial"/>
          <w:sz w:val="20"/>
        </w:rPr>
        <w:t>Critério de medição:</w:t>
      </w:r>
    </w:p>
    <w:p w14:paraId="0B036FC7" w14:textId="77777777" w:rsidR="00B171A4" w:rsidRPr="00B9414F" w:rsidRDefault="00B171A4" w:rsidP="00B171A4">
      <w:r w:rsidRPr="00B9414F">
        <w:rPr>
          <w:rStyle w:val="title2nb"/>
          <w:sz w:val="20"/>
        </w:rPr>
        <w:t>Por quantidade total prevista em projeto</w:t>
      </w:r>
    </w:p>
    <w:p w14:paraId="1DE3EDC0" w14:textId="77777777" w:rsidR="00B171A4" w:rsidRPr="00B9414F" w:rsidRDefault="00B171A4" w:rsidP="00B171A4">
      <w:r w:rsidRPr="00B9414F">
        <w:rPr>
          <w:rStyle w:val="title2"/>
          <w:sz w:val="20"/>
        </w:rPr>
        <w:t>Local de aplicação:</w:t>
      </w:r>
    </w:p>
    <w:p w14:paraId="4C24AB07"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35C201F0" w14:textId="77777777" w:rsidR="00B171A4" w:rsidRPr="00ED2F73" w:rsidRDefault="00B171A4" w:rsidP="00B171A4">
      <w:pPr>
        <w:rPr>
          <w:rFonts w:cs="Arial"/>
          <w:b/>
          <w:iCs/>
        </w:rPr>
      </w:pPr>
    </w:p>
    <w:p w14:paraId="6ED1183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.7.12 CORDOALHA DE COBRE NU 50 MM², NÃO ENTERRADA, COM ISOLADOR – FORNECIMENTO E INSTALAÇÃO. </w:t>
      </w:r>
    </w:p>
    <w:p w14:paraId="669B19D9" w14:textId="77777777" w:rsidR="00B171A4" w:rsidRDefault="00B171A4" w:rsidP="00B171A4">
      <w:r w:rsidRPr="00174357">
        <w:t>Especificação:</w:t>
      </w:r>
    </w:p>
    <w:p w14:paraId="673B7D4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0414E9A" w14:textId="77777777" w:rsidR="00B171A4" w:rsidRPr="00B9414F" w:rsidRDefault="00B171A4" w:rsidP="00B171A4">
      <w:pPr>
        <w:rPr>
          <w:bCs/>
        </w:rPr>
      </w:pPr>
      <w:r>
        <w:rPr>
          <w:bCs/>
        </w:rPr>
        <w:t>Referência: Termo técnica</w:t>
      </w:r>
    </w:p>
    <w:p w14:paraId="14714CEE" w14:textId="77777777" w:rsidR="00B171A4" w:rsidRPr="00B9414F" w:rsidRDefault="00B171A4" w:rsidP="00B171A4">
      <w:pPr>
        <w:rPr>
          <w:bCs/>
        </w:rPr>
      </w:pPr>
      <w:r w:rsidRPr="00B9414F">
        <w:rPr>
          <w:rStyle w:val="title2"/>
          <w:rFonts w:cs="Arial"/>
          <w:sz w:val="20"/>
        </w:rPr>
        <w:t>Critério de medição:</w:t>
      </w:r>
    </w:p>
    <w:p w14:paraId="59A0F7FD" w14:textId="77777777" w:rsidR="00B171A4" w:rsidRPr="00B9414F" w:rsidRDefault="00B171A4" w:rsidP="00B171A4">
      <w:r w:rsidRPr="00B9414F">
        <w:rPr>
          <w:rStyle w:val="title2nb"/>
          <w:sz w:val="20"/>
        </w:rPr>
        <w:t>Por quantidade total prevista em projeto</w:t>
      </w:r>
    </w:p>
    <w:p w14:paraId="0F56813A" w14:textId="77777777" w:rsidR="00B171A4" w:rsidRPr="00B9414F" w:rsidRDefault="00B171A4" w:rsidP="00B171A4">
      <w:r w:rsidRPr="00B9414F">
        <w:rPr>
          <w:rStyle w:val="title2"/>
          <w:sz w:val="20"/>
        </w:rPr>
        <w:t>Local de aplicação:</w:t>
      </w:r>
    </w:p>
    <w:p w14:paraId="04A83928"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44A57804" w14:textId="77777777" w:rsidR="00B171A4" w:rsidRPr="00ED2F73" w:rsidRDefault="00B171A4" w:rsidP="00B171A4">
      <w:pPr>
        <w:ind w:left="357"/>
        <w:rPr>
          <w:rFonts w:cs="Arial"/>
          <w:b/>
          <w:iCs/>
        </w:rPr>
      </w:pPr>
    </w:p>
    <w:p w14:paraId="1AFA0C0B"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.7.13 CORDOALHA DE COBRE NU 70 MM², NÃO ENTERRADA, COM ISOLADOR – FORNECIMENTO E INSTALAÇÃO. </w:t>
      </w:r>
    </w:p>
    <w:p w14:paraId="05ACCCA1" w14:textId="77777777" w:rsidR="00B171A4" w:rsidRDefault="00B171A4" w:rsidP="00B171A4">
      <w:r w:rsidRPr="00174357">
        <w:t>Especificação:</w:t>
      </w:r>
    </w:p>
    <w:p w14:paraId="5132ECA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9AE2E18" w14:textId="77777777" w:rsidR="00B171A4" w:rsidRPr="00B9414F" w:rsidRDefault="00B171A4" w:rsidP="00B171A4">
      <w:pPr>
        <w:rPr>
          <w:bCs/>
        </w:rPr>
      </w:pPr>
      <w:r>
        <w:rPr>
          <w:bCs/>
        </w:rPr>
        <w:t>Referência: Termo técnica</w:t>
      </w:r>
    </w:p>
    <w:p w14:paraId="1A2B1D9F" w14:textId="77777777" w:rsidR="00B171A4" w:rsidRPr="00B9414F" w:rsidRDefault="00B171A4" w:rsidP="00B171A4">
      <w:pPr>
        <w:rPr>
          <w:bCs/>
        </w:rPr>
      </w:pPr>
      <w:r w:rsidRPr="00B9414F">
        <w:rPr>
          <w:rStyle w:val="title2"/>
          <w:rFonts w:cs="Arial"/>
          <w:sz w:val="20"/>
        </w:rPr>
        <w:t>Critério de medição:</w:t>
      </w:r>
    </w:p>
    <w:p w14:paraId="031C1A82" w14:textId="77777777" w:rsidR="00B171A4" w:rsidRPr="00B9414F" w:rsidRDefault="00B171A4" w:rsidP="00B171A4">
      <w:r w:rsidRPr="00B9414F">
        <w:rPr>
          <w:rStyle w:val="title2nb"/>
          <w:sz w:val="20"/>
        </w:rPr>
        <w:t>Por quantidade total prevista em projeto</w:t>
      </w:r>
    </w:p>
    <w:p w14:paraId="6831941D" w14:textId="77777777" w:rsidR="00B171A4" w:rsidRPr="00B9414F" w:rsidRDefault="00B171A4" w:rsidP="00B171A4">
      <w:r w:rsidRPr="00B9414F">
        <w:rPr>
          <w:rStyle w:val="title2"/>
          <w:sz w:val="20"/>
        </w:rPr>
        <w:t>Local de aplicação:</w:t>
      </w:r>
    </w:p>
    <w:p w14:paraId="510C00CA"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54873793" w14:textId="77777777" w:rsidR="00B171A4" w:rsidRPr="00ED2F73" w:rsidRDefault="00B171A4" w:rsidP="00B171A4">
      <w:pPr>
        <w:ind w:left="357"/>
        <w:rPr>
          <w:rFonts w:cs="Arial"/>
          <w:b/>
          <w:iCs/>
        </w:rPr>
      </w:pPr>
    </w:p>
    <w:p w14:paraId="626BD55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.7.14 CORDOALHA DE COBRE NU 95 MM², NÃO ENTERRADA, COM ISOLADOR – FORNECIMENTO E INSTALAÇÃO</w:t>
      </w:r>
    </w:p>
    <w:p w14:paraId="5DE49417" w14:textId="77777777" w:rsidR="00B171A4" w:rsidRDefault="00B171A4" w:rsidP="00B171A4">
      <w:r w:rsidRPr="00174357">
        <w:t>Especificação:</w:t>
      </w:r>
    </w:p>
    <w:p w14:paraId="2512319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6062628" w14:textId="77777777" w:rsidR="00B171A4" w:rsidRPr="00B9414F" w:rsidRDefault="00B171A4" w:rsidP="00B171A4">
      <w:pPr>
        <w:rPr>
          <w:bCs/>
        </w:rPr>
      </w:pPr>
      <w:r>
        <w:rPr>
          <w:bCs/>
        </w:rPr>
        <w:t>Referência: Termo técnica</w:t>
      </w:r>
    </w:p>
    <w:p w14:paraId="74F2A95D" w14:textId="77777777" w:rsidR="00B171A4" w:rsidRDefault="00B171A4" w:rsidP="00B171A4">
      <w:pPr>
        <w:rPr>
          <w:rStyle w:val="title2"/>
          <w:rFonts w:cs="Arial"/>
          <w:sz w:val="20"/>
        </w:rPr>
      </w:pPr>
      <w:r w:rsidRPr="00B9414F">
        <w:rPr>
          <w:rStyle w:val="title2"/>
          <w:rFonts w:cs="Arial"/>
          <w:sz w:val="20"/>
        </w:rPr>
        <w:t>Critério de medição:</w:t>
      </w:r>
    </w:p>
    <w:p w14:paraId="1C585703" w14:textId="77777777" w:rsidR="00B171A4" w:rsidRPr="00B9414F" w:rsidRDefault="00B171A4" w:rsidP="00B171A4">
      <w:pPr>
        <w:rPr>
          <w:bCs/>
        </w:rPr>
      </w:pPr>
    </w:p>
    <w:p w14:paraId="040EDC3E" w14:textId="77777777" w:rsidR="00B171A4" w:rsidRPr="00B9414F" w:rsidRDefault="00B171A4" w:rsidP="00B171A4">
      <w:r w:rsidRPr="00B9414F">
        <w:rPr>
          <w:rStyle w:val="title2nb"/>
          <w:sz w:val="20"/>
        </w:rPr>
        <w:t>Por quantidade total prevista em projeto</w:t>
      </w:r>
    </w:p>
    <w:p w14:paraId="4923FB4F" w14:textId="77777777" w:rsidR="00B171A4" w:rsidRPr="00B9414F" w:rsidRDefault="00B171A4" w:rsidP="00B171A4">
      <w:r w:rsidRPr="00B9414F">
        <w:rPr>
          <w:rStyle w:val="title2"/>
          <w:sz w:val="20"/>
        </w:rPr>
        <w:t>Local de aplicação:</w:t>
      </w:r>
    </w:p>
    <w:p w14:paraId="046CD5CD"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5E52D39E" w14:textId="77777777" w:rsidR="00B171A4" w:rsidRPr="00ED2F73" w:rsidRDefault="00B171A4" w:rsidP="00B171A4">
      <w:pPr>
        <w:ind w:left="357"/>
        <w:rPr>
          <w:rFonts w:cs="Arial"/>
          <w:b/>
          <w:iCs/>
        </w:rPr>
      </w:pPr>
    </w:p>
    <w:p w14:paraId="2A8D2C71"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.7.15 HASTE DE ATERRAMENTO ¾ PARA SPDA – FORNECIMENTO E INSTALAÇÃO. </w:t>
      </w:r>
    </w:p>
    <w:p w14:paraId="04EEAEF1" w14:textId="77777777" w:rsidR="00B171A4" w:rsidRDefault="00B171A4" w:rsidP="00B171A4">
      <w:r w:rsidRPr="00174357">
        <w:t>Especificação:</w:t>
      </w:r>
    </w:p>
    <w:p w14:paraId="53B9F66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02E45ED" w14:textId="77777777" w:rsidR="00B171A4" w:rsidRPr="00B9414F" w:rsidRDefault="00B171A4" w:rsidP="00B171A4">
      <w:pPr>
        <w:rPr>
          <w:bCs/>
        </w:rPr>
      </w:pPr>
      <w:r>
        <w:rPr>
          <w:bCs/>
        </w:rPr>
        <w:t>Referência: Termo técnica</w:t>
      </w:r>
    </w:p>
    <w:p w14:paraId="2A3D68A5" w14:textId="77777777" w:rsidR="00B171A4" w:rsidRPr="00B9414F" w:rsidRDefault="00B171A4" w:rsidP="00B171A4">
      <w:pPr>
        <w:rPr>
          <w:bCs/>
        </w:rPr>
      </w:pPr>
      <w:r w:rsidRPr="00B9414F">
        <w:rPr>
          <w:rStyle w:val="title2"/>
          <w:rFonts w:cs="Arial"/>
          <w:sz w:val="20"/>
        </w:rPr>
        <w:t>Critério de medição:</w:t>
      </w:r>
    </w:p>
    <w:p w14:paraId="10E449BA" w14:textId="77777777" w:rsidR="00B171A4" w:rsidRPr="00B9414F" w:rsidRDefault="00B171A4" w:rsidP="00B171A4">
      <w:r w:rsidRPr="00B9414F">
        <w:rPr>
          <w:rStyle w:val="title2nb"/>
          <w:sz w:val="20"/>
        </w:rPr>
        <w:t>Por quantidade total prevista em projeto</w:t>
      </w:r>
    </w:p>
    <w:p w14:paraId="20ED187F" w14:textId="77777777" w:rsidR="00B171A4" w:rsidRPr="00B9414F" w:rsidRDefault="00B171A4" w:rsidP="00B171A4">
      <w:r w:rsidRPr="00B9414F">
        <w:rPr>
          <w:rStyle w:val="title2"/>
          <w:sz w:val="20"/>
        </w:rPr>
        <w:t>Local de aplicação:</w:t>
      </w:r>
    </w:p>
    <w:p w14:paraId="42D19541"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7D57C5A3" w14:textId="77777777" w:rsidR="00B171A4" w:rsidRPr="00ED2F73" w:rsidRDefault="00B171A4" w:rsidP="00B171A4">
      <w:pPr>
        <w:ind w:left="357"/>
        <w:rPr>
          <w:rFonts w:cs="Arial"/>
          <w:b/>
          <w:iCs/>
        </w:rPr>
      </w:pPr>
    </w:p>
    <w:p w14:paraId="2B45F50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.7.16 HASTE DE ATERRAMENTO 5/8 PARA SPDA – FORNECIMENTO E INSTALAÇÃO. </w:t>
      </w:r>
    </w:p>
    <w:p w14:paraId="35D6D0DC" w14:textId="77777777" w:rsidR="00B171A4" w:rsidRDefault="00B171A4" w:rsidP="00B171A4">
      <w:r w:rsidRPr="00174357">
        <w:t>Especificação:</w:t>
      </w:r>
    </w:p>
    <w:p w14:paraId="0D17594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3C97620" w14:textId="77777777" w:rsidR="00B171A4" w:rsidRPr="00B9414F" w:rsidRDefault="00B171A4" w:rsidP="00B171A4">
      <w:pPr>
        <w:rPr>
          <w:bCs/>
        </w:rPr>
      </w:pPr>
      <w:r>
        <w:rPr>
          <w:bCs/>
        </w:rPr>
        <w:t>Referência: Termo técnica</w:t>
      </w:r>
    </w:p>
    <w:p w14:paraId="72C58855" w14:textId="77777777" w:rsidR="00B171A4" w:rsidRPr="00B9414F" w:rsidRDefault="00B171A4" w:rsidP="00B171A4">
      <w:pPr>
        <w:rPr>
          <w:bCs/>
        </w:rPr>
      </w:pPr>
      <w:r w:rsidRPr="00B9414F">
        <w:rPr>
          <w:rStyle w:val="title2"/>
          <w:rFonts w:cs="Arial"/>
          <w:sz w:val="20"/>
        </w:rPr>
        <w:t>Critério de medição:</w:t>
      </w:r>
    </w:p>
    <w:p w14:paraId="1F0C1580" w14:textId="77777777" w:rsidR="00B171A4" w:rsidRPr="00B9414F" w:rsidRDefault="00B171A4" w:rsidP="00B171A4">
      <w:r w:rsidRPr="00B9414F">
        <w:rPr>
          <w:rStyle w:val="title2nb"/>
          <w:sz w:val="20"/>
        </w:rPr>
        <w:t>Por quantidade total prevista em projeto</w:t>
      </w:r>
    </w:p>
    <w:p w14:paraId="2DA18347" w14:textId="77777777" w:rsidR="00B171A4" w:rsidRPr="00B9414F" w:rsidRDefault="00B171A4" w:rsidP="00B171A4">
      <w:r w:rsidRPr="00B9414F">
        <w:rPr>
          <w:rStyle w:val="title2"/>
          <w:sz w:val="20"/>
        </w:rPr>
        <w:t>Local de aplicação:</w:t>
      </w:r>
    </w:p>
    <w:p w14:paraId="283601FA"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3AF69CBA" w14:textId="77777777" w:rsidR="00B171A4" w:rsidRPr="00ED2F73" w:rsidRDefault="00B171A4" w:rsidP="00B171A4">
      <w:pPr>
        <w:ind w:left="357"/>
        <w:rPr>
          <w:rFonts w:cs="Arial"/>
          <w:b/>
          <w:iCs/>
        </w:rPr>
      </w:pPr>
    </w:p>
    <w:p w14:paraId="21E75B4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.7.17 MASTRO 1 ½ PARA SPDA – FORNECIMENTO E INSTALAÇÃO</w:t>
      </w:r>
    </w:p>
    <w:p w14:paraId="43A63047" w14:textId="77777777" w:rsidR="00B171A4" w:rsidRDefault="00B171A4" w:rsidP="00B171A4">
      <w:r w:rsidRPr="00174357">
        <w:t>Especificação:</w:t>
      </w:r>
    </w:p>
    <w:p w14:paraId="5996DA1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B38F348" w14:textId="77777777" w:rsidR="00B171A4" w:rsidRPr="00B9414F" w:rsidRDefault="00B171A4" w:rsidP="00B171A4">
      <w:pPr>
        <w:rPr>
          <w:bCs/>
        </w:rPr>
      </w:pPr>
      <w:r>
        <w:rPr>
          <w:bCs/>
        </w:rPr>
        <w:t>Referência: Termo técnica</w:t>
      </w:r>
    </w:p>
    <w:p w14:paraId="22D9C59C" w14:textId="77777777" w:rsidR="00B171A4" w:rsidRPr="00B9414F" w:rsidRDefault="00B171A4" w:rsidP="00B171A4">
      <w:pPr>
        <w:rPr>
          <w:bCs/>
        </w:rPr>
      </w:pPr>
      <w:r w:rsidRPr="00B9414F">
        <w:rPr>
          <w:rStyle w:val="title2"/>
          <w:rFonts w:cs="Arial"/>
          <w:sz w:val="20"/>
        </w:rPr>
        <w:t>Critério de medição:</w:t>
      </w:r>
    </w:p>
    <w:p w14:paraId="177EAAD8" w14:textId="77777777" w:rsidR="00B171A4" w:rsidRPr="00B9414F" w:rsidRDefault="00B171A4" w:rsidP="00B171A4">
      <w:r w:rsidRPr="00B9414F">
        <w:rPr>
          <w:rStyle w:val="title2nb"/>
          <w:sz w:val="20"/>
        </w:rPr>
        <w:t>Por quantidade total prevista em projeto</w:t>
      </w:r>
    </w:p>
    <w:p w14:paraId="716CEAA5" w14:textId="77777777" w:rsidR="00B171A4" w:rsidRPr="00B9414F" w:rsidRDefault="00B171A4" w:rsidP="00B171A4">
      <w:r w:rsidRPr="00B9414F">
        <w:rPr>
          <w:rStyle w:val="title2"/>
          <w:sz w:val="20"/>
        </w:rPr>
        <w:t>Local de aplicação:</w:t>
      </w:r>
    </w:p>
    <w:p w14:paraId="7A72B566" w14:textId="77777777" w:rsidR="00B171A4" w:rsidRPr="00B9414F" w:rsidRDefault="00B171A4" w:rsidP="00B171A4">
      <w:pPr>
        <w:rPr>
          <w:rStyle w:val="title2nb"/>
          <w:rFonts w:eastAsia="Arial" w:cs="Arial"/>
          <w:sz w:val="20"/>
        </w:rPr>
      </w:pPr>
      <w:r>
        <w:rPr>
          <w:rStyle w:val="title2nb"/>
          <w:rFonts w:eastAsia="Arial" w:cs="Arial"/>
          <w:sz w:val="20"/>
        </w:rPr>
        <w:t>Instalações de SPDA.</w:t>
      </w:r>
    </w:p>
    <w:p w14:paraId="1DA5F4D4" w14:textId="77777777" w:rsidR="00B171A4" w:rsidRPr="00ED2F73" w:rsidRDefault="00B171A4" w:rsidP="00B171A4">
      <w:pPr>
        <w:ind w:left="357"/>
        <w:rPr>
          <w:rFonts w:cs="Arial"/>
          <w:b/>
          <w:iCs/>
        </w:rPr>
      </w:pPr>
    </w:p>
    <w:p w14:paraId="02AE3CB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.7.18 MINICAPTOR, EM AÇO GALVANIZADO A FOGO, FIXAÇÃO HORIZONTAL DE 2 FUROS, SEM BANDEIRA H=600 MM X DX=10 MM</w:t>
      </w:r>
    </w:p>
    <w:p w14:paraId="715BE7D5" w14:textId="77777777" w:rsidR="00B171A4" w:rsidRDefault="00B171A4" w:rsidP="00B171A4">
      <w:r w:rsidRPr="00174357">
        <w:t>Especificação:</w:t>
      </w:r>
    </w:p>
    <w:p w14:paraId="6DD9CEC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w:t>
      </w:r>
    </w:p>
    <w:p w14:paraId="57DF0841" w14:textId="77777777" w:rsidR="00B171A4" w:rsidRDefault="00B171A4" w:rsidP="00B171A4">
      <w:pPr>
        <w:rPr>
          <w:bCs/>
        </w:rPr>
      </w:pPr>
      <w:r w:rsidRPr="00B9414F">
        <w:rPr>
          <w:bCs/>
        </w:rPr>
        <w:t>mesmo que não explicitamente descritos nestas especificações, porém necessários para entrega dos serviços perfeitamente prontos e acabados em todos os seus detalhes</w:t>
      </w:r>
      <w:r>
        <w:rPr>
          <w:bCs/>
        </w:rPr>
        <w:t>. Mini captor</w:t>
      </w:r>
    </w:p>
    <w:p w14:paraId="224C7C9B" w14:textId="77777777" w:rsidR="00B171A4" w:rsidRPr="00B9414F" w:rsidRDefault="00B171A4" w:rsidP="00B171A4">
      <w:pPr>
        <w:rPr>
          <w:bCs/>
        </w:rPr>
      </w:pPr>
      <w:r>
        <w:rPr>
          <w:bCs/>
        </w:rPr>
        <w:t>Referência: Termo técnica</w:t>
      </w:r>
    </w:p>
    <w:p w14:paraId="6B551BB9" w14:textId="77777777" w:rsidR="00B171A4" w:rsidRPr="00B9414F" w:rsidRDefault="00B171A4" w:rsidP="00B171A4">
      <w:pPr>
        <w:rPr>
          <w:bCs/>
        </w:rPr>
      </w:pPr>
      <w:r w:rsidRPr="00B9414F">
        <w:rPr>
          <w:rStyle w:val="title2"/>
          <w:rFonts w:cs="Arial"/>
          <w:sz w:val="20"/>
        </w:rPr>
        <w:t>Critério de medição:</w:t>
      </w:r>
    </w:p>
    <w:p w14:paraId="3B158B1B" w14:textId="77777777" w:rsidR="00B171A4" w:rsidRPr="00B9414F" w:rsidRDefault="00B171A4" w:rsidP="00B171A4">
      <w:r w:rsidRPr="00B9414F">
        <w:rPr>
          <w:rStyle w:val="title2nb"/>
          <w:sz w:val="20"/>
        </w:rPr>
        <w:t>Por quantidade total prevista em projeto</w:t>
      </w:r>
    </w:p>
    <w:p w14:paraId="4486713C" w14:textId="77777777" w:rsidR="00B171A4" w:rsidRPr="00B9414F" w:rsidRDefault="00B171A4" w:rsidP="00B171A4">
      <w:r w:rsidRPr="00B9414F">
        <w:rPr>
          <w:rStyle w:val="title2"/>
          <w:sz w:val="20"/>
        </w:rPr>
        <w:t>Local de aplicação:</w:t>
      </w:r>
    </w:p>
    <w:p w14:paraId="74B2F03F" w14:textId="77777777" w:rsidR="00B171A4" w:rsidRPr="00B9414F" w:rsidRDefault="00B171A4" w:rsidP="00B171A4">
      <w:pPr>
        <w:rPr>
          <w:rStyle w:val="title2nb"/>
          <w:rFonts w:eastAsia="Arial" w:cs="Arial"/>
          <w:sz w:val="20"/>
        </w:rPr>
      </w:pPr>
      <w:r>
        <w:rPr>
          <w:rStyle w:val="title2nb"/>
          <w:rFonts w:eastAsia="Arial" w:cs="Arial"/>
          <w:sz w:val="20"/>
        </w:rPr>
        <w:t>Instalações de SPDA.</w:t>
      </w:r>
    </w:p>
    <w:p w14:paraId="0FB79ED8" w14:textId="77777777" w:rsidR="00B171A4" w:rsidRPr="00903C53" w:rsidRDefault="00B171A4" w:rsidP="00B171A4">
      <w:pPr>
        <w:spacing w:after="60" w:line="276" w:lineRule="auto"/>
        <w:rPr>
          <w:rStyle w:val="title2nb"/>
          <w:rFonts w:eastAsia="Arial" w:cs="Arial"/>
          <w:sz w:val="20"/>
        </w:rPr>
      </w:pPr>
    </w:p>
    <w:p w14:paraId="125584FC"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.8 DIVERSOS</w:t>
      </w:r>
    </w:p>
    <w:p w14:paraId="75DB7A15" w14:textId="77777777" w:rsidR="00B171A4" w:rsidRPr="008073D0" w:rsidRDefault="00B171A4" w:rsidP="00B171A4"/>
    <w:p w14:paraId="7FE75CDA" w14:textId="77777777" w:rsidR="00B171A4" w:rsidRPr="00C11B4C" w:rsidRDefault="00B171A4" w:rsidP="00B171A4">
      <w:pPr>
        <w:pStyle w:val="Ttulo20"/>
        <w:shd w:val="clear" w:color="auto" w:fill="F2F2F2"/>
        <w:spacing w:before="0"/>
        <w:rPr>
          <w:i w:val="0"/>
          <w:iCs w:val="0"/>
        </w:rPr>
      </w:pPr>
      <w:r>
        <w:rPr>
          <w:i w:val="0"/>
          <w:iCs w:val="0"/>
        </w:rPr>
        <w:t>3</w:t>
      </w:r>
      <w:r w:rsidRPr="00C11B4C">
        <w:rPr>
          <w:i w:val="0"/>
          <w:iCs w:val="0"/>
        </w:rPr>
        <w:t>.8.1 CERTIFICAÇÃO DE CABOS DE LÓGICA CAT5 OU CAT6</w:t>
      </w:r>
    </w:p>
    <w:p w14:paraId="69E226AE" w14:textId="77777777" w:rsidR="00B171A4" w:rsidRDefault="00B171A4" w:rsidP="00B171A4">
      <w:r w:rsidRPr="00174357">
        <w:t>Especificação:</w:t>
      </w:r>
    </w:p>
    <w:p w14:paraId="23F2DB6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36D87B87" w14:textId="77777777" w:rsidR="00B171A4" w:rsidRPr="00B9414F" w:rsidRDefault="00B171A4" w:rsidP="00B171A4">
      <w:pPr>
        <w:rPr>
          <w:bCs/>
        </w:rPr>
      </w:pPr>
      <w:r>
        <w:rPr>
          <w:bCs/>
        </w:rPr>
        <w:t>Referência: Fluke</w:t>
      </w:r>
    </w:p>
    <w:p w14:paraId="2A07B3D9" w14:textId="77777777" w:rsidR="00B171A4" w:rsidRPr="00B9414F" w:rsidRDefault="00B171A4" w:rsidP="00B171A4">
      <w:pPr>
        <w:rPr>
          <w:bCs/>
        </w:rPr>
      </w:pPr>
      <w:r w:rsidRPr="00B9414F">
        <w:rPr>
          <w:rStyle w:val="title2"/>
          <w:rFonts w:cs="Arial"/>
          <w:sz w:val="20"/>
        </w:rPr>
        <w:t>Critério de medição:</w:t>
      </w:r>
    </w:p>
    <w:p w14:paraId="048B6274" w14:textId="77777777" w:rsidR="00B171A4" w:rsidRPr="00B9414F" w:rsidRDefault="00B171A4" w:rsidP="00B171A4">
      <w:r w:rsidRPr="00B9414F">
        <w:rPr>
          <w:rStyle w:val="title2nb"/>
          <w:sz w:val="20"/>
        </w:rPr>
        <w:t>Por quantidade total prevista em projeto</w:t>
      </w:r>
    </w:p>
    <w:p w14:paraId="724CAEB7" w14:textId="77777777" w:rsidR="00B171A4" w:rsidRPr="00B9414F" w:rsidRDefault="00B171A4" w:rsidP="00B171A4">
      <w:r w:rsidRPr="00B9414F">
        <w:rPr>
          <w:rStyle w:val="title2"/>
          <w:sz w:val="20"/>
        </w:rPr>
        <w:t>Local de aplicação:</w:t>
      </w:r>
    </w:p>
    <w:p w14:paraId="02D793A0" w14:textId="77777777" w:rsidR="00B171A4" w:rsidRDefault="00B171A4" w:rsidP="00B171A4">
      <w:pPr>
        <w:rPr>
          <w:rStyle w:val="title2nb"/>
          <w:rFonts w:eastAsia="Arial" w:cs="Arial"/>
          <w:sz w:val="20"/>
        </w:rPr>
      </w:pPr>
      <w:r>
        <w:rPr>
          <w:rStyle w:val="title2nb"/>
          <w:rFonts w:eastAsia="Arial" w:cs="Arial"/>
          <w:sz w:val="20"/>
        </w:rPr>
        <w:t>certificação de cabos.</w:t>
      </w:r>
    </w:p>
    <w:p w14:paraId="23471F64" w14:textId="77777777" w:rsidR="00B171A4" w:rsidRDefault="00B171A4" w:rsidP="00B171A4">
      <w:pPr>
        <w:rPr>
          <w:rStyle w:val="title2nb"/>
          <w:rFonts w:eastAsia="Arial" w:cs="Arial"/>
          <w:sz w:val="20"/>
        </w:rPr>
      </w:pPr>
    </w:p>
    <w:p w14:paraId="7A8C16FE" w14:textId="77777777" w:rsidR="00B171A4" w:rsidRDefault="00B171A4" w:rsidP="00B171A4">
      <w:pPr>
        <w:pStyle w:val="Ttulo20"/>
        <w:shd w:val="clear" w:color="auto" w:fill="F2F2F2"/>
        <w:rPr>
          <w:i w:val="0"/>
          <w:iCs w:val="0"/>
        </w:rPr>
      </w:pPr>
      <w:r>
        <w:rPr>
          <w:i w:val="0"/>
          <w:iCs w:val="0"/>
        </w:rPr>
        <w:t>3</w:t>
      </w:r>
      <w:r w:rsidRPr="00C11B4C">
        <w:rPr>
          <w:i w:val="0"/>
          <w:iCs w:val="0"/>
        </w:rPr>
        <w:t>.8.</w:t>
      </w:r>
      <w:r>
        <w:rPr>
          <w:i w:val="0"/>
          <w:iCs w:val="0"/>
        </w:rPr>
        <w:t>2</w:t>
      </w:r>
      <w:r w:rsidRPr="00C11B4C">
        <w:rPr>
          <w:i w:val="0"/>
          <w:iCs w:val="0"/>
        </w:rPr>
        <w:t xml:space="preserve"> </w:t>
      </w:r>
      <w:r>
        <w:rPr>
          <w:i w:val="0"/>
          <w:iCs w:val="0"/>
        </w:rPr>
        <w:t>ELETRICISTA COM ENCARGOS COMPLEMENTARES</w:t>
      </w:r>
    </w:p>
    <w:p w14:paraId="6B5B130B"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w:t>
      </w:r>
      <w:r>
        <w:rPr>
          <w:b w:val="0"/>
        </w:rPr>
        <w:t xml:space="preserve"> eletricista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FF6881B" w14:textId="77777777" w:rsidR="00B171A4" w:rsidRPr="00115BBB" w:rsidRDefault="00B171A4" w:rsidP="00B171A4">
      <w:pPr>
        <w:rPr>
          <w:rStyle w:val="title2nb"/>
          <w:rFonts w:eastAsia="Arial" w:cs="Arial"/>
          <w:sz w:val="20"/>
        </w:rPr>
      </w:pPr>
    </w:p>
    <w:p w14:paraId="4FD03811" w14:textId="77777777" w:rsidR="00B171A4" w:rsidRPr="00C11B4C" w:rsidRDefault="00B171A4" w:rsidP="00B171A4">
      <w:pPr>
        <w:pStyle w:val="Ttulo20"/>
        <w:shd w:val="clear" w:color="auto" w:fill="F2F2F2"/>
        <w:rPr>
          <w:i w:val="0"/>
          <w:iCs w:val="0"/>
        </w:rPr>
      </w:pPr>
      <w:r>
        <w:rPr>
          <w:i w:val="0"/>
          <w:iCs w:val="0"/>
        </w:rPr>
        <w:t>3</w:t>
      </w:r>
      <w:r w:rsidRPr="00C11B4C">
        <w:rPr>
          <w:i w:val="0"/>
          <w:iCs w:val="0"/>
        </w:rPr>
        <w:t>.8.</w:t>
      </w:r>
      <w:r>
        <w:rPr>
          <w:i w:val="0"/>
          <w:iCs w:val="0"/>
        </w:rPr>
        <w:t>3</w:t>
      </w:r>
      <w:r w:rsidRPr="00C11B4C">
        <w:rPr>
          <w:i w:val="0"/>
          <w:iCs w:val="0"/>
        </w:rPr>
        <w:t xml:space="preserve"> FECHADURA ELETROMAGNÉTICA 150KGF,</w:t>
      </w:r>
      <w:r>
        <w:rPr>
          <w:i w:val="0"/>
          <w:iCs w:val="0"/>
        </w:rPr>
        <w:t xml:space="preserve"> </w:t>
      </w:r>
      <w:r w:rsidRPr="00C11B4C">
        <w:rPr>
          <w:i w:val="0"/>
          <w:iCs w:val="0"/>
        </w:rPr>
        <w:t>INCL. SUPORTE, SUPORTE DE FIXAÇÃO DA FECHADURA, TECLADO DE ACESSO, BOTOEIRA DE ACIONAMENTO DE SAÍDA E FONTE DE ALIMENTAÇÃO</w:t>
      </w:r>
    </w:p>
    <w:p w14:paraId="0203D03A" w14:textId="77777777" w:rsidR="00B171A4" w:rsidRDefault="00B171A4" w:rsidP="00B171A4">
      <w:r w:rsidRPr="00174357">
        <w:t>Especificação:</w:t>
      </w:r>
    </w:p>
    <w:p w14:paraId="6757F1B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Conjunto suporte depende da abertura da porta. </w:t>
      </w:r>
    </w:p>
    <w:p w14:paraId="33E03573" w14:textId="77777777" w:rsidR="00B171A4" w:rsidRPr="00B9414F" w:rsidRDefault="00B171A4" w:rsidP="00B171A4">
      <w:pPr>
        <w:rPr>
          <w:bCs/>
        </w:rPr>
      </w:pPr>
      <w:r>
        <w:rPr>
          <w:bCs/>
        </w:rPr>
        <w:t>Referência: Intel Brás, automatiza</w:t>
      </w:r>
    </w:p>
    <w:p w14:paraId="3B6F49F4" w14:textId="77777777" w:rsidR="00B171A4" w:rsidRPr="00B9414F" w:rsidRDefault="00B171A4" w:rsidP="00B171A4">
      <w:pPr>
        <w:rPr>
          <w:bCs/>
        </w:rPr>
      </w:pPr>
      <w:r w:rsidRPr="00B9414F">
        <w:rPr>
          <w:rStyle w:val="title2"/>
          <w:rFonts w:cs="Arial"/>
          <w:sz w:val="20"/>
        </w:rPr>
        <w:t>Critério de medição:</w:t>
      </w:r>
    </w:p>
    <w:p w14:paraId="3774F2ED" w14:textId="77777777" w:rsidR="00B171A4" w:rsidRPr="00B9414F" w:rsidRDefault="00B171A4" w:rsidP="00B171A4">
      <w:r w:rsidRPr="00B9414F">
        <w:rPr>
          <w:rStyle w:val="title2nb"/>
          <w:sz w:val="20"/>
        </w:rPr>
        <w:t>Por quantidade total prevista em projeto</w:t>
      </w:r>
    </w:p>
    <w:p w14:paraId="1C984D69" w14:textId="77777777" w:rsidR="00B171A4" w:rsidRPr="00B9414F" w:rsidRDefault="00B171A4" w:rsidP="00B171A4">
      <w:r w:rsidRPr="00B9414F">
        <w:rPr>
          <w:rStyle w:val="title2"/>
          <w:sz w:val="20"/>
        </w:rPr>
        <w:t>Local de aplicação:</w:t>
      </w:r>
    </w:p>
    <w:p w14:paraId="19DE6A6C" w14:textId="77777777" w:rsidR="00B171A4" w:rsidRPr="00B9414F" w:rsidRDefault="00B171A4" w:rsidP="00B171A4">
      <w:pPr>
        <w:rPr>
          <w:rStyle w:val="title2nb"/>
          <w:rFonts w:eastAsia="Arial" w:cs="Arial"/>
          <w:sz w:val="20"/>
        </w:rPr>
      </w:pPr>
      <w:r>
        <w:rPr>
          <w:rStyle w:val="title2nb"/>
          <w:rFonts w:eastAsia="Arial" w:cs="Arial"/>
          <w:sz w:val="20"/>
        </w:rPr>
        <w:t>Controle de acesso.</w:t>
      </w:r>
    </w:p>
    <w:p w14:paraId="04A56A55" w14:textId="77777777" w:rsidR="00B171A4" w:rsidRPr="00ED2F73" w:rsidRDefault="00B171A4" w:rsidP="00B171A4">
      <w:pPr>
        <w:rPr>
          <w:rFonts w:cs="Arial"/>
          <w:b/>
          <w:iCs/>
        </w:rPr>
      </w:pPr>
    </w:p>
    <w:p w14:paraId="58ED0217" w14:textId="77777777" w:rsidR="00B171A4" w:rsidRPr="00C11B4C" w:rsidRDefault="00B171A4" w:rsidP="00B171A4">
      <w:pPr>
        <w:pStyle w:val="Ttulo20"/>
        <w:shd w:val="clear" w:color="auto" w:fill="F2F2F2"/>
        <w:rPr>
          <w:i w:val="0"/>
          <w:iCs w:val="0"/>
        </w:rPr>
      </w:pPr>
      <w:r>
        <w:rPr>
          <w:i w:val="0"/>
          <w:iCs w:val="0"/>
        </w:rPr>
        <w:t>3</w:t>
      </w:r>
      <w:r w:rsidRPr="00C11B4C">
        <w:rPr>
          <w:i w:val="0"/>
          <w:iCs w:val="0"/>
        </w:rPr>
        <w:t>.8.</w:t>
      </w:r>
      <w:r>
        <w:rPr>
          <w:i w:val="0"/>
          <w:iCs w:val="0"/>
        </w:rPr>
        <w:t>4</w:t>
      </w:r>
      <w:r w:rsidRPr="00C11B4C">
        <w:rPr>
          <w:i w:val="0"/>
          <w:iCs w:val="0"/>
        </w:rPr>
        <w:t xml:space="preserve"> IDENTIFICAÇÃO GERAL DE PONTOS ELÉTRICOS, LÓGICOS, TELEFÔNICOS, CFTV, QUADROS, ETC.</w:t>
      </w:r>
    </w:p>
    <w:p w14:paraId="17760393" w14:textId="77777777" w:rsidR="00B171A4" w:rsidRDefault="00B171A4" w:rsidP="00B171A4">
      <w:r w:rsidRPr="00174357">
        <w:t>Especificação:</w:t>
      </w:r>
    </w:p>
    <w:p w14:paraId="2573E25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69BFD9F5" w14:textId="77777777" w:rsidR="00B171A4" w:rsidRPr="00B9414F" w:rsidRDefault="00B171A4" w:rsidP="00B171A4">
      <w:pPr>
        <w:rPr>
          <w:bCs/>
        </w:rPr>
      </w:pPr>
      <w:r w:rsidRPr="00B9414F">
        <w:rPr>
          <w:rStyle w:val="title2"/>
          <w:rFonts w:cs="Arial"/>
          <w:sz w:val="20"/>
        </w:rPr>
        <w:t>Critério de medição:</w:t>
      </w:r>
    </w:p>
    <w:p w14:paraId="0019737C" w14:textId="77777777" w:rsidR="00B171A4" w:rsidRPr="00B9414F" w:rsidRDefault="00B171A4" w:rsidP="00B171A4">
      <w:pPr>
        <w:rPr>
          <w:rStyle w:val="title2nb"/>
          <w:sz w:val="20"/>
        </w:rPr>
      </w:pPr>
      <w:r w:rsidRPr="00B9414F">
        <w:rPr>
          <w:rStyle w:val="title2nb"/>
          <w:sz w:val="20"/>
        </w:rPr>
        <w:t>Por quantidade total prevista em projeto</w:t>
      </w:r>
    </w:p>
    <w:p w14:paraId="6B70099A" w14:textId="77777777" w:rsidR="00B171A4" w:rsidRPr="00C11B4C" w:rsidRDefault="00B171A4" w:rsidP="00B171A4">
      <w:pPr>
        <w:pStyle w:val="Ttulo20"/>
        <w:shd w:val="clear" w:color="auto" w:fill="F2F2F2"/>
        <w:rPr>
          <w:i w:val="0"/>
          <w:iCs w:val="0"/>
        </w:rPr>
      </w:pPr>
      <w:r>
        <w:rPr>
          <w:i w:val="0"/>
          <w:iCs w:val="0"/>
        </w:rPr>
        <w:t>3</w:t>
      </w:r>
      <w:r w:rsidRPr="00C11B4C">
        <w:rPr>
          <w:i w:val="0"/>
          <w:iCs w:val="0"/>
        </w:rPr>
        <w:t>.8.</w:t>
      </w:r>
      <w:r>
        <w:rPr>
          <w:i w:val="0"/>
          <w:iCs w:val="0"/>
        </w:rPr>
        <w:t>5</w:t>
      </w:r>
      <w:r w:rsidRPr="00C11B4C">
        <w:rPr>
          <w:i w:val="0"/>
          <w:iCs w:val="0"/>
        </w:rPr>
        <w:t xml:space="preserve"> KIT ALARME AUDIVISUAL PARA SANITÁRIO ACESSÍVEL SEM FIO</w:t>
      </w:r>
    </w:p>
    <w:p w14:paraId="442D4392" w14:textId="77777777" w:rsidR="00B171A4" w:rsidRDefault="00B171A4" w:rsidP="00B171A4">
      <w:r w:rsidRPr="00174357">
        <w:t>Especificação:</w:t>
      </w:r>
    </w:p>
    <w:p w14:paraId="17860B70"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0C718189" w14:textId="77777777" w:rsidR="00B171A4" w:rsidRPr="00B9414F" w:rsidRDefault="00B171A4" w:rsidP="00B171A4">
      <w:pPr>
        <w:rPr>
          <w:bCs/>
        </w:rPr>
      </w:pPr>
      <w:r>
        <w:rPr>
          <w:bCs/>
        </w:rPr>
        <w:t>Referência: Intel Brás,</w:t>
      </w:r>
    </w:p>
    <w:p w14:paraId="798320EF" w14:textId="77777777" w:rsidR="00B171A4" w:rsidRDefault="00B171A4" w:rsidP="00B171A4">
      <w:pPr>
        <w:rPr>
          <w:rStyle w:val="title2"/>
          <w:rFonts w:cs="Arial"/>
          <w:sz w:val="20"/>
        </w:rPr>
      </w:pPr>
      <w:r w:rsidRPr="00B9414F">
        <w:rPr>
          <w:rStyle w:val="title2"/>
          <w:rFonts w:cs="Arial"/>
          <w:sz w:val="20"/>
        </w:rPr>
        <w:t>Critério de medição:</w:t>
      </w:r>
    </w:p>
    <w:p w14:paraId="36936B8F" w14:textId="77777777" w:rsidR="00B171A4" w:rsidRPr="00B9414F" w:rsidRDefault="00B171A4" w:rsidP="00B171A4">
      <w:r w:rsidRPr="00B9414F">
        <w:rPr>
          <w:rStyle w:val="title2nb"/>
          <w:sz w:val="20"/>
        </w:rPr>
        <w:t>Por quantidade total prevista em projeto</w:t>
      </w:r>
    </w:p>
    <w:p w14:paraId="509214CE" w14:textId="77777777" w:rsidR="00B171A4" w:rsidRPr="00B9414F" w:rsidRDefault="00B171A4" w:rsidP="00B171A4">
      <w:r w:rsidRPr="00B9414F">
        <w:rPr>
          <w:rStyle w:val="title2"/>
          <w:sz w:val="20"/>
        </w:rPr>
        <w:t>Local de aplicação:</w:t>
      </w:r>
    </w:p>
    <w:p w14:paraId="0F350419" w14:textId="77777777" w:rsidR="00B171A4" w:rsidRPr="00B9414F" w:rsidRDefault="00B171A4" w:rsidP="00B171A4">
      <w:pPr>
        <w:rPr>
          <w:rStyle w:val="title2nb"/>
          <w:rFonts w:eastAsia="Arial" w:cs="Arial"/>
          <w:sz w:val="20"/>
        </w:rPr>
      </w:pPr>
      <w:r>
        <w:rPr>
          <w:rStyle w:val="title2nb"/>
          <w:rFonts w:eastAsia="Arial" w:cs="Arial"/>
          <w:sz w:val="20"/>
        </w:rPr>
        <w:t>Acessibilidade PCD.</w:t>
      </w:r>
    </w:p>
    <w:p w14:paraId="7FEADDB6" w14:textId="77777777" w:rsidR="00B171A4" w:rsidRPr="00ED2F73" w:rsidRDefault="00B171A4" w:rsidP="00B171A4">
      <w:pPr>
        <w:ind w:left="357"/>
        <w:rPr>
          <w:rFonts w:cs="Arial"/>
          <w:b/>
          <w:iCs/>
        </w:rPr>
      </w:pPr>
    </w:p>
    <w:p w14:paraId="70489CE1" w14:textId="77777777" w:rsidR="00B171A4" w:rsidRPr="00C11B4C" w:rsidRDefault="00B171A4" w:rsidP="00B171A4">
      <w:pPr>
        <w:pStyle w:val="Ttulo20"/>
        <w:shd w:val="clear" w:color="auto" w:fill="F2F2F2"/>
        <w:rPr>
          <w:i w:val="0"/>
          <w:iCs w:val="0"/>
        </w:rPr>
      </w:pPr>
      <w:r>
        <w:rPr>
          <w:i w:val="0"/>
          <w:iCs w:val="0"/>
        </w:rPr>
        <w:t>3</w:t>
      </w:r>
      <w:r w:rsidRPr="00C11B4C">
        <w:rPr>
          <w:i w:val="0"/>
          <w:iCs w:val="0"/>
        </w:rPr>
        <w:t>.8.</w:t>
      </w:r>
      <w:r>
        <w:rPr>
          <w:i w:val="0"/>
          <w:iCs w:val="0"/>
        </w:rPr>
        <w:t>6</w:t>
      </w:r>
      <w:r w:rsidRPr="00C11B4C">
        <w:rPr>
          <w:i w:val="0"/>
          <w:iCs w:val="0"/>
        </w:rPr>
        <w:t xml:space="preserve"> REORGANIZAÇÃO DE FIAÇÃO ELÉTRICA, LÓGICA E TELEFONIA.</w:t>
      </w:r>
    </w:p>
    <w:p w14:paraId="2CB7570E" w14:textId="77777777" w:rsidR="00B171A4" w:rsidRDefault="00B171A4" w:rsidP="00B171A4">
      <w:r w:rsidRPr="00174357">
        <w:t>Especificação:</w:t>
      </w:r>
    </w:p>
    <w:p w14:paraId="10937C8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051DACC7" w14:textId="77777777" w:rsidR="00B171A4" w:rsidRPr="00B9414F" w:rsidRDefault="00B171A4" w:rsidP="00B171A4">
      <w:pPr>
        <w:rPr>
          <w:bCs/>
        </w:rPr>
      </w:pPr>
      <w:r w:rsidRPr="00B9414F">
        <w:rPr>
          <w:rStyle w:val="title2"/>
          <w:rFonts w:cs="Arial"/>
          <w:sz w:val="20"/>
        </w:rPr>
        <w:t>Critério de medição:</w:t>
      </w:r>
    </w:p>
    <w:p w14:paraId="5E79FE52" w14:textId="77777777" w:rsidR="00B171A4" w:rsidRDefault="00B171A4" w:rsidP="00B171A4">
      <w:pPr>
        <w:keepNext/>
        <w:rPr>
          <w:rStyle w:val="title2nb"/>
          <w:sz w:val="20"/>
        </w:rPr>
      </w:pPr>
      <w:r w:rsidRPr="00B9414F">
        <w:rPr>
          <w:rStyle w:val="title2nb"/>
          <w:sz w:val="20"/>
        </w:rPr>
        <w:t>Por quantidade total prevista em projeto</w:t>
      </w:r>
    </w:p>
    <w:p w14:paraId="091E7A31" w14:textId="77777777" w:rsidR="00B171A4" w:rsidRPr="00C11B4C" w:rsidRDefault="00B171A4" w:rsidP="00B171A4">
      <w:pPr>
        <w:pStyle w:val="Ttulo20"/>
        <w:shd w:val="clear" w:color="auto" w:fill="F2F2F2"/>
        <w:rPr>
          <w:i w:val="0"/>
          <w:iCs w:val="0"/>
        </w:rPr>
      </w:pPr>
      <w:r>
        <w:rPr>
          <w:i w:val="0"/>
          <w:iCs w:val="0"/>
        </w:rPr>
        <w:t>3</w:t>
      </w:r>
      <w:r w:rsidRPr="00C11B4C">
        <w:rPr>
          <w:i w:val="0"/>
          <w:iCs w:val="0"/>
        </w:rPr>
        <w:t>.8.</w:t>
      </w:r>
      <w:r>
        <w:rPr>
          <w:i w:val="0"/>
          <w:iCs w:val="0"/>
        </w:rPr>
        <w:t>7</w:t>
      </w:r>
      <w:r w:rsidRPr="00C11B4C">
        <w:rPr>
          <w:i w:val="0"/>
          <w:iCs w:val="0"/>
        </w:rPr>
        <w:t xml:space="preserve"> REORGANIZAÇÃO DO RACK.</w:t>
      </w:r>
    </w:p>
    <w:p w14:paraId="71425A94" w14:textId="77777777" w:rsidR="00B171A4" w:rsidRDefault="00B171A4" w:rsidP="00B171A4">
      <w:pPr>
        <w:keepNext/>
        <w:widowControl w:val="0"/>
      </w:pPr>
      <w:r w:rsidRPr="00174357">
        <w:t>Especificação:</w:t>
      </w:r>
      <w:r>
        <w:t xml:space="preserve"> Consideram-se</w:t>
      </w:r>
      <w:r w:rsidRPr="00F462A2">
        <w:t xml:space="preserve"> incluídos nestes serviços todos os materiais, mão de obra e acessórios e/ou complementos necessários para a completa execução dos serviços, mesmo que não explicitamente descritos nestas</w:t>
      </w:r>
      <w:r>
        <w:t xml:space="preserve"> </w:t>
      </w:r>
      <w:r w:rsidRPr="00F462A2">
        <w:t xml:space="preserve">especificações, porém necessários para entrega dos serviços perfeitamente prontos e acabados em todos os seus detalhes. Levantamento. </w:t>
      </w:r>
    </w:p>
    <w:p w14:paraId="1999C320" w14:textId="77777777" w:rsidR="00B171A4" w:rsidRDefault="00B171A4" w:rsidP="00B171A4">
      <w:pPr>
        <w:rPr>
          <w:rFonts w:cs="Arial"/>
        </w:rPr>
      </w:pPr>
    </w:p>
    <w:p w14:paraId="3ADF50B5" w14:textId="77777777" w:rsidR="00B171A4" w:rsidRDefault="00B171A4" w:rsidP="00B171A4">
      <w:pPr>
        <w:rPr>
          <w:rFonts w:cs="Arial"/>
        </w:rPr>
      </w:pPr>
    </w:p>
    <w:p w14:paraId="2427FE6E" w14:textId="77777777" w:rsidR="00B171A4" w:rsidRPr="00F462A2" w:rsidRDefault="00B171A4" w:rsidP="00B171A4">
      <w:pPr>
        <w:rPr>
          <w:rStyle w:val="title2nb"/>
          <w:rFonts w:cs="Arial"/>
          <w:sz w:val="20"/>
        </w:rPr>
      </w:pPr>
    </w:p>
    <w:p w14:paraId="51101D9F" w14:textId="111A03A0" w:rsidR="00611F53" w:rsidRDefault="00611F53">
      <w:pPr>
        <w:suppressAutoHyphens w:val="0"/>
      </w:pPr>
      <w:r>
        <w:br w:type="page"/>
      </w:r>
    </w:p>
    <w:p w14:paraId="5846A3C6" w14:textId="273A790F" w:rsidR="00611F53" w:rsidRDefault="00611F53" w:rsidP="00611F53">
      <w:pPr>
        <w:pStyle w:val="paragraph"/>
        <w:spacing w:before="0" w:beforeAutospacing="0" w:after="60" w:afterAutospacing="0"/>
        <w:jc w:val="center"/>
        <w:textAlignment w:val="baseline"/>
      </w:pPr>
      <w:r>
        <w:rPr>
          <w:rStyle w:val="normaltextrun"/>
          <w:rFonts w:ascii="Arial" w:hAnsi="Arial" w:cs="Arial"/>
          <w:b/>
          <w:bCs/>
          <w:sz w:val="28"/>
          <w:szCs w:val="28"/>
          <w:u w:val="single"/>
        </w:rPr>
        <w:t>ANEXO I - APÊNDICE B</w:t>
      </w:r>
      <w:r>
        <w:rPr>
          <w:rStyle w:val="eop"/>
          <w:rFonts w:ascii="Arial" w:hAnsi="Arial" w:cs="Arial"/>
          <w:sz w:val="28"/>
          <w:szCs w:val="28"/>
        </w:rPr>
        <w:t> </w:t>
      </w:r>
    </w:p>
    <w:p w14:paraId="2905BFFE" w14:textId="77777777" w:rsidR="00611F53" w:rsidRDefault="00611F53" w:rsidP="00611F53">
      <w:pPr>
        <w:pStyle w:val="paragraph"/>
        <w:spacing w:before="0" w:beforeAutospacing="0" w:after="60" w:afterAutospacing="0"/>
        <w:jc w:val="center"/>
        <w:textAlignment w:val="baseline"/>
      </w:pPr>
      <w:r>
        <w:rPr>
          <w:rStyle w:val="eop"/>
          <w:rFonts w:ascii="Arial" w:hAnsi="Arial" w:cs="Arial"/>
          <w:sz w:val="28"/>
          <w:szCs w:val="28"/>
        </w:rPr>
        <w:t> </w:t>
      </w:r>
    </w:p>
    <w:p w14:paraId="5CA33DAD" w14:textId="77777777" w:rsidR="00611F53" w:rsidRDefault="00611F53" w:rsidP="00611F53">
      <w:pPr>
        <w:pStyle w:val="paragraph"/>
        <w:spacing w:before="0" w:beforeAutospacing="0" w:after="60" w:afterAutospacing="0"/>
        <w:jc w:val="center"/>
        <w:textAlignment w:val="baseline"/>
      </w:pPr>
      <w:r>
        <w:rPr>
          <w:rStyle w:val="normaltextrun"/>
          <w:rFonts w:ascii="Arial" w:hAnsi="Arial" w:cs="Arial"/>
          <w:b/>
          <w:bCs/>
          <w:sz w:val="28"/>
          <w:szCs w:val="28"/>
        </w:rPr>
        <w:t>PLANO DE GERENCIAMENTO DE RESÍDUOS </w:t>
      </w:r>
      <w:r>
        <w:rPr>
          <w:rStyle w:val="eop"/>
          <w:rFonts w:ascii="Arial" w:hAnsi="Arial" w:cs="Arial"/>
          <w:sz w:val="28"/>
          <w:szCs w:val="28"/>
        </w:rPr>
        <w:t> </w:t>
      </w:r>
    </w:p>
    <w:p w14:paraId="7D81FDD8" w14:textId="77777777" w:rsidR="00611F53" w:rsidRDefault="00611F53" w:rsidP="00611F53">
      <w:pPr>
        <w:pStyle w:val="paragraph"/>
        <w:spacing w:before="0" w:beforeAutospacing="0" w:after="60" w:afterAutospacing="0"/>
        <w:jc w:val="center"/>
        <w:textAlignment w:val="baseline"/>
      </w:pPr>
      <w:r>
        <w:rPr>
          <w:rStyle w:val="normaltextrun"/>
          <w:rFonts w:ascii="Arial" w:hAnsi="Arial" w:cs="Arial"/>
          <w:b/>
          <w:bCs/>
          <w:sz w:val="28"/>
          <w:szCs w:val="28"/>
        </w:rPr>
        <w:t>DA CONSTRUÇÃO CIVIL (PGRCC)</w:t>
      </w:r>
      <w:r>
        <w:rPr>
          <w:rStyle w:val="eop"/>
          <w:rFonts w:ascii="Arial" w:hAnsi="Arial" w:cs="Arial"/>
          <w:sz w:val="28"/>
          <w:szCs w:val="28"/>
        </w:rPr>
        <w:t> </w:t>
      </w:r>
    </w:p>
    <w:p w14:paraId="7EF44C2A" w14:textId="77777777" w:rsidR="00611F53" w:rsidRDefault="00611F53" w:rsidP="00611F53">
      <w:pPr>
        <w:pStyle w:val="paragraph"/>
        <w:spacing w:before="0" w:beforeAutospacing="0" w:after="0" w:afterAutospacing="0"/>
        <w:jc w:val="both"/>
        <w:textAlignment w:val="baseline"/>
        <w:rPr>
          <w:b/>
          <w:bCs/>
        </w:rPr>
      </w:pPr>
      <w:r>
        <w:rPr>
          <w:rStyle w:val="eop"/>
          <w:rFonts w:ascii="Arial" w:hAnsi="Arial" w:cs="Arial"/>
          <w:b/>
          <w:bCs/>
          <w:sz w:val="20"/>
          <w:szCs w:val="20"/>
        </w:rPr>
        <w:t> </w:t>
      </w:r>
    </w:p>
    <w:p w14:paraId="7D1ADB78" w14:textId="77777777" w:rsidR="00611F53" w:rsidRDefault="00611F53" w:rsidP="00611F53">
      <w:pPr>
        <w:pStyle w:val="paragraph"/>
        <w:spacing w:before="0" w:beforeAutospacing="0" w:after="0" w:afterAutospacing="0"/>
        <w:jc w:val="both"/>
        <w:textAlignment w:val="baseline"/>
        <w:rPr>
          <w:b/>
          <w:bCs/>
        </w:rPr>
      </w:pPr>
      <w:r>
        <w:rPr>
          <w:rStyle w:val="eop"/>
          <w:rFonts w:ascii="Arial" w:hAnsi="Arial" w:cs="Arial"/>
          <w:b/>
          <w:bCs/>
          <w:sz w:val="22"/>
          <w:szCs w:val="22"/>
        </w:rPr>
        <w:t> </w:t>
      </w:r>
    </w:p>
    <w:p w14:paraId="0A62804F"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color w:val="000000"/>
          <w:sz w:val="22"/>
          <w:szCs w:val="22"/>
        </w:rPr>
        <w:t xml:space="preserve">Em conformidade com a </w:t>
      </w:r>
      <w:hyperlink r:id="rId41" w:tgtFrame="_blank" w:history="1">
        <w:r>
          <w:rPr>
            <w:rStyle w:val="normaltextrun"/>
            <w:rFonts w:ascii="Arial" w:hAnsi="Arial" w:cs="Arial"/>
            <w:b/>
            <w:bCs/>
            <w:color w:val="0000FF"/>
            <w:sz w:val="22"/>
            <w:szCs w:val="22"/>
            <w:u w:val="single"/>
          </w:rPr>
          <w:t>POLÍTICA DE RESPONSABILIDADE SOCIAL, AMBIENTAL E CLIMÁTICA</w:t>
        </w:r>
      </w:hyperlink>
      <w:r>
        <w:rPr>
          <w:rStyle w:val="normaltextrun"/>
          <w:rFonts w:ascii="Arial" w:hAnsi="Arial" w:cs="Arial"/>
          <w:b/>
          <w:bCs/>
          <w:color w:val="000000"/>
          <w:sz w:val="22"/>
          <w:szCs w:val="22"/>
        </w:rPr>
        <w:t xml:space="preserve"> (PRSAC)</w:t>
      </w:r>
      <w:r>
        <w:rPr>
          <w:rStyle w:val="normaltextrun"/>
          <w:rFonts w:ascii="Arial" w:hAnsi="Arial" w:cs="Arial"/>
          <w:color w:val="000000"/>
          <w:sz w:val="22"/>
          <w:szCs w:val="22"/>
        </w:rPr>
        <w:t xml:space="preserve"> </w:t>
      </w:r>
      <w:r>
        <w:rPr>
          <w:rStyle w:val="normaltextrun"/>
          <w:rFonts w:ascii="Arial" w:hAnsi="Arial" w:cs="Arial"/>
          <w:b/>
          <w:bCs/>
          <w:color w:val="000000"/>
          <w:sz w:val="22"/>
          <w:szCs w:val="22"/>
        </w:rPr>
        <w:t>CAIXA</w:t>
      </w:r>
      <w:r>
        <w:rPr>
          <w:rStyle w:val="normaltextrun"/>
          <w:rFonts w:ascii="Arial" w:hAnsi="Arial" w:cs="Arial"/>
          <w:color w:val="000000"/>
          <w:sz w:val="22"/>
          <w:szCs w:val="22"/>
        </w:rPr>
        <w:t>, com vistas a contribuir para a promoção do desenvolvimento nacional sustentável, considerando, na aquisição de bens, serviços e obras e no relacionamento com fornecedores, incentivando a redução, reutilização, reciclagem e destinação adequada de resíduos;</w:t>
      </w:r>
      <w:r>
        <w:rPr>
          <w:rStyle w:val="eop"/>
          <w:rFonts w:ascii="Arial" w:hAnsi="Arial" w:cs="Arial"/>
          <w:color w:val="000000"/>
          <w:sz w:val="22"/>
          <w:szCs w:val="22"/>
        </w:rPr>
        <w:t> </w:t>
      </w:r>
    </w:p>
    <w:p w14:paraId="7FE117F5"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A </w:t>
      </w:r>
      <w:r>
        <w:rPr>
          <w:rStyle w:val="normaltextrun"/>
          <w:rFonts w:ascii="Arial" w:hAnsi="Arial" w:cs="Arial"/>
          <w:b/>
          <w:bCs/>
          <w:sz w:val="22"/>
          <w:szCs w:val="22"/>
        </w:rPr>
        <w:t>CONTRATADA</w:t>
      </w:r>
      <w:r>
        <w:rPr>
          <w:rStyle w:val="normaltextrun"/>
          <w:rFonts w:ascii="Arial" w:hAnsi="Arial" w:cs="Arial"/>
          <w:sz w:val="22"/>
          <w:szCs w:val="22"/>
        </w:rPr>
        <w:t xml:space="preserve"> deverá elaborar </w:t>
      </w:r>
      <w:r>
        <w:rPr>
          <w:rStyle w:val="normaltextrun"/>
          <w:rFonts w:ascii="Arial" w:hAnsi="Arial" w:cs="Arial"/>
          <w:b/>
          <w:bCs/>
          <w:sz w:val="22"/>
          <w:szCs w:val="22"/>
        </w:rPr>
        <w:t>PLANO DE GESTÃO DE RESÍDUOS DA CONSTRUÇÃO CIVIL</w:t>
      </w:r>
      <w:r>
        <w:rPr>
          <w:rStyle w:val="normaltextrun"/>
          <w:rFonts w:ascii="Arial" w:hAnsi="Arial" w:cs="Arial"/>
          <w:sz w:val="22"/>
          <w:szCs w:val="22"/>
        </w:rPr>
        <w:t xml:space="preserve"> (</w:t>
      </w:r>
      <w:r>
        <w:rPr>
          <w:rStyle w:val="normaltextrun"/>
          <w:rFonts w:ascii="Arial" w:hAnsi="Arial" w:cs="Arial"/>
          <w:b/>
          <w:bCs/>
          <w:sz w:val="22"/>
          <w:szCs w:val="22"/>
        </w:rPr>
        <w:t>PGRCC</w:t>
      </w:r>
      <w:r>
        <w:rPr>
          <w:rStyle w:val="normaltextrun"/>
          <w:rFonts w:ascii="Arial" w:hAnsi="Arial" w:cs="Arial"/>
          <w:sz w:val="22"/>
          <w:szCs w:val="22"/>
        </w:rPr>
        <w:t xml:space="preserve">), conforme o </w:t>
      </w:r>
      <w:hyperlink r:id="rId42" w:tgtFrame="_blank" w:history="1">
        <w:r>
          <w:rPr>
            <w:rStyle w:val="normaltextrun"/>
            <w:rFonts w:ascii="Arial" w:hAnsi="Arial" w:cs="Arial"/>
            <w:color w:val="0000FF"/>
            <w:sz w:val="22"/>
            <w:szCs w:val="22"/>
            <w:u w:val="single"/>
          </w:rPr>
          <w:t>Decreto nº 10.936/2022</w:t>
        </w:r>
      </w:hyperlink>
      <w:r>
        <w:rPr>
          <w:rStyle w:val="normaltextrun"/>
          <w:rFonts w:ascii="Arial" w:hAnsi="Arial" w:cs="Arial"/>
          <w:color w:val="000000"/>
          <w:sz w:val="22"/>
          <w:szCs w:val="22"/>
        </w:rPr>
        <w:t xml:space="preserve">, que regulamenta a </w:t>
      </w:r>
      <w:hyperlink r:id="rId43" w:tgtFrame="_blank" w:history="1">
        <w:r>
          <w:rPr>
            <w:rStyle w:val="normaltextrun"/>
            <w:rFonts w:ascii="Arial" w:hAnsi="Arial" w:cs="Arial"/>
            <w:color w:val="0000FF"/>
            <w:sz w:val="22"/>
            <w:szCs w:val="22"/>
            <w:u w:val="single"/>
          </w:rPr>
          <w:t>Lei nº 12.305/2010</w:t>
        </w:r>
      </w:hyperlink>
      <w:r>
        <w:rPr>
          <w:rStyle w:val="normaltextrun"/>
          <w:rFonts w:ascii="Arial" w:hAnsi="Arial" w:cs="Arial"/>
          <w:color w:val="000000"/>
          <w:sz w:val="22"/>
          <w:szCs w:val="22"/>
        </w:rPr>
        <w:t xml:space="preserve">, na qual  institui a Política Nacional de Resíduos Sólidos, e do </w:t>
      </w:r>
      <w:hyperlink r:id="rId44" w:tgtFrame="_blank" w:history="1">
        <w:r>
          <w:rPr>
            <w:rStyle w:val="normaltextrun"/>
            <w:rFonts w:ascii="Arial" w:hAnsi="Arial" w:cs="Arial"/>
            <w:color w:val="0000FF"/>
            <w:sz w:val="22"/>
            <w:szCs w:val="22"/>
            <w:u w:val="single"/>
          </w:rPr>
          <w:t>Decreto nº 11.043/2022</w:t>
        </w:r>
      </w:hyperlink>
      <w:r>
        <w:rPr>
          <w:rStyle w:val="normaltextrun"/>
          <w:rFonts w:ascii="Arial" w:hAnsi="Arial" w:cs="Arial"/>
          <w:color w:val="000000"/>
          <w:sz w:val="22"/>
          <w:szCs w:val="22"/>
        </w:rPr>
        <w:t>, que aprova o Plano Nacional de Resíduos Sólidos.</w:t>
      </w:r>
      <w:r>
        <w:rPr>
          <w:rStyle w:val="eop"/>
          <w:rFonts w:ascii="Arial" w:hAnsi="Arial" w:cs="Arial"/>
          <w:color w:val="000000"/>
          <w:sz w:val="22"/>
          <w:szCs w:val="22"/>
        </w:rPr>
        <w:t> </w:t>
      </w:r>
    </w:p>
    <w:p w14:paraId="79611A38"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b/>
          <w:bCs/>
          <w:color w:val="000000"/>
          <w:sz w:val="22"/>
          <w:szCs w:val="22"/>
        </w:rPr>
        <w:t>O PGRCC deverá atender a legislação Estadual e Municipal do local de execução da obra ou serviço.</w:t>
      </w:r>
      <w:r>
        <w:rPr>
          <w:rStyle w:val="eop"/>
          <w:rFonts w:ascii="Arial" w:hAnsi="Arial" w:cs="Arial"/>
          <w:color w:val="000000"/>
          <w:sz w:val="22"/>
          <w:szCs w:val="22"/>
        </w:rPr>
        <w:t> </w:t>
      </w:r>
    </w:p>
    <w:p w14:paraId="1D37DF3D"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Os resíduos deverão ser </w:t>
      </w:r>
      <w:r>
        <w:rPr>
          <w:rStyle w:val="normaltextrun"/>
          <w:rFonts w:ascii="Arial" w:hAnsi="Arial" w:cs="Arial"/>
          <w:b/>
          <w:bCs/>
          <w:sz w:val="22"/>
          <w:szCs w:val="22"/>
        </w:rPr>
        <w:t>segregados e classificados</w:t>
      </w:r>
      <w:r>
        <w:rPr>
          <w:rStyle w:val="normaltextrun"/>
          <w:rFonts w:ascii="Arial" w:hAnsi="Arial" w:cs="Arial"/>
          <w:sz w:val="22"/>
          <w:szCs w:val="22"/>
        </w:rPr>
        <w:t xml:space="preserve"> de acordo com a </w:t>
      </w:r>
      <w:r>
        <w:rPr>
          <w:rStyle w:val="normaltextrun"/>
          <w:rFonts w:ascii="Arial" w:hAnsi="Arial" w:cs="Arial"/>
          <w:b/>
          <w:bCs/>
          <w:sz w:val="22"/>
          <w:szCs w:val="22"/>
        </w:rPr>
        <w:t>ABNT NBR 10.004/2004</w:t>
      </w:r>
      <w:r>
        <w:rPr>
          <w:rStyle w:val="normaltextrun"/>
          <w:rFonts w:ascii="Arial" w:hAnsi="Arial" w:cs="Arial"/>
          <w:sz w:val="22"/>
          <w:szCs w:val="22"/>
        </w:rPr>
        <w:t xml:space="preserve"> Resíduos sólidos, e a resolução do Conselho Nacional do Meio Ambiente – </w:t>
      </w:r>
      <w:r>
        <w:rPr>
          <w:rStyle w:val="normaltextrun"/>
          <w:rFonts w:ascii="Arial" w:hAnsi="Arial" w:cs="Arial"/>
          <w:b/>
          <w:bCs/>
          <w:sz w:val="22"/>
          <w:szCs w:val="22"/>
        </w:rPr>
        <w:t xml:space="preserve">CONAMA </w:t>
      </w:r>
      <w:hyperlink r:id="rId45" w:tgtFrame="_blank" w:history="1">
        <w:r>
          <w:rPr>
            <w:rStyle w:val="normaltextrun"/>
            <w:rFonts w:ascii="Arial" w:hAnsi="Arial" w:cs="Arial"/>
            <w:b/>
            <w:bCs/>
            <w:color w:val="0000FF"/>
            <w:sz w:val="22"/>
            <w:szCs w:val="22"/>
            <w:u w:val="single"/>
          </w:rPr>
          <w:t>307/2002</w:t>
        </w:r>
      </w:hyperlink>
      <w:r>
        <w:rPr>
          <w:rStyle w:val="normaltextrun"/>
          <w:rFonts w:ascii="Arial" w:hAnsi="Arial" w:cs="Arial"/>
          <w:b/>
          <w:bCs/>
          <w:sz w:val="22"/>
          <w:szCs w:val="22"/>
        </w:rPr>
        <w:t xml:space="preserve"> e suas alterações</w:t>
      </w:r>
      <w:r>
        <w:rPr>
          <w:rStyle w:val="normaltextrun"/>
          <w:rFonts w:ascii="Arial" w:hAnsi="Arial" w:cs="Arial"/>
          <w:sz w:val="22"/>
          <w:szCs w:val="22"/>
        </w:rPr>
        <w:t>, que tratam da gestão dos resíduos da construção civil.</w:t>
      </w:r>
      <w:r>
        <w:rPr>
          <w:rStyle w:val="eop"/>
          <w:rFonts w:ascii="Arial" w:hAnsi="Arial" w:cs="Arial"/>
          <w:sz w:val="22"/>
          <w:szCs w:val="22"/>
        </w:rPr>
        <w:t> </w:t>
      </w:r>
    </w:p>
    <w:p w14:paraId="037BFB9C"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Os </w:t>
      </w:r>
      <w:r>
        <w:rPr>
          <w:rStyle w:val="normaltextrun"/>
          <w:rFonts w:ascii="Arial" w:hAnsi="Arial" w:cs="Arial"/>
          <w:b/>
          <w:bCs/>
          <w:sz w:val="22"/>
          <w:szCs w:val="22"/>
        </w:rPr>
        <w:t>EPIs (luvas, máscaras, protetores auriculares, roupas...), contaminadas ou usadas</w:t>
      </w:r>
      <w:r>
        <w:rPr>
          <w:rStyle w:val="normaltextrun"/>
          <w:rFonts w:ascii="Arial" w:hAnsi="Arial" w:cs="Arial"/>
          <w:sz w:val="22"/>
          <w:szCs w:val="22"/>
        </w:rPr>
        <w:t xml:space="preserve">, são classificados como </w:t>
      </w:r>
      <w:r>
        <w:rPr>
          <w:rStyle w:val="normaltextrun"/>
          <w:rFonts w:ascii="Arial" w:hAnsi="Arial" w:cs="Arial"/>
          <w:b/>
          <w:bCs/>
          <w:sz w:val="22"/>
          <w:szCs w:val="22"/>
        </w:rPr>
        <w:t>Resíduos classe I – Perigosos</w:t>
      </w:r>
      <w:r>
        <w:rPr>
          <w:rStyle w:val="normaltextrun"/>
          <w:rFonts w:ascii="Arial" w:hAnsi="Arial" w:cs="Arial"/>
          <w:sz w:val="22"/>
          <w:szCs w:val="22"/>
        </w:rPr>
        <w:t xml:space="preserve">, conforme NBR 10.004/2004, pois podem conter microrganismos patogênicos. Deverão ser destinados como </w:t>
      </w:r>
      <w:r>
        <w:rPr>
          <w:rStyle w:val="normaltextrun"/>
          <w:rFonts w:ascii="Arial" w:hAnsi="Arial" w:cs="Arial"/>
          <w:b/>
          <w:bCs/>
          <w:sz w:val="22"/>
          <w:szCs w:val="22"/>
        </w:rPr>
        <w:t>resíduo orgânico (lixo comum)</w:t>
      </w:r>
      <w:r>
        <w:rPr>
          <w:rStyle w:val="normaltextrun"/>
          <w:rFonts w:ascii="Arial" w:hAnsi="Arial" w:cs="Arial"/>
          <w:sz w:val="22"/>
          <w:szCs w:val="22"/>
        </w:rPr>
        <w:t>.</w:t>
      </w:r>
      <w:r>
        <w:rPr>
          <w:rStyle w:val="eop"/>
          <w:rFonts w:ascii="Arial" w:hAnsi="Arial" w:cs="Arial"/>
          <w:sz w:val="22"/>
          <w:szCs w:val="22"/>
        </w:rPr>
        <w:t> </w:t>
      </w:r>
    </w:p>
    <w:p w14:paraId="467037FC"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É proibido o descarte, de qualquer resíduo gerado em obras ou serviços, nos coletores existentes nas unidades CAIXA. A </w:t>
      </w:r>
      <w:r>
        <w:rPr>
          <w:rStyle w:val="normaltextrun"/>
          <w:rFonts w:ascii="Arial" w:hAnsi="Arial" w:cs="Arial"/>
          <w:b/>
          <w:bCs/>
          <w:sz w:val="22"/>
          <w:szCs w:val="22"/>
        </w:rPr>
        <w:t>CONTRATADA</w:t>
      </w:r>
      <w:r>
        <w:rPr>
          <w:rStyle w:val="normaltextrun"/>
          <w:rFonts w:ascii="Arial" w:hAnsi="Arial" w:cs="Arial"/>
          <w:sz w:val="22"/>
          <w:szCs w:val="22"/>
        </w:rPr>
        <w:t xml:space="preserve"> deverá providenciar seus próprios coletores ou caçambas em local externo das unidades CAXA e providenciar o transporte e destinação.</w:t>
      </w:r>
      <w:r>
        <w:rPr>
          <w:rStyle w:val="eop"/>
          <w:rFonts w:ascii="Arial" w:hAnsi="Arial" w:cs="Arial"/>
          <w:sz w:val="22"/>
          <w:szCs w:val="22"/>
        </w:rPr>
        <w:t> </w:t>
      </w:r>
    </w:p>
    <w:p w14:paraId="5A208DBF"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A </w:t>
      </w:r>
      <w:r>
        <w:rPr>
          <w:rStyle w:val="normaltextrun"/>
          <w:rFonts w:ascii="Arial" w:hAnsi="Arial" w:cs="Arial"/>
          <w:b/>
          <w:bCs/>
          <w:sz w:val="22"/>
          <w:szCs w:val="22"/>
        </w:rPr>
        <w:t>CONTRATADA</w:t>
      </w:r>
      <w:r>
        <w:rPr>
          <w:rStyle w:val="normaltextrun"/>
          <w:rFonts w:ascii="Arial" w:hAnsi="Arial" w:cs="Arial"/>
          <w:sz w:val="22"/>
          <w:szCs w:val="22"/>
        </w:rPr>
        <w:t xml:space="preserve"> deverá documentar todo o planejamento e estratégias do </w:t>
      </w:r>
      <w:r>
        <w:rPr>
          <w:rStyle w:val="normaltextrun"/>
          <w:rFonts w:ascii="Arial" w:hAnsi="Arial" w:cs="Arial"/>
          <w:b/>
          <w:bCs/>
          <w:sz w:val="22"/>
          <w:szCs w:val="22"/>
        </w:rPr>
        <w:t>PGRCC</w:t>
      </w:r>
      <w:r>
        <w:rPr>
          <w:rStyle w:val="normaltextrun"/>
          <w:rFonts w:ascii="Arial" w:hAnsi="Arial" w:cs="Arial"/>
          <w:sz w:val="22"/>
          <w:szCs w:val="22"/>
        </w:rPr>
        <w:t xml:space="preserve"> durante toda o a vigência do contrato, por meio de relatórios periódicos que deverão ser entregues à </w:t>
      </w:r>
      <w:r>
        <w:rPr>
          <w:rStyle w:val="normaltextrun"/>
          <w:rFonts w:ascii="Arial" w:hAnsi="Arial" w:cs="Arial"/>
          <w:b/>
          <w:bCs/>
          <w:sz w:val="22"/>
          <w:szCs w:val="22"/>
        </w:rPr>
        <w:t>CONTRATANTE</w:t>
      </w:r>
      <w:r>
        <w:rPr>
          <w:rStyle w:val="normaltextrun"/>
          <w:rFonts w:ascii="Arial" w:hAnsi="Arial" w:cs="Arial"/>
          <w:sz w:val="22"/>
          <w:szCs w:val="22"/>
        </w:rPr>
        <w:t>.</w:t>
      </w:r>
      <w:r>
        <w:rPr>
          <w:rStyle w:val="eop"/>
          <w:rFonts w:ascii="Arial" w:hAnsi="Arial" w:cs="Arial"/>
          <w:sz w:val="22"/>
          <w:szCs w:val="22"/>
        </w:rPr>
        <w:t> </w:t>
      </w:r>
    </w:p>
    <w:p w14:paraId="2DEAB201"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O </w:t>
      </w:r>
      <w:r>
        <w:rPr>
          <w:rStyle w:val="normaltextrun"/>
          <w:rFonts w:ascii="Arial" w:hAnsi="Arial" w:cs="Arial"/>
          <w:b/>
          <w:bCs/>
          <w:sz w:val="22"/>
          <w:szCs w:val="22"/>
        </w:rPr>
        <w:t>PGRCC</w:t>
      </w:r>
      <w:r>
        <w:rPr>
          <w:rStyle w:val="normaltextrun"/>
          <w:rFonts w:ascii="Arial" w:hAnsi="Arial" w:cs="Arial"/>
          <w:sz w:val="22"/>
          <w:szCs w:val="22"/>
        </w:rPr>
        <w:t xml:space="preserve"> deverá ser elaborado </w:t>
      </w:r>
      <w:r>
        <w:rPr>
          <w:rStyle w:val="normaltextrun"/>
          <w:rFonts w:ascii="Arial" w:hAnsi="Arial" w:cs="Arial"/>
          <w:b/>
          <w:bCs/>
          <w:sz w:val="22"/>
          <w:szCs w:val="22"/>
        </w:rPr>
        <w:t>por responsável técnico devidamente habilitado</w:t>
      </w:r>
      <w:r>
        <w:rPr>
          <w:rStyle w:val="normaltextrun"/>
          <w:rFonts w:ascii="Arial" w:hAnsi="Arial" w:cs="Arial"/>
          <w:sz w:val="22"/>
          <w:szCs w:val="22"/>
        </w:rPr>
        <w:t xml:space="preserve">, com a respectiva </w:t>
      </w:r>
      <w:r>
        <w:rPr>
          <w:rStyle w:val="normaltextrun"/>
          <w:rFonts w:ascii="Arial" w:hAnsi="Arial" w:cs="Arial"/>
          <w:b/>
          <w:bCs/>
          <w:sz w:val="22"/>
          <w:szCs w:val="22"/>
        </w:rPr>
        <w:t>ART</w:t>
      </w:r>
      <w:r>
        <w:rPr>
          <w:rStyle w:val="normaltextrun"/>
          <w:rFonts w:ascii="Arial" w:hAnsi="Arial" w:cs="Arial"/>
          <w:sz w:val="22"/>
          <w:szCs w:val="22"/>
        </w:rPr>
        <w:t xml:space="preserve"> (Anotação de Responsabilidade Técnica) ou equivalente, </w:t>
      </w:r>
      <w:r>
        <w:rPr>
          <w:rStyle w:val="normaltextrun"/>
          <w:rFonts w:ascii="Arial" w:hAnsi="Arial" w:cs="Arial"/>
          <w:b/>
          <w:bCs/>
          <w:sz w:val="22"/>
          <w:szCs w:val="22"/>
        </w:rPr>
        <w:t>com a atividade específica</w:t>
      </w:r>
      <w:r>
        <w:rPr>
          <w:rStyle w:val="normaltextrun"/>
          <w:rFonts w:ascii="Arial" w:hAnsi="Arial" w:cs="Arial"/>
          <w:sz w:val="22"/>
          <w:szCs w:val="22"/>
        </w:rPr>
        <w:t xml:space="preserve"> de Plano de Gerenciamento de Resíduos Sólidos (</w:t>
      </w:r>
      <w:r>
        <w:rPr>
          <w:rStyle w:val="normaltextrun"/>
          <w:rFonts w:ascii="Arial" w:hAnsi="Arial" w:cs="Arial"/>
          <w:b/>
          <w:bCs/>
          <w:sz w:val="22"/>
          <w:szCs w:val="22"/>
        </w:rPr>
        <w:t>PGRS</w:t>
      </w:r>
      <w:r>
        <w:rPr>
          <w:rStyle w:val="normaltextrun"/>
          <w:rFonts w:ascii="Arial" w:hAnsi="Arial" w:cs="Arial"/>
          <w:sz w:val="22"/>
          <w:szCs w:val="22"/>
        </w:rPr>
        <w:t>) ou Plano de Gestão de Resíduos da Construção Civil (</w:t>
      </w:r>
      <w:r>
        <w:rPr>
          <w:rStyle w:val="normaltextrun"/>
          <w:rFonts w:ascii="Arial" w:hAnsi="Arial" w:cs="Arial"/>
          <w:b/>
          <w:bCs/>
          <w:sz w:val="22"/>
          <w:szCs w:val="22"/>
        </w:rPr>
        <w:t>PGRCC</w:t>
      </w:r>
      <w:r>
        <w:rPr>
          <w:rStyle w:val="normaltextrun"/>
          <w:rFonts w:ascii="Arial" w:hAnsi="Arial" w:cs="Arial"/>
          <w:sz w:val="22"/>
          <w:szCs w:val="22"/>
        </w:rPr>
        <w:t>), conforme Art. 22 da Lei 12.305/2010.</w:t>
      </w:r>
      <w:r>
        <w:rPr>
          <w:rStyle w:val="eop"/>
          <w:rFonts w:ascii="Arial" w:hAnsi="Arial" w:cs="Arial"/>
          <w:sz w:val="22"/>
          <w:szCs w:val="22"/>
        </w:rPr>
        <w:t> </w:t>
      </w:r>
    </w:p>
    <w:p w14:paraId="1FBB8D22"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O </w:t>
      </w:r>
      <w:r>
        <w:rPr>
          <w:rStyle w:val="normaltextrun"/>
          <w:rFonts w:ascii="Arial" w:hAnsi="Arial" w:cs="Arial"/>
          <w:b/>
          <w:bCs/>
          <w:sz w:val="22"/>
          <w:szCs w:val="22"/>
        </w:rPr>
        <w:t>PGRCC</w:t>
      </w:r>
      <w:r>
        <w:rPr>
          <w:rStyle w:val="normaltextrun"/>
          <w:rFonts w:ascii="Arial" w:hAnsi="Arial" w:cs="Arial"/>
          <w:sz w:val="22"/>
          <w:szCs w:val="22"/>
        </w:rPr>
        <w:t xml:space="preserve"> e a </w:t>
      </w:r>
      <w:r>
        <w:rPr>
          <w:rStyle w:val="normaltextrun"/>
          <w:rFonts w:ascii="Arial" w:hAnsi="Arial" w:cs="Arial"/>
          <w:b/>
          <w:bCs/>
          <w:sz w:val="22"/>
          <w:szCs w:val="22"/>
        </w:rPr>
        <w:t>ART</w:t>
      </w:r>
      <w:r>
        <w:rPr>
          <w:rStyle w:val="normaltextrun"/>
          <w:rFonts w:ascii="Arial" w:hAnsi="Arial" w:cs="Arial"/>
          <w:sz w:val="22"/>
          <w:szCs w:val="22"/>
        </w:rPr>
        <w:t xml:space="preserve"> deverão ser entregues antes do início dos serviços.</w:t>
      </w:r>
      <w:r>
        <w:rPr>
          <w:rStyle w:val="eop"/>
          <w:rFonts w:ascii="Arial" w:hAnsi="Arial" w:cs="Arial"/>
          <w:sz w:val="22"/>
          <w:szCs w:val="22"/>
        </w:rPr>
        <w:t> </w:t>
      </w:r>
    </w:p>
    <w:p w14:paraId="792210BD" w14:textId="094308AC" w:rsidR="00611F53" w:rsidRDefault="00611F53" w:rsidP="00611F53">
      <w:pPr>
        <w:pStyle w:val="paragraph"/>
        <w:spacing w:before="0" w:beforeAutospacing="0" w:after="0" w:afterAutospacing="0"/>
        <w:ind w:firstLine="705"/>
        <w:jc w:val="both"/>
        <w:textAlignment w:val="baseline"/>
        <w:rPr>
          <w:rStyle w:val="eop"/>
          <w:rFonts w:ascii="Arial" w:hAnsi="Arial" w:cs="Arial"/>
          <w:sz w:val="22"/>
          <w:szCs w:val="22"/>
        </w:rPr>
      </w:pPr>
      <w:r>
        <w:rPr>
          <w:rStyle w:val="normaltextrun"/>
          <w:rFonts w:ascii="Arial" w:hAnsi="Arial" w:cs="Arial"/>
          <w:sz w:val="22"/>
          <w:szCs w:val="22"/>
        </w:rPr>
        <w:t xml:space="preserve">O </w:t>
      </w:r>
      <w:r>
        <w:rPr>
          <w:rStyle w:val="normaltextrun"/>
          <w:rFonts w:ascii="Arial" w:hAnsi="Arial" w:cs="Arial"/>
          <w:b/>
          <w:bCs/>
          <w:sz w:val="22"/>
          <w:szCs w:val="22"/>
        </w:rPr>
        <w:t>APÊNDICE B - DECLARAÇÃO DE DESTINAÇÃO RESÍDUOS</w:t>
      </w:r>
      <w:r>
        <w:rPr>
          <w:rStyle w:val="normaltextrun"/>
          <w:rFonts w:ascii="Arial" w:hAnsi="Arial" w:cs="Arial"/>
          <w:sz w:val="22"/>
          <w:szCs w:val="22"/>
        </w:rPr>
        <w:t xml:space="preserve"> deverá ser entregue junto com a medição, Nota Fiscal e demais documentos.</w:t>
      </w:r>
      <w:r>
        <w:rPr>
          <w:rStyle w:val="eop"/>
          <w:rFonts w:ascii="Arial" w:hAnsi="Arial" w:cs="Arial"/>
          <w:sz w:val="22"/>
          <w:szCs w:val="22"/>
        </w:rPr>
        <w:t> </w:t>
      </w:r>
    </w:p>
    <w:p w14:paraId="6BB06840" w14:textId="699C612C" w:rsidR="00611F53" w:rsidRDefault="00611F53" w:rsidP="00611F53">
      <w:pPr>
        <w:pStyle w:val="paragraph"/>
        <w:spacing w:before="0" w:beforeAutospacing="0" w:after="0" w:afterAutospacing="0"/>
        <w:ind w:firstLine="705"/>
        <w:jc w:val="both"/>
        <w:textAlignment w:val="baseline"/>
        <w:rPr>
          <w:rStyle w:val="eop"/>
          <w:rFonts w:ascii="Arial" w:hAnsi="Arial" w:cs="Arial"/>
          <w:sz w:val="22"/>
          <w:szCs w:val="22"/>
        </w:rPr>
      </w:pPr>
    </w:p>
    <w:p w14:paraId="2F48D3FD" w14:textId="17F9662E" w:rsidR="00611F53" w:rsidRDefault="00611F53">
      <w:pPr>
        <w:suppressAutoHyphens w:val="0"/>
        <w:rPr>
          <w:rStyle w:val="eop"/>
          <w:rFonts w:cs="Arial"/>
          <w:szCs w:val="22"/>
          <w:lang w:eastAsia="pt-BR"/>
        </w:rPr>
      </w:pPr>
      <w:r>
        <w:rPr>
          <w:rStyle w:val="eop"/>
          <w:rFonts w:cs="Arial"/>
          <w:szCs w:val="22"/>
        </w:rPr>
        <w:br w:type="page"/>
      </w:r>
    </w:p>
    <w:p w14:paraId="301F6FAC" w14:textId="0C9709EB" w:rsidR="00611F53" w:rsidRPr="00611F53" w:rsidRDefault="00611F53" w:rsidP="00611F53">
      <w:pPr>
        <w:suppressAutoHyphens w:val="0"/>
        <w:spacing w:after="120"/>
        <w:jc w:val="center"/>
        <w:textAlignment w:val="baseline"/>
        <w:rPr>
          <w:rFonts w:ascii="Times New Roman" w:hAnsi="Times New Roman"/>
          <w:b/>
          <w:bCs/>
          <w:sz w:val="24"/>
          <w:szCs w:val="24"/>
          <w:lang w:eastAsia="pt-BR"/>
        </w:rPr>
      </w:pPr>
      <w:r>
        <w:rPr>
          <w:rFonts w:cs="Arial"/>
          <w:b/>
          <w:bCs/>
          <w:sz w:val="28"/>
          <w:szCs w:val="28"/>
          <w:u w:val="single"/>
          <w:lang w:eastAsia="pt-BR"/>
        </w:rPr>
        <w:t>A</w:t>
      </w:r>
      <w:r w:rsidRPr="00611F53">
        <w:rPr>
          <w:rFonts w:cs="Arial"/>
          <w:b/>
          <w:bCs/>
          <w:sz w:val="28"/>
          <w:szCs w:val="28"/>
          <w:u w:val="single"/>
          <w:lang w:eastAsia="pt-BR"/>
        </w:rPr>
        <w:t xml:space="preserve">NEXO I - APÊNDICE </w:t>
      </w:r>
      <w:r>
        <w:rPr>
          <w:rFonts w:cs="Arial"/>
          <w:b/>
          <w:bCs/>
          <w:sz w:val="28"/>
          <w:szCs w:val="28"/>
          <w:u w:val="single"/>
          <w:lang w:eastAsia="pt-BR"/>
        </w:rPr>
        <w:t>C</w:t>
      </w:r>
      <w:r w:rsidRPr="00611F53">
        <w:rPr>
          <w:rFonts w:cs="Arial"/>
          <w:b/>
          <w:bCs/>
          <w:sz w:val="28"/>
          <w:szCs w:val="28"/>
          <w:lang w:eastAsia="pt-BR"/>
        </w:rPr>
        <w:t> </w:t>
      </w:r>
    </w:p>
    <w:p w14:paraId="410BE53D" w14:textId="77777777" w:rsidR="00611F53" w:rsidRPr="00611F53" w:rsidRDefault="00611F53" w:rsidP="00611F53">
      <w:pPr>
        <w:suppressAutoHyphens w:val="0"/>
        <w:spacing w:after="120"/>
        <w:jc w:val="center"/>
        <w:textAlignment w:val="baseline"/>
        <w:rPr>
          <w:rFonts w:ascii="Times New Roman" w:hAnsi="Times New Roman"/>
          <w:b/>
          <w:bCs/>
          <w:sz w:val="24"/>
          <w:szCs w:val="24"/>
          <w:lang w:eastAsia="pt-BR"/>
        </w:rPr>
      </w:pPr>
      <w:r w:rsidRPr="00611F53">
        <w:rPr>
          <w:rFonts w:cs="Arial"/>
          <w:b/>
          <w:bCs/>
          <w:sz w:val="28"/>
          <w:szCs w:val="28"/>
          <w:lang w:eastAsia="pt-BR"/>
        </w:rPr>
        <w:t>DECLARAÇÃO DE DESTINAÇÃO DE RESÍDUOS  </w:t>
      </w:r>
    </w:p>
    <w:p w14:paraId="00662124" w14:textId="599E1950" w:rsidR="00611F53" w:rsidRPr="00611F53" w:rsidRDefault="00611F53" w:rsidP="00611F53">
      <w:pPr>
        <w:suppressAutoHyphens w:val="0"/>
        <w:spacing w:after="120"/>
        <w:jc w:val="center"/>
        <w:textAlignment w:val="baseline"/>
        <w:rPr>
          <w:rFonts w:ascii="Times New Roman" w:hAnsi="Times New Roman"/>
          <w:b/>
          <w:bCs/>
          <w:sz w:val="24"/>
          <w:szCs w:val="24"/>
          <w:lang w:eastAsia="pt-BR"/>
        </w:rPr>
      </w:pPr>
      <w:r w:rsidRPr="00611F53">
        <w:rPr>
          <w:rFonts w:cs="Arial"/>
          <w:b/>
          <w:bCs/>
          <w:szCs w:val="22"/>
          <w:lang w:eastAsia="pt-BR"/>
        </w:rPr>
        <w:t xml:space="preserve">CONTRATO </w:t>
      </w:r>
      <w:r w:rsidRPr="00611F53">
        <w:rPr>
          <w:rFonts w:cs="Arial"/>
          <w:b/>
          <w:bCs/>
          <w:szCs w:val="22"/>
          <w:shd w:val="clear" w:color="auto" w:fill="FFFF00"/>
          <w:lang w:eastAsia="pt-BR"/>
        </w:rPr>
        <w:t>NNNN/202</w:t>
      </w:r>
      <w:r w:rsidR="00117CC1">
        <w:rPr>
          <w:rFonts w:cs="Arial"/>
          <w:b/>
          <w:bCs/>
          <w:szCs w:val="22"/>
          <w:shd w:val="clear" w:color="auto" w:fill="FFFF00"/>
          <w:lang w:eastAsia="pt-BR"/>
        </w:rPr>
        <w:t>4</w:t>
      </w:r>
      <w:r w:rsidRPr="00611F53">
        <w:rPr>
          <w:rFonts w:cs="Arial"/>
          <w:b/>
          <w:bCs/>
          <w:szCs w:val="22"/>
          <w:lang w:eastAsia="pt-BR"/>
        </w:rPr>
        <w:t xml:space="preserve"> - CICLO </w:t>
      </w:r>
      <w:r w:rsidRPr="00611F53">
        <w:rPr>
          <w:rFonts w:cs="Arial"/>
          <w:b/>
          <w:bCs/>
          <w:szCs w:val="22"/>
          <w:shd w:val="clear" w:color="auto" w:fill="FFFF00"/>
          <w:lang w:eastAsia="pt-BR"/>
        </w:rPr>
        <w:t>mês/202</w:t>
      </w:r>
      <w:r w:rsidR="00117CC1">
        <w:rPr>
          <w:rFonts w:cs="Arial"/>
          <w:b/>
          <w:bCs/>
          <w:szCs w:val="22"/>
          <w:shd w:val="clear" w:color="auto" w:fill="FFFF00"/>
          <w:lang w:eastAsia="pt-BR"/>
        </w:rPr>
        <w:t>4</w:t>
      </w:r>
      <w:r w:rsidRPr="00611F53">
        <w:rPr>
          <w:rFonts w:cs="Arial"/>
          <w:b/>
          <w:bCs/>
          <w:szCs w:val="22"/>
          <w:lang w:eastAsia="pt-BR"/>
        </w:rPr>
        <w:t> </w:t>
      </w:r>
    </w:p>
    <w:p w14:paraId="69121C98" w14:textId="77777777" w:rsidR="00611F53" w:rsidRPr="00611F53" w:rsidRDefault="00611F53" w:rsidP="00611F53">
      <w:pPr>
        <w:suppressAutoHyphens w:val="0"/>
        <w:spacing w:after="240"/>
        <w:jc w:val="both"/>
        <w:textAlignment w:val="baseline"/>
        <w:rPr>
          <w:rFonts w:ascii="Times New Roman" w:hAnsi="Times New Roman"/>
          <w:b/>
          <w:bCs/>
          <w:sz w:val="24"/>
          <w:szCs w:val="24"/>
          <w:lang w:eastAsia="pt-BR"/>
        </w:rPr>
      </w:pPr>
      <w:r w:rsidRPr="00611F53">
        <w:rPr>
          <w:rFonts w:cs="Arial"/>
          <w:b/>
          <w:bCs/>
          <w:sz w:val="20"/>
          <w:shd w:val="clear" w:color="auto" w:fill="FFFF00"/>
          <w:lang w:eastAsia="pt-BR"/>
        </w:rPr>
        <w:t>NOME DA EMPRESA CONTRATADA</w:t>
      </w:r>
      <w:r w:rsidRPr="00611F53">
        <w:rPr>
          <w:rFonts w:cs="Arial"/>
          <w:sz w:val="20"/>
          <w:lang w:eastAsia="pt-BR"/>
        </w:rPr>
        <w:t xml:space="preserve">, inscrita no CNPJ/MF nº </w:t>
      </w:r>
      <w:r w:rsidRPr="00611F53">
        <w:rPr>
          <w:rFonts w:cs="Arial"/>
          <w:b/>
          <w:bCs/>
          <w:sz w:val="20"/>
          <w:shd w:val="clear" w:color="auto" w:fill="FFFF00"/>
          <w:lang w:eastAsia="pt-BR"/>
        </w:rPr>
        <w:t>NN.NNN.NNN/NNNN-NN</w:t>
      </w:r>
      <w:r w:rsidRPr="00611F53">
        <w:rPr>
          <w:rFonts w:cs="Arial"/>
          <w:sz w:val="20"/>
          <w:lang w:eastAsia="pt-BR"/>
        </w:rPr>
        <w:t xml:space="preserve">, </w:t>
      </w:r>
      <w:r w:rsidRPr="00611F53">
        <w:rPr>
          <w:rFonts w:cs="Arial"/>
          <w:b/>
          <w:bCs/>
          <w:sz w:val="20"/>
          <w:lang w:eastAsia="pt-BR"/>
        </w:rPr>
        <w:t xml:space="preserve">DECLARA </w:t>
      </w:r>
      <w:r w:rsidRPr="00611F53">
        <w:rPr>
          <w:rFonts w:cs="Arial"/>
          <w:sz w:val="20"/>
          <w:lang w:eastAsia="pt-BR"/>
        </w:rPr>
        <w:t>que</w:t>
      </w:r>
      <w:r w:rsidRPr="00611F53">
        <w:rPr>
          <w:rFonts w:cs="Arial"/>
          <w:b/>
          <w:bCs/>
          <w:sz w:val="20"/>
          <w:lang w:eastAsia="pt-BR"/>
        </w:rPr>
        <w:t xml:space="preserve"> SEGREGOU, CLASSIFICOU e DESTINOU</w:t>
      </w:r>
      <w:r w:rsidRPr="00611F53">
        <w:rPr>
          <w:rFonts w:cs="Arial"/>
          <w:sz w:val="20"/>
          <w:lang w:eastAsia="pt-BR"/>
        </w:rPr>
        <w:t xml:space="preserve"> os resíduos, nas quantidades e destinos apontados, de modo a cumprir as exigências legais, em especial, do </w:t>
      </w:r>
      <w:r w:rsidRPr="00611F53">
        <w:rPr>
          <w:rFonts w:cs="Arial"/>
          <w:b/>
          <w:bCs/>
          <w:sz w:val="20"/>
          <w:lang w:eastAsia="pt-BR"/>
        </w:rPr>
        <w:t xml:space="preserve">Decreto Federal nº 10.936/2022 e Lei nº 12.305/2010 que Institui a Política Nacional de Resíduos Sólidos </w:t>
      </w:r>
      <w:r w:rsidRPr="00611F53">
        <w:rPr>
          <w:rFonts w:cs="Arial"/>
          <w:sz w:val="20"/>
          <w:lang w:eastAsia="pt-BR"/>
        </w:rPr>
        <w:t>e demais legislações</w:t>
      </w:r>
      <w:r w:rsidRPr="00611F53">
        <w:rPr>
          <w:rFonts w:cs="Arial"/>
          <w:b/>
          <w:bCs/>
          <w:sz w:val="20"/>
          <w:lang w:eastAsia="pt-BR"/>
        </w:rPr>
        <w:t xml:space="preserve"> Estaduais e Municipais do local de execução da obra ou serviço. </w:t>
      </w:r>
    </w:p>
    <w:p w14:paraId="76DFEE19"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8"/>
          <w:szCs w:val="28"/>
          <w:lang w:eastAsia="pt-BR"/>
        </w:rPr>
        <w:t>RESÍDUOS SÓLIDOS DA CONSTRUÇÃO CIVIL </w:t>
      </w:r>
      <w:r w:rsidRPr="00611F53">
        <w:rPr>
          <w:rFonts w:cs="Arial"/>
          <w:color w:val="000000"/>
          <w:sz w:val="28"/>
          <w:szCs w:val="28"/>
          <w:lang w:eastAsia="pt-BR"/>
        </w:rPr>
        <w:t> </w:t>
      </w:r>
    </w:p>
    <w:p w14:paraId="07BE3F7A"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18"/>
          <w:szCs w:val="18"/>
          <w:lang w:eastAsia="pt-BR"/>
        </w:rPr>
        <w:t>CLASSIFICAÇÃO CONFORME RESOLUÇÃO CONAMA 307/02, 348/04, 431/11 E 469/15</w:t>
      </w:r>
      <w:r w:rsidRPr="00611F53">
        <w:rPr>
          <w:rFonts w:cs="Arial"/>
          <w:color w:val="000000"/>
          <w:sz w:val="18"/>
          <w:szCs w:val="18"/>
          <w:lang w:eastAsia="pt-BR"/>
        </w:rPr>
        <w:t> </w:t>
      </w:r>
    </w:p>
    <w:p w14:paraId="2895F1AE"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18"/>
          <w:szCs w:val="18"/>
          <w:lang w:eastAsia="pt-BR"/>
        </w:rPr>
        <w:t>E ABNT NBR 10.004/2004 Resíduos sólidos - Classificação</w:t>
      </w:r>
      <w:r w:rsidRPr="00611F53">
        <w:rPr>
          <w:rFonts w:cs="Arial"/>
          <w:color w:val="000000"/>
          <w:sz w:val="18"/>
          <w:szCs w:val="18"/>
          <w:lang w:eastAsia="pt-BR"/>
        </w:rPr>
        <w:t> </w:t>
      </w:r>
    </w:p>
    <w:p w14:paraId="1B65693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color w:val="000000"/>
          <w:szCs w:val="22"/>
          <w:lang w:eastAsia="pt-BR"/>
        </w:rPr>
        <w:t> </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60"/>
        <w:gridCol w:w="1545"/>
        <w:gridCol w:w="1695"/>
        <w:gridCol w:w="3060"/>
        <w:gridCol w:w="1050"/>
        <w:gridCol w:w="870"/>
      </w:tblGrid>
      <w:tr w:rsidR="00611F53" w:rsidRPr="00611F53" w14:paraId="6935EB6C"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1C81537F"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CONAMA</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hideMark/>
          </w:tcPr>
          <w:p w14:paraId="286CE8AF"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NBR 10.004</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7527483B"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DEFINIÇÃO</w:t>
            </w:r>
            <w:r w:rsidRPr="00611F53">
              <w:rPr>
                <w:rFonts w:cs="Arial"/>
                <w:color w:val="000000"/>
                <w:szCs w:val="22"/>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hideMark/>
          </w:tcPr>
          <w:p w14:paraId="7F0AE449"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EXEMPLOS</w:t>
            </w:r>
            <w:r w:rsidRPr="00611F53">
              <w:rPr>
                <w:rFonts w:cs="Arial"/>
                <w:color w:val="000000"/>
                <w:szCs w:val="22"/>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hideMark/>
          </w:tcPr>
          <w:p w14:paraId="5FE4B13D"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QUANT.</w:t>
            </w:r>
            <w:r w:rsidRPr="00611F53">
              <w:rPr>
                <w:rFonts w:cs="Arial"/>
                <w:color w:val="000000"/>
                <w:szCs w:val="22"/>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hideMark/>
          </w:tcPr>
          <w:p w14:paraId="63706094"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UNID.</w:t>
            </w:r>
            <w:r w:rsidRPr="00611F53">
              <w:rPr>
                <w:rFonts w:cs="Arial"/>
                <w:color w:val="000000"/>
                <w:szCs w:val="22"/>
                <w:lang w:eastAsia="pt-BR"/>
              </w:rPr>
              <w:t> </w:t>
            </w:r>
          </w:p>
        </w:tc>
      </w:tr>
      <w:tr w:rsidR="00611F53" w:rsidRPr="00611F53" w14:paraId="5EA72F9B"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495906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08D0ED00"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A</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20D3F8"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 II B </w:t>
            </w:r>
            <w:r w:rsidRPr="00611F53">
              <w:rPr>
                <w:rFonts w:cs="Arial"/>
                <w:color w:val="000000"/>
                <w:szCs w:val="22"/>
                <w:lang w:eastAsia="pt-BR"/>
              </w:rPr>
              <w:t> </w:t>
            </w:r>
          </w:p>
          <w:p w14:paraId="5070A90F"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INERTES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1287B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color w:val="000000"/>
                <w:sz w:val="20"/>
                <w:lang w:eastAsia="pt-BR"/>
              </w:rPr>
              <w:t>reutilizáveis ou recicláveis como agregados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EDDE4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TIJOLOS, BLOCOS, ARGAMASSA, CONCRETO, CERÂMICA, PORCELANATO, PEDRAS</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74753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C0FC98"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r w:rsidR="00611F53" w:rsidRPr="00611F53" w14:paraId="7D9C24E7"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EDA25B9"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21E610F0"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B</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247BCA"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 II B </w:t>
            </w:r>
            <w:r w:rsidRPr="00611F53">
              <w:rPr>
                <w:rFonts w:cs="Arial"/>
                <w:color w:val="000000"/>
                <w:szCs w:val="22"/>
                <w:lang w:eastAsia="pt-BR"/>
              </w:rPr>
              <w:t> </w:t>
            </w:r>
          </w:p>
          <w:p w14:paraId="1CADBB7E"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INERTES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FE92B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color w:val="000000"/>
                <w:sz w:val="20"/>
                <w:lang w:eastAsia="pt-BR"/>
              </w:rPr>
              <w:t>recicláveis para COLETA SELETIVA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4F23F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PAPEL, MADEIRA, PLÁSTICO, METAL E VIDRO.  EMBALAGENS OU BANDEJAS VAZIAS DE TINTA*</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23780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C0482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r w:rsidR="00611F53" w:rsidRPr="00611F53" w14:paraId="16C3C6A9"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40A8FA"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4D9F70C9"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B</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B6B36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 II B </w:t>
            </w:r>
            <w:r w:rsidRPr="00611F53">
              <w:rPr>
                <w:rFonts w:cs="Arial"/>
                <w:color w:val="000000"/>
                <w:szCs w:val="22"/>
                <w:lang w:eastAsia="pt-BR"/>
              </w:rPr>
              <w:t> </w:t>
            </w:r>
          </w:p>
          <w:p w14:paraId="140E1F5D"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INERTES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D5E04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color w:val="000000"/>
                <w:sz w:val="20"/>
                <w:lang w:eastAsia="pt-BR"/>
              </w:rPr>
              <w:t>recicláveis para outras destinações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09745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GESSO LISO, GESSO ACARTONADO (DRY-WALL)</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C1B760"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A4C26E"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r w:rsidR="00611F53" w:rsidRPr="00611F53" w14:paraId="51938C05"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A90CEB"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4361972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F139F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 II B </w:t>
            </w:r>
            <w:r w:rsidRPr="00611F53">
              <w:rPr>
                <w:rFonts w:cs="Arial"/>
                <w:color w:val="000000"/>
                <w:szCs w:val="22"/>
                <w:lang w:eastAsia="pt-BR"/>
              </w:rPr>
              <w:t> </w:t>
            </w:r>
          </w:p>
          <w:p w14:paraId="6E48ACE9"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INERTES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1E6917"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color w:val="000000"/>
                <w:sz w:val="20"/>
                <w:lang w:eastAsia="pt-BR"/>
              </w:rPr>
              <w:t>não recicláveis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B2A0B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PAPEL, TECIDO, LIXAS, ROLOS, PINCÉIS, FITAS (USADOS)</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CBCAE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3475AF"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r w:rsidR="00611F53" w:rsidRPr="00611F53" w14:paraId="074A01BC"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6F86AB"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658E0258"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D</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FCDAF7"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 CLASSE I PERIGOSOS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68E5E8"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TÓXICOS</w:t>
            </w:r>
            <w:r w:rsidRPr="00611F53">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48ED9D"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PEÇAS DE AMIANTO, METAIS PESADOS (LAMPADAS FLUORECENTES)</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D0954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FC68B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r w:rsidR="00611F53" w:rsidRPr="00611F53" w14:paraId="62ECB8A4"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31474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2687B77F"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D</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975B07"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 I PERIGOSOS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8BF7DB"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TÓXICOS,</w:t>
            </w:r>
            <w:r w:rsidRPr="00611F53">
              <w:rPr>
                <w:rFonts w:cs="Arial"/>
                <w:color w:val="000000"/>
                <w:sz w:val="20"/>
                <w:lang w:eastAsia="pt-BR"/>
              </w:rPr>
              <w:t> </w:t>
            </w:r>
          </w:p>
          <w:p w14:paraId="10B05E0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INFLÁMÁVEIS</w:t>
            </w:r>
            <w:r w:rsidRPr="00611F53">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13373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EMBALAGENS (COM LÍQUIDO OU PASTA) DE TINTAS, SOLVENTES, ÓLEOS, GRAXAS, SELANTES</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139ED34"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4DD4E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bl>
    <w:p w14:paraId="2E7463EA"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color w:val="000000"/>
          <w:sz w:val="18"/>
          <w:szCs w:val="18"/>
          <w:lang w:eastAsia="pt-BR"/>
        </w:rPr>
        <w:t>* Consideram-se embalagens vazias de tintas imobiliárias, aquelas cujo recipiente apresenta apenas filme seco de tinta em seu revestimento interno, sem acúmulo de resíduo de tinta líquida. As embalagens de tintas usadas na construção civil deverão submetidas a sistema de logística reversa. (Redação dada pela Resolução nº 469/2015). </w:t>
      </w:r>
    </w:p>
    <w:p w14:paraId="4229D6E8"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lang w:eastAsia="pt-BR"/>
        </w:rPr>
        <w:t> </w:t>
      </w:r>
    </w:p>
    <w:tbl>
      <w:tblPr>
        <w:tblW w:w="0" w:type="auto"/>
        <w:tblInd w:w="-15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560"/>
        <w:gridCol w:w="5320"/>
      </w:tblGrid>
      <w:tr w:rsidR="00611F53" w:rsidRPr="00611F53" w14:paraId="0E32B138" w14:textId="77777777" w:rsidTr="00611F53">
        <w:trPr>
          <w:trHeight w:val="300"/>
        </w:trPr>
        <w:tc>
          <w:tcPr>
            <w:tcW w:w="10065" w:type="dxa"/>
            <w:gridSpan w:val="2"/>
            <w:tcBorders>
              <w:top w:val="single" w:sz="6" w:space="0" w:color="auto"/>
              <w:left w:val="single" w:sz="6" w:space="0" w:color="auto"/>
              <w:bottom w:val="single" w:sz="6" w:space="0" w:color="auto"/>
              <w:right w:val="single" w:sz="6" w:space="0" w:color="auto"/>
            </w:tcBorders>
            <w:shd w:val="clear" w:color="auto" w:fill="auto"/>
            <w:hideMark/>
          </w:tcPr>
          <w:p w14:paraId="5A266662" w14:textId="77777777" w:rsidR="00611F53" w:rsidRPr="00611F53" w:rsidRDefault="00611F53" w:rsidP="00611F53">
            <w:pPr>
              <w:suppressAutoHyphens w:val="0"/>
              <w:jc w:val="center"/>
              <w:textAlignment w:val="baseline"/>
              <w:divId w:val="339284986"/>
              <w:rPr>
                <w:rFonts w:ascii="Times New Roman" w:hAnsi="Times New Roman"/>
                <w:sz w:val="24"/>
                <w:szCs w:val="24"/>
                <w:lang w:eastAsia="pt-BR"/>
              </w:rPr>
            </w:pPr>
            <w:r w:rsidRPr="00611F53">
              <w:rPr>
                <w:rFonts w:cs="Arial"/>
                <w:b/>
                <w:bCs/>
                <w:szCs w:val="22"/>
                <w:lang w:eastAsia="pt-BR"/>
              </w:rPr>
              <w:t>TRANSPORTADOR/DESTINATÁRIO</w:t>
            </w:r>
            <w:r w:rsidRPr="00611F53">
              <w:rPr>
                <w:rFonts w:cs="Arial"/>
                <w:szCs w:val="22"/>
                <w:lang w:eastAsia="pt-BR"/>
              </w:rPr>
              <w:t> </w:t>
            </w:r>
          </w:p>
        </w:tc>
      </w:tr>
      <w:tr w:rsidR="00611F53" w:rsidRPr="00611F53" w14:paraId="30293E8F" w14:textId="77777777" w:rsidTr="00611F53">
        <w:trPr>
          <w:trHeight w:val="300"/>
        </w:trPr>
        <w:tc>
          <w:tcPr>
            <w:tcW w:w="4665" w:type="dxa"/>
            <w:tcBorders>
              <w:top w:val="single" w:sz="6" w:space="0" w:color="auto"/>
              <w:left w:val="single" w:sz="6" w:space="0" w:color="auto"/>
              <w:bottom w:val="single" w:sz="6" w:space="0" w:color="auto"/>
              <w:right w:val="single" w:sz="6" w:space="0" w:color="auto"/>
            </w:tcBorders>
            <w:shd w:val="clear" w:color="auto" w:fill="auto"/>
            <w:hideMark/>
          </w:tcPr>
          <w:p w14:paraId="49C56F3C"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TRANSPORTADORA / CNPJ</w:t>
            </w:r>
            <w:r w:rsidRPr="00611F53">
              <w:rPr>
                <w:rFonts w:cs="Arial"/>
                <w:sz w:val="20"/>
                <w:lang w:eastAsia="pt-BR"/>
              </w:rPr>
              <w:t> </w:t>
            </w:r>
          </w:p>
        </w:tc>
        <w:tc>
          <w:tcPr>
            <w:tcW w:w="5385" w:type="dxa"/>
            <w:tcBorders>
              <w:top w:val="single" w:sz="6" w:space="0" w:color="auto"/>
              <w:left w:val="single" w:sz="6" w:space="0" w:color="auto"/>
              <w:bottom w:val="single" w:sz="6" w:space="0" w:color="auto"/>
              <w:right w:val="single" w:sz="6" w:space="0" w:color="auto"/>
            </w:tcBorders>
            <w:shd w:val="clear" w:color="auto" w:fill="auto"/>
            <w:hideMark/>
          </w:tcPr>
          <w:p w14:paraId="36492BFC"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shd w:val="clear" w:color="auto" w:fill="FFFF00"/>
                <w:lang w:eastAsia="pt-BR"/>
              </w:rPr>
              <w:t>NOME DA TRANSPORTADORA</w:t>
            </w:r>
            <w:r w:rsidRPr="00611F53">
              <w:rPr>
                <w:rFonts w:cs="Arial"/>
                <w:sz w:val="20"/>
                <w:lang w:eastAsia="pt-BR"/>
              </w:rPr>
              <w:t> </w:t>
            </w:r>
          </w:p>
        </w:tc>
      </w:tr>
      <w:tr w:rsidR="00611F53" w:rsidRPr="00611F53" w14:paraId="4766D76A" w14:textId="77777777" w:rsidTr="00611F53">
        <w:trPr>
          <w:trHeight w:val="60"/>
        </w:trPr>
        <w:tc>
          <w:tcPr>
            <w:tcW w:w="4665" w:type="dxa"/>
            <w:tcBorders>
              <w:top w:val="single" w:sz="6" w:space="0" w:color="auto"/>
              <w:left w:val="single" w:sz="6" w:space="0" w:color="auto"/>
              <w:bottom w:val="single" w:sz="6" w:space="0" w:color="auto"/>
              <w:right w:val="single" w:sz="6" w:space="0" w:color="auto"/>
            </w:tcBorders>
            <w:shd w:val="clear" w:color="auto" w:fill="auto"/>
            <w:hideMark/>
          </w:tcPr>
          <w:p w14:paraId="3951CFE3"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LICENÇA DO ÓRGÃO AMBIENTAL</w:t>
            </w:r>
            <w:r w:rsidRPr="00611F53">
              <w:rPr>
                <w:rFonts w:cs="Arial"/>
                <w:sz w:val="20"/>
                <w:lang w:eastAsia="pt-BR"/>
              </w:rPr>
              <w:t> </w:t>
            </w:r>
          </w:p>
        </w:tc>
        <w:tc>
          <w:tcPr>
            <w:tcW w:w="5385" w:type="dxa"/>
            <w:tcBorders>
              <w:top w:val="single" w:sz="6" w:space="0" w:color="auto"/>
              <w:left w:val="single" w:sz="6" w:space="0" w:color="auto"/>
              <w:bottom w:val="single" w:sz="6" w:space="0" w:color="auto"/>
              <w:right w:val="single" w:sz="6" w:space="0" w:color="auto"/>
            </w:tcBorders>
            <w:shd w:val="clear" w:color="auto" w:fill="auto"/>
            <w:hideMark/>
          </w:tcPr>
          <w:p w14:paraId="12A10C70"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shd w:val="clear" w:color="auto" w:fill="FFFF00"/>
                <w:lang w:eastAsia="pt-BR"/>
              </w:rPr>
              <w:t>NNNNNNNN</w:t>
            </w:r>
            <w:r w:rsidRPr="00611F53">
              <w:rPr>
                <w:rFonts w:cs="Arial"/>
                <w:sz w:val="20"/>
                <w:lang w:eastAsia="pt-BR"/>
              </w:rPr>
              <w:t> </w:t>
            </w:r>
          </w:p>
        </w:tc>
      </w:tr>
      <w:tr w:rsidR="00611F53" w:rsidRPr="00611F53" w14:paraId="15B32265" w14:textId="77777777" w:rsidTr="00611F53">
        <w:trPr>
          <w:trHeight w:val="60"/>
        </w:trPr>
        <w:tc>
          <w:tcPr>
            <w:tcW w:w="4665" w:type="dxa"/>
            <w:tcBorders>
              <w:top w:val="single" w:sz="6" w:space="0" w:color="auto"/>
              <w:left w:val="single" w:sz="6" w:space="0" w:color="auto"/>
              <w:bottom w:val="single" w:sz="6" w:space="0" w:color="auto"/>
              <w:right w:val="single" w:sz="6" w:space="0" w:color="auto"/>
            </w:tcBorders>
            <w:shd w:val="clear" w:color="auto" w:fill="auto"/>
            <w:hideMark/>
          </w:tcPr>
          <w:p w14:paraId="4F62D639"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MANIFESTO DE TRANSPORTE DE RESÍDUOS</w:t>
            </w:r>
            <w:r w:rsidRPr="00611F53">
              <w:rPr>
                <w:rFonts w:cs="Arial"/>
                <w:sz w:val="20"/>
                <w:lang w:eastAsia="pt-BR"/>
              </w:rPr>
              <w:t> </w:t>
            </w:r>
          </w:p>
        </w:tc>
        <w:tc>
          <w:tcPr>
            <w:tcW w:w="5385" w:type="dxa"/>
            <w:tcBorders>
              <w:top w:val="single" w:sz="6" w:space="0" w:color="auto"/>
              <w:left w:val="single" w:sz="6" w:space="0" w:color="auto"/>
              <w:bottom w:val="single" w:sz="6" w:space="0" w:color="auto"/>
              <w:right w:val="single" w:sz="6" w:space="0" w:color="auto"/>
            </w:tcBorders>
            <w:shd w:val="clear" w:color="auto" w:fill="auto"/>
            <w:hideMark/>
          </w:tcPr>
          <w:p w14:paraId="1DC124F2" w14:textId="77777777" w:rsidR="00611F53" w:rsidRPr="00611F53" w:rsidRDefault="00C678E2" w:rsidP="00611F53">
            <w:pPr>
              <w:suppressAutoHyphens w:val="0"/>
              <w:textAlignment w:val="baseline"/>
              <w:rPr>
                <w:rFonts w:ascii="Times New Roman" w:hAnsi="Times New Roman"/>
                <w:sz w:val="24"/>
                <w:szCs w:val="24"/>
                <w:lang w:eastAsia="pt-BR"/>
              </w:rPr>
            </w:pPr>
            <w:hyperlink r:id="rId46" w:tgtFrame="_blank" w:history="1">
              <w:r w:rsidR="00611F53" w:rsidRPr="00611F53">
                <w:rPr>
                  <w:rFonts w:cs="Arial"/>
                  <w:color w:val="0000FF"/>
                  <w:sz w:val="20"/>
                  <w:u w:val="single"/>
                  <w:lang w:eastAsia="pt-BR"/>
                </w:rPr>
                <w:t>https://mtr.sinir.gov.br/</w:t>
              </w:r>
            </w:hyperlink>
            <w:r w:rsidR="00611F53" w:rsidRPr="00611F53">
              <w:rPr>
                <w:rFonts w:cs="Arial"/>
                <w:sz w:val="20"/>
                <w:lang w:eastAsia="pt-BR"/>
              </w:rPr>
              <w:t xml:space="preserve">   </w:t>
            </w:r>
            <w:r w:rsidR="00611F53" w:rsidRPr="00611F53">
              <w:rPr>
                <w:rFonts w:cs="Arial"/>
                <w:sz w:val="20"/>
                <w:shd w:val="clear" w:color="auto" w:fill="FFFF00"/>
                <w:lang w:eastAsia="pt-BR"/>
              </w:rPr>
              <w:t>NNNNNNNN</w:t>
            </w:r>
            <w:r w:rsidR="00611F53" w:rsidRPr="00611F53">
              <w:rPr>
                <w:rFonts w:cs="Arial"/>
                <w:sz w:val="20"/>
                <w:lang w:eastAsia="pt-BR"/>
              </w:rPr>
              <w:t> </w:t>
            </w:r>
          </w:p>
        </w:tc>
      </w:tr>
      <w:tr w:rsidR="00611F53" w:rsidRPr="00611F53" w14:paraId="2B82C2CE" w14:textId="77777777" w:rsidTr="00611F53">
        <w:trPr>
          <w:trHeight w:val="300"/>
        </w:trPr>
        <w:tc>
          <w:tcPr>
            <w:tcW w:w="4665" w:type="dxa"/>
            <w:tcBorders>
              <w:top w:val="single" w:sz="6" w:space="0" w:color="auto"/>
              <w:left w:val="single" w:sz="6" w:space="0" w:color="auto"/>
              <w:bottom w:val="single" w:sz="6" w:space="0" w:color="auto"/>
              <w:right w:val="single" w:sz="6" w:space="0" w:color="auto"/>
            </w:tcBorders>
            <w:shd w:val="clear" w:color="auto" w:fill="auto"/>
            <w:hideMark/>
          </w:tcPr>
          <w:p w14:paraId="143B454D"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DATA DO TRANSPORTE </w:t>
            </w:r>
            <w:r w:rsidRPr="00611F53">
              <w:rPr>
                <w:rFonts w:cs="Arial"/>
                <w:sz w:val="20"/>
                <w:lang w:eastAsia="pt-BR"/>
              </w:rPr>
              <w:t> </w:t>
            </w:r>
          </w:p>
        </w:tc>
        <w:tc>
          <w:tcPr>
            <w:tcW w:w="5385" w:type="dxa"/>
            <w:tcBorders>
              <w:top w:val="single" w:sz="6" w:space="0" w:color="auto"/>
              <w:left w:val="single" w:sz="6" w:space="0" w:color="auto"/>
              <w:bottom w:val="single" w:sz="6" w:space="0" w:color="auto"/>
              <w:right w:val="single" w:sz="6" w:space="0" w:color="auto"/>
            </w:tcBorders>
            <w:shd w:val="clear" w:color="auto" w:fill="auto"/>
            <w:hideMark/>
          </w:tcPr>
          <w:p w14:paraId="40DE4ED3"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shd w:val="clear" w:color="auto" w:fill="FFFF00"/>
                <w:lang w:eastAsia="pt-BR"/>
              </w:rPr>
              <w:t>dd/mm/2022</w:t>
            </w:r>
            <w:r w:rsidRPr="00611F53">
              <w:rPr>
                <w:rFonts w:cs="Arial"/>
                <w:sz w:val="20"/>
                <w:lang w:eastAsia="pt-BR"/>
              </w:rPr>
              <w:t> </w:t>
            </w:r>
          </w:p>
        </w:tc>
      </w:tr>
    </w:tbl>
    <w:p w14:paraId="52781D9F"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lang w:eastAsia="pt-BR"/>
        </w:rPr>
        <w:t> </w:t>
      </w:r>
    </w:p>
    <w:p w14:paraId="65152CDC" w14:textId="634FE365"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shd w:val="clear" w:color="auto" w:fill="FFFF00"/>
          <w:lang w:eastAsia="pt-BR"/>
        </w:rPr>
        <w:t>Local</w:t>
      </w:r>
      <w:r w:rsidRPr="00611F53">
        <w:rPr>
          <w:rFonts w:cs="Arial"/>
          <w:sz w:val="20"/>
          <w:lang w:eastAsia="pt-BR"/>
        </w:rPr>
        <w:t xml:space="preserve">, </w:t>
      </w:r>
      <w:r w:rsidRPr="00611F53">
        <w:rPr>
          <w:rFonts w:cs="Arial"/>
          <w:sz w:val="20"/>
          <w:shd w:val="clear" w:color="auto" w:fill="FFFF00"/>
          <w:lang w:eastAsia="pt-BR"/>
        </w:rPr>
        <w:t>dd</w:t>
      </w:r>
      <w:r w:rsidRPr="00611F53">
        <w:rPr>
          <w:rFonts w:cs="Arial"/>
          <w:sz w:val="20"/>
          <w:lang w:eastAsia="pt-BR"/>
        </w:rPr>
        <w:t xml:space="preserve"> de </w:t>
      </w:r>
      <w:r w:rsidRPr="00611F53">
        <w:rPr>
          <w:rFonts w:cs="Arial"/>
          <w:sz w:val="20"/>
          <w:shd w:val="clear" w:color="auto" w:fill="FFFF00"/>
          <w:lang w:eastAsia="pt-BR"/>
        </w:rPr>
        <w:t>mmmm</w:t>
      </w:r>
      <w:r w:rsidRPr="00611F53">
        <w:rPr>
          <w:rFonts w:cs="Arial"/>
          <w:sz w:val="20"/>
          <w:lang w:eastAsia="pt-BR"/>
        </w:rPr>
        <w:t xml:space="preserve"> de 202</w:t>
      </w:r>
      <w:r w:rsidR="00117CC1">
        <w:rPr>
          <w:rFonts w:cs="Arial"/>
          <w:sz w:val="20"/>
          <w:lang w:eastAsia="pt-BR"/>
        </w:rPr>
        <w:t>3</w:t>
      </w:r>
      <w:r w:rsidRPr="00611F53">
        <w:rPr>
          <w:rFonts w:cs="Arial"/>
          <w:sz w:val="20"/>
          <w:lang w:eastAsia="pt-BR"/>
        </w:rPr>
        <w:t>. </w:t>
      </w:r>
    </w:p>
    <w:tbl>
      <w:tblPr>
        <w:tblW w:w="0" w:type="auto"/>
        <w:tblInd w:w="-15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924"/>
        <w:gridCol w:w="4956"/>
      </w:tblGrid>
      <w:tr w:rsidR="00611F53" w:rsidRPr="00611F53" w14:paraId="6CBF092F" w14:textId="77777777" w:rsidTr="00611F53">
        <w:trPr>
          <w:trHeight w:val="300"/>
        </w:trPr>
        <w:tc>
          <w:tcPr>
            <w:tcW w:w="501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7866D46D"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lang w:eastAsia="pt-BR"/>
              </w:rPr>
              <w:t> </w:t>
            </w:r>
          </w:p>
          <w:p w14:paraId="1BF05801"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lang w:eastAsia="pt-BR"/>
              </w:rPr>
              <w:t> </w:t>
            </w:r>
          </w:p>
          <w:p w14:paraId="6E6CE25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sz w:val="20"/>
                <w:lang w:eastAsia="pt-BR"/>
              </w:rPr>
              <w:t>Assinatura com certificação digital </w:t>
            </w:r>
          </w:p>
        </w:tc>
        <w:tc>
          <w:tcPr>
            <w:tcW w:w="5040" w:type="dxa"/>
            <w:tcBorders>
              <w:top w:val="single" w:sz="6" w:space="0" w:color="auto"/>
              <w:left w:val="single" w:sz="6" w:space="0" w:color="auto"/>
              <w:bottom w:val="single" w:sz="6" w:space="0" w:color="auto"/>
              <w:right w:val="single" w:sz="6" w:space="0" w:color="auto"/>
            </w:tcBorders>
            <w:shd w:val="clear" w:color="auto" w:fill="auto"/>
            <w:hideMark/>
          </w:tcPr>
          <w:p w14:paraId="62335A5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sz w:val="20"/>
                <w:lang w:eastAsia="pt-BR"/>
              </w:rPr>
              <w:t> </w:t>
            </w:r>
          </w:p>
          <w:p w14:paraId="671D09C7"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sz w:val="20"/>
                <w:lang w:eastAsia="pt-BR"/>
              </w:rPr>
              <w:t> </w:t>
            </w:r>
          </w:p>
          <w:p w14:paraId="600CF92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sz w:val="20"/>
                <w:lang w:eastAsia="pt-BR"/>
              </w:rPr>
              <w:t>Assinatura com certificação digital </w:t>
            </w:r>
          </w:p>
        </w:tc>
      </w:tr>
      <w:tr w:rsidR="00611F53" w:rsidRPr="00611F53" w14:paraId="6A63DE03" w14:textId="77777777" w:rsidTr="00611F53">
        <w:trPr>
          <w:trHeight w:val="300"/>
        </w:trPr>
        <w:tc>
          <w:tcPr>
            <w:tcW w:w="5010" w:type="dxa"/>
            <w:tcBorders>
              <w:top w:val="single" w:sz="6" w:space="0" w:color="auto"/>
              <w:left w:val="single" w:sz="6" w:space="0" w:color="auto"/>
              <w:bottom w:val="single" w:sz="6" w:space="0" w:color="auto"/>
              <w:right w:val="single" w:sz="6" w:space="0" w:color="auto"/>
            </w:tcBorders>
            <w:shd w:val="clear" w:color="auto" w:fill="auto"/>
            <w:hideMark/>
          </w:tcPr>
          <w:p w14:paraId="77D03CDE"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Engenheiro Responsável pelo PGRCC</w:t>
            </w:r>
            <w:r w:rsidRPr="00611F53">
              <w:rPr>
                <w:rFonts w:cs="Arial"/>
                <w:sz w:val="20"/>
                <w:lang w:eastAsia="pt-BR"/>
              </w:rPr>
              <w:t> </w:t>
            </w:r>
          </w:p>
        </w:tc>
        <w:tc>
          <w:tcPr>
            <w:tcW w:w="5040" w:type="dxa"/>
            <w:tcBorders>
              <w:top w:val="single" w:sz="6" w:space="0" w:color="auto"/>
              <w:left w:val="single" w:sz="6" w:space="0" w:color="auto"/>
              <w:bottom w:val="single" w:sz="6" w:space="0" w:color="auto"/>
              <w:right w:val="single" w:sz="6" w:space="0" w:color="auto"/>
            </w:tcBorders>
            <w:shd w:val="clear" w:color="auto" w:fill="auto"/>
            <w:hideMark/>
          </w:tcPr>
          <w:p w14:paraId="0ABC06F7"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Representante Legal da Contratada</w:t>
            </w:r>
            <w:r w:rsidRPr="00611F53">
              <w:rPr>
                <w:rFonts w:cs="Arial"/>
                <w:sz w:val="20"/>
                <w:lang w:eastAsia="pt-BR"/>
              </w:rPr>
              <w:t> </w:t>
            </w:r>
          </w:p>
        </w:tc>
      </w:tr>
      <w:tr w:rsidR="00611F53" w:rsidRPr="00611F53" w14:paraId="1F430A2C" w14:textId="77777777" w:rsidTr="00611F53">
        <w:trPr>
          <w:trHeight w:val="300"/>
        </w:trPr>
        <w:tc>
          <w:tcPr>
            <w:tcW w:w="5010" w:type="dxa"/>
            <w:tcBorders>
              <w:top w:val="single" w:sz="6" w:space="0" w:color="auto"/>
              <w:left w:val="single" w:sz="6" w:space="0" w:color="auto"/>
              <w:bottom w:val="single" w:sz="6" w:space="0" w:color="auto"/>
              <w:right w:val="single" w:sz="6" w:space="0" w:color="auto"/>
            </w:tcBorders>
            <w:shd w:val="clear" w:color="auto" w:fill="auto"/>
            <w:hideMark/>
          </w:tcPr>
          <w:p w14:paraId="14490058"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 xml:space="preserve">CREA </w:t>
            </w:r>
            <w:r w:rsidRPr="00611F53">
              <w:rPr>
                <w:rFonts w:cs="Arial"/>
                <w:b/>
                <w:bCs/>
                <w:sz w:val="20"/>
                <w:shd w:val="clear" w:color="auto" w:fill="FFFF00"/>
                <w:lang w:eastAsia="pt-BR"/>
              </w:rPr>
              <w:t>NNNN</w:t>
            </w:r>
            <w:r w:rsidRPr="00611F53">
              <w:rPr>
                <w:rFonts w:cs="Arial"/>
                <w:b/>
                <w:bCs/>
                <w:sz w:val="20"/>
                <w:lang w:eastAsia="pt-BR"/>
              </w:rPr>
              <w:t xml:space="preserve"> – ART </w:t>
            </w:r>
            <w:r w:rsidRPr="00611F53">
              <w:rPr>
                <w:rFonts w:cs="Arial"/>
                <w:b/>
                <w:bCs/>
                <w:sz w:val="20"/>
                <w:shd w:val="clear" w:color="auto" w:fill="FFFF00"/>
                <w:lang w:eastAsia="pt-BR"/>
              </w:rPr>
              <w:t>NNNNNN</w:t>
            </w:r>
            <w:r w:rsidRPr="00611F53">
              <w:rPr>
                <w:rFonts w:cs="Arial"/>
                <w:sz w:val="20"/>
                <w:lang w:eastAsia="pt-BR"/>
              </w:rPr>
              <w:t> </w:t>
            </w:r>
          </w:p>
        </w:tc>
        <w:tc>
          <w:tcPr>
            <w:tcW w:w="5040" w:type="dxa"/>
            <w:tcBorders>
              <w:top w:val="single" w:sz="6" w:space="0" w:color="auto"/>
              <w:left w:val="single" w:sz="6" w:space="0" w:color="auto"/>
              <w:bottom w:val="single" w:sz="6" w:space="0" w:color="auto"/>
              <w:right w:val="single" w:sz="6" w:space="0" w:color="auto"/>
            </w:tcBorders>
            <w:shd w:val="clear" w:color="auto" w:fill="auto"/>
            <w:hideMark/>
          </w:tcPr>
          <w:p w14:paraId="4F9EEEFC"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 xml:space="preserve">CPF </w:t>
            </w:r>
            <w:r w:rsidRPr="00611F53">
              <w:rPr>
                <w:rFonts w:cs="Arial"/>
                <w:b/>
                <w:bCs/>
                <w:sz w:val="20"/>
                <w:shd w:val="clear" w:color="auto" w:fill="FFFF00"/>
                <w:lang w:eastAsia="pt-BR"/>
              </w:rPr>
              <w:t>NN.NNN.NNN-NN</w:t>
            </w:r>
            <w:r w:rsidRPr="00611F53">
              <w:rPr>
                <w:rFonts w:cs="Arial"/>
                <w:sz w:val="20"/>
                <w:lang w:eastAsia="pt-BR"/>
              </w:rPr>
              <w:t> </w:t>
            </w:r>
          </w:p>
        </w:tc>
      </w:tr>
    </w:tbl>
    <w:p w14:paraId="69E9FE8B"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lang w:eastAsia="pt-BR"/>
        </w:rPr>
        <w:t> </w:t>
      </w:r>
    </w:p>
    <w:p w14:paraId="55D1C14F" w14:textId="77777777" w:rsidR="00611F53" w:rsidRDefault="00611F53" w:rsidP="00611F53">
      <w:pPr>
        <w:pStyle w:val="paragraph"/>
        <w:spacing w:before="0" w:beforeAutospacing="0" w:after="0" w:afterAutospacing="0"/>
        <w:ind w:firstLine="705"/>
        <w:jc w:val="both"/>
        <w:textAlignment w:val="baseline"/>
      </w:pPr>
    </w:p>
    <w:p w14:paraId="2E09C19B" w14:textId="56384471" w:rsidR="00B171A4" w:rsidRPr="009B1EE9" w:rsidRDefault="00B171A4" w:rsidP="009B1EE9"/>
    <w:sectPr w:rsidR="00B171A4" w:rsidRPr="009B1EE9" w:rsidSect="00824D14">
      <w:headerReference w:type="even" r:id="rId47"/>
      <w:footerReference w:type="even" r:id="rId48"/>
      <w:footerReference w:type="default" r:id="rId49"/>
      <w:footerReference w:type="first" r:id="rId50"/>
      <w:pgSz w:w="11906" w:h="16838" w:code="9"/>
      <w:pgMar w:top="1440" w:right="1080" w:bottom="1440" w:left="108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9BE21" w14:textId="77777777" w:rsidR="003A2F06" w:rsidRDefault="003A2F06">
      <w:r>
        <w:separator/>
      </w:r>
    </w:p>
  </w:endnote>
  <w:endnote w:type="continuationSeparator" w:id="0">
    <w:p w14:paraId="65C89D9B" w14:textId="77777777" w:rsidR="003A2F06" w:rsidRDefault="003A2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erType Md BT">
    <w:altName w:val="Century Schoolbook"/>
    <w:panose1 w:val="00000000000000000000"/>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Calibri"/>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Md BT">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89129" w14:textId="77777777" w:rsidR="00B171A4" w:rsidRDefault="00B171A4"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278</w:t>
    </w:r>
    <w:r>
      <w:rPr>
        <w:rStyle w:val="Nmerodepgina"/>
      </w:rPr>
      <w:fldChar w:fldCharType="end"/>
    </w:r>
  </w:p>
  <w:p w14:paraId="39C5AB82" w14:textId="77777777" w:rsidR="00B171A4" w:rsidRDefault="00B171A4" w:rsidP="00AF51E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2F1D0" w14:textId="77777777" w:rsidR="00B171A4" w:rsidRDefault="00B171A4"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22</w:t>
    </w:r>
    <w:r>
      <w:rPr>
        <w:rStyle w:val="Nmerodepgina"/>
      </w:rPr>
      <w:fldChar w:fldCharType="end"/>
    </w:r>
  </w:p>
  <w:p w14:paraId="374385D0" w14:textId="77777777" w:rsidR="00B171A4" w:rsidRDefault="00B171A4" w:rsidP="00AF51EA">
    <w:pPr>
      <w:pStyle w:val="Rodap"/>
      <w:ind w:right="360"/>
      <w:rPr>
        <w:rStyle w:val="Nmerodepgina"/>
        <w:rFonts w:cs="Arial"/>
        <w:szCs w:val="16"/>
      </w:rPr>
    </w:pPr>
  </w:p>
  <w:p w14:paraId="347160D1" w14:textId="77777777" w:rsidR="00B171A4" w:rsidRDefault="00B171A4">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FED8D" w14:textId="210738F4" w:rsidR="00B171A4" w:rsidRDefault="00B171A4" w:rsidP="00FF204A">
    <w:pPr>
      <w:pStyle w:val="Rodap"/>
      <w:rPr>
        <w:rStyle w:val="Nmerodepgina"/>
        <w:rFonts w:cs="Arial"/>
        <w:szCs w:val="16"/>
      </w:rPr>
    </w:pPr>
    <w:r w:rsidRPr="003D48C6">
      <w:rPr>
        <w:rStyle w:val="Nmerodepgina"/>
        <w:rFonts w:cs="Arial"/>
        <w:szCs w:val="16"/>
      </w:rPr>
      <w:fldChar w:fldCharType="begin"/>
    </w:r>
    <w:r w:rsidRPr="003D48C6">
      <w:rPr>
        <w:rStyle w:val="Nmerodepgina"/>
        <w:rFonts w:cs="Arial"/>
        <w:szCs w:val="16"/>
      </w:rPr>
      <w:instrText xml:space="preserve"> FILENAME </w:instrText>
    </w:r>
    <w:r w:rsidRPr="003D48C6">
      <w:rPr>
        <w:rStyle w:val="Nmerodepgina"/>
        <w:rFonts w:cs="Arial"/>
        <w:szCs w:val="16"/>
      </w:rPr>
      <w:fldChar w:fldCharType="separate"/>
    </w:r>
    <w:r w:rsidR="00AA0117">
      <w:rPr>
        <w:rStyle w:val="Nmerodepgina"/>
        <w:rFonts w:cs="Arial"/>
        <w:noProof/>
        <w:szCs w:val="16"/>
      </w:rPr>
      <w:t>ANEXO I - Termo de Referência_Elaboração.docx</w:t>
    </w:r>
    <w:r w:rsidRPr="003D48C6">
      <w:rPr>
        <w:rStyle w:val="Nmerodepgina"/>
        <w:rFonts w:cs="Arial"/>
        <w:szCs w:val="16"/>
      </w:rPr>
      <w:fldChar w:fldCharType="end"/>
    </w:r>
    <w:r>
      <w:rPr>
        <w:rStyle w:val="Nmerodepgina"/>
        <w:rFonts w:cs="Arial"/>
        <w:szCs w:val="16"/>
      </w:rPr>
      <w:t>_V01_2011</w:t>
    </w:r>
  </w:p>
  <w:p w14:paraId="3D38EFCC" w14:textId="77777777" w:rsidR="00B171A4" w:rsidRPr="00C21E69" w:rsidRDefault="00B171A4" w:rsidP="00FF204A">
    <w:pPr>
      <w:pStyle w:val="Rodap"/>
      <w:rPr>
        <w:szCs w:val="16"/>
      </w:rPr>
    </w:pPr>
    <w:r w:rsidRPr="007C7EA1">
      <w:rPr>
        <w:rStyle w:val="Nmerodepgina"/>
        <w:rFonts w:cs="Arial"/>
        <w:szCs w:val="16"/>
      </w:rPr>
      <w:fldChar w:fldCharType="begin"/>
    </w:r>
    <w:r w:rsidRPr="007C7EA1">
      <w:rPr>
        <w:rStyle w:val="Nmerodepgina"/>
        <w:rFonts w:cs="Arial"/>
        <w:szCs w:val="16"/>
      </w:rPr>
      <w:instrText xml:space="preserve"> PAGE </w:instrText>
    </w:r>
    <w:r w:rsidRPr="007C7EA1">
      <w:rPr>
        <w:rStyle w:val="Nmerodepgina"/>
        <w:rFonts w:cs="Arial"/>
        <w:szCs w:val="16"/>
      </w:rPr>
      <w:fldChar w:fldCharType="separate"/>
    </w:r>
    <w:r>
      <w:rPr>
        <w:rStyle w:val="Nmerodepgina"/>
        <w:rFonts w:cs="Arial"/>
        <w:noProof/>
        <w:szCs w:val="16"/>
      </w:rPr>
      <w:t>1</w:t>
    </w:r>
    <w:r w:rsidRPr="007C7EA1">
      <w:rPr>
        <w:rStyle w:val="Nmerodepgina"/>
        <w:rFont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677F" w14:textId="77777777" w:rsidR="00F510A6" w:rsidRDefault="00F510A6">
    <w:pPr>
      <w:pStyle w:val="Rodap"/>
      <w:framePr w:wrap="auto"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00FD2E56" w14:textId="77777777" w:rsidR="00F510A6" w:rsidRDefault="00F510A6">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1E2" w14:textId="77777777" w:rsidR="00F510A6" w:rsidRPr="00472F8F" w:rsidRDefault="00F510A6" w:rsidP="00472F8F">
    <w:pPr>
      <w:pStyle w:val="Rodap"/>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AF98F" w14:textId="77777777" w:rsidR="00F510A6" w:rsidRDefault="00E07D56">
    <w:pPr>
      <w:pStyle w:val="Rodap"/>
    </w:pPr>
    <w:r>
      <w:rPr>
        <w:noProof/>
        <w:lang w:eastAsia="pt-BR"/>
      </w:rPr>
      <mc:AlternateContent>
        <mc:Choice Requires="wps">
          <w:drawing>
            <wp:anchor distT="0" distB="0" distL="114935" distR="114935" simplePos="0" relativeHeight="251657728" behindDoc="1" locked="0" layoutInCell="1" allowOverlap="1" wp14:anchorId="6ABA059D" wp14:editId="7D764760">
              <wp:simplePos x="0" y="0"/>
              <wp:positionH relativeFrom="column">
                <wp:posOffset>1235710</wp:posOffset>
              </wp:positionH>
              <wp:positionV relativeFrom="paragraph">
                <wp:posOffset>45720</wp:posOffset>
              </wp:positionV>
              <wp:extent cx="4843145" cy="30162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A059D" id="_x0000_t202" coordsize="21600,21600" o:spt="202" path="m,l,21600r21600,l21600,xe">
              <v:stroke joinstyle="miter"/>
              <v:path gradientshapeok="t" o:connecttype="rect"/>
            </v:shapetype>
            <v:shape id="Text Box 3" o:spid="_x0000_s1026" type="#_x0000_t202" style="position:absolute;left:0;text-align:left;margin-left:97.3pt;margin-top:3.6pt;width:381.35pt;height:23.7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" stroked="f">
              <v:textbox inset="0,0,0,0">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v:textbox>
            </v:shape>
          </w:pict>
        </mc:Fallback>
      </mc:AlternateContent>
    </w:r>
    <w:r>
      <w:rPr>
        <w:noProof/>
        <w:lang w:eastAsia="pt-BR"/>
      </w:rPr>
      <w:drawing>
        <wp:inline distT="0" distB="0" distL="0" distR="0" wp14:anchorId="3D9D2AEE" wp14:editId="5184CC71">
          <wp:extent cx="1152525" cy="409575"/>
          <wp:effectExtent l="0" t="0" r="0" b="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A2D8" w14:textId="77777777" w:rsidR="003A2F06" w:rsidRDefault="003A2F06">
      <w:r>
        <w:separator/>
      </w:r>
    </w:p>
  </w:footnote>
  <w:footnote w:type="continuationSeparator" w:id="0">
    <w:p w14:paraId="3343D305" w14:textId="77777777" w:rsidR="003A2F06" w:rsidRDefault="003A2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1DC6E" w14:textId="77777777" w:rsidR="007D7C0A" w:rsidRDefault="007D7C0A">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C2208" w14:textId="77777777" w:rsidR="007D7C0A" w:rsidRDefault="007D7C0A">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876AA" w14:textId="77777777" w:rsidR="007D7C0A" w:rsidRDefault="007D7C0A">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E855" w14:textId="77777777" w:rsidR="00F510A6" w:rsidRDefault="00F510A6">
    <w:pPr>
      <w:pStyle w:val="Cabealho"/>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3A21D787" w14:textId="77777777" w:rsidR="00F510A6" w:rsidRDefault="00F510A6">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Ttu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lvl w:ilvl="0">
      <w:start w:val="1"/>
      <w:numFmt w:val="bullet"/>
      <w:pStyle w:val="Marcadores1"/>
      <w:lvlText w:val=""/>
      <w:lvlJc w:val="left"/>
      <w:pPr>
        <w:tabs>
          <w:tab w:val="num" w:pos="1353"/>
        </w:tabs>
        <w:ind w:left="1353" w:hanging="360"/>
      </w:pPr>
      <w:rPr>
        <w:rFonts w:ascii="Symbol" w:hAnsi="Symbol"/>
      </w:rPr>
    </w:lvl>
  </w:abstractNum>
  <w:abstractNum w:abstractNumId="2" w15:restartNumberingAfterBreak="0">
    <w:nsid w:val="00000014"/>
    <w:multiLevelType w:val="multilevel"/>
    <w:tmpl w:val="782A63D4"/>
    <w:lvl w:ilvl="0">
      <w:start w:val="1"/>
      <w:numFmt w:val="decimal"/>
      <w:lvlText w:val="%1"/>
      <w:lvlJc w:val="left"/>
      <w:pPr>
        <w:tabs>
          <w:tab w:val="num" w:pos="1532"/>
        </w:tabs>
        <w:ind w:left="1532" w:hanging="992"/>
      </w:pPr>
      <w:rPr>
        <w:rFonts w:ascii="Arial" w:eastAsia="Times New Roman" w:hAnsi="Arial" w:cs="Arial" w:hint="default"/>
        <w:b/>
      </w:rPr>
    </w:lvl>
    <w:lvl w:ilvl="1">
      <w:start w:val="1"/>
      <w:numFmt w:val="decimal"/>
      <w:lvlText w:val="%1.%2"/>
      <w:lvlJc w:val="left"/>
      <w:pPr>
        <w:tabs>
          <w:tab w:val="num" w:pos="1532"/>
        </w:tabs>
        <w:ind w:left="1532" w:hanging="992"/>
      </w:pPr>
      <w:rPr>
        <w:b w:val="0"/>
      </w:rPr>
    </w:lvl>
    <w:lvl w:ilvl="2">
      <w:start w:val="1"/>
      <w:numFmt w:val="decimal"/>
      <w:lvlText w:val="%1.%2.%3"/>
      <w:lvlJc w:val="left"/>
      <w:pPr>
        <w:tabs>
          <w:tab w:val="num" w:pos="1532"/>
        </w:tabs>
        <w:ind w:left="1532" w:hanging="992"/>
      </w:pPr>
      <w:rPr>
        <w:b/>
        <w:bCs/>
      </w:rPr>
    </w:lvl>
    <w:lvl w:ilvl="3">
      <w:start w:val="1"/>
      <w:numFmt w:val="decimal"/>
      <w:lvlText w:val="%1.%2.%3.%4"/>
      <w:lvlJc w:val="left"/>
      <w:pPr>
        <w:tabs>
          <w:tab w:val="num" w:pos="1532"/>
        </w:tabs>
        <w:ind w:left="1532" w:hanging="992"/>
      </w:pPr>
      <w:rPr>
        <w:b w:val="0"/>
      </w:rPr>
    </w:lvl>
    <w:lvl w:ilvl="4">
      <w:start w:val="1"/>
      <w:numFmt w:val="decimal"/>
      <w:pStyle w:val="Ttulo5"/>
      <w:lvlText w:val="%1.%2.%3.%4.%5"/>
      <w:lvlJc w:val="left"/>
      <w:pPr>
        <w:tabs>
          <w:tab w:val="num" w:pos="1532"/>
        </w:tabs>
        <w:ind w:left="1532" w:hanging="992"/>
      </w:pPr>
      <w:rPr>
        <w:b w:val="0"/>
        <w:i w:val="0"/>
        <w:sz w:val="22"/>
        <w:szCs w:val="22"/>
      </w:rPr>
    </w:lvl>
    <w:lvl w:ilvl="5">
      <w:start w:val="1"/>
      <w:numFmt w:val="decimal"/>
      <w:pStyle w:val="Ttulo6"/>
      <w:lvlText w:val="%1.%2.%3.%4.%5.%6"/>
      <w:lvlJc w:val="left"/>
      <w:pPr>
        <w:tabs>
          <w:tab w:val="num" w:pos="1620"/>
        </w:tabs>
        <w:ind w:left="1620" w:hanging="1080"/>
      </w:pPr>
    </w:lvl>
    <w:lvl w:ilvl="6">
      <w:start w:val="1"/>
      <w:numFmt w:val="decimal"/>
      <w:pStyle w:val="Ttulo7"/>
      <w:lvlText w:val="%1.%2.%3.%4.%5.%6.%7"/>
      <w:lvlJc w:val="left"/>
      <w:pPr>
        <w:tabs>
          <w:tab w:val="num" w:pos="1980"/>
        </w:tabs>
        <w:ind w:left="1980" w:hanging="1440"/>
      </w:pPr>
    </w:lvl>
    <w:lvl w:ilvl="7">
      <w:start w:val="1"/>
      <w:numFmt w:val="decimal"/>
      <w:pStyle w:val="Ttulo8"/>
      <w:lvlText w:val="%1.%2.%3.%4.%5.%6.%7.%8"/>
      <w:lvlJc w:val="left"/>
      <w:pPr>
        <w:tabs>
          <w:tab w:val="num" w:pos="1980"/>
        </w:tabs>
        <w:ind w:left="1980" w:hanging="1440"/>
      </w:pPr>
    </w:lvl>
    <w:lvl w:ilvl="8">
      <w:start w:val="1"/>
      <w:numFmt w:val="decimal"/>
      <w:pStyle w:val="Ttulo9"/>
      <w:lvlText w:val="%1.%2.%3.%4.%5.%6.%7.%8.%9"/>
      <w:lvlJc w:val="left"/>
      <w:pPr>
        <w:tabs>
          <w:tab w:val="num" w:pos="1980"/>
        </w:tabs>
        <w:ind w:left="1980" w:hanging="1440"/>
      </w:pPr>
    </w:lvl>
  </w:abstractNum>
  <w:abstractNum w:abstractNumId="3" w15:restartNumberingAfterBreak="0">
    <w:nsid w:val="011F3A05"/>
    <w:multiLevelType w:val="hybridMultilevel"/>
    <w:tmpl w:val="1164ADC4"/>
    <w:name w:val="WW8Num25"/>
    <w:lvl w:ilvl="0" w:tplc="4D8660E6">
      <w:start w:val="1"/>
      <w:numFmt w:val="bullet"/>
      <w:lvlText w:val=""/>
      <w:lvlJc w:val="left"/>
      <w:pPr>
        <w:ind w:left="2280" w:hanging="360"/>
      </w:pPr>
      <w:rPr>
        <w:rFonts w:ascii="Symbol" w:hAnsi="Symbol" w:hint="default"/>
      </w:rPr>
    </w:lvl>
    <w:lvl w:ilvl="1" w:tplc="B5C849F2" w:tentative="1">
      <w:start w:val="1"/>
      <w:numFmt w:val="bullet"/>
      <w:lvlText w:val="o"/>
      <w:lvlJc w:val="left"/>
      <w:pPr>
        <w:ind w:left="3000" w:hanging="360"/>
      </w:pPr>
      <w:rPr>
        <w:rFonts w:ascii="Courier New" w:hAnsi="Courier New" w:cs="Courier New" w:hint="default"/>
      </w:rPr>
    </w:lvl>
    <w:lvl w:ilvl="2" w:tplc="385445E2" w:tentative="1">
      <w:start w:val="1"/>
      <w:numFmt w:val="bullet"/>
      <w:lvlText w:val=""/>
      <w:lvlJc w:val="left"/>
      <w:pPr>
        <w:ind w:left="3720" w:hanging="360"/>
      </w:pPr>
      <w:rPr>
        <w:rFonts w:ascii="Wingdings" w:hAnsi="Wingdings" w:hint="default"/>
      </w:rPr>
    </w:lvl>
    <w:lvl w:ilvl="3" w:tplc="524CB50E" w:tentative="1">
      <w:start w:val="1"/>
      <w:numFmt w:val="bullet"/>
      <w:lvlText w:val=""/>
      <w:lvlJc w:val="left"/>
      <w:pPr>
        <w:ind w:left="4440" w:hanging="360"/>
      </w:pPr>
      <w:rPr>
        <w:rFonts w:ascii="Symbol" w:hAnsi="Symbol" w:hint="default"/>
      </w:rPr>
    </w:lvl>
    <w:lvl w:ilvl="4" w:tplc="46E2C10A" w:tentative="1">
      <w:start w:val="1"/>
      <w:numFmt w:val="bullet"/>
      <w:lvlText w:val="o"/>
      <w:lvlJc w:val="left"/>
      <w:pPr>
        <w:ind w:left="5160" w:hanging="360"/>
      </w:pPr>
      <w:rPr>
        <w:rFonts w:ascii="Courier New" w:hAnsi="Courier New" w:cs="Courier New" w:hint="default"/>
      </w:rPr>
    </w:lvl>
    <w:lvl w:ilvl="5" w:tplc="4FDC2398" w:tentative="1">
      <w:start w:val="1"/>
      <w:numFmt w:val="bullet"/>
      <w:lvlText w:val=""/>
      <w:lvlJc w:val="left"/>
      <w:pPr>
        <w:ind w:left="5880" w:hanging="360"/>
      </w:pPr>
      <w:rPr>
        <w:rFonts w:ascii="Wingdings" w:hAnsi="Wingdings" w:hint="default"/>
      </w:rPr>
    </w:lvl>
    <w:lvl w:ilvl="6" w:tplc="D6C869EA" w:tentative="1">
      <w:start w:val="1"/>
      <w:numFmt w:val="bullet"/>
      <w:lvlText w:val=""/>
      <w:lvlJc w:val="left"/>
      <w:pPr>
        <w:ind w:left="6600" w:hanging="360"/>
      </w:pPr>
      <w:rPr>
        <w:rFonts w:ascii="Symbol" w:hAnsi="Symbol" w:hint="default"/>
      </w:rPr>
    </w:lvl>
    <w:lvl w:ilvl="7" w:tplc="BD32B132" w:tentative="1">
      <w:start w:val="1"/>
      <w:numFmt w:val="bullet"/>
      <w:lvlText w:val="o"/>
      <w:lvlJc w:val="left"/>
      <w:pPr>
        <w:ind w:left="7320" w:hanging="360"/>
      </w:pPr>
      <w:rPr>
        <w:rFonts w:ascii="Courier New" w:hAnsi="Courier New" w:cs="Courier New" w:hint="default"/>
      </w:rPr>
    </w:lvl>
    <w:lvl w:ilvl="8" w:tplc="43F69A04" w:tentative="1">
      <w:start w:val="1"/>
      <w:numFmt w:val="bullet"/>
      <w:lvlText w:val=""/>
      <w:lvlJc w:val="left"/>
      <w:pPr>
        <w:ind w:left="8040" w:hanging="360"/>
      </w:pPr>
      <w:rPr>
        <w:rFonts w:ascii="Wingdings" w:hAnsi="Wingdings" w:hint="default"/>
      </w:rPr>
    </w:lvl>
  </w:abstractNum>
  <w:abstractNum w:abstractNumId="4" w15:restartNumberingAfterBreak="0">
    <w:nsid w:val="01A9716B"/>
    <w:multiLevelType w:val="multilevel"/>
    <w:tmpl w:val="C3AC3460"/>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27D1BD0"/>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6" w15:restartNumberingAfterBreak="0">
    <w:nsid w:val="092E4B00"/>
    <w:multiLevelType w:val="hybridMultilevel"/>
    <w:tmpl w:val="171CDDD2"/>
    <w:lvl w:ilvl="0" w:tplc="04160001">
      <w:start w:val="1"/>
      <w:numFmt w:val="bullet"/>
      <w:lvlText w:val=""/>
      <w:lvlJc w:val="left"/>
      <w:pPr>
        <w:ind w:left="1457" w:hanging="360"/>
      </w:pPr>
      <w:rPr>
        <w:rFonts w:ascii="Symbol" w:hAnsi="Symbol" w:hint="default"/>
      </w:rPr>
    </w:lvl>
    <w:lvl w:ilvl="1" w:tplc="04160003">
      <w:start w:val="1"/>
      <w:numFmt w:val="bullet"/>
      <w:lvlText w:val="o"/>
      <w:lvlJc w:val="left"/>
      <w:pPr>
        <w:ind w:left="2177" w:hanging="360"/>
      </w:pPr>
      <w:rPr>
        <w:rFonts w:ascii="Courier New" w:hAnsi="Courier New" w:hint="default"/>
      </w:rPr>
    </w:lvl>
    <w:lvl w:ilvl="2" w:tplc="04160005">
      <w:start w:val="1"/>
      <w:numFmt w:val="bullet"/>
      <w:lvlText w:val=""/>
      <w:lvlJc w:val="left"/>
      <w:pPr>
        <w:ind w:left="2897" w:hanging="360"/>
      </w:pPr>
      <w:rPr>
        <w:rFonts w:ascii="Wingdings" w:hAnsi="Wingdings" w:hint="default"/>
      </w:rPr>
    </w:lvl>
    <w:lvl w:ilvl="3" w:tplc="04160001">
      <w:start w:val="1"/>
      <w:numFmt w:val="bullet"/>
      <w:pStyle w:val="CET4"/>
      <w:lvlText w:val=""/>
      <w:lvlJc w:val="left"/>
      <w:pPr>
        <w:ind w:left="3617" w:hanging="360"/>
      </w:pPr>
      <w:rPr>
        <w:rFonts w:ascii="Symbol" w:hAnsi="Symbol" w:hint="default"/>
      </w:rPr>
    </w:lvl>
    <w:lvl w:ilvl="4" w:tplc="04160003">
      <w:start w:val="1"/>
      <w:numFmt w:val="bullet"/>
      <w:lvlText w:val="o"/>
      <w:lvlJc w:val="left"/>
      <w:pPr>
        <w:ind w:left="4337" w:hanging="360"/>
      </w:pPr>
      <w:rPr>
        <w:rFonts w:ascii="Courier New" w:hAnsi="Courier New" w:hint="default"/>
      </w:rPr>
    </w:lvl>
    <w:lvl w:ilvl="5" w:tplc="04160005">
      <w:start w:val="1"/>
      <w:numFmt w:val="bullet"/>
      <w:lvlText w:val=""/>
      <w:lvlJc w:val="left"/>
      <w:pPr>
        <w:ind w:left="5057" w:hanging="360"/>
      </w:pPr>
      <w:rPr>
        <w:rFonts w:ascii="Wingdings" w:hAnsi="Wingdings" w:hint="default"/>
      </w:rPr>
    </w:lvl>
    <w:lvl w:ilvl="6" w:tplc="04160001">
      <w:start w:val="1"/>
      <w:numFmt w:val="bullet"/>
      <w:lvlText w:val=""/>
      <w:lvlJc w:val="left"/>
      <w:pPr>
        <w:ind w:left="5777" w:hanging="360"/>
      </w:pPr>
      <w:rPr>
        <w:rFonts w:ascii="Symbol" w:hAnsi="Symbol" w:hint="default"/>
      </w:rPr>
    </w:lvl>
    <w:lvl w:ilvl="7" w:tplc="04160003">
      <w:start w:val="1"/>
      <w:numFmt w:val="bullet"/>
      <w:lvlText w:val="o"/>
      <w:lvlJc w:val="left"/>
      <w:pPr>
        <w:ind w:left="6497" w:hanging="360"/>
      </w:pPr>
      <w:rPr>
        <w:rFonts w:ascii="Courier New" w:hAnsi="Courier New" w:hint="default"/>
      </w:rPr>
    </w:lvl>
    <w:lvl w:ilvl="8" w:tplc="04160005">
      <w:start w:val="1"/>
      <w:numFmt w:val="bullet"/>
      <w:lvlText w:val=""/>
      <w:lvlJc w:val="left"/>
      <w:pPr>
        <w:ind w:left="7217" w:hanging="360"/>
      </w:pPr>
      <w:rPr>
        <w:rFonts w:ascii="Wingdings" w:hAnsi="Wingdings" w:hint="default"/>
      </w:rPr>
    </w:lvl>
  </w:abstractNum>
  <w:abstractNum w:abstractNumId="7" w15:restartNumberingAfterBreak="0">
    <w:nsid w:val="0BED3DDE"/>
    <w:multiLevelType w:val="multilevel"/>
    <w:tmpl w:val="7AA6B656"/>
    <w:styleLink w:val="135"/>
    <w:lvl w:ilvl="0">
      <w:start w:val="13"/>
      <w:numFmt w:val="decimal"/>
      <w:suff w:val="nothing"/>
      <w:lvlText w:val="%1"/>
      <w:lvlJc w:val="left"/>
      <w:pPr>
        <w:ind w:left="284" w:hanging="171"/>
      </w:pPr>
      <w:rPr>
        <w:rFonts w:ascii="Arial" w:hAnsi="Arial" w:hint="default"/>
        <w:b w:val="0"/>
        <w:i w:val="0"/>
        <w:sz w:val="20"/>
      </w:rPr>
    </w:lvl>
    <w:lvl w:ilvl="1">
      <w:start w:val="5"/>
      <w:numFmt w:val="decimal"/>
      <w:lvlText w:val="%1.%2"/>
      <w:lvlJc w:val="left"/>
      <w:pPr>
        <w:ind w:left="0" w:firstLine="0"/>
      </w:pPr>
      <w:rPr>
        <w:rFonts w:eastAsia="Arial" w:hint="default"/>
        <w:b w:val="0"/>
      </w:rPr>
    </w:lvl>
    <w:lvl w:ilvl="2">
      <w:start w:val="1"/>
      <w:numFmt w:val="decimal"/>
      <w:suff w:val="space"/>
      <w:lvlText w:val="%1.%2.%3"/>
      <w:lvlJc w:val="left"/>
      <w:pPr>
        <w:ind w:left="0" w:firstLine="0"/>
      </w:pPr>
      <w:rPr>
        <w:rFonts w:eastAsia="Arial" w:hint="default"/>
        <w:b/>
        <w:bCs/>
        <w:color w:val="auto"/>
        <w:sz w:val="20"/>
      </w:rPr>
    </w:lvl>
    <w:lvl w:ilvl="3">
      <w:start w:val="1"/>
      <w:numFmt w:val="decimal"/>
      <w:lvlText w:val="%1.%2.%3.%4"/>
      <w:lvlJc w:val="left"/>
      <w:pPr>
        <w:ind w:left="0" w:firstLine="0"/>
      </w:pPr>
      <w:rPr>
        <w:rFonts w:eastAsia="Arial" w:hint="default"/>
        <w:b w:val="0"/>
      </w:rPr>
    </w:lvl>
    <w:lvl w:ilvl="4">
      <w:start w:val="1"/>
      <w:numFmt w:val="decimal"/>
      <w:lvlText w:val="%1.%2.%3.%4.%5"/>
      <w:lvlJc w:val="left"/>
      <w:pPr>
        <w:ind w:left="0" w:firstLine="0"/>
      </w:pPr>
      <w:rPr>
        <w:rFonts w:eastAsia="Arial" w:hint="default"/>
        <w:b w:val="0"/>
      </w:rPr>
    </w:lvl>
    <w:lvl w:ilvl="5">
      <w:start w:val="1"/>
      <w:numFmt w:val="decimal"/>
      <w:lvlText w:val="%1.%2.%3.%4.%5.%6"/>
      <w:lvlJc w:val="left"/>
      <w:pPr>
        <w:ind w:left="0" w:firstLine="0"/>
      </w:pPr>
      <w:rPr>
        <w:rFonts w:eastAsia="Arial" w:hint="default"/>
        <w:b w:val="0"/>
      </w:rPr>
    </w:lvl>
    <w:lvl w:ilvl="6">
      <w:start w:val="1"/>
      <w:numFmt w:val="decimal"/>
      <w:lvlText w:val="%1.%2.%3.%4.%5.%6.%7"/>
      <w:lvlJc w:val="left"/>
      <w:pPr>
        <w:ind w:left="0" w:firstLine="0"/>
      </w:pPr>
      <w:rPr>
        <w:rFonts w:eastAsia="Arial" w:hint="default"/>
        <w:b w:val="0"/>
      </w:rPr>
    </w:lvl>
    <w:lvl w:ilvl="7">
      <w:start w:val="1"/>
      <w:numFmt w:val="decimal"/>
      <w:lvlText w:val="%1.%2.%3.%4.%5.%6.%7.%8"/>
      <w:lvlJc w:val="left"/>
      <w:pPr>
        <w:ind w:left="0" w:firstLine="0"/>
      </w:pPr>
      <w:rPr>
        <w:rFonts w:eastAsia="Arial" w:hint="default"/>
        <w:b w:val="0"/>
      </w:rPr>
    </w:lvl>
    <w:lvl w:ilvl="8">
      <w:start w:val="1"/>
      <w:numFmt w:val="decimal"/>
      <w:lvlText w:val="%1.%2.%3.%4.%5.%6.%7.%8.%9"/>
      <w:lvlJc w:val="left"/>
      <w:pPr>
        <w:ind w:left="0" w:firstLine="0"/>
      </w:pPr>
      <w:rPr>
        <w:rFonts w:eastAsia="Arial" w:hint="default"/>
        <w:b w:val="0"/>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cs="Times New Roman" w:hint="default"/>
        <w:b w:val="0"/>
      </w:rPr>
    </w:lvl>
    <w:lvl w:ilvl="1">
      <w:start w:val="1"/>
      <w:numFmt w:val="decimal"/>
      <w:isLgl/>
      <w:lvlText w:val="%1.%2"/>
      <w:lvlJc w:val="left"/>
      <w:pPr>
        <w:tabs>
          <w:tab w:val="num" w:pos="1134"/>
        </w:tabs>
        <w:ind w:left="1134" w:hanging="1134"/>
      </w:pPr>
      <w:rPr>
        <w:rFonts w:cs="Times New Roman" w:hint="default"/>
        <w:b w:val="0"/>
      </w:rPr>
    </w:lvl>
    <w:lvl w:ilvl="2">
      <w:start w:val="1"/>
      <w:numFmt w:val="decimal"/>
      <w:isLgl/>
      <w:lvlText w:val="%1.%2.%3"/>
      <w:lvlJc w:val="left"/>
      <w:pPr>
        <w:tabs>
          <w:tab w:val="num" w:pos="1134"/>
        </w:tabs>
        <w:ind w:left="1134" w:hanging="1134"/>
      </w:pPr>
      <w:rPr>
        <w:rFonts w:cs="Times New Roman" w:hint="default"/>
        <w:color w:val="auto"/>
      </w:rPr>
    </w:lvl>
    <w:lvl w:ilvl="3">
      <w:start w:val="1"/>
      <w:numFmt w:val="decimal"/>
      <w:isLgl/>
      <w:lvlText w:val="%1.%2.%3.%4"/>
      <w:lvlJc w:val="left"/>
      <w:pPr>
        <w:tabs>
          <w:tab w:val="num" w:pos="1134"/>
        </w:tabs>
        <w:ind w:left="1134" w:hanging="1134"/>
      </w:pPr>
      <w:rPr>
        <w:rFonts w:cs="Times New Roman" w:hint="default"/>
      </w:rPr>
    </w:lvl>
    <w:lvl w:ilvl="4">
      <w:start w:val="1"/>
      <w:numFmt w:val="decimal"/>
      <w:isLgl/>
      <w:lvlText w:val="%1.%2.%3.%4.%5"/>
      <w:lvlJc w:val="left"/>
      <w:pPr>
        <w:tabs>
          <w:tab w:val="num" w:pos="1134"/>
        </w:tabs>
        <w:ind w:left="1134" w:hanging="1134"/>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134"/>
        </w:tabs>
        <w:ind w:left="1134" w:hanging="1134"/>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440"/>
        </w:tabs>
        <w:ind w:left="1440" w:hanging="1440"/>
      </w:pPr>
      <w:rPr>
        <w:rFonts w:cs="Times New Roman" w:hint="default"/>
      </w:rPr>
    </w:lvl>
  </w:abstractNum>
  <w:abstractNum w:abstractNumId="9"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cs="Times New Roman" w:hint="default"/>
        <w:b/>
        <w:i w:val="0"/>
        <w:color w:val="0000FF"/>
        <w:sz w:val="20"/>
      </w:rPr>
    </w:lvl>
  </w:abstractNum>
  <w:abstractNum w:abstractNumId="10" w15:restartNumberingAfterBreak="0">
    <w:nsid w:val="19E946D3"/>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11" w15:restartNumberingAfterBreak="0">
    <w:nsid w:val="1C743637"/>
    <w:multiLevelType w:val="singleLevel"/>
    <w:tmpl w:val="2BAE2C14"/>
    <w:lvl w:ilvl="0">
      <w:start w:val="1"/>
      <w:numFmt w:val="bullet"/>
      <w:pStyle w:val="Commarcadores"/>
      <w:lvlText w:val=""/>
      <w:lvlJc w:val="left"/>
      <w:pPr>
        <w:tabs>
          <w:tab w:val="num" w:pos="360"/>
        </w:tabs>
        <w:ind w:left="360" w:hanging="360"/>
      </w:pPr>
      <w:rPr>
        <w:rFonts w:ascii="Wingdings" w:hAnsi="Wingdings" w:hint="default"/>
      </w:rPr>
    </w:lvl>
  </w:abstractNum>
  <w:abstractNum w:abstractNumId="12" w15:restartNumberingAfterBreak="0">
    <w:nsid w:val="1D0F011D"/>
    <w:multiLevelType w:val="hybridMultilevel"/>
    <w:tmpl w:val="EB440CD0"/>
    <w:lvl w:ilvl="0" w:tplc="D7B4AC0E">
      <w:start w:val="1"/>
      <w:numFmt w:val="decimal"/>
      <w:pStyle w:val="Estilo5"/>
      <w:lvlText w:val="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2E30332A">
      <w:start w:val="1"/>
      <w:numFmt w:val="lowerLetter"/>
      <w:lvlText w:val="%2."/>
      <w:lvlJc w:val="left"/>
      <w:pPr>
        <w:ind w:left="1440" w:hanging="360"/>
      </w:pPr>
      <w:rPr>
        <w:rFonts w:cs="Times New Roman"/>
      </w:rPr>
    </w:lvl>
    <w:lvl w:ilvl="2" w:tplc="206E5CE6">
      <w:start w:val="1"/>
      <w:numFmt w:val="lowerRoman"/>
      <w:lvlText w:val="%3."/>
      <w:lvlJc w:val="right"/>
      <w:pPr>
        <w:ind w:left="2160" w:hanging="180"/>
      </w:pPr>
      <w:rPr>
        <w:rFonts w:cs="Times New Roman"/>
      </w:rPr>
    </w:lvl>
    <w:lvl w:ilvl="3" w:tplc="7F7E73C2">
      <w:start w:val="1"/>
      <w:numFmt w:val="decimal"/>
      <w:lvlText w:val="%4."/>
      <w:lvlJc w:val="left"/>
      <w:pPr>
        <w:ind w:left="2880" w:hanging="360"/>
      </w:pPr>
      <w:rPr>
        <w:rFonts w:cs="Times New Roman"/>
      </w:rPr>
    </w:lvl>
    <w:lvl w:ilvl="4" w:tplc="34BA4108">
      <w:start w:val="1"/>
      <w:numFmt w:val="lowerLetter"/>
      <w:lvlText w:val="%5."/>
      <w:lvlJc w:val="left"/>
      <w:pPr>
        <w:ind w:left="3600" w:hanging="360"/>
      </w:pPr>
      <w:rPr>
        <w:rFonts w:cs="Times New Roman"/>
      </w:rPr>
    </w:lvl>
    <w:lvl w:ilvl="5" w:tplc="5E36D490">
      <w:start w:val="1"/>
      <w:numFmt w:val="lowerRoman"/>
      <w:lvlText w:val="%6."/>
      <w:lvlJc w:val="right"/>
      <w:pPr>
        <w:ind w:left="4320" w:hanging="180"/>
      </w:pPr>
      <w:rPr>
        <w:rFonts w:cs="Times New Roman"/>
      </w:rPr>
    </w:lvl>
    <w:lvl w:ilvl="6" w:tplc="17149D0A">
      <w:start w:val="1"/>
      <w:numFmt w:val="decimal"/>
      <w:lvlText w:val="%7."/>
      <w:lvlJc w:val="left"/>
      <w:pPr>
        <w:ind w:left="5040" w:hanging="360"/>
      </w:pPr>
      <w:rPr>
        <w:rFonts w:cs="Times New Roman"/>
      </w:rPr>
    </w:lvl>
    <w:lvl w:ilvl="7" w:tplc="391E9D6C">
      <w:start w:val="1"/>
      <w:numFmt w:val="lowerLetter"/>
      <w:lvlText w:val="%8."/>
      <w:lvlJc w:val="left"/>
      <w:pPr>
        <w:ind w:left="5760" w:hanging="360"/>
      </w:pPr>
      <w:rPr>
        <w:rFonts w:cs="Times New Roman"/>
      </w:rPr>
    </w:lvl>
    <w:lvl w:ilvl="8" w:tplc="CD6AE5D2">
      <w:start w:val="1"/>
      <w:numFmt w:val="lowerRoman"/>
      <w:lvlText w:val="%9."/>
      <w:lvlJc w:val="right"/>
      <w:pPr>
        <w:ind w:left="6480" w:hanging="180"/>
      </w:pPr>
      <w:rPr>
        <w:rFonts w:cs="Times New Roman"/>
      </w:rPr>
    </w:lvl>
  </w:abstractNum>
  <w:abstractNum w:abstractNumId="13" w15:restartNumberingAfterBreak="0">
    <w:nsid w:val="1D630843"/>
    <w:multiLevelType w:val="hybridMultilevel"/>
    <w:tmpl w:val="2CAE6C12"/>
    <w:lvl w:ilvl="0" w:tplc="BC92CC74">
      <w:start w:val="1"/>
      <w:numFmt w:val="decimal"/>
      <w:pStyle w:val="Estilo6"/>
      <w:lvlText w:val="4.%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32A0887A">
      <w:start w:val="1"/>
      <w:numFmt w:val="lowerLetter"/>
      <w:lvlText w:val="%2."/>
      <w:lvlJc w:val="left"/>
      <w:pPr>
        <w:ind w:left="1440" w:hanging="360"/>
      </w:pPr>
      <w:rPr>
        <w:rFonts w:cs="Times New Roman"/>
      </w:rPr>
    </w:lvl>
    <w:lvl w:ilvl="2" w:tplc="34C27618">
      <w:start w:val="1"/>
      <w:numFmt w:val="lowerRoman"/>
      <w:lvlText w:val="%3."/>
      <w:lvlJc w:val="right"/>
      <w:pPr>
        <w:ind w:left="2160" w:hanging="180"/>
      </w:pPr>
      <w:rPr>
        <w:rFonts w:cs="Times New Roman"/>
      </w:rPr>
    </w:lvl>
    <w:lvl w:ilvl="3" w:tplc="FBC0C214">
      <w:start w:val="1"/>
      <w:numFmt w:val="decimal"/>
      <w:lvlText w:val="%4."/>
      <w:lvlJc w:val="left"/>
      <w:pPr>
        <w:ind w:left="2880" w:hanging="360"/>
      </w:pPr>
      <w:rPr>
        <w:rFonts w:cs="Times New Roman"/>
      </w:rPr>
    </w:lvl>
    <w:lvl w:ilvl="4" w:tplc="F0F806CC">
      <w:start w:val="1"/>
      <w:numFmt w:val="lowerLetter"/>
      <w:lvlText w:val="%5."/>
      <w:lvlJc w:val="left"/>
      <w:pPr>
        <w:ind w:left="3600" w:hanging="360"/>
      </w:pPr>
      <w:rPr>
        <w:rFonts w:cs="Times New Roman"/>
      </w:rPr>
    </w:lvl>
    <w:lvl w:ilvl="5" w:tplc="30AEE66E">
      <w:start w:val="1"/>
      <w:numFmt w:val="lowerRoman"/>
      <w:lvlText w:val="%6."/>
      <w:lvlJc w:val="right"/>
      <w:pPr>
        <w:ind w:left="4320" w:hanging="180"/>
      </w:pPr>
      <w:rPr>
        <w:rFonts w:cs="Times New Roman"/>
      </w:rPr>
    </w:lvl>
    <w:lvl w:ilvl="6" w:tplc="C63A2950">
      <w:start w:val="1"/>
      <w:numFmt w:val="decimal"/>
      <w:lvlText w:val="%7."/>
      <w:lvlJc w:val="left"/>
      <w:pPr>
        <w:ind w:left="5040" w:hanging="360"/>
      </w:pPr>
      <w:rPr>
        <w:rFonts w:cs="Times New Roman"/>
      </w:rPr>
    </w:lvl>
    <w:lvl w:ilvl="7" w:tplc="3AE6EE98">
      <w:start w:val="1"/>
      <w:numFmt w:val="lowerLetter"/>
      <w:lvlText w:val="%8."/>
      <w:lvlJc w:val="left"/>
      <w:pPr>
        <w:ind w:left="5760" w:hanging="360"/>
      </w:pPr>
      <w:rPr>
        <w:rFonts w:cs="Times New Roman"/>
      </w:rPr>
    </w:lvl>
    <w:lvl w:ilvl="8" w:tplc="CC0ED1BC">
      <w:start w:val="1"/>
      <w:numFmt w:val="lowerRoman"/>
      <w:lvlText w:val="%9."/>
      <w:lvlJc w:val="right"/>
      <w:pPr>
        <w:ind w:left="6480" w:hanging="180"/>
      </w:pPr>
      <w:rPr>
        <w:rFonts w:cs="Times New Roman"/>
      </w:rPr>
    </w:lvl>
  </w:abstractNum>
  <w:abstractNum w:abstractNumId="14" w15:restartNumberingAfterBreak="0">
    <w:nsid w:val="212B34A0"/>
    <w:multiLevelType w:val="hybridMultilevel"/>
    <w:tmpl w:val="157461CC"/>
    <w:lvl w:ilvl="0" w:tplc="04160001">
      <w:start w:val="1"/>
      <w:numFmt w:val="bullet"/>
      <w:pStyle w:val="Marcador"/>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15" w15:restartNumberingAfterBreak="0">
    <w:nsid w:val="24BA3DB7"/>
    <w:multiLevelType w:val="multilevel"/>
    <w:tmpl w:val="ABA2DC10"/>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bullet"/>
      <w:lvlText w:val=""/>
      <w:lvlJc w:val="left"/>
      <w:pPr>
        <w:ind w:left="3556" w:hanging="720"/>
      </w:pPr>
      <w:rPr>
        <w:rFonts w:ascii="Symbol" w:hAnsi="Symbol"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6" w15:restartNumberingAfterBreak="0">
    <w:nsid w:val="27021EE9"/>
    <w:multiLevelType w:val="multilevel"/>
    <w:tmpl w:val="ED5EB5F2"/>
    <w:lvl w:ilvl="0">
      <w:start w:val="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7" w15:restartNumberingAfterBreak="0">
    <w:nsid w:val="2757610E"/>
    <w:multiLevelType w:val="multilevel"/>
    <w:tmpl w:val="374EF9F4"/>
    <w:styleLink w:val="Listaatual1"/>
    <w:lvl w:ilvl="0">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8" w15:restartNumberingAfterBreak="0">
    <w:nsid w:val="287F5405"/>
    <w:multiLevelType w:val="hybridMultilevel"/>
    <w:tmpl w:val="080C063E"/>
    <w:lvl w:ilvl="0" w:tplc="7DA460B6">
      <w:start w:val="1"/>
      <w:numFmt w:val="lowerLetter"/>
      <w:pStyle w:val="Commarcadores2"/>
      <w:lvlText w:val="%1)"/>
      <w:lvlJc w:val="left"/>
      <w:pPr>
        <w:ind w:left="2225" w:hanging="360"/>
      </w:pPr>
      <w:rPr>
        <w:rFonts w:cs="Times New Roman"/>
      </w:rPr>
    </w:lvl>
    <w:lvl w:ilvl="1" w:tplc="8312D024">
      <w:start w:val="1"/>
      <w:numFmt w:val="lowerLetter"/>
      <w:lvlText w:val="%2."/>
      <w:lvlJc w:val="left"/>
      <w:pPr>
        <w:ind w:left="2945" w:hanging="360"/>
      </w:pPr>
      <w:rPr>
        <w:rFonts w:cs="Times New Roman"/>
      </w:rPr>
    </w:lvl>
    <w:lvl w:ilvl="2" w:tplc="98AA3DB8">
      <w:start w:val="1"/>
      <w:numFmt w:val="lowerRoman"/>
      <w:lvlText w:val="%3."/>
      <w:lvlJc w:val="right"/>
      <w:pPr>
        <w:ind w:left="3665" w:hanging="180"/>
      </w:pPr>
      <w:rPr>
        <w:rFonts w:cs="Times New Roman"/>
      </w:rPr>
    </w:lvl>
    <w:lvl w:ilvl="3" w:tplc="0B7E4E76">
      <w:start w:val="1"/>
      <w:numFmt w:val="decimal"/>
      <w:lvlText w:val="%4."/>
      <w:lvlJc w:val="left"/>
      <w:pPr>
        <w:ind w:left="4385" w:hanging="360"/>
      </w:pPr>
      <w:rPr>
        <w:rFonts w:cs="Times New Roman"/>
      </w:rPr>
    </w:lvl>
    <w:lvl w:ilvl="4" w:tplc="7CC4DEC0">
      <w:start w:val="1"/>
      <w:numFmt w:val="lowerLetter"/>
      <w:lvlText w:val="%5."/>
      <w:lvlJc w:val="left"/>
      <w:pPr>
        <w:ind w:left="5105" w:hanging="360"/>
      </w:pPr>
      <w:rPr>
        <w:rFonts w:cs="Times New Roman"/>
      </w:rPr>
    </w:lvl>
    <w:lvl w:ilvl="5" w:tplc="F9EA334C">
      <w:start w:val="1"/>
      <w:numFmt w:val="lowerRoman"/>
      <w:lvlText w:val="%6."/>
      <w:lvlJc w:val="right"/>
      <w:pPr>
        <w:ind w:left="5825" w:hanging="180"/>
      </w:pPr>
      <w:rPr>
        <w:rFonts w:cs="Times New Roman"/>
      </w:rPr>
    </w:lvl>
    <w:lvl w:ilvl="6" w:tplc="480C4C80">
      <w:start w:val="1"/>
      <w:numFmt w:val="decimal"/>
      <w:lvlText w:val="%7."/>
      <w:lvlJc w:val="left"/>
      <w:pPr>
        <w:ind w:left="6545" w:hanging="360"/>
      </w:pPr>
      <w:rPr>
        <w:rFonts w:cs="Times New Roman"/>
      </w:rPr>
    </w:lvl>
    <w:lvl w:ilvl="7" w:tplc="23F24696">
      <w:start w:val="1"/>
      <w:numFmt w:val="lowerLetter"/>
      <w:lvlText w:val="%8."/>
      <w:lvlJc w:val="left"/>
      <w:pPr>
        <w:ind w:left="7265" w:hanging="360"/>
      </w:pPr>
      <w:rPr>
        <w:rFonts w:cs="Times New Roman"/>
      </w:rPr>
    </w:lvl>
    <w:lvl w:ilvl="8" w:tplc="43045BE6">
      <w:start w:val="1"/>
      <w:numFmt w:val="lowerRoman"/>
      <w:lvlText w:val="%9."/>
      <w:lvlJc w:val="right"/>
      <w:pPr>
        <w:ind w:left="7985" w:hanging="180"/>
      </w:pPr>
      <w:rPr>
        <w:rFonts w:cs="Times New Roman"/>
      </w:rPr>
    </w:lvl>
  </w:abstractNum>
  <w:abstractNum w:abstractNumId="19" w15:restartNumberingAfterBreak="0">
    <w:nsid w:val="2BA51526"/>
    <w:multiLevelType w:val="hybridMultilevel"/>
    <w:tmpl w:val="2D4AE1C6"/>
    <w:lvl w:ilvl="0" w:tplc="04160001">
      <w:start w:val="1"/>
      <w:numFmt w:val="bullet"/>
      <w:pStyle w:val="Commarcadores3"/>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hint="default"/>
      </w:rPr>
    </w:lvl>
    <w:lvl w:ilvl="8" w:tplc="04160005">
      <w:start w:val="1"/>
      <w:numFmt w:val="bullet"/>
      <w:lvlText w:val=""/>
      <w:lvlJc w:val="left"/>
      <w:pPr>
        <w:ind w:left="7189" w:hanging="360"/>
      </w:pPr>
      <w:rPr>
        <w:rFonts w:ascii="Wingdings" w:hAnsi="Wingdings" w:hint="default"/>
      </w:rPr>
    </w:lvl>
  </w:abstractNum>
  <w:abstractNum w:abstractNumId="20" w15:restartNumberingAfterBreak="0">
    <w:nsid w:val="482501EF"/>
    <w:multiLevelType w:val="multilevel"/>
    <w:tmpl w:val="35A4652A"/>
    <w:lvl w:ilvl="0">
      <w:start w:val="1"/>
      <w:numFmt w:val="decimal"/>
      <w:pStyle w:val="PARODE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788" w:hanging="504"/>
      </w:pPr>
      <w:rPr>
        <w:rFonts w:cs="Times New Roman"/>
        <w:b/>
      </w:rPr>
    </w:lvl>
    <w:lvl w:ilvl="3">
      <w:start w:val="1"/>
      <w:numFmt w:val="decimal"/>
      <w:pStyle w:val="Normal4"/>
      <w:lvlText w:val="%1.%2.%3.%4."/>
      <w:lvlJc w:val="left"/>
      <w:pPr>
        <w:ind w:left="1783"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1" w15:restartNumberingAfterBreak="0">
    <w:nsid w:val="51E21356"/>
    <w:multiLevelType w:val="hybridMultilevel"/>
    <w:tmpl w:val="2BE8B990"/>
    <w:name w:val="WW8Num6"/>
    <w:lvl w:ilvl="0" w:tplc="65D4031A">
      <w:start w:val="1"/>
      <w:numFmt w:val="decimal"/>
      <w:pStyle w:val="Estilo3"/>
      <w:lvlText w:val="%1.1.1."/>
      <w:lvlJc w:val="left"/>
      <w:pPr>
        <w:ind w:left="720" w:hanging="360"/>
      </w:pPr>
      <w:rPr>
        <w:rFonts w:cs="Times New Roman" w:hint="default"/>
      </w:rPr>
    </w:lvl>
    <w:lvl w:ilvl="1" w:tplc="4382250E">
      <w:start w:val="1"/>
      <w:numFmt w:val="lowerLetter"/>
      <w:lvlText w:val="%2."/>
      <w:lvlJc w:val="left"/>
      <w:pPr>
        <w:ind w:left="1440" w:hanging="360"/>
      </w:pPr>
      <w:rPr>
        <w:rFonts w:cs="Times New Roman"/>
      </w:rPr>
    </w:lvl>
    <w:lvl w:ilvl="2" w:tplc="D98ED732">
      <w:start w:val="1"/>
      <w:numFmt w:val="lowerRoman"/>
      <w:lvlText w:val="%3."/>
      <w:lvlJc w:val="right"/>
      <w:pPr>
        <w:ind w:left="2160" w:hanging="180"/>
      </w:pPr>
      <w:rPr>
        <w:rFonts w:cs="Times New Roman"/>
      </w:rPr>
    </w:lvl>
    <w:lvl w:ilvl="3" w:tplc="135E52DA">
      <w:start w:val="1"/>
      <w:numFmt w:val="decimal"/>
      <w:lvlText w:val="%4."/>
      <w:lvlJc w:val="left"/>
      <w:pPr>
        <w:ind w:left="2880" w:hanging="360"/>
      </w:pPr>
      <w:rPr>
        <w:rFonts w:cs="Times New Roman"/>
      </w:rPr>
    </w:lvl>
    <w:lvl w:ilvl="4" w:tplc="DD3CF6BE">
      <w:start w:val="1"/>
      <w:numFmt w:val="lowerLetter"/>
      <w:lvlText w:val="%5."/>
      <w:lvlJc w:val="left"/>
      <w:pPr>
        <w:ind w:left="3600" w:hanging="360"/>
      </w:pPr>
      <w:rPr>
        <w:rFonts w:cs="Times New Roman"/>
      </w:rPr>
    </w:lvl>
    <w:lvl w:ilvl="5" w:tplc="8E605BAC">
      <w:start w:val="1"/>
      <w:numFmt w:val="lowerRoman"/>
      <w:lvlText w:val="%6."/>
      <w:lvlJc w:val="right"/>
      <w:pPr>
        <w:ind w:left="4320" w:hanging="180"/>
      </w:pPr>
      <w:rPr>
        <w:rFonts w:cs="Times New Roman"/>
      </w:rPr>
    </w:lvl>
    <w:lvl w:ilvl="6" w:tplc="44721F52">
      <w:start w:val="1"/>
      <w:numFmt w:val="decimal"/>
      <w:lvlText w:val="%7."/>
      <w:lvlJc w:val="left"/>
      <w:pPr>
        <w:ind w:left="5040" w:hanging="360"/>
      </w:pPr>
      <w:rPr>
        <w:rFonts w:cs="Times New Roman"/>
      </w:rPr>
    </w:lvl>
    <w:lvl w:ilvl="7" w:tplc="D46A64DA">
      <w:start w:val="1"/>
      <w:numFmt w:val="lowerLetter"/>
      <w:lvlText w:val="%8."/>
      <w:lvlJc w:val="left"/>
      <w:pPr>
        <w:ind w:left="5760" w:hanging="360"/>
      </w:pPr>
      <w:rPr>
        <w:rFonts w:cs="Times New Roman"/>
      </w:rPr>
    </w:lvl>
    <w:lvl w:ilvl="8" w:tplc="5838BC86">
      <w:start w:val="1"/>
      <w:numFmt w:val="lowerRoman"/>
      <w:lvlText w:val="%9."/>
      <w:lvlJc w:val="right"/>
      <w:pPr>
        <w:ind w:left="6480" w:hanging="180"/>
      </w:pPr>
      <w:rPr>
        <w:rFonts w:cs="Times New Roman"/>
      </w:rPr>
    </w:lvl>
  </w:abstractNum>
  <w:abstractNum w:abstractNumId="22"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9957B86"/>
    <w:multiLevelType w:val="multilevel"/>
    <w:tmpl w:val="800014D0"/>
    <w:styleLink w:val="Estilo1"/>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4" w15:restartNumberingAfterBreak="0">
    <w:nsid w:val="60B0191E"/>
    <w:multiLevelType w:val="hybridMultilevel"/>
    <w:tmpl w:val="367C96BC"/>
    <w:lvl w:ilvl="0" w:tplc="EE7808DE">
      <w:start w:val="1"/>
      <w:numFmt w:val="decimal"/>
      <w:pStyle w:val="Estilo7"/>
      <w:lvlText w:val="4.%1.1"/>
      <w:lvlJc w:val="left"/>
      <w:pPr>
        <w:ind w:left="720" w:hanging="360"/>
      </w:pPr>
      <w:rPr>
        <w:rFonts w:cs="Times New Roman" w:hint="default"/>
      </w:rPr>
    </w:lvl>
    <w:lvl w:ilvl="1" w:tplc="AFF6F8AE">
      <w:start w:val="1"/>
      <w:numFmt w:val="lowerLetter"/>
      <w:lvlText w:val="%2."/>
      <w:lvlJc w:val="left"/>
      <w:pPr>
        <w:ind w:left="1440" w:hanging="360"/>
      </w:pPr>
      <w:rPr>
        <w:rFonts w:cs="Times New Roman"/>
      </w:rPr>
    </w:lvl>
    <w:lvl w:ilvl="2" w:tplc="E7B0F930">
      <w:start w:val="1"/>
      <w:numFmt w:val="lowerRoman"/>
      <w:lvlText w:val="%3."/>
      <w:lvlJc w:val="right"/>
      <w:pPr>
        <w:ind w:left="2160" w:hanging="180"/>
      </w:pPr>
      <w:rPr>
        <w:rFonts w:cs="Times New Roman"/>
      </w:rPr>
    </w:lvl>
    <w:lvl w:ilvl="3" w:tplc="52BECF34">
      <w:start w:val="1"/>
      <w:numFmt w:val="decimal"/>
      <w:lvlText w:val="%4."/>
      <w:lvlJc w:val="left"/>
      <w:pPr>
        <w:ind w:left="2880" w:hanging="360"/>
      </w:pPr>
      <w:rPr>
        <w:rFonts w:cs="Times New Roman"/>
      </w:rPr>
    </w:lvl>
    <w:lvl w:ilvl="4" w:tplc="89BA2114">
      <w:start w:val="1"/>
      <w:numFmt w:val="lowerLetter"/>
      <w:lvlText w:val="%5."/>
      <w:lvlJc w:val="left"/>
      <w:pPr>
        <w:ind w:left="3600" w:hanging="360"/>
      </w:pPr>
      <w:rPr>
        <w:rFonts w:cs="Times New Roman"/>
      </w:rPr>
    </w:lvl>
    <w:lvl w:ilvl="5" w:tplc="722678E4">
      <w:start w:val="1"/>
      <w:numFmt w:val="lowerRoman"/>
      <w:lvlText w:val="%6."/>
      <w:lvlJc w:val="right"/>
      <w:pPr>
        <w:ind w:left="4320" w:hanging="180"/>
      </w:pPr>
      <w:rPr>
        <w:rFonts w:cs="Times New Roman"/>
      </w:rPr>
    </w:lvl>
    <w:lvl w:ilvl="6" w:tplc="5F58500C">
      <w:start w:val="1"/>
      <w:numFmt w:val="decimal"/>
      <w:lvlText w:val="%7."/>
      <w:lvlJc w:val="left"/>
      <w:pPr>
        <w:ind w:left="5040" w:hanging="360"/>
      </w:pPr>
      <w:rPr>
        <w:rFonts w:cs="Times New Roman"/>
      </w:rPr>
    </w:lvl>
    <w:lvl w:ilvl="7" w:tplc="4064AAD6">
      <w:start w:val="1"/>
      <w:numFmt w:val="lowerLetter"/>
      <w:lvlText w:val="%8."/>
      <w:lvlJc w:val="left"/>
      <w:pPr>
        <w:ind w:left="5760" w:hanging="360"/>
      </w:pPr>
      <w:rPr>
        <w:rFonts w:cs="Times New Roman"/>
      </w:rPr>
    </w:lvl>
    <w:lvl w:ilvl="8" w:tplc="70D4ED16">
      <w:start w:val="1"/>
      <w:numFmt w:val="lowerRoman"/>
      <w:lvlText w:val="%9."/>
      <w:lvlJc w:val="right"/>
      <w:pPr>
        <w:ind w:left="6480" w:hanging="180"/>
      </w:pPr>
      <w:rPr>
        <w:rFonts w:cs="Times New Roman"/>
      </w:rPr>
    </w:lvl>
  </w:abstractNum>
  <w:abstractNum w:abstractNumId="25" w15:restartNumberingAfterBreak="0">
    <w:nsid w:val="60FA154C"/>
    <w:multiLevelType w:val="multilevel"/>
    <w:tmpl w:val="3508EBBA"/>
    <w:lvl w:ilvl="0">
      <w:start w:val="1"/>
      <w:numFmt w:val="decimal"/>
      <w:pStyle w:val="Estilo2"/>
      <w:lvlText w:val="1.%1"/>
      <w:lvlJc w:val="left"/>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6" w15:restartNumberingAfterBreak="0">
    <w:nsid w:val="62B742E6"/>
    <w:multiLevelType w:val="hybridMultilevel"/>
    <w:tmpl w:val="62E67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62E66937"/>
    <w:multiLevelType w:val="multilevel"/>
    <w:tmpl w:val="BC6876AE"/>
    <w:lvl w:ilvl="0">
      <w:start w:val="1"/>
      <w:numFmt w:val="decimal"/>
      <w:pStyle w:val="ttulo1"/>
      <w:lvlText w:val="%1."/>
      <w:lvlJc w:val="left"/>
      <w:pPr>
        <w:ind w:left="360" w:hanging="360"/>
      </w:pPr>
      <w:rPr>
        <w:rFonts w:hint="default"/>
      </w:rPr>
    </w:lvl>
    <w:lvl w:ilvl="1">
      <w:start w:val="1"/>
      <w:numFmt w:val="decimal"/>
      <w:pStyle w:val="ttulo2"/>
      <w:lvlText w:val="%1.%2"/>
      <w:lvlJc w:val="left"/>
      <w:pPr>
        <w:tabs>
          <w:tab w:val="num" w:pos="855"/>
        </w:tabs>
        <w:ind w:left="855" w:hanging="855"/>
      </w:pPr>
      <w:rPr>
        <w:rFonts w:hint="default"/>
      </w:rPr>
    </w:lvl>
    <w:lvl w:ilvl="2">
      <w:start w:val="1"/>
      <w:numFmt w:val="decimal"/>
      <w:pStyle w:val="ttulo1"/>
      <w:lvlText w:val="%1.%2.%3"/>
      <w:lvlJc w:val="left"/>
      <w:pPr>
        <w:tabs>
          <w:tab w:val="num" w:pos="855"/>
        </w:tabs>
        <w:ind w:left="855" w:hanging="855"/>
      </w:pPr>
      <w:rPr>
        <w:rFonts w:hint="default"/>
      </w:rPr>
    </w:lvl>
    <w:lvl w:ilvl="3">
      <w:start w:val="1"/>
      <w:numFmt w:val="decimal"/>
      <w:pStyle w:val="ttulo2"/>
      <w:lvlText w:val="%1.%2.%3.%4"/>
      <w:lvlJc w:val="left"/>
      <w:pPr>
        <w:tabs>
          <w:tab w:val="num" w:pos="1080"/>
        </w:tabs>
        <w:ind w:left="1080" w:hanging="1080"/>
      </w:pPr>
      <w:rPr>
        <w:rFonts w:ascii="Arial" w:hAnsi="Arial" w:cs="Arial" w:hint="default"/>
        <w:b/>
        <w:color w:val="auto"/>
        <w:sz w:val="20"/>
        <w:szCs w:val="2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rPr>
        <w:rFonts w:cs="Times New Roman"/>
      </w:rPr>
    </w:lvl>
  </w:abstractNum>
  <w:abstractNum w:abstractNumId="29" w15:restartNumberingAfterBreak="0">
    <w:nsid w:val="687464DA"/>
    <w:multiLevelType w:val="multilevel"/>
    <w:tmpl w:val="41CE0B86"/>
    <w:lvl w:ilvl="0">
      <w:start w:val="1"/>
      <w:numFmt w:val="upperLetter"/>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b/>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C2F03A1"/>
    <w:multiLevelType w:val="multilevel"/>
    <w:tmpl w:val="57327842"/>
    <w:lvl w:ilvl="0">
      <w:start w:val="13"/>
      <w:numFmt w:val="decimal"/>
      <w:lvlText w:val="%1."/>
      <w:lvlJc w:val="left"/>
      <w:pPr>
        <w:ind w:left="357" w:hanging="357"/>
      </w:pPr>
      <w:rPr>
        <w:rFonts w:hint="default"/>
      </w:rPr>
    </w:lvl>
    <w:lvl w:ilvl="1">
      <w:start w:val="1"/>
      <w:numFmt w:val="decimal"/>
      <w:suff w:val="nothing"/>
      <w:lvlText w:val="%2%1.7."/>
      <w:lvlJc w:val="left"/>
      <w:pPr>
        <w:ind w:left="510" w:hanging="510"/>
      </w:pPr>
      <w:rPr>
        <w:rFonts w:hint="default"/>
      </w:rPr>
    </w:lvl>
    <w:lvl w:ilvl="2">
      <w:start w:val="1"/>
      <w:numFmt w:val="decimal"/>
      <w:suff w:val="nothing"/>
      <w:lvlText w:val="%1.%2.%3."/>
      <w:lvlJc w:val="left"/>
      <w:pPr>
        <w:ind w:left="35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1" w15:restartNumberingAfterBreak="0">
    <w:nsid w:val="6C7217EB"/>
    <w:multiLevelType w:val="multilevel"/>
    <w:tmpl w:val="089CB996"/>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2" w15:restartNumberingAfterBreak="0">
    <w:nsid w:val="6DE65C75"/>
    <w:multiLevelType w:val="hybridMultilevel"/>
    <w:tmpl w:val="7AD6F2F0"/>
    <w:lvl w:ilvl="0" w:tplc="AC84B1A8">
      <w:start w:val="1"/>
      <w:numFmt w:val="decimal"/>
      <w:pStyle w:val="Estilo4"/>
      <w:lvlText w:val="2.%1"/>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24C4FC30">
      <w:start w:val="1"/>
      <w:numFmt w:val="lowerLetter"/>
      <w:lvlText w:val="%2."/>
      <w:lvlJc w:val="left"/>
      <w:pPr>
        <w:ind w:left="1440" w:hanging="360"/>
      </w:pPr>
      <w:rPr>
        <w:rFonts w:cs="Times New Roman"/>
      </w:rPr>
    </w:lvl>
    <w:lvl w:ilvl="2" w:tplc="3F6EC0E2">
      <w:start w:val="1"/>
      <w:numFmt w:val="lowerRoman"/>
      <w:lvlText w:val="%3."/>
      <w:lvlJc w:val="right"/>
      <w:pPr>
        <w:ind w:left="2160" w:hanging="180"/>
      </w:pPr>
      <w:rPr>
        <w:rFonts w:cs="Times New Roman"/>
      </w:rPr>
    </w:lvl>
    <w:lvl w:ilvl="3" w:tplc="555AE82A">
      <w:start w:val="1"/>
      <w:numFmt w:val="decimal"/>
      <w:lvlText w:val="%4."/>
      <w:lvlJc w:val="left"/>
      <w:pPr>
        <w:ind w:left="2880" w:hanging="360"/>
      </w:pPr>
      <w:rPr>
        <w:rFonts w:cs="Times New Roman"/>
      </w:rPr>
    </w:lvl>
    <w:lvl w:ilvl="4" w:tplc="35A2DCEC">
      <w:start w:val="1"/>
      <w:numFmt w:val="lowerLetter"/>
      <w:lvlText w:val="%5."/>
      <w:lvlJc w:val="left"/>
      <w:pPr>
        <w:ind w:left="3600" w:hanging="360"/>
      </w:pPr>
      <w:rPr>
        <w:rFonts w:cs="Times New Roman"/>
      </w:rPr>
    </w:lvl>
    <w:lvl w:ilvl="5" w:tplc="DD942C1A">
      <w:start w:val="1"/>
      <w:numFmt w:val="lowerRoman"/>
      <w:lvlText w:val="%6."/>
      <w:lvlJc w:val="right"/>
      <w:pPr>
        <w:ind w:left="4320" w:hanging="180"/>
      </w:pPr>
      <w:rPr>
        <w:rFonts w:cs="Times New Roman"/>
      </w:rPr>
    </w:lvl>
    <w:lvl w:ilvl="6" w:tplc="706AF320">
      <w:start w:val="1"/>
      <w:numFmt w:val="decimal"/>
      <w:lvlText w:val="%7."/>
      <w:lvlJc w:val="left"/>
      <w:pPr>
        <w:ind w:left="5040" w:hanging="360"/>
      </w:pPr>
      <w:rPr>
        <w:rFonts w:cs="Times New Roman"/>
      </w:rPr>
    </w:lvl>
    <w:lvl w:ilvl="7" w:tplc="B8B448E0">
      <w:start w:val="1"/>
      <w:numFmt w:val="lowerLetter"/>
      <w:lvlText w:val="%8."/>
      <w:lvlJc w:val="left"/>
      <w:pPr>
        <w:ind w:left="5760" w:hanging="360"/>
      </w:pPr>
      <w:rPr>
        <w:rFonts w:cs="Times New Roman"/>
      </w:rPr>
    </w:lvl>
    <w:lvl w:ilvl="8" w:tplc="4BA45062">
      <w:start w:val="1"/>
      <w:numFmt w:val="lowerRoman"/>
      <w:lvlText w:val="%9."/>
      <w:lvlJc w:val="right"/>
      <w:pPr>
        <w:ind w:left="6480" w:hanging="180"/>
      </w:pPr>
      <w:rPr>
        <w:rFonts w:cs="Times New Roman"/>
      </w:rPr>
    </w:lvl>
  </w:abstractNum>
  <w:abstractNum w:abstractNumId="33" w15:restartNumberingAfterBreak="0">
    <w:nsid w:val="70BD4E76"/>
    <w:multiLevelType w:val="hybridMultilevel"/>
    <w:tmpl w:val="715062F0"/>
    <w:lvl w:ilvl="0" w:tplc="5B58D8EE">
      <w:start w:val="1"/>
      <w:numFmt w:val="lowerLetter"/>
      <w:pStyle w:val="Commarcadores4"/>
      <w:lvlText w:val="%1)"/>
      <w:lvlJc w:val="left"/>
      <w:pPr>
        <w:ind w:left="1429" w:hanging="360"/>
      </w:pPr>
      <w:rPr>
        <w:rFonts w:cs="Times New Roman"/>
      </w:rPr>
    </w:lvl>
    <w:lvl w:ilvl="1" w:tplc="CCF20EA8">
      <w:start w:val="1"/>
      <w:numFmt w:val="lowerLetter"/>
      <w:lvlText w:val="%2."/>
      <w:lvlJc w:val="left"/>
      <w:pPr>
        <w:ind w:left="2149" w:hanging="360"/>
      </w:pPr>
      <w:rPr>
        <w:rFonts w:cs="Times New Roman"/>
      </w:rPr>
    </w:lvl>
    <w:lvl w:ilvl="2" w:tplc="A8D43A5E">
      <w:start w:val="1"/>
      <w:numFmt w:val="lowerRoman"/>
      <w:lvlText w:val="%3."/>
      <w:lvlJc w:val="right"/>
      <w:pPr>
        <w:ind w:left="2869" w:hanging="180"/>
      </w:pPr>
      <w:rPr>
        <w:rFonts w:cs="Times New Roman"/>
      </w:rPr>
    </w:lvl>
    <w:lvl w:ilvl="3" w:tplc="9B208A9C">
      <w:start w:val="1"/>
      <w:numFmt w:val="decimal"/>
      <w:lvlText w:val="%4."/>
      <w:lvlJc w:val="left"/>
      <w:pPr>
        <w:ind w:left="3589" w:hanging="360"/>
      </w:pPr>
      <w:rPr>
        <w:rFonts w:cs="Times New Roman"/>
      </w:rPr>
    </w:lvl>
    <w:lvl w:ilvl="4" w:tplc="F0CAF49E">
      <w:start w:val="1"/>
      <w:numFmt w:val="lowerLetter"/>
      <w:lvlText w:val="%5."/>
      <w:lvlJc w:val="left"/>
      <w:pPr>
        <w:ind w:left="4309" w:hanging="360"/>
      </w:pPr>
      <w:rPr>
        <w:rFonts w:cs="Times New Roman"/>
      </w:rPr>
    </w:lvl>
    <w:lvl w:ilvl="5" w:tplc="0A6417AC">
      <w:start w:val="1"/>
      <w:numFmt w:val="lowerRoman"/>
      <w:lvlText w:val="%6."/>
      <w:lvlJc w:val="right"/>
      <w:pPr>
        <w:ind w:left="5029" w:hanging="180"/>
      </w:pPr>
      <w:rPr>
        <w:rFonts w:cs="Times New Roman"/>
      </w:rPr>
    </w:lvl>
    <w:lvl w:ilvl="6" w:tplc="7FDA6934">
      <w:start w:val="1"/>
      <w:numFmt w:val="decimal"/>
      <w:lvlText w:val="%7."/>
      <w:lvlJc w:val="left"/>
      <w:pPr>
        <w:ind w:left="5749" w:hanging="360"/>
      </w:pPr>
      <w:rPr>
        <w:rFonts w:cs="Times New Roman"/>
      </w:rPr>
    </w:lvl>
    <w:lvl w:ilvl="7" w:tplc="47980D7A">
      <w:start w:val="1"/>
      <w:numFmt w:val="lowerLetter"/>
      <w:lvlText w:val="%8."/>
      <w:lvlJc w:val="left"/>
      <w:pPr>
        <w:ind w:left="6469" w:hanging="360"/>
      </w:pPr>
      <w:rPr>
        <w:rFonts w:cs="Times New Roman"/>
      </w:rPr>
    </w:lvl>
    <w:lvl w:ilvl="8" w:tplc="44F25810">
      <w:start w:val="1"/>
      <w:numFmt w:val="lowerRoman"/>
      <w:lvlText w:val="%9."/>
      <w:lvlJc w:val="right"/>
      <w:pPr>
        <w:ind w:left="7189" w:hanging="180"/>
      </w:pPr>
      <w:rPr>
        <w:rFonts w:cs="Times New Roman"/>
      </w:rPr>
    </w:lvl>
  </w:abstractNum>
  <w:abstractNum w:abstractNumId="34"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5" w15:restartNumberingAfterBreak="0">
    <w:nsid w:val="79F62B5F"/>
    <w:multiLevelType w:val="hybridMultilevel"/>
    <w:tmpl w:val="F9C002EC"/>
    <w:lvl w:ilvl="0" w:tplc="5C84C1B0">
      <w:start w:val="1"/>
      <w:numFmt w:val="bullet"/>
      <w:pStyle w:val="cda-topicoChar"/>
      <w:lvlText w:val=""/>
      <w:lvlJc w:val="left"/>
      <w:pPr>
        <w:tabs>
          <w:tab w:val="num" w:pos="360"/>
        </w:tabs>
        <w:ind w:left="36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16cid:durableId="831867956">
    <w:abstractNumId w:val="0"/>
  </w:num>
  <w:num w:numId="2" w16cid:durableId="1857427598">
    <w:abstractNumId w:val="2"/>
  </w:num>
  <w:num w:numId="3" w16cid:durableId="728380313">
    <w:abstractNumId w:val="27"/>
  </w:num>
  <w:num w:numId="4" w16cid:durableId="1164198048">
    <w:abstractNumId w:val="1"/>
  </w:num>
  <w:num w:numId="5" w16cid:durableId="1093819455">
    <w:abstractNumId w:val="11"/>
  </w:num>
  <w:num w:numId="6" w16cid:durableId="1804880426">
    <w:abstractNumId w:val="20"/>
  </w:num>
  <w:num w:numId="7" w16cid:durableId="1584412395">
    <w:abstractNumId w:val="18"/>
  </w:num>
  <w:num w:numId="8" w16cid:durableId="1417751166">
    <w:abstractNumId w:val="19"/>
  </w:num>
  <w:num w:numId="9" w16cid:durableId="928737720">
    <w:abstractNumId w:val="33"/>
  </w:num>
  <w:num w:numId="10" w16cid:durableId="1076514813">
    <w:abstractNumId w:val="6"/>
  </w:num>
  <w:num w:numId="11" w16cid:durableId="18507917">
    <w:abstractNumId w:val="14"/>
  </w:num>
  <w:num w:numId="12" w16cid:durableId="1720089232">
    <w:abstractNumId w:val="23"/>
  </w:num>
  <w:num w:numId="13" w16cid:durableId="1970473862">
    <w:abstractNumId w:val="34"/>
  </w:num>
  <w:num w:numId="14" w16cid:durableId="906496313">
    <w:abstractNumId w:val="8"/>
  </w:num>
  <w:num w:numId="15" w16cid:durableId="180559644">
    <w:abstractNumId w:val="28"/>
  </w:num>
  <w:num w:numId="16" w16cid:durableId="171266433">
    <w:abstractNumId w:val="9"/>
    <w:lvlOverride w:ilvl="0">
      <w:startOverride w:val="1"/>
    </w:lvlOverride>
  </w:num>
  <w:num w:numId="17" w16cid:durableId="1327435668">
    <w:abstractNumId w:val="17"/>
  </w:num>
  <w:num w:numId="18" w16cid:durableId="343363396">
    <w:abstractNumId w:val="25"/>
  </w:num>
  <w:num w:numId="19" w16cid:durableId="1797337543">
    <w:abstractNumId w:val="21"/>
  </w:num>
  <w:num w:numId="20" w16cid:durableId="333848200">
    <w:abstractNumId w:val="32"/>
  </w:num>
  <w:num w:numId="21" w16cid:durableId="13504936">
    <w:abstractNumId w:val="12"/>
  </w:num>
  <w:num w:numId="22" w16cid:durableId="1892887509">
    <w:abstractNumId w:val="13"/>
  </w:num>
  <w:num w:numId="23" w16cid:durableId="80419450">
    <w:abstractNumId w:val="24"/>
  </w:num>
  <w:num w:numId="24" w16cid:durableId="54298537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0185196">
    <w:abstractNumId w:val="5"/>
  </w:num>
  <w:num w:numId="26" w16cid:durableId="687483576">
    <w:abstractNumId w:val="31"/>
  </w:num>
  <w:num w:numId="27" w16cid:durableId="924605946">
    <w:abstractNumId w:val="15"/>
  </w:num>
  <w:num w:numId="28" w16cid:durableId="435708497">
    <w:abstractNumId w:val="16"/>
  </w:num>
  <w:num w:numId="29" w16cid:durableId="929587180">
    <w:abstractNumId w:val="4"/>
  </w:num>
  <w:num w:numId="30" w16cid:durableId="1431005200">
    <w:abstractNumId w:val="29"/>
  </w:num>
  <w:num w:numId="31" w16cid:durableId="370306433">
    <w:abstractNumId w:val="35"/>
  </w:num>
  <w:num w:numId="32" w16cid:durableId="700403875">
    <w:abstractNumId w:val="30"/>
  </w:num>
  <w:num w:numId="33" w16cid:durableId="14425510">
    <w:abstractNumId w:val="7"/>
    <w:lvlOverride w:ilvl="0">
      <w:lvl w:ilvl="0">
        <w:start w:val="13"/>
        <w:numFmt w:val="decimal"/>
        <w:suff w:val="nothing"/>
        <w:lvlText w:val="%1"/>
        <w:lvlJc w:val="left"/>
        <w:pPr>
          <w:ind w:left="284" w:hanging="171"/>
        </w:pPr>
        <w:rPr>
          <w:rFonts w:ascii="Arial" w:hAnsi="Arial" w:hint="default"/>
          <w:b/>
          <w:bCs w:val="0"/>
          <w:i w:val="0"/>
          <w:sz w:val="20"/>
        </w:rPr>
      </w:lvl>
    </w:lvlOverride>
    <w:lvlOverride w:ilvl="1">
      <w:lvl w:ilvl="1">
        <w:start w:val="5"/>
        <w:numFmt w:val="decimal"/>
        <w:lvlText w:val="%1.%2"/>
        <w:lvlJc w:val="left"/>
        <w:pPr>
          <w:ind w:left="0" w:firstLine="0"/>
        </w:pPr>
        <w:rPr>
          <w:rFonts w:eastAsia="Arial" w:hint="default"/>
          <w:b w:val="0"/>
        </w:rPr>
      </w:lvl>
    </w:lvlOverride>
    <w:lvlOverride w:ilvl="2">
      <w:lvl w:ilvl="2">
        <w:start w:val="1"/>
        <w:numFmt w:val="decimal"/>
        <w:suff w:val="space"/>
        <w:lvlText w:val="%1.%2.%3"/>
        <w:lvlJc w:val="left"/>
        <w:pPr>
          <w:ind w:left="0" w:firstLine="0"/>
        </w:pPr>
        <w:rPr>
          <w:rFonts w:eastAsia="Arial" w:hint="default"/>
          <w:b/>
          <w:bCs/>
          <w:color w:val="auto"/>
          <w:sz w:val="20"/>
        </w:rPr>
      </w:lvl>
    </w:lvlOverride>
    <w:lvlOverride w:ilvl="3">
      <w:lvl w:ilvl="3">
        <w:start w:val="1"/>
        <w:numFmt w:val="decimal"/>
        <w:lvlText w:val="%1.%2.%3.%4"/>
        <w:lvlJc w:val="left"/>
        <w:pPr>
          <w:ind w:left="0" w:firstLine="0"/>
        </w:pPr>
        <w:rPr>
          <w:rFonts w:eastAsia="Arial" w:hint="default"/>
          <w:b w:val="0"/>
        </w:rPr>
      </w:lvl>
    </w:lvlOverride>
    <w:lvlOverride w:ilvl="4">
      <w:lvl w:ilvl="4">
        <w:start w:val="1"/>
        <w:numFmt w:val="decimal"/>
        <w:lvlText w:val="%1.%2.%3.%4.%5"/>
        <w:lvlJc w:val="left"/>
        <w:pPr>
          <w:ind w:left="0" w:firstLine="0"/>
        </w:pPr>
        <w:rPr>
          <w:rFonts w:eastAsia="Arial" w:hint="default"/>
          <w:b w:val="0"/>
        </w:rPr>
      </w:lvl>
    </w:lvlOverride>
    <w:lvlOverride w:ilvl="5">
      <w:lvl w:ilvl="5">
        <w:start w:val="1"/>
        <w:numFmt w:val="decimal"/>
        <w:lvlText w:val="%1.%2.%3.%4.%5.%6"/>
        <w:lvlJc w:val="left"/>
        <w:pPr>
          <w:ind w:left="0" w:firstLine="0"/>
        </w:pPr>
        <w:rPr>
          <w:rFonts w:eastAsia="Arial" w:hint="default"/>
          <w:b w:val="0"/>
        </w:rPr>
      </w:lvl>
    </w:lvlOverride>
    <w:lvlOverride w:ilvl="6">
      <w:lvl w:ilvl="6">
        <w:start w:val="1"/>
        <w:numFmt w:val="decimal"/>
        <w:lvlText w:val="%1.%2.%3.%4.%5.%6.%7"/>
        <w:lvlJc w:val="left"/>
        <w:pPr>
          <w:ind w:left="0" w:firstLine="0"/>
        </w:pPr>
        <w:rPr>
          <w:rFonts w:eastAsia="Arial" w:hint="default"/>
          <w:b w:val="0"/>
        </w:rPr>
      </w:lvl>
    </w:lvlOverride>
    <w:lvlOverride w:ilvl="7">
      <w:lvl w:ilvl="7">
        <w:start w:val="1"/>
        <w:numFmt w:val="decimal"/>
        <w:lvlText w:val="%1.%2.%3.%4.%5.%6.%7.%8"/>
        <w:lvlJc w:val="left"/>
        <w:pPr>
          <w:ind w:left="0" w:firstLine="0"/>
        </w:pPr>
        <w:rPr>
          <w:rFonts w:eastAsia="Arial" w:hint="default"/>
          <w:b w:val="0"/>
        </w:rPr>
      </w:lvl>
    </w:lvlOverride>
    <w:lvlOverride w:ilvl="8">
      <w:lvl w:ilvl="8">
        <w:start w:val="1"/>
        <w:numFmt w:val="decimal"/>
        <w:lvlText w:val="%1.%2.%3.%4.%5.%6.%7.%8.%9"/>
        <w:lvlJc w:val="left"/>
        <w:pPr>
          <w:ind w:left="0" w:firstLine="0"/>
        </w:pPr>
        <w:rPr>
          <w:rFonts w:eastAsia="Arial" w:hint="default"/>
          <w:b w:val="0"/>
        </w:rPr>
      </w:lvl>
    </w:lvlOverride>
  </w:num>
  <w:num w:numId="34" w16cid:durableId="409082643">
    <w:abstractNumId w:val="26"/>
  </w:num>
  <w:num w:numId="35" w16cid:durableId="1990402868">
    <w:abstractNumId w:val="7"/>
  </w:num>
  <w:num w:numId="36" w16cid:durableId="698776532">
    <w:abstractNumId w:val="10"/>
  </w:num>
  <w:numIdMacAtCleanup w:val="34"/>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3145776"/>
  </wne:recipientData>
  <wne:recipientData>
    <wne:active wne:val="1"/>
    <wne:hash wne:val="3145776"/>
  </wne:recipientData>
  <wne:recipientData>
    <wne:active wne:val="1"/>
    <wne:hash wne:val="3211312"/>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342384"/>
  </wne:recipientData>
  <wne:recipientData>
    <wne:active wne:val="1"/>
    <wne:hash wne:val="3342384"/>
  </wne:recipientData>
  <wne:recipientData>
    <wne:active wne:val="1"/>
    <wne:hash wne:val="3342384"/>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c062604\OneDrive - Caixa Economica Federal\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Mala Direta ARP SCE dez 2023$'` "/>
    <w:activeRecord w:val="8"/>
    <w:odso>
      <w:udl w:val="Provider=Microsoft.ACE.OLEDB.12.0;User ID=Admin;Data Source=C:\Users\c062604\OneDrive - Caixa Economica Federal\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Mala Direta ARP SCE dez 2023$'"/>
      <w:src r:id="rId1"/>
      <w:colDelim w:val="9"/>
      <w:type w:val="database"/>
      <w:fHdr/>
      <w:fieldMapData>
        <w:type w:val="dbColumn"/>
        <w:name w:val="ID"/>
        <w:mappedName w:val="Identificador exclusivo"/>
        <w:column w:val="72"/>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recipientData r:id="rId2"/>
    </w:odso>
  </w:mailMerge>
  <w:defaultTabStop w:val="709"/>
  <w:hyphenationZone w:val="425"/>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1C0B"/>
    <w:rsid w:val="00001C16"/>
    <w:rsid w:val="000022AD"/>
    <w:rsid w:val="000034F7"/>
    <w:rsid w:val="000042BA"/>
    <w:rsid w:val="00010959"/>
    <w:rsid w:val="00010E20"/>
    <w:rsid w:val="00011400"/>
    <w:rsid w:val="00015FA6"/>
    <w:rsid w:val="00017973"/>
    <w:rsid w:val="0002062E"/>
    <w:rsid w:val="00021A5F"/>
    <w:rsid w:val="00021ED3"/>
    <w:rsid w:val="00021FA3"/>
    <w:rsid w:val="000336A2"/>
    <w:rsid w:val="00043094"/>
    <w:rsid w:val="00044705"/>
    <w:rsid w:val="00046537"/>
    <w:rsid w:val="0004653A"/>
    <w:rsid w:val="000657D6"/>
    <w:rsid w:val="0007727B"/>
    <w:rsid w:val="00082899"/>
    <w:rsid w:val="0008370E"/>
    <w:rsid w:val="00084AA2"/>
    <w:rsid w:val="000858EF"/>
    <w:rsid w:val="00086954"/>
    <w:rsid w:val="0009097B"/>
    <w:rsid w:val="000A176D"/>
    <w:rsid w:val="000A1CE8"/>
    <w:rsid w:val="000A21B4"/>
    <w:rsid w:val="000A410B"/>
    <w:rsid w:val="000B1091"/>
    <w:rsid w:val="000B2499"/>
    <w:rsid w:val="000B378E"/>
    <w:rsid w:val="000B7433"/>
    <w:rsid w:val="000C11B7"/>
    <w:rsid w:val="000C52BB"/>
    <w:rsid w:val="000C6BB3"/>
    <w:rsid w:val="000D12AC"/>
    <w:rsid w:val="000E59F8"/>
    <w:rsid w:val="000E7BB5"/>
    <w:rsid w:val="000F0D6D"/>
    <w:rsid w:val="000F60B4"/>
    <w:rsid w:val="00104F33"/>
    <w:rsid w:val="00105A0E"/>
    <w:rsid w:val="00106F23"/>
    <w:rsid w:val="0011615A"/>
    <w:rsid w:val="00117CC1"/>
    <w:rsid w:val="001200CC"/>
    <w:rsid w:val="001250A7"/>
    <w:rsid w:val="00127188"/>
    <w:rsid w:val="00130BC4"/>
    <w:rsid w:val="00131CD2"/>
    <w:rsid w:val="0013562A"/>
    <w:rsid w:val="00140366"/>
    <w:rsid w:val="00140B99"/>
    <w:rsid w:val="0014198D"/>
    <w:rsid w:val="00143BEA"/>
    <w:rsid w:val="00151ED1"/>
    <w:rsid w:val="00152E2E"/>
    <w:rsid w:val="00153EB9"/>
    <w:rsid w:val="00160C0D"/>
    <w:rsid w:val="00161E89"/>
    <w:rsid w:val="001656EB"/>
    <w:rsid w:val="00172791"/>
    <w:rsid w:val="00172C69"/>
    <w:rsid w:val="00175159"/>
    <w:rsid w:val="001779F0"/>
    <w:rsid w:val="00182378"/>
    <w:rsid w:val="00186381"/>
    <w:rsid w:val="001874F4"/>
    <w:rsid w:val="00190490"/>
    <w:rsid w:val="00190608"/>
    <w:rsid w:val="00190B07"/>
    <w:rsid w:val="0019243D"/>
    <w:rsid w:val="001928FB"/>
    <w:rsid w:val="00192BA7"/>
    <w:rsid w:val="00197A77"/>
    <w:rsid w:val="001A1E53"/>
    <w:rsid w:val="001A2175"/>
    <w:rsid w:val="001A29E7"/>
    <w:rsid w:val="001A2C44"/>
    <w:rsid w:val="001A391E"/>
    <w:rsid w:val="001A6476"/>
    <w:rsid w:val="001B091D"/>
    <w:rsid w:val="001B243A"/>
    <w:rsid w:val="001B467A"/>
    <w:rsid w:val="001B6562"/>
    <w:rsid w:val="001C37C9"/>
    <w:rsid w:val="001C53C0"/>
    <w:rsid w:val="001C5CC4"/>
    <w:rsid w:val="001D5F31"/>
    <w:rsid w:val="001E02B2"/>
    <w:rsid w:val="001E1D4A"/>
    <w:rsid w:val="001E357B"/>
    <w:rsid w:val="001E5060"/>
    <w:rsid w:val="001E52BA"/>
    <w:rsid w:val="001F22B1"/>
    <w:rsid w:val="001F6DF1"/>
    <w:rsid w:val="00200D99"/>
    <w:rsid w:val="002024A0"/>
    <w:rsid w:val="0020259B"/>
    <w:rsid w:val="00203759"/>
    <w:rsid w:val="002128A7"/>
    <w:rsid w:val="00220B81"/>
    <w:rsid w:val="00223165"/>
    <w:rsid w:val="002233D2"/>
    <w:rsid w:val="0022343F"/>
    <w:rsid w:val="00225F15"/>
    <w:rsid w:val="00231E69"/>
    <w:rsid w:val="00235D7F"/>
    <w:rsid w:val="00242CB8"/>
    <w:rsid w:val="00243C14"/>
    <w:rsid w:val="002465B5"/>
    <w:rsid w:val="002476C8"/>
    <w:rsid w:val="002529B9"/>
    <w:rsid w:val="00263D4C"/>
    <w:rsid w:val="0027616C"/>
    <w:rsid w:val="00276858"/>
    <w:rsid w:val="00277AE5"/>
    <w:rsid w:val="002812BB"/>
    <w:rsid w:val="002817A7"/>
    <w:rsid w:val="00284111"/>
    <w:rsid w:val="00284720"/>
    <w:rsid w:val="002857FE"/>
    <w:rsid w:val="0029657A"/>
    <w:rsid w:val="0029757A"/>
    <w:rsid w:val="002A0005"/>
    <w:rsid w:val="002A3943"/>
    <w:rsid w:val="002A66BF"/>
    <w:rsid w:val="002B0C63"/>
    <w:rsid w:val="002B1BAD"/>
    <w:rsid w:val="002C11E1"/>
    <w:rsid w:val="002C6C8E"/>
    <w:rsid w:val="002D28CC"/>
    <w:rsid w:val="002D3709"/>
    <w:rsid w:val="002D4C67"/>
    <w:rsid w:val="002D50A2"/>
    <w:rsid w:val="002D7E16"/>
    <w:rsid w:val="002E1008"/>
    <w:rsid w:val="002E70AB"/>
    <w:rsid w:val="002F5E22"/>
    <w:rsid w:val="00305046"/>
    <w:rsid w:val="00306C3F"/>
    <w:rsid w:val="00313795"/>
    <w:rsid w:val="003164A8"/>
    <w:rsid w:val="0031760F"/>
    <w:rsid w:val="00322C55"/>
    <w:rsid w:val="003321B4"/>
    <w:rsid w:val="00336968"/>
    <w:rsid w:val="003379FD"/>
    <w:rsid w:val="00337C79"/>
    <w:rsid w:val="00340BFE"/>
    <w:rsid w:val="00343EA9"/>
    <w:rsid w:val="003575A0"/>
    <w:rsid w:val="00357B72"/>
    <w:rsid w:val="0037119E"/>
    <w:rsid w:val="00371976"/>
    <w:rsid w:val="00380E0B"/>
    <w:rsid w:val="00395970"/>
    <w:rsid w:val="003959E2"/>
    <w:rsid w:val="00397137"/>
    <w:rsid w:val="0039776D"/>
    <w:rsid w:val="003A0D60"/>
    <w:rsid w:val="003A0FF6"/>
    <w:rsid w:val="003A2F06"/>
    <w:rsid w:val="003A301D"/>
    <w:rsid w:val="003A4D91"/>
    <w:rsid w:val="003A691C"/>
    <w:rsid w:val="003B1D1D"/>
    <w:rsid w:val="003B1F96"/>
    <w:rsid w:val="003B6415"/>
    <w:rsid w:val="003B692D"/>
    <w:rsid w:val="003C1267"/>
    <w:rsid w:val="003C143C"/>
    <w:rsid w:val="003C3DD0"/>
    <w:rsid w:val="003C70C4"/>
    <w:rsid w:val="003D26C5"/>
    <w:rsid w:val="003D489F"/>
    <w:rsid w:val="003D4BF1"/>
    <w:rsid w:val="003F0436"/>
    <w:rsid w:val="003F0F3F"/>
    <w:rsid w:val="003F4A3D"/>
    <w:rsid w:val="00401B12"/>
    <w:rsid w:val="00406D33"/>
    <w:rsid w:val="00406D55"/>
    <w:rsid w:val="00407CB8"/>
    <w:rsid w:val="004103AB"/>
    <w:rsid w:val="0041149E"/>
    <w:rsid w:val="004148BC"/>
    <w:rsid w:val="00414B8A"/>
    <w:rsid w:val="004164F8"/>
    <w:rsid w:val="00424BA6"/>
    <w:rsid w:val="00433474"/>
    <w:rsid w:val="00433D41"/>
    <w:rsid w:val="00443979"/>
    <w:rsid w:val="004459E6"/>
    <w:rsid w:val="004513CE"/>
    <w:rsid w:val="0045331A"/>
    <w:rsid w:val="00464227"/>
    <w:rsid w:val="00464E16"/>
    <w:rsid w:val="00472F8F"/>
    <w:rsid w:val="0047414E"/>
    <w:rsid w:val="00474793"/>
    <w:rsid w:val="00482EFA"/>
    <w:rsid w:val="00493B28"/>
    <w:rsid w:val="00497149"/>
    <w:rsid w:val="004979CF"/>
    <w:rsid w:val="004A0B25"/>
    <w:rsid w:val="004A193A"/>
    <w:rsid w:val="004A6516"/>
    <w:rsid w:val="004A6DAB"/>
    <w:rsid w:val="004A70A1"/>
    <w:rsid w:val="004B7699"/>
    <w:rsid w:val="004C05B9"/>
    <w:rsid w:val="004C089D"/>
    <w:rsid w:val="004C0DFC"/>
    <w:rsid w:val="004C0E8B"/>
    <w:rsid w:val="004C1CFB"/>
    <w:rsid w:val="004C1F88"/>
    <w:rsid w:val="004C20C8"/>
    <w:rsid w:val="004C5548"/>
    <w:rsid w:val="004C5598"/>
    <w:rsid w:val="004C6B66"/>
    <w:rsid w:val="004C7C93"/>
    <w:rsid w:val="004D3C91"/>
    <w:rsid w:val="004E2447"/>
    <w:rsid w:val="004E2C8A"/>
    <w:rsid w:val="004F25A3"/>
    <w:rsid w:val="004F7955"/>
    <w:rsid w:val="00503403"/>
    <w:rsid w:val="00503853"/>
    <w:rsid w:val="00503E86"/>
    <w:rsid w:val="005051C8"/>
    <w:rsid w:val="0050553B"/>
    <w:rsid w:val="00505997"/>
    <w:rsid w:val="0052777D"/>
    <w:rsid w:val="005303BC"/>
    <w:rsid w:val="00532B6A"/>
    <w:rsid w:val="005369E2"/>
    <w:rsid w:val="0054141B"/>
    <w:rsid w:val="00541743"/>
    <w:rsid w:val="00541849"/>
    <w:rsid w:val="00545BAD"/>
    <w:rsid w:val="00545FBA"/>
    <w:rsid w:val="005534D7"/>
    <w:rsid w:val="00554202"/>
    <w:rsid w:val="00561C0B"/>
    <w:rsid w:val="005631F9"/>
    <w:rsid w:val="005637AC"/>
    <w:rsid w:val="00565CA1"/>
    <w:rsid w:val="00571099"/>
    <w:rsid w:val="00577D4C"/>
    <w:rsid w:val="00590CC7"/>
    <w:rsid w:val="00594D66"/>
    <w:rsid w:val="00594D92"/>
    <w:rsid w:val="005A0D22"/>
    <w:rsid w:val="005A1411"/>
    <w:rsid w:val="005A23DE"/>
    <w:rsid w:val="005A4447"/>
    <w:rsid w:val="005A6DED"/>
    <w:rsid w:val="005A761F"/>
    <w:rsid w:val="005A7CD9"/>
    <w:rsid w:val="005B4994"/>
    <w:rsid w:val="005C58DA"/>
    <w:rsid w:val="005D36FD"/>
    <w:rsid w:val="005E73F9"/>
    <w:rsid w:val="005E77A9"/>
    <w:rsid w:val="005F07BA"/>
    <w:rsid w:val="005F126B"/>
    <w:rsid w:val="005F27E7"/>
    <w:rsid w:val="00611F53"/>
    <w:rsid w:val="00632822"/>
    <w:rsid w:val="006409E9"/>
    <w:rsid w:val="006453C7"/>
    <w:rsid w:val="006460A0"/>
    <w:rsid w:val="00647685"/>
    <w:rsid w:val="00652760"/>
    <w:rsid w:val="00665C71"/>
    <w:rsid w:val="0067128A"/>
    <w:rsid w:val="00673C7B"/>
    <w:rsid w:val="00681085"/>
    <w:rsid w:val="00682D13"/>
    <w:rsid w:val="006835D2"/>
    <w:rsid w:val="00692BB9"/>
    <w:rsid w:val="00694DEC"/>
    <w:rsid w:val="006966D1"/>
    <w:rsid w:val="006A1352"/>
    <w:rsid w:val="006A17F8"/>
    <w:rsid w:val="006A5A83"/>
    <w:rsid w:val="006C1A1E"/>
    <w:rsid w:val="006C33C5"/>
    <w:rsid w:val="006C3F2C"/>
    <w:rsid w:val="006C67EB"/>
    <w:rsid w:val="006D35BF"/>
    <w:rsid w:val="006D55FA"/>
    <w:rsid w:val="006E3ED0"/>
    <w:rsid w:val="006F3EFF"/>
    <w:rsid w:val="006F543B"/>
    <w:rsid w:val="00702D71"/>
    <w:rsid w:val="007043AA"/>
    <w:rsid w:val="00705234"/>
    <w:rsid w:val="007064C6"/>
    <w:rsid w:val="00716F1E"/>
    <w:rsid w:val="007210FD"/>
    <w:rsid w:val="00722868"/>
    <w:rsid w:val="00725D12"/>
    <w:rsid w:val="00727AF6"/>
    <w:rsid w:val="00731C80"/>
    <w:rsid w:val="00731E70"/>
    <w:rsid w:val="007334B8"/>
    <w:rsid w:val="0074412E"/>
    <w:rsid w:val="00750719"/>
    <w:rsid w:val="00752AA5"/>
    <w:rsid w:val="00752D14"/>
    <w:rsid w:val="00753C96"/>
    <w:rsid w:val="00760DDC"/>
    <w:rsid w:val="007667F2"/>
    <w:rsid w:val="00772E51"/>
    <w:rsid w:val="00773625"/>
    <w:rsid w:val="007770CA"/>
    <w:rsid w:val="007824A7"/>
    <w:rsid w:val="00782954"/>
    <w:rsid w:val="00784C0E"/>
    <w:rsid w:val="00790863"/>
    <w:rsid w:val="00795AC9"/>
    <w:rsid w:val="007A06CC"/>
    <w:rsid w:val="007A10BC"/>
    <w:rsid w:val="007A1CD6"/>
    <w:rsid w:val="007A27F1"/>
    <w:rsid w:val="007C0BA8"/>
    <w:rsid w:val="007C6A43"/>
    <w:rsid w:val="007C7331"/>
    <w:rsid w:val="007D0D7B"/>
    <w:rsid w:val="007D15DC"/>
    <w:rsid w:val="007D311B"/>
    <w:rsid w:val="007D4CEB"/>
    <w:rsid w:val="007D6C1F"/>
    <w:rsid w:val="007D7C0A"/>
    <w:rsid w:val="007E1EDD"/>
    <w:rsid w:val="007E3543"/>
    <w:rsid w:val="007E453E"/>
    <w:rsid w:val="007E7853"/>
    <w:rsid w:val="00806D11"/>
    <w:rsid w:val="00810D4A"/>
    <w:rsid w:val="008110BC"/>
    <w:rsid w:val="00813F01"/>
    <w:rsid w:val="00815398"/>
    <w:rsid w:val="008166E3"/>
    <w:rsid w:val="00821597"/>
    <w:rsid w:val="008247B9"/>
    <w:rsid w:val="00824D14"/>
    <w:rsid w:val="00827094"/>
    <w:rsid w:val="0083094D"/>
    <w:rsid w:val="0083150D"/>
    <w:rsid w:val="00835140"/>
    <w:rsid w:val="008357C8"/>
    <w:rsid w:val="00841209"/>
    <w:rsid w:val="0084229E"/>
    <w:rsid w:val="00846CBA"/>
    <w:rsid w:val="00851935"/>
    <w:rsid w:val="0085468E"/>
    <w:rsid w:val="008562E0"/>
    <w:rsid w:val="00860142"/>
    <w:rsid w:val="008609B1"/>
    <w:rsid w:val="0086357B"/>
    <w:rsid w:val="00864F60"/>
    <w:rsid w:val="00866A20"/>
    <w:rsid w:val="008730D5"/>
    <w:rsid w:val="00873771"/>
    <w:rsid w:val="0088043D"/>
    <w:rsid w:val="00880A30"/>
    <w:rsid w:val="00885212"/>
    <w:rsid w:val="008857E0"/>
    <w:rsid w:val="008901CF"/>
    <w:rsid w:val="00890476"/>
    <w:rsid w:val="00891EDE"/>
    <w:rsid w:val="008950B8"/>
    <w:rsid w:val="008B1A87"/>
    <w:rsid w:val="008B1C44"/>
    <w:rsid w:val="008B4617"/>
    <w:rsid w:val="008B70EC"/>
    <w:rsid w:val="008C1F7F"/>
    <w:rsid w:val="008C431D"/>
    <w:rsid w:val="008D5E2E"/>
    <w:rsid w:val="008E0BB3"/>
    <w:rsid w:val="008E2E4B"/>
    <w:rsid w:val="008E46F8"/>
    <w:rsid w:val="008E6F73"/>
    <w:rsid w:val="008F1695"/>
    <w:rsid w:val="008F578D"/>
    <w:rsid w:val="0090008C"/>
    <w:rsid w:val="009007E8"/>
    <w:rsid w:val="00904247"/>
    <w:rsid w:val="00910201"/>
    <w:rsid w:val="00914781"/>
    <w:rsid w:val="0091678C"/>
    <w:rsid w:val="009230BF"/>
    <w:rsid w:val="00924294"/>
    <w:rsid w:val="00925A3D"/>
    <w:rsid w:val="0093371F"/>
    <w:rsid w:val="00937471"/>
    <w:rsid w:val="00940A62"/>
    <w:rsid w:val="00944D51"/>
    <w:rsid w:val="00945C3D"/>
    <w:rsid w:val="009473F4"/>
    <w:rsid w:val="00947B77"/>
    <w:rsid w:val="009516EB"/>
    <w:rsid w:val="00951AEB"/>
    <w:rsid w:val="00956803"/>
    <w:rsid w:val="00960708"/>
    <w:rsid w:val="0096402A"/>
    <w:rsid w:val="00964CE5"/>
    <w:rsid w:val="00965664"/>
    <w:rsid w:val="00974CB8"/>
    <w:rsid w:val="00980680"/>
    <w:rsid w:val="00981CC5"/>
    <w:rsid w:val="00984042"/>
    <w:rsid w:val="00986F67"/>
    <w:rsid w:val="009969BC"/>
    <w:rsid w:val="009A07D7"/>
    <w:rsid w:val="009A3750"/>
    <w:rsid w:val="009A71C1"/>
    <w:rsid w:val="009A75B2"/>
    <w:rsid w:val="009A7803"/>
    <w:rsid w:val="009B0667"/>
    <w:rsid w:val="009B1EE9"/>
    <w:rsid w:val="009B3273"/>
    <w:rsid w:val="009B3CB3"/>
    <w:rsid w:val="009B4D08"/>
    <w:rsid w:val="009C0210"/>
    <w:rsid w:val="009D2801"/>
    <w:rsid w:val="009F2330"/>
    <w:rsid w:val="009F4F8C"/>
    <w:rsid w:val="00A01293"/>
    <w:rsid w:val="00A01909"/>
    <w:rsid w:val="00A04B79"/>
    <w:rsid w:val="00A108E7"/>
    <w:rsid w:val="00A10F51"/>
    <w:rsid w:val="00A13D31"/>
    <w:rsid w:val="00A17653"/>
    <w:rsid w:val="00A17986"/>
    <w:rsid w:val="00A203ED"/>
    <w:rsid w:val="00A21BDC"/>
    <w:rsid w:val="00A23C23"/>
    <w:rsid w:val="00A24BD1"/>
    <w:rsid w:val="00A27619"/>
    <w:rsid w:val="00A31B11"/>
    <w:rsid w:val="00A34408"/>
    <w:rsid w:val="00A40E97"/>
    <w:rsid w:val="00A417CE"/>
    <w:rsid w:val="00A42580"/>
    <w:rsid w:val="00A47003"/>
    <w:rsid w:val="00A504ED"/>
    <w:rsid w:val="00A551B1"/>
    <w:rsid w:val="00A57660"/>
    <w:rsid w:val="00A6058E"/>
    <w:rsid w:val="00A66CD6"/>
    <w:rsid w:val="00A66D97"/>
    <w:rsid w:val="00A71E8B"/>
    <w:rsid w:val="00A727B7"/>
    <w:rsid w:val="00A81144"/>
    <w:rsid w:val="00A90239"/>
    <w:rsid w:val="00A92507"/>
    <w:rsid w:val="00A94015"/>
    <w:rsid w:val="00AA0117"/>
    <w:rsid w:val="00AA079A"/>
    <w:rsid w:val="00AA6B55"/>
    <w:rsid w:val="00AB0460"/>
    <w:rsid w:val="00AC236D"/>
    <w:rsid w:val="00AC2420"/>
    <w:rsid w:val="00AD111D"/>
    <w:rsid w:val="00AD5EA6"/>
    <w:rsid w:val="00AE1E33"/>
    <w:rsid w:val="00AE24E5"/>
    <w:rsid w:val="00AF7EBD"/>
    <w:rsid w:val="00B035A5"/>
    <w:rsid w:val="00B047F2"/>
    <w:rsid w:val="00B11C02"/>
    <w:rsid w:val="00B171A4"/>
    <w:rsid w:val="00B2249A"/>
    <w:rsid w:val="00B245CA"/>
    <w:rsid w:val="00B26043"/>
    <w:rsid w:val="00B27B3A"/>
    <w:rsid w:val="00B32968"/>
    <w:rsid w:val="00B36978"/>
    <w:rsid w:val="00B3704E"/>
    <w:rsid w:val="00B41034"/>
    <w:rsid w:val="00B43AC1"/>
    <w:rsid w:val="00B44E91"/>
    <w:rsid w:val="00B5274C"/>
    <w:rsid w:val="00B53D0E"/>
    <w:rsid w:val="00B54066"/>
    <w:rsid w:val="00B544B2"/>
    <w:rsid w:val="00B658FE"/>
    <w:rsid w:val="00B70B4D"/>
    <w:rsid w:val="00B75831"/>
    <w:rsid w:val="00B77328"/>
    <w:rsid w:val="00B80D19"/>
    <w:rsid w:val="00B9151E"/>
    <w:rsid w:val="00B92280"/>
    <w:rsid w:val="00B923CD"/>
    <w:rsid w:val="00B94A31"/>
    <w:rsid w:val="00B94DB7"/>
    <w:rsid w:val="00B95E97"/>
    <w:rsid w:val="00BA635C"/>
    <w:rsid w:val="00BA6975"/>
    <w:rsid w:val="00BA7287"/>
    <w:rsid w:val="00BB2114"/>
    <w:rsid w:val="00BB413C"/>
    <w:rsid w:val="00BC3FA6"/>
    <w:rsid w:val="00BC6DC1"/>
    <w:rsid w:val="00BD014A"/>
    <w:rsid w:val="00BD2A6D"/>
    <w:rsid w:val="00BD3ADA"/>
    <w:rsid w:val="00BE73D5"/>
    <w:rsid w:val="00BF13FC"/>
    <w:rsid w:val="00C0145D"/>
    <w:rsid w:val="00C10114"/>
    <w:rsid w:val="00C123C4"/>
    <w:rsid w:val="00C13C2B"/>
    <w:rsid w:val="00C27F42"/>
    <w:rsid w:val="00C35694"/>
    <w:rsid w:val="00C364F8"/>
    <w:rsid w:val="00C36BE7"/>
    <w:rsid w:val="00C454E2"/>
    <w:rsid w:val="00C45E5F"/>
    <w:rsid w:val="00C50972"/>
    <w:rsid w:val="00C52090"/>
    <w:rsid w:val="00C524E8"/>
    <w:rsid w:val="00C5775B"/>
    <w:rsid w:val="00C578D4"/>
    <w:rsid w:val="00C607EB"/>
    <w:rsid w:val="00C61014"/>
    <w:rsid w:val="00C627F2"/>
    <w:rsid w:val="00C641A9"/>
    <w:rsid w:val="00C678E2"/>
    <w:rsid w:val="00C75A44"/>
    <w:rsid w:val="00C9027C"/>
    <w:rsid w:val="00C9793C"/>
    <w:rsid w:val="00CA08EB"/>
    <w:rsid w:val="00CA2BF2"/>
    <w:rsid w:val="00CA72B6"/>
    <w:rsid w:val="00CA763C"/>
    <w:rsid w:val="00CA7A01"/>
    <w:rsid w:val="00CB71B4"/>
    <w:rsid w:val="00CB765A"/>
    <w:rsid w:val="00CC1A8E"/>
    <w:rsid w:val="00CC3F98"/>
    <w:rsid w:val="00CC55CB"/>
    <w:rsid w:val="00CC6C48"/>
    <w:rsid w:val="00CD162A"/>
    <w:rsid w:val="00CD1B45"/>
    <w:rsid w:val="00CE0330"/>
    <w:rsid w:val="00CE3BE0"/>
    <w:rsid w:val="00CE45FD"/>
    <w:rsid w:val="00CF3F07"/>
    <w:rsid w:val="00D0482B"/>
    <w:rsid w:val="00D055D9"/>
    <w:rsid w:val="00D11A7C"/>
    <w:rsid w:val="00D1229D"/>
    <w:rsid w:val="00D14816"/>
    <w:rsid w:val="00D14A97"/>
    <w:rsid w:val="00D165E6"/>
    <w:rsid w:val="00D21E8A"/>
    <w:rsid w:val="00D226C6"/>
    <w:rsid w:val="00D22876"/>
    <w:rsid w:val="00D23341"/>
    <w:rsid w:val="00D300C0"/>
    <w:rsid w:val="00D34487"/>
    <w:rsid w:val="00D35960"/>
    <w:rsid w:val="00D36EB2"/>
    <w:rsid w:val="00D37423"/>
    <w:rsid w:val="00D467A3"/>
    <w:rsid w:val="00D468C1"/>
    <w:rsid w:val="00D50897"/>
    <w:rsid w:val="00D5159C"/>
    <w:rsid w:val="00D55D98"/>
    <w:rsid w:val="00D61C1E"/>
    <w:rsid w:val="00D630F6"/>
    <w:rsid w:val="00D72409"/>
    <w:rsid w:val="00D77224"/>
    <w:rsid w:val="00D83A80"/>
    <w:rsid w:val="00D8454D"/>
    <w:rsid w:val="00D92E02"/>
    <w:rsid w:val="00D964E8"/>
    <w:rsid w:val="00DA28AD"/>
    <w:rsid w:val="00DA2C12"/>
    <w:rsid w:val="00DA3F79"/>
    <w:rsid w:val="00DA4ED7"/>
    <w:rsid w:val="00DB02EF"/>
    <w:rsid w:val="00DB5CEF"/>
    <w:rsid w:val="00DB65FE"/>
    <w:rsid w:val="00DB7EC4"/>
    <w:rsid w:val="00DC3671"/>
    <w:rsid w:val="00DC403E"/>
    <w:rsid w:val="00DC4D35"/>
    <w:rsid w:val="00DC591B"/>
    <w:rsid w:val="00DC7DC3"/>
    <w:rsid w:val="00DD0946"/>
    <w:rsid w:val="00DD204D"/>
    <w:rsid w:val="00DD3D25"/>
    <w:rsid w:val="00DD4ADF"/>
    <w:rsid w:val="00DE75FA"/>
    <w:rsid w:val="00DF071E"/>
    <w:rsid w:val="00DF4298"/>
    <w:rsid w:val="00E0007C"/>
    <w:rsid w:val="00E01039"/>
    <w:rsid w:val="00E04D63"/>
    <w:rsid w:val="00E07D56"/>
    <w:rsid w:val="00E07E3C"/>
    <w:rsid w:val="00E11D63"/>
    <w:rsid w:val="00E22AF6"/>
    <w:rsid w:val="00E23902"/>
    <w:rsid w:val="00E37D85"/>
    <w:rsid w:val="00E5124A"/>
    <w:rsid w:val="00E62FB9"/>
    <w:rsid w:val="00E66F60"/>
    <w:rsid w:val="00E70101"/>
    <w:rsid w:val="00E73C08"/>
    <w:rsid w:val="00E73D79"/>
    <w:rsid w:val="00E746AD"/>
    <w:rsid w:val="00E7471E"/>
    <w:rsid w:val="00E75F74"/>
    <w:rsid w:val="00E84455"/>
    <w:rsid w:val="00E854F6"/>
    <w:rsid w:val="00E9373B"/>
    <w:rsid w:val="00EA3107"/>
    <w:rsid w:val="00EA62AC"/>
    <w:rsid w:val="00EA7087"/>
    <w:rsid w:val="00EB1CD6"/>
    <w:rsid w:val="00EB448E"/>
    <w:rsid w:val="00EB4596"/>
    <w:rsid w:val="00EC33C6"/>
    <w:rsid w:val="00EC487A"/>
    <w:rsid w:val="00EC77CF"/>
    <w:rsid w:val="00EE03C2"/>
    <w:rsid w:val="00EE2CB2"/>
    <w:rsid w:val="00EE3DE1"/>
    <w:rsid w:val="00EF55E6"/>
    <w:rsid w:val="00EF5642"/>
    <w:rsid w:val="00F001CF"/>
    <w:rsid w:val="00F007D3"/>
    <w:rsid w:val="00F02398"/>
    <w:rsid w:val="00F03765"/>
    <w:rsid w:val="00F041C9"/>
    <w:rsid w:val="00F04C11"/>
    <w:rsid w:val="00F07DF9"/>
    <w:rsid w:val="00F11C1A"/>
    <w:rsid w:val="00F11D07"/>
    <w:rsid w:val="00F20D72"/>
    <w:rsid w:val="00F25034"/>
    <w:rsid w:val="00F2655B"/>
    <w:rsid w:val="00F348C4"/>
    <w:rsid w:val="00F34D12"/>
    <w:rsid w:val="00F360CA"/>
    <w:rsid w:val="00F42199"/>
    <w:rsid w:val="00F4633D"/>
    <w:rsid w:val="00F4742E"/>
    <w:rsid w:val="00F4762E"/>
    <w:rsid w:val="00F510A6"/>
    <w:rsid w:val="00F527F3"/>
    <w:rsid w:val="00F57D36"/>
    <w:rsid w:val="00F6057C"/>
    <w:rsid w:val="00F66063"/>
    <w:rsid w:val="00F7311A"/>
    <w:rsid w:val="00F7333E"/>
    <w:rsid w:val="00F75382"/>
    <w:rsid w:val="00F756E9"/>
    <w:rsid w:val="00F7771F"/>
    <w:rsid w:val="00F77A4D"/>
    <w:rsid w:val="00F8148A"/>
    <w:rsid w:val="00F8552D"/>
    <w:rsid w:val="00F929DF"/>
    <w:rsid w:val="00F979AB"/>
    <w:rsid w:val="00FA54EF"/>
    <w:rsid w:val="00FB1A05"/>
    <w:rsid w:val="00FB1D2A"/>
    <w:rsid w:val="00FB1DB4"/>
    <w:rsid w:val="00FB650F"/>
    <w:rsid w:val="00FB7A7E"/>
    <w:rsid w:val="00FC0944"/>
    <w:rsid w:val="00FC62BA"/>
    <w:rsid w:val="00FD0263"/>
    <w:rsid w:val="00FD18FA"/>
    <w:rsid w:val="00FE67A6"/>
    <w:rsid w:val="00FF358D"/>
    <w:rsid w:val="00FF4BA1"/>
    <w:rsid w:val="00FF5DC6"/>
    <w:rsid w:val="0B2C372A"/>
    <w:rsid w:val="10A38931"/>
    <w:rsid w:val="1BD4A61D"/>
    <w:rsid w:val="1DEFACE1"/>
    <w:rsid w:val="228C370E"/>
    <w:rsid w:val="2C737240"/>
    <w:rsid w:val="4AFDEB2A"/>
    <w:rsid w:val="55FCF5DD"/>
    <w:rsid w:val="607118DB"/>
    <w:rsid w:val="73C710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7105"/>
    <o:shapelayout v:ext="edit">
      <o:idmap v:ext="edit" data="1"/>
    </o:shapelayout>
  </w:shapeDefaults>
  <w:decimalSymbol w:val=","/>
  <w:listSeparator w:val=";"/>
  <w14:docId w14:val="4B45EE82"/>
  <w15:chartTrackingRefBased/>
  <w15:docId w15:val="{9A0B0924-9F6F-47AE-80FD-0AEFC3FA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0AB"/>
    <w:pPr>
      <w:suppressAutoHyphens/>
    </w:pPr>
    <w:rPr>
      <w:rFonts w:ascii="Arial" w:hAnsi="Arial"/>
      <w:sz w:val="22"/>
      <w:lang w:eastAsia="ar-SA"/>
    </w:rPr>
  </w:style>
  <w:style w:type="paragraph" w:styleId="Ttulo10">
    <w:name w:val="heading 1"/>
    <w:aliases w:val="Heading 1- Capítulo"/>
    <w:basedOn w:val="Normal"/>
    <w:next w:val="Normal"/>
    <w:link w:val="Ttulo1Char"/>
    <w:qFormat/>
    <w:rsid w:val="004F7955"/>
    <w:pPr>
      <w:keepNext/>
      <w:spacing w:before="240" w:after="60"/>
      <w:outlineLvl w:val="0"/>
    </w:pPr>
    <w:rPr>
      <w:rFonts w:cs="Arial"/>
      <w:b/>
      <w:bCs/>
      <w:kern w:val="32"/>
      <w:sz w:val="32"/>
      <w:szCs w:val="32"/>
    </w:rPr>
  </w:style>
  <w:style w:type="paragraph" w:styleId="Ttulo20">
    <w:name w:val="heading 2"/>
    <w:aliases w:val="Heading 2 - Seção,Item 1.1."/>
    <w:basedOn w:val="Normal"/>
    <w:next w:val="Normal"/>
    <w:link w:val="Ttulo2Char"/>
    <w:qFormat/>
    <w:rsid w:val="003F4A3D"/>
    <w:pPr>
      <w:keepNext/>
      <w:spacing w:before="240" w:after="60"/>
      <w:outlineLvl w:val="1"/>
    </w:pPr>
    <w:rPr>
      <w:rFonts w:cs="Arial"/>
      <w:b/>
      <w:bCs/>
      <w:i/>
      <w:iCs/>
      <w:sz w:val="28"/>
      <w:szCs w:val="28"/>
    </w:rPr>
  </w:style>
  <w:style w:type="paragraph" w:styleId="Ttulo3">
    <w:name w:val="heading 3"/>
    <w:aliases w:val="Heading 3 - Subseção,Item 1.1.1."/>
    <w:basedOn w:val="Normal"/>
    <w:next w:val="Normal"/>
    <w:link w:val="Ttulo3Char"/>
    <w:qFormat/>
    <w:rsid w:val="003F4A3D"/>
    <w:pPr>
      <w:keepNext/>
      <w:spacing w:before="240" w:after="60"/>
      <w:outlineLvl w:val="2"/>
    </w:pPr>
    <w:rPr>
      <w:rFonts w:cs="Arial"/>
      <w:b/>
      <w:bCs/>
      <w:sz w:val="26"/>
      <w:szCs w:val="26"/>
    </w:rPr>
  </w:style>
  <w:style w:type="paragraph" w:styleId="Ttulo4">
    <w:name w:val="heading 4"/>
    <w:basedOn w:val="Normal"/>
    <w:next w:val="Normal"/>
    <w:link w:val="Ttulo4Char"/>
    <w:qFormat/>
    <w:rsid w:val="002E70AB"/>
    <w:pPr>
      <w:keepNext/>
      <w:numPr>
        <w:ilvl w:val="3"/>
        <w:numId w:val="1"/>
      </w:numPr>
      <w:spacing w:before="240" w:after="60"/>
      <w:outlineLvl w:val="3"/>
    </w:pPr>
    <w:rPr>
      <w:rFonts w:ascii="Times New Roman" w:hAnsi="Times New Roman"/>
      <w:b/>
      <w:i/>
      <w:sz w:val="24"/>
    </w:rPr>
  </w:style>
  <w:style w:type="paragraph" w:styleId="Ttulo5">
    <w:name w:val="heading 5"/>
    <w:basedOn w:val="Normal"/>
    <w:next w:val="Normal"/>
    <w:link w:val="Ttulo5Char"/>
    <w:qFormat/>
    <w:rsid w:val="003F4A3D"/>
    <w:pPr>
      <w:numPr>
        <w:ilvl w:val="4"/>
        <w:numId w:val="2"/>
      </w:numPr>
      <w:spacing w:before="240" w:after="60" w:line="360" w:lineRule="auto"/>
      <w:ind w:right="17"/>
      <w:jc w:val="both"/>
      <w:outlineLvl w:val="4"/>
    </w:pPr>
    <w:rPr>
      <w:b/>
      <w:bCs/>
      <w:i/>
      <w:iCs/>
      <w:sz w:val="26"/>
      <w:szCs w:val="26"/>
    </w:rPr>
  </w:style>
  <w:style w:type="paragraph" w:styleId="Ttulo6">
    <w:name w:val="heading 6"/>
    <w:basedOn w:val="Normal"/>
    <w:next w:val="Normal"/>
    <w:link w:val="Ttulo6Char"/>
    <w:qFormat/>
    <w:rsid w:val="003F4A3D"/>
    <w:pPr>
      <w:numPr>
        <w:ilvl w:val="5"/>
        <w:numId w:val="2"/>
      </w:numPr>
      <w:spacing w:before="240" w:after="60" w:line="360" w:lineRule="auto"/>
      <w:ind w:right="17"/>
      <w:jc w:val="both"/>
      <w:outlineLvl w:val="5"/>
    </w:pPr>
    <w:rPr>
      <w:rFonts w:ascii="Times New Roman" w:hAnsi="Times New Roman"/>
      <w:b/>
      <w:bCs/>
      <w:szCs w:val="22"/>
    </w:rPr>
  </w:style>
  <w:style w:type="paragraph" w:styleId="Ttulo7">
    <w:name w:val="heading 7"/>
    <w:basedOn w:val="Normal"/>
    <w:next w:val="Normal"/>
    <w:link w:val="Ttulo7Char"/>
    <w:qFormat/>
    <w:rsid w:val="003F4A3D"/>
    <w:pPr>
      <w:numPr>
        <w:ilvl w:val="6"/>
        <w:numId w:val="2"/>
      </w:numPr>
      <w:spacing w:before="240" w:after="60" w:line="360" w:lineRule="auto"/>
      <w:ind w:right="17"/>
      <w:jc w:val="both"/>
      <w:outlineLvl w:val="6"/>
    </w:pPr>
    <w:rPr>
      <w:rFonts w:ascii="Times New Roman" w:hAnsi="Times New Roman"/>
      <w:sz w:val="24"/>
      <w:szCs w:val="24"/>
    </w:rPr>
  </w:style>
  <w:style w:type="paragraph" w:styleId="Ttulo8">
    <w:name w:val="heading 8"/>
    <w:basedOn w:val="Normal"/>
    <w:next w:val="Normal"/>
    <w:link w:val="Ttulo8Char"/>
    <w:qFormat/>
    <w:rsid w:val="003F4A3D"/>
    <w:pPr>
      <w:numPr>
        <w:ilvl w:val="7"/>
        <w:numId w:val="2"/>
      </w:numPr>
      <w:spacing w:before="240" w:after="60" w:line="360" w:lineRule="auto"/>
      <w:ind w:right="17"/>
      <w:jc w:val="both"/>
      <w:outlineLvl w:val="7"/>
    </w:pPr>
    <w:rPr>
      <w:rFonts w:ascii="Times New Roman" w:hAnsi="Times New Roman"/>
      <w:i/>
      <w:iCs/>
      <w:sz w:val="24"/>
      <w:szCs w:val="24"/>
    </w:rPr>
  </w:style>
  <w:style w:type="paragraph" w:styleId="Ttulo9">
    <w:name w:val="heading 9"/>
    <w:basedOn w:val="Normal"/>
    <w:next w:val="Normal"/>
    <w:link w:val="Ttulo9Char"/>
    <w:qFormat/>
    <w:rsid w:val="003F4A3D"/>
    <w:pPr>
      <w:numPr>
        <w:ilvl w:val="8"/>
        <w:numId w:val="2"/>
      </w:numPr>
      <w:spacing w:before="240" w:after="60" w:line="360" w:lineRule="auto"/>
      <w:ind w:right="17"/>
      <w:jc w:val="both"/>
      <w:outlineLvl w:val="8"/>
    </w:pPr>
    <w:rPr>
      <w:rFonts w:cs="Arial"/>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eading 2 - Seção Char,Item 1.1. Char"/>
    <w:link w:val="Ttulo20"/>
    <w:locked/>
    <w:rsid w:val="003F4A3D"/>
    <w:rPr>
      <w:rFonts w:ascii="Arial" w:hAnsi="Arial" w:cs="Arial"/>
      <w:b/>
      <w:bCs/>
      <w:i/>
      <w:iCs/>
      <w:sz w:val="28"/>
      <w:szCs w:val="28"/>
      <w:lang w:val="pt-BR" w:eastAsia="ar-SA" w:bidi="ar-SA"/>
    </w:rPr>
  </w:style>
  <w:style w:type="character" w:customStyle="1" w:styleId="Ttulo3Char">
    <w:name w:val="Título 3 Char"/>
    <w:aliases w:val="Heading 3 - Subseção Char,Item 1.1.1. Char"/>
    <w:link w:val="Ttulo3"/>
    <w:locked/>
    <w:rsid w:val="003F4A3D"/>
    <w:rPr>
      <w:rFonts w:ascii="Arial" w:hAnsi="Arial" w:cs="Arial"/>
      <w:b/>
      <w:bCs/>
      <w:sz w:val="26"/>
      <w:szCs w:val="26"/>
      <w:lang w:val="pt-BR" w:eastAsia="ar-SA" w:bidi="ar-SA"/>
    </w:rPr>
  </w:style>
  <w:style w:type="character" w:customStyle="1" w:styleId="Ttulo4Char">
    <w:name w:val="Título 4 Char"/>
    <w:link w:val="Ttulo4"/>
    <w:locked/>
    <w:rsid w:val="003F4A3D"/>
    <w:rPr>
      <w:b/>
      <w:i/>
      <w:sz w:val="24"/>
      <w:lang w:eastAsia="ar-SA"/>
    </w:rPr>
  </w:style>
  <w:style w:type="paragraph" w:styleId="Recuodecorpodetexto">
    <w:name w:val="Body Text Indent"/>
    <w:basedOn w:val="Normal"/>
    <w:link w:val="RecuodecorpodetextoChar"/>
    <w:rsid w:val="002E70AB"/>
    <w:pPr>
      <w:ind w:hanging="1134"/>
      <w:jc w:val="both"/>
    </w:pPr>
    <w:rPr>
      <w:sz w:val="20"/>
    </w:rPr>
  </w:style>
  <w:style w:type="paragraph" w:customStyle="1" w:styleId="ttulo1">
    <w:name w:val="título1"/>
    <w:basedOn w:val="Normal"/>
    <w:link w:val="ttulo1Char0"/>
    <w:qFormat/>
    <w:rsid w:val="00D467A3"/>
    <w:pPr>
      <w:numPr>
        <w:numId w:val="3"/>
      </w:numPr>
      <w:suppressAutoHyphens w:val="0"/>
      <w:jc w:val="both"/>
    </w:pPr>
    <w:rPr>
      <w:b/>
      <w:sz w:val="24"/>
      <w:szCs w:val="24"/>
      <w:lang w:val="x-none" w:eastAsia="x-none"/>
    </w:rPr>
  </w:style>
  <w:style w:type="character" w:customStyle="1" w:styleId="ttulo1Char0">
    <w:name w:val="título1 Char"/>
    <w:link w:val="ttulo1"/>
    <w:rsid w:val="00D467A3"/>
    <w:rPr>
      <w:rFonts w:ascii="Arial" w:hAnsi="Arial"/>
      <w:b/>
      <w:sz w:val="24"/>
      <w:szCs w:val="24"/>
      <w:lang w:val="x-none" w:eastAsia="x-none"/>
    </w:rPr>
  </w:style>
  <w:style w:type="paragraph" w:customStyle="1" w:styleId="ttulo2">
    <w:name w:val="título2"/>
    <w:basedOn w:val="Normal"/>
    <w:link w:val="ttulo2Char0"/>
    <w:qFormat/>
    <w:rsid w:val="00D467A3"/>
    <w:pPr>
      <w:numPr>
        <w:ilvl w:val="1"/>
        <w:numId w:val="3"/>
      </w:numPr>
      <w:suppressAutoHyphens w:val="0"/>
      <w:jc w:val="both"/>
    </w:pPr>
    <w:rPr>
      <w:b/>
      <w:sz w:val="24"/>
      <w:szCs w:val="24"/>
      <w:lang w:val="x-none" w:eastAsia="x-none"/>
    </w:rPr>
  </w:style>
  <w:style w:type="character" w:customStyle="1" w:styleId="ttulo2Char0">
    <w:name w:val="título2 Char"/>
    <w:link w:val="ttulo2"/>
    <w:rsid w:val="00D467A3"/>
    <w:rPr>
      <w:rFonts w:ascii="Arial" w:hAnsi="Arial"/>
      <w:b/>
      <w:sz w:val="24"/>
      <w:szCs w:val="24"/>
      <w:lang w:val="x-none" w:eastAsia="x-none"/>
    </w:rPr>
  </w:style>
  <w:style w:type="paragraph" w:customStyle="1" w:styleId="ttulo30">
    <w:name w:val="título3"/>
    <w:basedOn w:val="Normal"/>
    <w:link w:val="ttulo3Char0"/>
    <w:qFormat/>
    <w:rsid w:val="00D467A3"/>
    <w:pPr>
      <w:tabs>
        <w:tab w:val="num" w:pos="855"/>
      </w:tabs>
      <w:suppressAutoHyphens w:val="0"/>
      <w:ind w:left="855" w:hanging="855"/>
      <w:jc w:val="both"/>
    </w:pPr>
    <w:rPr>
      <w:b/>
      <w:sz w:val="24"/>
      <w:szCs w:val="24"/>
      <w:lang w:val="x-none" w:eastAsia="x-none"/>
    </w:rPr>
  </w:style>
  <w:style w:type="character" w:customStyle="1" w:styleId="ttulo3Char0">
    <w:name w:val="título3 Char"/>
    <w:link w:val="ttulo30"/>
    <w:rsid w:val="00D467A3"/>
    <w:rPr>
      <w:rFonts w:ascii="Arial" w:hAnsi="Arial"/>
      <w:b/>
      <w:sz w:val="24"/>
      <w:szCs w:val="24"/>
      <w:lang w:val="x-none" w:eastAsia="x-none"/>
    </w:rPr>
  </w:style>
  <w:style w:type="paragraph" w:customStyle="1" w:styleId="ttulo40">
    <w:name w:val="título4"/>
    <w:basedOn w:val="Normal"/>
    <w:link w:val="ttulo4Char0"/>
    <w:qFormat/>
    <w:rsid w:val="00D467A3"/>
    <w:pPr>
      <w:tabs>
        <w:tab w:val="num" w:pos="1080"/>
      </w:tabs>
      <w:suppressAutoHyphens w:val="0"/>
      <w:ind w:left="1080" w:hanging="1080"/>
      <w:jc w:val="both"/>
    </w:pPr>
    <w:rPr>
      <w:b/>
      <w:sz w:val="24"/>
      <w:szCs w:val="24"/>
      <w:lang w:val="x-none" w:eastAsia="x-none"/>
    </w:rPr>
  </w:style>
  <w:style w:type="character" w:customStyle="1" w:styleId="ttulo4Char0">
    <w:name w:val="título4 Char"/>
    <w:link w:val="ttulo40"/>
    <w:rsid w:val="00D467A3"/>
    <w:rPr>
      <w:rFonts w:ascii="Arial" w:hAnsi="Arial"/>
      <w:b/>
      <w:sz w:val="24"/>
      <w:szCs w:val="24"/>
      <w:lang w:val="x-none" w:eastAsia="x-none"/>
    </w:rPr>
  </w:style>
  <w:style w:type="character" w:customStyle="1" w:styleId="WW8Num1z0">
    <w:name w:val="WW8Num1z0"/>
    <w:rsid w:val="003F4A3D"/>
    <w:rPr>
      <w:rFonts w:ascii="Symbol" w:hAnsi="Symbol"/>
      <w:sz w:val="20"/>
    </w:rPr>
  </w:style>
  <w:style w:type="character" w:customStyle="1" w:styleId="WW8Num2z0">
    <w:name w:val="WW8Num2z0"/>
    <w:rsid w:val="003F4A3D"/>
    <w:rPr>
      <w:rFonts w:ascii="Wingdings" w:hAnsi="Wingdings"/>
    </w:rPr>
  </w:style>
  <w:style w:type="character" w:customStyle="1" w:styleId="WW8Num2z1">
    <w:name w:val="WW8Num2z1"/>
    <w:rsid w:val="003F4A3D"/>
    <w:rPr>
      <w:rFonts w:ascii="Wingdings 2" w:hAnsi="Wingdings 2"/>
    </w:rPr>
  </w:style>
  <w:style w:type="character" w:customStyle="1" w:styleId="WW8Num2z2">
    <w:name w:val="WW8Num2z2"/>
    <w:rsid w:val="003F4A3D"/>
    <w:rPr>
      <w:rFonts w:ascii="StarSymbol" w:hAnsi="StarSymbol"/>
    </w:rPr>
  </w:style>
  <w:style w:type="character" w:customStyle="1" w:styleId="WW8Num3z0">
    <w:name w:val="WW8Num3z0"/>
    <w:rsid w:val="003F4A3D"/>
    <w:rPr>
      <w:rFonts w:ascii="Wingdings" w:hAnsi="Wingdings"/>
    </w:rPr>
  </w:style>
  <w:style w:type="character" w:customStyle="1" w:styleId="WW8Num3z1">
    <w:name w:val="WW8Num3z1"/>
    <w:rsid w:val="003F4A3D"/>
    <w:rPr>
      <w:rFonts w:ascii="Tahoma" w:hAnsi="Tahoma"/>
    </w:rPr>
  </w:style>
  <w:style w:type="character" w:customStyle="1" w:styleId="WW8Num3z2">
    <w:name w:val="WW8Num3z2"/>
    <w:rsid w:val="003F4A3D"/>
    <w:rPr>
      <w:rFonts w:ascii="StarSymbol" w:hAnsi="StarSymbol"/>
    </w:rPr>
  </w:style>
  <w:style w:type="character" w:customStyle="1" w:styleId="WW8Num3z4">
    <w:name w:val="WW8Num3z4"/>
    <w:rsid w:val="003F4A3D"/>
    <w:rPr>
      <w:rFonts w:ascii="Wingdings 2" w:hAnsi="Wingdings 2"/>
      <w:sz w:val="18"/>
    </w:rPr>
  </w:style>
  <w:style w:type="character" w:customStyle="1" w:styleId="WW8Num5z0">
    <w:name w:val="WW8Num5z0"/>
    <w:rsid w:val="003F4A3D"/>
    <w:rPr>
      <w:rFonts w:ascii="Symbol" w:hAnsi="Symbol"/>
    </w:rPr>
  </w:style>
  <w:style w:type="character" w:customStyle="1" w:styleId="WW8Num5z1">
    <w:name w:val="WW8Num5z1"/>
    <w:rsid w:val="003F4A3D"/>
    <w:rPr>
      <w:rFonts w:ascii="Courier New" w:hAnsi="Courier New"/>
    </w:rPr>
  </w:style>
  <w:style w:type="character" w:customStyle="1" w:styleId="WW8Num5z2">
    <w:name w:val="WW8Num5z2"/>
    <w:rsid w:val="003F4A3D"/>
    <w:rPr>
      <w:rFonts w:ascii="Wingdings" w:hAnsi="Wingdings"/>
    </w:rPr>
  </w:style>
  <w:style w:type="character" w:customStyle="1" w:styleId="WW8Num5z4">
    <w:name w:val="WW8Num5z4"/>
    <w:rsid w:val="003F4A3D"/>
    <w:rPr>
      <w:rFonts w:ascii="Courier New" w:hAnsi="Courier New"/>
    </w:rPr>
  </w:style>
  <w:style w:type="character" w:customStyle="1" w:styleId="WW8Num7z0">
    <w:name w:val="WW8Num7z0"/>
    <w:rsid w:val="003F4A3D"/>
    <w:rPr>
      <w:rFonts w:ascii="Symbol" w:hAnsi="Symbol"/>
    </w:rPr>
  </w:style>
  <w:style w:type="character" w:customStyle="1" w:styleId="WW8Num7z1">
    <w:name w:val="WW8Num7z1"/>
    <w:rsid w:val="003F4A3D"/>
    <w:rPr>
      <w:rFonts w:ascii="Courier New" w:hAnsi="Courier New"/>
    </w:rPr>
  </w:style>
  <w:style w:type="character" w:customStyle="1" w:styleId="WW8Num7z2">
    <w:name w:val="WW8Num7z2"/>
    <w:rsid w:val="003F4A3D"/>
    <w:rPr>
      <w:rFonts w:ascii="Wingdings" w:hAnsi="Wingdings"/>
    </w:rPr>
  </w:style>
  <w:style w:type="character" w:customStyle="1" w:styleId="Fontepargpadro1">
    <w:name w:val="Fonte parág. padrão1"/>
    <w:rsid w:val="003F4A3D"/>
  </w:style>
  <w:style w:type="character" w:styleId="Hyperlink">
    <w:name w:val="Hyperlink"/>
    <w:rsid w:val="003F4A3D"/>
    <w:rPr>
      <w:rFonts w:cs="Times New Roman"/>
      <w:color w:val="0000FF"/>
      <w:u w:val="single"/>
    </w:rPr>
  </w:style>
  <w:style w:type="character" w:customStyle="1" w:styleId="WW8Num6z1">
    <w:name w:val="WW8Num6z1"/>
    <w:rsid w:val="003F4A3D"/>
    <w:rPr>
      <w:rFonts w:ascii="Wingdings 2" w:hAnsi="Wingdings 2"/>
      <w:sz w:val="18"/>
    </w:rPr>
  </w:style>
  <w:style w:type="character" w:customStyle="1" w:styleId="WW8Num6z0">
    <w:name w:val="WW8Num6z0"/>
    <w:rsid w:val="003F4A3D"/>
    <w:rPr>
      <w:rFonts w:ascii="Symbol" w:hAnsi="Symbol"/>
    </w:rPr>
  </w:style>
  <w:style w:type="paragraph" w:customStyle="1" w:styleId="Captulo">
    <w:name w:val="Capítulo"/>
    <w:basedOn w:val="Normal"/>
    <w:next w:val="Corpodetexto"/>
    <w:rsid w:val="003F4A3D"/>
    <w:pPr>
      <w:keepNext/>
      <w:spacing w:before="240" w:after="120" w:line="360" w:lineRule="auto"/>
      <w:ind w:left="851" w:right="17" w:firstLine="709"/>
      <w:jc w:val="both"/>
    </w:pPr>
    <w:rPr>
      <w:rFonts w:cs="Tahoma"/>
      <w:sz w:val="28"/>
      <w:szCs w:val="28"/>
    </w:rPr>
  </w:style>
  <w:style w:type="paragraph" w:styleId="Corpodetexto">
    <w:name w:val="Body Text"/>
    <w:basedOn w:val="Normal"/>
    <w:link w:val="CorpodetextoChar"/>
    <w:rsid w:val="003F4A3D"/>
    <w:pPr>
      <w:spacing w:line="360" w:lineRule="auto"/>
      <w:ind w:left="851" w:right="17" w:firstLine="709"/>
      <w:jc w:val="both"/>
    </w:pPr>
    <w:rPr>
      <w:bCs/>
      <w:spacing w:val="6"/>
      <w:szCs w:val="24"/>
    </w:rPr>
  </w:style>
  <w:style w:type="paragraph" w:styleId="Lista">
    <w:name w:val="List"/>
    <w:basedOn w:val="Corpodetexto"/>
    <w:rsid w:val="003F4A3D"/>
    <w:rPr>
      <w:rFonts w:cs="Tahoma"/>
    </w:rPr>
  </w:style>
  <w:style w:type="paragraph" w:customStyle="1" w:styleId="Legenda1">
    <w:name w:val="Legenda1"/>
    <w:basedOn w:val="Normal"/>
    <w:rsid w:val="003F4A3D"/>
    <w:pPr>
      <w:suppressLineNumbers/>
      <w:spacing w:before="120" w:after="120" w:line="360" w:lineRule="auto"/>
      <w:ind w:left="851" w:right="17" w:firstLine="709"/>
      <w:jc w:val="both"/>
    </w:pPr>
    <w:rPr>
      <w:rFonts w:cs="Tahoma"/>
      <w:i/>
      <w:iCs/>
      <w:sz w:val="24"/>
      <w:szCs w:val="24"/>
    </w:rPr>
  </w:style>
  <w:style w:type="paragraph" w:customStyle="1" w:styleId="ndice">
    <w:name w:val="Índice"/>
    <w:basedOn w:val="Normal"/>
    <w:rsid w:val="003F4A3D"/>
    <w:pPr>
      <w:suppressLineNumbers/>
      <w:spacing w:line="360" w:lineRule="auto"/>
      <w:ind w:left="851" w:right="17" w:firstLine="709"/>
      <w:jc w:val="both"/>
    </w:pPr>
    <w:rPr>
      <w:rFonts w:cs="Tahoma"/>
      <w:sz w:val="24"/>
      <w:szCs w:val="24"/>
    </w:rPr>
  </w:style>
  <w:style w:type="paragraph" w:styleId="Cabealho">
    <w:name w:val="header"/>
    <w:basedOn w:val="Normal"/>
    <w:link w:val="CabealhoChar"/>
    <w:rsid w:val="003F4A3D"/>
    <w:pPr>
      <w:tabs>
        <w:tab w:val="center" w:pos="4252"/>
        <w:tab w:val="right" w:pos="8504"/>
      </w:tabs>
      <w:spacing w:line="360" w:lineRule="auto"/>
      <w:ind w:left="851" w:right="17" w:firstLine="709"/>
      <w:jc w:val="center"/>
    </w:pPr>
    <w:rPr>
      <w:szCs w:val="24"/>
    </w:rPr>
  </w:style>
  <w:style w:type="paragraph" w:styleId="Rodap">
    <w:name w:val="footer"/>
    <w:basedOn w:val="Normal"/>
    <w:link w:val="RodapChar"/>
    <w:uiPriority w:val="99"/>
    <w:rsid w:val="003F4A3D"/>
    <w:pPr>
      <w:pBdr>
        <w:top w:val="single" w:sz="4" w:space="1" w:color="000000"/>
      </w:pBdr>
      <w:spacing w:line="360" w:lineRule="auto"/>
      <w:jc w:val="right"/>
    </w:pPr>
    <w:rPr>
      <w:sz w:val="16"/>
      <w:szCs w:val="24"/>
    </w:rPr>
  </w:style>
  <w:style w:type="character" w:customStyle="1" w:styleId="RodapChar">
    <w:name w:val="Rodapé Char"/>
    <w:link w:val="Rodap"/>
    <w:uiPriority w:val="99"/>
    <w:locked/>
    <w:rsid w:val="003F4A3D"/>
    <w:rPr>
      <w:rFonts w:ascii="Arial" w:hAnsi="Arial"/>
      <w:sz w:val="16"/>
      <w:szCs w:val="24"/>
      <w:lang w:val="pt-BR" w:eastAsia="ar-SA" w:bidi="ar-SA"/>
    </w:rPr>
  </w:style>
  <w:style w:type="paragraph" w:customStyle="1" w:styleId="Capa1">
    <w:name w:val="Capa 1"/>
    <w:basedOn w:val="Normal"/>
    <w:rsid w:val="003F4A3D"/>
    <w:pPr>
      <w:spacing w:after="240" w:line="360" w:lineRule="auto"/>
      <w:jc w:val="center"/>
    </w:pPr>
    <w:rPr>
      <w:b/>
      <w:sz w:val="40"/>
      <w:szCs w:val="24"/>
      <w:u w:val="single"/>
    </w:rPr>
  </w:style>
  <w:style w:type="paragraph" w:customStyle="1" w:styleId="Capa2">
    <w:name w:val="Capa 2"/>
    <w:basedOn w:val="Capa1"/>
    <w:rsid w:val="003F4A3D"/>
    <w:rPr>
      <w:sz w:val="32"/>
    </w:rPr>
  </w:style>
  <w:style w:type="paragraph" w:customStyle="1" w:styleId="Capa3">
    <w:name w:val="Capa 3"/>
    <w:basedOn w:val="Capa2"/>
    <w:rsid w:val="003F4A3D"/>
    <w:pPr>
      <w:jc w:val="left"/>
    </w:pPr>
  </w:style>
  <w:style w:type="paragraph" w:customStyle="1" w:styleId="Capa4">
    <w:name w:val="Capa 4"/>
    <w:basedOn w:val="Capa2"/>
    <w:rsid w:val="003F4A3D"/>
    <w:rPr>
      <w:sz w:val="22"/>
      <w:szCs w:val="22"/>
    </w:rPr>
  </w:style>
  <w:style w:type="paragraph" w:customStyle="1" w:styleId="Marcadores1">
    <w:name w:val="Marcadores 1"/>
    <w:basedOn w:val="Normal"/>
    <w:rsid w:val="003F4A3D"/>
    <w:pPr>
      <w:numPr>
        <w:numId w:val="4"/>
      </w:numPr>
      <w:tabs>
        <w:tab w:val="right" w:leader="dot" w:pos="9072"/>
      </w:tabs>
      <w:spacing w:before="120" w:after="120" w:line="360" w:lineRule="auto"/>
      <w:ind w:right="17"/>
      <w:jc w:val="both"/>
    </w:pPr>
    <w:rPr>
      <w:szCs w:val="24"/>
    </w:rPr>
  </w:style>
  <w:style w:type="paragraph" w:customStyle="1" w:styleId="Marcadores2">
    <w:name w:val="Marcadores 2"/>
    <w:basedOn w:val="Marcadores1"/>
    <w:rsid w:val="003F4A3D"/>
    <w:pPr>
      <w:ind w:left="0" w:firstLine="0"/>
    </w:pPr>
  </w:style>
  <w:style w:type="paragraph" w:customStyle="1" w:styleId="Texto">
    <w:name w:val="Texto"/>
    <w:basedOn w:val="Normal"/>
    <w:link w:val="TextoChar"/>
    <w:uiPriority w:val="99"/>
    <w:rsid w:val="003F4A3D"/>
    <w:pPr>
      <w:spacing w:line="360" w:lineRule="auto"/>
      <w:ind w:left="851" w:right="17" w:firstLine="709"/>
      <w:jc w:val="both"/>
    </w:pPr>
    <w:rPr>
      <w:szCs w:val="24"/>
    </w:rPr>
  </w:style>
  <w:style w:type="character" w:customStyle="1" w:styleId="TextoChar">
    <w:name w:val="Texto Char"/>
    <w:link w:val="Texto"/>
    <w:locked/>
    <w:rsid w:val="003F4A3D"/>
    <w:rPr>
      <w:rFonts w:ascii="Arial" w:hAnsi="Arial"/>
      <w:sz w:val="22"/>
      <w:szCs w:val="24"/>
      <w:lang w:val="pt-BR" w:eastAsia="ar-SA" w:bidi="ar-SA"/>
    </w:rPr>
  </w:style>
  <w:style w:type="paragraph" w:customStyle="1" w:styleId="EstiloMarcadores211pt">
    <w:name w:val="Estilo Marcadores 2 + 11 pt"/>
    <w:basedOn w:val="Marcadores2"/>
    <w:rsid w:val="003F4A3D"/>
  </w:style>
  <w:style w:type="paragraph" w:customStyle="1" w:styleId="Contedodoquadro">
    <w:name w:val="Conteúdo do quadro"/>
    <w:basedOn w:val="Corpodetexto"/>
    <w:rsid w:val="003F4A3D"/>
  </w:style>
  <w:style w:type="paragraph" w:customStyle="1" w:styleId="Contedo10">
    <w:name w:val="Conteúdo 10"/>
    <w:basedOn w:val="ndice"/>
    <w:rsid w:val="003F4A3D"/>
    <w:pPr>
      <w:tabs>
        <w:tab w:val="right" w:leader="dot" w:pos="9637"/>
      </w:tabs>
      <w:ind w:left="2547" w:right="0" w:firstLine="0"/>
    </w:pPr>
  </w:style>
  <w:style w:type="paragraph" w:customStyle="1" w:styleId="Contedodatabela">
    <w:name w:val="Conteúdo da tabela"/>
    <w:basedOn w:val="Normal"/>
    <w:rsid w:val="003F4A3D"/>
    <w:pPr>
      <w:suppressLineNumbers/>
      <w:spacing w:line="360" w:lineRule="auto"/>
      <w:ind w:left="851" w:right="17" w:firstLine="709"/>
      <w:jc w:val="both"/>
    </w:pPr>
    <w:rPr>
      <w:sz w:val="24"/>
      <w:szCs w:val="24"/>
    </w:rPr>
  </w:style>
  <w:style w:type="paragraph" w:customStyle="1" w:styleId="Ttulodatabela">
    <w:name w:val="Título da tabela"/>
    <w:basedOn w:val="Contedodatabela"/>
    <w:rsid w:val="003F4A3D"/>
    <w:pPr>
      <w:jc w:val="center"/>
    </w:pPr>
    <w:rPr>
      <w:b/>
      <w:bCs/>
    </w:rPr>
  </w:style>
  <w:style w:type="paragraph" w:styleId="MapadoDocumento">
    <w:name w:val="Document Map"/>
    <w:basedOn w:val="Normal"/>
    <w:link w:val="MapadoDocumentoChar"/>
    <w:rsid w:val="003F4A3D"/>
    <w:pPr>
      <w:spacing w:line="360" w:lineRule="auto"/>
      <w:ind w:left="851" w:right="17" w:firstLine="709"/>
      <w:jc w:val="both"/>
    </w:pPr>
    <w:rPr>
      <w:rFonts w:ascii="Tahoma" w:hAnsi="Tahoma" w:cs="Tahoma"/>
      <w:sz w:val="16"/>
      <w:szCs w:val="16"/>
    </w:rPr>
  </w:style>
  <w:style w:type="character" w:customStyle="1" w:styleId="MapadoDocumentoChar">
    <w:name w:val="Mapa do Documento Char"/>
    <w:link w:val="MapadoDocumento"/>
    <w:locked/>
    <w:rsid w:val="003F4A3D"/>
    <w:rPr>
      <w:rFonts w:ascii="Tahoma" w:hAnsi="Tahoma" w:cs="Tahoma"/>
      <w:sz w:val="16"/>
      <w:szCs w:val="16"/>
      <w:lang w:val="pt-BR" w:eastAsia="ar-SA" w:bidi="ar-SA"/>
    </w:rPr>
  </w:style>
  <w:style w:type="character" w:customStyle="1" w:styleId="WW8Num21z1">
    <w:name w:val="WW8Num21z1"/>
    <w:rsid w:val="003F4A3D"/>
    <w:rPr>
      <w:rFonts w:ascii="Courier New" w:hAnsi="Courier New"/>
    </w:rPr>
  </w:style>
  <w:style w:type="paragraph" w:customStyle="1" w:styleId="PargrafodaLista1">
    <w:name w:val="Parágrafo da Lista1"/>
    <w:basedOn w:val="Normal"/>
    <w:rsid w:val="003F4A3D"/>
    <w:pPr>
      <w:spacing w:line="360" w:lineRule="auto"/>
      <w:ind w:left="720" w:right="17" w:firstLine="709"/>
      <w:jc w:val="both"/>
    </w:pPr>
    <w:rPr>
      <w:szCs w:val="24"/>
    </w:rPr>
  </w:style>
  <w:style w:type="character" w:customStyle="1" w:styleId="WW-Absatz-Standardschriftart111111111111111111111">
    <w:name w:val="WW-Absatz-Standardschriftart111111111111111111111"/>
    <w:uiPriority w:val="99"/>
    <w:rsid w:val="003F4A3D"/>
  </w:style>
  <w:style w:type="paragraph" w:customStyle="1" w:styleId="Default">
    <w:name w:val="Default"/>
    <w:rsid w:val="003F4A3D"/>
    <w:pPr>
      <w:autoSpaceDE w:val="0"/>
      <w:autoSpaceDN w:val="0"/>
      <w:adjustRightInd w:val="0"/>
      <w:spacing w:line="360" w:lineRule="auto"/>
      <w:jc w:val="both"/>
    </w:pPr>
    <w:rPr>
      <w:color w:val="000000"/>
      <w:sz w:val="24"/>
      <w:szCs w:val="24"/>
    </w:rPr>
  </w:style>
  <w:style w:type="character" w:customStyle="1" w:styleId="CharChar12">
    <w:name w:val="Char Char12"/>
    <w:locked/>
    <w:rsid w:val="003F4A3D"/>
    <w:rPr>
      <w:rFonts w:ascii="Arial" w:hAnsi="Arial" w:cs="Arial"/>
      <w:b/>
      <w:bCs/>
      <w:sz w:val="26"/>
      <w:szCs w:val="26"/>
      <w:lang w:val="x-none" w:eastAsia="ar-SA" w:bidi="ar-SA"/>
    </w:rPr>
  </w:style>
  <w:style w:type="paragraph" w:styleId="Commarcadores">
    <w:name w:val="List Bullet"/>
    <w:basedOn w:val="Normal"/>
    <w:autoRedefine/>
    <w:rsid w:val="003F4A3D"/>
    <w:pPr>
      <w:numPr>
        <w:numId w:val="5"/>
      </w:numPr>
      <w:suppressAutoHyphens w:val="0"/>
      <w:spacing w:line="360" w:lineRule="auto"/>
      <w:jc w:val="both"/>
    </w:pPr>
    <w:rPr>
      <w:sz w:val="24"/>
      <w:lang w:eastAsia="pt-BR"/>
    </w:rPr>
  </w:style>
  <w:style w:type="character" w:customStyle="1" w:styleId="st1">
    <w:name w:val="st1"/>
    <w:rsid w:val="003F4A3D"/>
    <w:rPr>
      <w:rFonts w:cs="Times New Roman"/>
    </w:rPr>
  </w:style>
  <w:style w:type="paragraph" w:styleId="Recuodecorpodetexto2">
    <w:name w:val="Body Text Indent 2"/>
    <w:basedOn w:val="Normal"/>
    <w:link w:val="Recuodecorpodetexto2Char"/>
    <w:rsid w:val="003F4A3D"/>
    <w:pPr>
      <w:spacing w:after="120" w:line="480" w:lineRule="auto"/>
      <w:ind w:left="283" w:right="17" w:firstLine="709"/>
      <w:jc w:val="both"/>
    </w:pPr>
    <w:rPr>
      <w:sz w:val="24"/>
      <w:szCs w:val="24"/>
    </w:rPr>
  </w:style>
  <w:style w:type="character" w:customStyle="1" w:styleId="Recuodecorpodetexto2Char">
    <w:name w:val="Recuo de corpo de texto 2 Char"/>
    <w:link w:val="Recuodecorpodetexto2"/>
    <w:locked/>
    <w:rsid w:val="003F4A3D"/>
    <w:rPr>
      <w:rFonts w:ascii="Arial" w:hAnsi="Arial"/>
      <w:sz w:val="24"/>
      <w:szCs w:val="24"/>
      <w:lang w:val="pt-BR" w:eastAsia="ar-SA" w:bidi="ar-SA"/>
    </w:rPr>
  </w:style>
  <w:style w:type="character" w:styleId="Nmerodepgina">
    <w:name w:val="page number"/>
    <w:rsid w:val="003F4A3D"/>
    <w:rPr>
      <w:rFonts w:cs="Times New Roman"/>
    </w:rPr>
  </w:style>
  <w:style w:type="paragraph" w:styleId="Textodebalo">
    <w:name w:val="Balloon Text"/>
    <w:basedOn w:val="Normal"/>
    <w:link w:val="TextodebaloChar"/>
    <w:rsid w:val="003F4A3D"/>
    <w:pPr>
      <w:spacing w:line="360" w:lineRule="auto"/>
      <w:ind w:left="851" w:right="17" w:firstLine="709"/>
      <w:jc w:val="both"/>
    </w:pPr>
    <w:rPr>
      <w:rFonts w:ascii="Tahoma" w:hAnsi="Tahoma" w:cs="Tahoma"/>
      <w:sz w:val="16"/>
      <w:szCs w:val="16"/>
    </w:rPr>
  </w:style>
  <w:style w:type="character" w:customStyle="1" w:styleId="TextodebaloChar">
    <w:name w:val="Texto de balão Char"/>
    <w:link w:val="Textodebalo"/>
    <w:locked/>
    <w:rsid w:val="003F4A3D"/>
    <w:rPr>
      <w:rFonts w:ascii="Tahoma" w:hAnsi="Tahoma" w:cs="Tahoma"/>
      <w:sz w:val="16"/>
      <w:szCs w:val="16"/>
      <w:lang w:val="pt-BR" w:eastAsia="ar-SA" w:bidi="ar-SA"/>
    </w:rPr>
  </w:style>
  <w:style w:type="character" w:styleId="Forte">
    <w:name w:val="Strong"/>
    <w:uiPriority w:val="22"/>
    <w:qFormat/>
    <w:rsid w:val="003F4A3D"/>
    <w:rPr>
      <w:rFonts w:cs="Times New Roman"/>
      <w:b/>
      <w:bCs/>
    </w:rPr>
  </w:style>
  <w:style w:type="paragraph" w:customStyle="1" w:styleId="Sumrio">
    <w:name w:val="Sumário"/>
    <w:basedOn w:val="Normal"/>
    <w:rsid w:val="003F4A3D"/>
    <w:pPr>
      <w:suppressAutoHyphens w:val="0"/>
      <w:spacing w:before="240" w:after="1200" w:line="360" w:lineRule="auto"/>
      <w:jc w:val="center"/>
    </w:pPr>
    <w:rPr>
      <w:rFonts w:ascii="Times New Roman" w:hAnsi="Times New Roman"/>
      <w:b/>
      <w:sz w:val="56"/>
      <w:szCs w:val="24"/>
      <w:lang w:val="en-US" w:eastAsia="en-US"/>
    </w:rPr>
  </w:style>
  <w:style w:type="paragraph" w:customStyle="1" w:styleId="PARODE1">
    <w:name w:val="PARODE 1"/>
    <w:basedOn w:val="Texto"/>
    <w:link w:val="PARODE1Char"/>
    <w:qFormat/>
    <w:rsid w:val="003F4A3D"/>
    <w:pPr>
      <w:numPr>
        <w:numId w:val="6"/>
      </w:numPr>
      <w:tabs>
        <w:tab w:val="num" w:pos="360"/>
      </w:tabs>
      <w:ind w:left="851" w:firstLine="709"/>
    </w:pPr>
    <w:rPr>
      <w:rFonts w:cs="Arial"/>
      <w:b/>
      <w:bCs/>
      <w:kern w:val="32"/>
      <w:sz w:val="24"/>
      <w:szCs w:val="32"/>
      <w:lang w:eastAsia="en-US"/>
    </w:rPr>
  </w:style>
  <w:style w:type="character" w:customStyle="1" w:styleId="PARODE1Char">
    <w:name w:val="PARODE 1 Char"/>
    <w:link w:val="PARODE1"/>
    <w:locked/>
    <w:rsid w:val="003F4A3D"/>
    <w:rPr>
      <w:rFonts w:ascii="Arial" w:hAnsi="Arial" w:cs="Arial"/>
      <w:b/>
      <w:bCs/>
      <w:kern w:val="32"/>
      <w:sz w:val="24"/>
      <w:szCs w:val="32"/>
      <w:lang w:eastAsia="en-US"/>
    </w:rPr>
  </w:style>
  <w:style w:type="paragraph" w:styleId="Corpodetexto3">
    <w:name w:val="Body Text 3"/>
    <w:basedOn w:val="Normal"/>
    <w:link w:val="Corpodetexto3Char"/>
    <w:rsid w:val="001A391E"/>
    <w:pPr>
      <w:spacing w:after="120"/>
    </w:pPr>
    <w:rPr>
      <w:sz w:val="16"/>
      <w:szCs w:val="16"/>
    </w:rPr>
  </w:style>
  <w:style w:type="paragraph" w:customStyle="1" w:styleId="Ttulo21">
    <w:name w:val="Título2"/>
    <w:basedOn w:val="Normal"/>
    <w:rsid w:val="001A391E"/>
    <w:pPr>
      <w:tabs>
        <w:tab w:val="left" w:pos="709"/>
      </w:tabs>
      <w:suppressAutoHyphens w:val="0"/>
      <w:spacing w:before="80"/>
      <w:jc w:val="both"/>
    </w:pPr>
    <w:rPr>
      <w:sz w:val="24"/>
      <w:lang w:eastAsia="pt-BR"/>
    </w:rPr>
  </w:style>
  <w:style w:type="paragraph" w:customStyle="1" w:styleId="Recuodecorpodetexto21">
    <w:name w:val="Recuo de corpo de texto 21"/>
    <w:basedOn w:val="Normal"/>
    <w:rsid w:val="001A391E"/>
    <w:pPr>
      <w:overflowPunct w:val="0"/>
      <w:autoSpaceDE w:val="0"/>
      <w:spacing w:line="100" w:lineRule="atLeast"/>
      <w:ind w:firstLine="708"/>
      <w:jc w:val="both"/>
      <w:textAlignment w:val="baseline"/>
    </w:pPr>
    <w:rPr>
      <w:color w:val="000000"/>
      <w:sz w:val="20"/>
    </w:rPr>
  </w:style>
  <w:style w:type="paragraph" w:customStyle="1" w:styleId="nivel10">
    <w:name w:val="nivel 1"/>
    <w:basedOn w:val="Ttulo"/>
    <w:link w:val="nivel1Char"/>
    <w:qFormat/>
    <w:rsid w:val="002857FE"/>
    <w:pPr>
      <w:tabs>
        <w:tab w:val="left" w:pos="1134"/>
      </w:tabs>
      <w:suppressAutoHyphens w:val="0"/>
      <w:spacing w:before="0" w:after="240"/>
      <w:jc w:val="left"/>
      <w:outlineLvl w:val="9"/>
    </w:pPr>
    <w:rPr>
      <w:rFonts w:eastAsia="Arial Unicode MS" w:cs="Times New Roman"/>
      <w:bCs w:val="0"/>
      <w:kern w:val="0"/>
      <w:sz w:val="20"/>
      <w:szCs w:val="20"/>
      <w:lang w:eastAsia="pt-BR"/>
    </w:rPr>
  </w:style>
  <w:style w:type="paragraph" w:styleId="Ttulo">
    <w:name w:val="Title"/>
    <w:basedOn w:val="Normal"/>
    <w:link w:val="TtuloChar"/>
    <w:qFormat/>
    <w:rsid w:val="002857FE"/>
    <w:pPr>
      <w:spacing w:before="240" w:after="60"/>
      <w:jc w:val="center"/>
      <w:outlineLvl w:val="0"/>
    </w:pPr>
    <w:rPr>
      <w:rFonts w:cs="Arial"/>
      <w:b/>
      <w:bCs/>
      <w:kern w:val="28"/>
      <w:sz w:val="32"/>
      <w:szCs w:val="32"/>
    </w:rPr>
  </w:style>
  <w:style w:type="character" w:customStyle="1" w:styleId="nivel1Char">
    <w:name w:val="nivel 1 Char"/>
    <w:link w:val="nivel10"/>
    <w:rsid w:val="002857FE"/>
    <w:rPr>
      <w:rFonts w:ascii="Arial" w:eastAsia="Arial Unicode MS" w:hAnsi="Arial"/>
      <w:b/>
      <w:lang w:val="pt-BR" w:eastAsia="pt-BR" w:bidi="ar-SA"/>
    </w:rPr>
  </w:style>
  <w:style w:type="paragraph" w:styleId="PargrafodaLista">
    <w:name w:val="List Paragraph"/>
    <w:basedOn w:val="Normal"/>
    <w:uiPriority w:val="34"/>
    <w:qFormat/>
    <w:rsid w:val="00464E16"/>
    <w:pPr>
      <w:suppressAutoHyphens w:val="0"/>
      <w:ind w:left="708"/>
    </w:pPr>
    <w:rPr>
      <w:rFonts w:ascii="Times New Roman" w:hAnsi="Times New Roman"/>
      <w:sz w:val="24"/>
      <w:lang w:eastAsia="pt-BR"/>
    </w:rPr>
  </w:style>
  <w:style w:type="character" w:customStyle="1" w:styleId="Ttulo1Char">
    <w:name w:val="Título 1 Char"/>
    <w:aliases w:val="Heading 1- Capítulo Char"/>
    <w:link w:val="Ttulo10"/>
    <w:locked/>
    <w:rsid w:val="00472F8F"/>
    <w:rPr>
      <w:rFonts w:ascii="Arial" w:hAnsi="Arial" w:cs="Arial"/>
      <w:b/>
      <w:bCs/>
      <w:kern w:val="32"/>
      <w:sz w:val="32"/>
      <w:szCs w:val="32"/>
      <w:lang w:val="pt-BR" w:eastAsia="ar-SA" w:bidi="ar-SA"/>
    </w:rPr>
  </w:style>
  <w:style w:type="character" w:customStyle="1" w:styleId="Ttulo5Char">
    <w:name w:val="Título 5 Char"/>
    <w:link w:val="Ttulo5"/>
    <w:locked/>
    <w:rsid w:val="00472F8F"/>
    <w:rPr>
      <w:rFonts w:ascii="Arial" w:hAnsi="Arial"/>
      <w:b/>
      <w:bCs/>
      <w:i/>
      <w:iCs/>
      <w:sz w:val="26"/>
      <w:szCs w:val="26"/>
      <w:lang w:eastAsia="ar-SA"/>
    </w:rPr>
  </w:style>
  <w:style w:type="character" w:customStyle="1" w:styleId="Ttulo6Char">
    <w:name w:val="Título 6 Char"/>
    <w:link w:val="Ttulo6"/>
    <w:locked/>
    <w:rsid w:val="00472F8F"/>
    <w:rPr>
      <w:b/>
      <w:bCs/>
      <w:sz w:val="22"/>
      <w:szCs w:val="22"/>
      <w:lang w:eastAsia="ar-SA"/>
    </w:rPr>
  </w:style>
  <w:style w:type="character" w:customStyle="1" w:styleId="Ttulo7Char">
    <w:name w:val="Título 7 Char"/>
    <w:link w:val="Ttulo7"/>
    <w:locked/>
    <w:rsid w:val="00472F8F"/>
    <w:rPr>
      <w:sz w:val="24"/>
      <w:szCs w:val="24"/>
      <w:lang w:eastAsia="ar-SA"/>
    </w:rPr>
  </w:style>
  <w:style w:type="character" w:customStyle="1" w:styleId="Ttulo8Char">
    <w:name w:val="Título 8 Char"/>
    <w:link w:val="Ttulo8"/>
    <w:locked/>
    <w:rsid w:val="00472F8F"/>
    <w:rPr>
      <w:i/>
      <w:iCs/>
      <w:sz w:val="24"/>
      <w:szCs w:val="24"/>
      <w:lang w:eastAsia="ar-SA"/>
    </w:rPr>
  </w:style>
  <w:style w:type="character" w:customStyle="1" w:styleId="Ttulo9Char">
    <w:name w:val="Título 9 Char"/>
    <w:link w:val="Ttulo9"/>
    <w:locked/>
    <w:rsid w:val="00472F8F"/>
    <w:rPr>
      <w:rFonts w:ascii="Arial" w:hAnsi="Arial" w:cs="Arial"/>
      <w:sz w:val="22"/>
      <w:szCs w:val="22"/>
      <w:lang w:eastAsia="ar-SA"/>
    </w:rPr>
  </w:style>
  <w:style w:type="character" w:customStyle="1" w:styleId="CabealhoChar">
    <w:name w:val="Cabeçalho Char"/>
    <w:link w:val="Cabealho"/>
    <w:locked/>
    <w:rsid w:val="00472F8F"/>
    <w:rPr>
      <w:rFonts w:ascii="Arial" w:hAnsi="Arial"/>
      <w:sz w:val="22"/>
      <w:szCs w:val="24"/>
      <w:lang w:val="pt-BR" w:eastAsia="ar-SA" w:bidi="ar-SA"/>
    </w:rPr>
  </w:style>
  <w:style w:type="character" w:customStyle="1" w:styleId="TextodoEspaoReservado1">
    <w:name w:val="Texto do Espaço Reservado1"/>
    <w:semiHidden/>
    <w:rsid w:val="00472F8F"/>
    <w:rPr>
      <w:rFonts w:cs="Times New Roman"/>
      <w:color w:val="808080"/>
    </w:rPr>
  </w:style>
  <w:style w:type="paragraph" w:styleId="NormalWeb">
    <w:name w:val="Normal (Web)"/>
    <w:basedOn w:val="Normal"/>
    <w:uiPriority w:val="99"/>
    <w:rsid w:val="00472F8F"/>
    <w:pPr>
      <w:suppressAutoHyphens w:val="0"/>
      <w:spacing w:before="100" w:beforeAutospacing="1" w:after="100" w:afterAutospacing="1"/>
      <w:ind w:firstLine="709"/>
      <w:jc w:val="both"/>
    </w:pPr>
    <w:rPr>
      <w:rFonts w:ascii="Arial Unicode MS" w:eastAsia="Arial Unicode MS" w:hAnsi="Arial Unicode MS" w:cs="Arial Unicode MS"/>
      <w:sz w:val="20"/>
      <w:szCs w:val="24"/>
      <w:lang w:eastAsia="pt-BR"/>
    </w:rPr>
  </w:style>
  <w:style w:type="paragraph" w:customStyle="1" w:styleId="Corpodetexto21">
    <w:name w:val="Corpo de texto 21"/>
    <w:basedOn w:val="Normal"/>
    <w:rsid w:val="00472F8F"/>
    <w:pPr>
      <w:suppressAutoHyphens w:val="0"/>
      <w:ind w:left="1418" w:hanging="1418"/>
      <w:jc w:val="both"/>
    </w:pPr>
    <w:rPr>
      <w:rFonts w:eastAsia="Calibri"/>
      <w:b/>
      <w:sz w:val="20"/>
      <w:lang w:eastAsia="pt-BR"/>
    </w:rPr>
  </w:style>
  <w:style w:type="paragraph" w:customStyle="1" w:styleId="Recuodecorpodetexto210">
    <w:name w:val="Recuo de corpo de texto 210"/>
    <w:basedOn w:val="Normal"/>
    <w:rsid w:val="00472F8F"/>
    <w:pPr>
      <w:suppressAutoHyphens w:val="0"/>
      <w:ind w:left="1418" w:hanging="1418"/>
      <w:jc w:val="both"/>
    </w:pPr>
    <w:rPr>
      <w:rFonts w:eastAsia="Calibri"/>
      <w:sz w:val="20"/>
      <w:lang w:eastAsia="pt-BR"/>
    </w:rPr>
  </w:style>
  <w:style w:type="paragraph" w:customStyle="1" w:styleId="Recuodecorpodetexto31">
    <w:name w:val="Recuo de corpo de texto 31"/>
    <w:basedOn w:val="Normal"/>
    <w:rsid w:val="00472F8F"/>
    <w:pPr>
      <w:suppressAutoHyphens w:val="0"/>
      <w:ind w:left="709" w:hanging="1"/>
      <w:jc w:val="both"/>
    </w:pPr>
    <w:rPr>
      <w:rFonts w:eastAsia="Calibri"/>
      <w:sz w:val="20"/>
      <w:lang w:eastAsia="pt-BR"/>
    </w:rPr>
  </w:style>
  <w:style w:type="character" w:customStyle="1" w:styleId="RecuodecorpodetextoChar">
    <w:name w:val="Recuo de corpo de texto Char"/>
    <w:link w:val="Recuodecorpodetexto"/>
    <w:locked/>
    <w:rsid w:val="00472F8F"/>
    <w:rPr>
      <w:rFonts w:ascii="Arial" w:hAnsi="Arial"/>
      <w:lang w:val="pt-BR" w:eastAsia="ar-SA" w:bidi="ar-SA"/>
    </w:rPr>
  </w:style>
  <w:style w:type="paragraph" w:styleId="Recuodecorpodetexto3">
    <w:name w:val="Body Text Indent 3"/>
    <w:basedOn w:val="Normal"/>
    <w:link w:val="Recuodecorpodetexto3Char"/>
    <w:rsid w:val="00472F8F"/>
    <w:pPr>
      <w:suppressAutoHyphens w:val="0"/>
      <w:ind w:left="993" w:hanging="993"/>
      <w:jc w:val="both"/>
    </w:pPr>
    <w:rPr>
      <w:rFonts w:eastAsia="Calibri"/>
      <w:lang w:eastAsia="pt-BR"/>
    </w:rPr>
  </w:style>
  <w:style w:type="character" w:customStyle="1" w:styleId="Recuodecorpodetexto3Char">
    <w:name w:val="Recuo de corpo de texto 3 Char"/>
    <w:link w:val="Recuodecorpodetexto3"/>
    <w:locked/>
    <w:rsid w:val="00472F8F"/>
    <w:rPr>
      <w:rFonts w:ascii="Arial" w:eastAsia="Calibri" w:hAnsi="Arial"/>
      <w:sz w:val="22"/>
      <w:lang w:val="pt-BR" w:eastAsia="pt-BR" w:bidi="ar-SA"/>
    </w:rPr>
  </w:style>
  <w:style w:type="character" w:customStyle="1" w:styleId="Hiperlink">
    <w:name w:val="Hiperlink"/>
    <w:rsid w:val="00472F8F"/>
    <w:rPr>
      <w:color w:val="0000FF"/>
      <w:u w:val="single"/>
    </w:rPr>
  </w:style>
  <w:style w:type="character" w:styleId="HiperlinkVisitado">
    <w:name w:val="FollowedHyperlink"/>
    <w:rsid w:val="00472F8F"/>
    <w:rPr>
      <w:rFonts w:cs="Times New Roman"/>
      <w:color w:val="800080"/>
      <w:u w:val="single"/>
    </w:rPr>
  </w:style>
  <w:style w:type="character" w:customStyle="1" w:styleId="estilodeemail17">
    <w:name w:val="estilodeemail17"/>
    <w:semiHidden/>
    <w:rsid w:val="00472F8F"/>
    <w:rPr>
      <w:rFonts w:ascii="Arial" w:hAnsi="Arial"/>
      <w:color w:val="auto"/>
      <w:sz w:val="20"/>
    </w:rPr>
  </w:style>
  <w:style w:type="table" w:styleId="Tabelacomgrade">
    <w:name w:val="Table Grid"/>
    <w:basedOn w:val="Tabelanormal"/>
    <w:rsid w:val="00472F8F"/>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nd">
    <w:name w:val="brand"/>
    <w:rsid w:val="00472F8F"/>
    <w:rPr>
      <w:rFonts w:cs="Times New Roman"/>
    </w:rPr>
  </w:style>
  <w:style w:type="character" w:customStyle="1" w:styleId="apple-converted-space">
    <w:name w:val="apple-converted-space"/>
    <w:rsid w:val="00472F8F"/>
    <w:rPr>
      <w:rFonts w:cs="Times New Roman"/>
    </w:rPr>
  </w:style>
  <w:style w:type="character" w:customStyle="1" w:styleId="fonteprodutospadrao">
    <w:name w:val="fonteprodutospadrao"/>
    <w:rsid w:val="00472F8F"/>
    <w:rPr>
      <w:rFonts w:cs="Times New Roman"/>
    </w:rPr>
  </w:style>
  <w:style w:type="character" w:customStyle="1" w:styleId="titulointernocodigoprodutodetalhes">
    <w:name w:val="titulointernocodigoprodutodetalhes"/>
    <w:rsid w:val="00472F8F"/>
    <w:rPr>
      <w:rFonts w:cs="Times New Roman"/>
    </w:rPr>
  </w:style>
  <w:style w:type="character" w:customStyle="1" w:styleId="tituloproduto">
    <w:name w:val="tituloproduto"/>
    <w:rsid w:val="00472F8F"/>
    <w:rPr>
      <w:rFonts w:cs="Times New Roman"/>
    </w:rPr>
  </w:style>
  <w:style w:type="character" w:customStyle="1" w:styleId="textorefcom">
    <w:name w:val="textorefcom"/>
    <w:rsid w:val="00472F8F"/>
    <w:rPr>
      <w:rFonts w:cs="Times New Roman"/>
    </w:rPr>
  </w:style>
  <w:style w:type="paragraph" w:styleId="Partesuperior-zdoformulrio">
    <w:name w:val="HTML Top of Form"/>
    <w:basedOn w:val="Normal"/>
    <w:next w:val="Normal"/>
    <w:link w:val="Partesuperior-zdoformulrioChar"/>
    <w:hidden/>
    <w:rsid w:val="00472F8F"/>
    <w:pPr>
      <w:pBdr>
        <w:bottom w:val="single" w:sz="6" w:space="1" w:color="auto"/>
      </w:pBdr>
      <w:suppressAutoHyphens w:val="0"/>
      <w:ind w:firstLine="709"/>
      <w:jc w:val="center"/>
    </w:pPr>
    <w:rPr>
      <w:rFonts w:eastAsia="Calibri" w:cs="Arial"/>
      <w:vanish/>
      <w:sz w:val="16"/>
      <w:szCs w:val="16"/>
      <w:lang w:eastAsia="pt-BR"/>
    </w:rPr>
  </w:style>
  <w:style w:type="character" w:customStyle="1" w:styleId="Partesuperior-zdoformulrioChar">
    <w:name w:val="Parte superior-z do formulário Char"/>
    <w:link w:val="Partesuperior-zdoformulrio"/>
    <w:locked/>
    <w:rsid w:val="00472F8F"/>
    <w:rPr>
      <w:rFonts w:ascii="Arial" w:eastAsia="Calibri" w:hAnsi="Arial" w:cs="Arial"/>
      <w:vanish/>
      <w:sz w:val="16"/>
      <w:szCs w:val="16"/>
      <w:lang w:val="pt-BR" w:eastAsia="pt-BR" w:bidi="ar-SA"/>
    </w:rPr>
  </w:style>
  <w:style w:type="character" w:customStyle="1" w:styleId="text1">
    <w:name w:val="text1"/>
    <w:rsid w:val="00472F8F"/>
    <w:rPr>
      <w:rFonts w:cs="Times New Roman"/>
    </w:rPr>
  </w:style>
  <w:style w:type="paragraph" w:styleId="Parteinferiordoformulrio">
    <w:name w:val="HTML Bottom of Form"/>
    <w:basedOn w:val="Normal"/>
    <w:next w:val="Normal"/>
    <w:link w:val="ParteinferiordoformulrioChar"/>
    <w:hidden/>
    <w:rsid w:val="00472F8F"/>
    <w:pPr>
      <w:pBdr>
        <w:top w:val="single" w:sz="6" w:space="1" w:color="auto"/>
      </w:pBdr>
      <w:suppressAutoHyphens w:val="0"/>
      <w:ind w:firstLine="709"/>
      <w:jc w:val="center"/>
    </w:pPr>
    <w:rPr>
      <w:rFonts w:eastAsia="Calibri" w:cs="Arial"/>
      <w:vanish/>
      <w:sz w:val="16"/>
      <w:szCs w:val="16"/>
      <w:lang w:eastAsia="pt-BR"/>
    </w:rPr>
  </w:style>
  <w:style w:type="character" w:customStyle="1" w:styleId="ParteinferiordoformulrioChar">
    <w:name w:val="Parte inferior do formulário Char"/>
    <w:link w:val="Parteinferiordoformulrio"/>
    <w:locked/>
    <w:rsid w:val="00472F8F"/>
    <w:rPr>
      <w:rFonts w:ascii="Arial" w:eastAsia="Calibri" w:hAnsi="Arial" w:cs="Arial"/>
      <w:vanish/>
      <w:sz w:val="16"/>
      <w:szCs w:val="16"/>
      <w:lang w:val="pt-BR" w:eastAsia="pt-BR" w:bidi="ar-SA"/>
    </w:rPr>
  </w:style>
  <w:style w:type="character" w:customStyle="1" w:styleId="CorpodetextoChar">
    <w:name w:val="Corpo de texto Char"/>
    <w:link w:val="Corpodetexto"/>
    <w:locked/>
    <w:rsid w:val="00472F8F"/>
    <w:rPr>
      <w:rFonts w:ascii="Arial" w:hAnsi="Arial"/>
      <w:bCs/>
      <w:spacing w:val="6"/>
      <w:sz w:val="22"/>
      <w:szCs w:val="24"/>
      <w:lang w:val="pt-BR" w:eastAsia="ar-SA" w:bidi="ar-SA"/>
    </w:rPr>
  </w:style>
  <w:style w:type="paragraph" w:styleId="Corpodetexto2">
    <w:name w:val="Body Text 2"/>
    <w:basedOn w:val="Normal"/>
    <w:link w:val="Corpodetexto2Char"/>
    <w:rsid w:val="00472F8F"/>
    <w:pPr>
      <w:suppressAutoHyphens w:val="0"/>
      <w:ind w:firstLine="709"/>
      <w:jc w:val="both"/>
    </w:pPr>
    <w:rPr>
      <w:rFonts w:eastAsia="Calibri" w:cs="Arial"/>
      <w:b/>
      <w:bCs/>
      <w:sz w:val="36"/>
      <w:szCs w:val="24"/>
      <w:lang w:eastAsia="en-US"/>
    </w:rPr>
  </w:style>
  <w:style w:type="character" w:customStyle="1" w:styleId="Corpodetexto2Char">
    <w:name w:val="Corpo de texto 2 Char"/>
    <w:link w:val="Corpodetexto2"/>
    <w:locked/>
    <w:rsid w:val="00472F8F"/>
    <w:rPr>
      <w:rFonts w:ascii="Arial" w:eastAsia="Calibri" w:hAnsi="Arial" w:cs="Arial"/>
      <w:b/>
      <w:bCs/>
      <w:sz w:val="36"/>
      <w:szCs w:val="24"/>
      <w:lang w:val="pt-BR" w:eastAsia="en-US" w:bidi="ar-SA"/>
    </w:rPr>
  </w:style>
  <w:style w:type="paragraph" w:styleId="Sumrio1">
    <w:name w:val="toc 1"/>
    <w:basedOn w:val="Normal"/>
    <w:next w:val="Normal"/>
    <w:autoRedefine/>
    <w:qFormat/>
    <w:rsid w:val="00472F8F"/>
    <w:pPr>
      <w:tabs>
        <w:tab w:val="left" w:pos="540"/>
        <w:tab w:val="right" w:leader="dot" w:pos="9345"/>
      </w:tabs>
      <w:suppressAutoHyphens w:val="0"/>
      <w:spacing w:line="360" w:lineRule="auto"/>
      <w:ind w:firstLine="709"/>
      <w:jc w:val="both"/>
    </w:pPr>
    <w:rPr>
      <w:rFonts w:eastAsia="Calibri" w:cs="Arial"/>
      <w:b/>
      <w:noProof/>
      <w:szCs w:val="24"/>
      <w:lang w:eastAsia="en-US"/>
    </w:rPr>
  </w:style>
  <w:style w:type="paragraph" w:styleId="Sumrio2">
    <w:name w:val="toc 2"/>
    <w:basedOn w:val="Normal"/>
    <w:next w:val="Normal"/>
    <w:autoRedefine/>
    <w:qFormat/>
    <w:rsid w:val="00472F8F"/>
    <w:pPr>
      <w:tabs>
        <w:tab w:val="left" w:pos="540"/>
        <w:tab w:val="left" w:pos="960"/>
        <w:tab w:val="right" w:leader="dot" w:pos="9345"/>
      </w:tabs>
      <w:suppressAutoHyphens w:val="0"/>
      <w:spacing w:line="360" w:lineRule="auto"/>
      <w:ind w:left="170" w:firstLine="709"/>
      <w:jc w:val="both"/>
    </w:pPr>
    <w:rPr>
      <w:rFonts w:eastAsia="Calibri" w:cs="Arial"/>
      <w:b/>
      <w:noProof/>
      <w:sz w:val="20"/>
      <w:lang w:eastAsia="en-US"/>
    </w:rPr>
  </w:style>
  <w:style w:type="paragraph" w:styleId="Sumrio3">
    <w:name w:val="toc 3"/>
    <w:basedOn w:val="Normal"/>
    <w:next w:val="Normal"/>
    <w:autoRedefine/>
    <w:qFormat/>
    <w:rsid w:val="00472F8F"/>
    <w:pPr>
      <w:tabs>
        <w:tab w:val="left" w:pos="1440"/>
        <w:tab w:val="right" w:leader="dot" w:pos="9345"/>
      </w:tabs>
      <w:suppressAutoHyphens w:val="0"/>
      <w:spacing w:line="360" w:lineRule="auto"/>
      <w:ind w:left="340" w:firstLine="709"/>
      <w:jc w:val="both"/>
    </w:pPr>
    <w:rPr>
      <w:rFonts w:eastAsia="Calibri" w:cs="Arial"/>
      <w:noProof/>
      <w:sz w:val="20"/>
      <w:szCs w:val="24"/>
      <w:lang w:val="en-US" w:eastAsia="en-US"/>
    </w:rPr>
  </w:style>
  <w:style w:type="paragraph" w:styleId="Sumrio4">
    <w:name w:val="toc 4"/>
    <w:basedOn w:val="Normal"/>
    <w:next w:val="Normal"/>
    <w:autoRedefine/>
    <w:uiPriority w:val="39"/>
    <w:rsid w:val="00472F8F"/>
    <w:pPr>
      <w:suppressAutoHyphens w:val="0"/>
      <w:ind w:left="720" w:firstLine="709"/>
      <w:jc w:val="both"/>
    </w:pPr>
    <w:rPr>
      <w:rFonts w:eastAsia="Calibri"/>
      <w:sz w:val="20"/>
      <w:szCs w:val="24"/>
      <w:lang w:val="en-US" w:eastAsia="en-US"/>
    </w:rPr>
  </w:style>
  <w:style w:type="paragraph" w:styleId="Sumrio5">
    <w:name w:val="toc 5"/>
    <w:basedOn w:val="Normal"/>
    <w:next w:val="Normal"/>
    <w:autoRedefine/>
    <w:uiPriority w:val="39"/>
    <w:rsid w:val="00472F8F"/>
    <w:pPr>
      <w:suppressAutoHyphens w:val="0"/>
      <w:ind w:left="960" w:firstLine="709"/>
      <w:jc w:val="both"/>
    </w:pPr>
    <w:rPr>
      <w:rFonts w:eastAsia="Calibri"/>
      <w:sz w:val="20"/>
      <w:szCs w:val="24"/>
      <w:lang w:val="en-US" w:eastAsia="en-US"/>
    </w:rPr>
  </w:style>
  <w:style w:type="paragraph" w:styleId="Sumrio6">
    <w:name w:val="toc 6"/>
    <w:basedOn w:val="Normal"/>
    <w:next w:val="Normal"/>
    <w:autoRedefine/>
    <w:uiPriority w:val="39"/>
    <w:rsid w:val="00472F8F"/>
    <w:pPr>
      <w:suppressAutoHyphens w:val="0"/>
      <w:ind w:left="1200" w:firstLine="709"/>
      <w:jc w:val="both"/>
    </w:pPr>
    <w:rPr>
      <w:rFonts w:eastAsia="Calibri"/>
      <w:sz w:val="20"/>
      <w:szCs w:val="24"/>
      <w:lang w:val="en-US" w:eastAsia="en-US"/>
    </w:rPr>
  </w:style>
  <w:style w:type="paragraph" w:styleId="Sumrio7">
    <w:name w:val="toc 7"/>
    <w:basedOn w:val="Normal"/>
    <w:next w:val="Normal"/>
    <w:autoRedefine/>
    <w:uiPriority w:val="39"/>
    <w:rsid w:val="00472F8F"/>
    <w:pPr>
      <w:suppressAutoHyphens w:val="0"/>
      <w:ind w:left="1440" w:firstLine="709"/>
      <w:jc w:val="both"/>
    </w:pPr>
    <w:rPr>
      <w:rFonts w:eastAsia="Calibri"/>
      <w:sz w:val="20"/>
      <w:szCs w:val="24"/>
      <w:lang w:val="en-US" w:eastAsia="en-US"/>
    </w:rPr>
  </w:style>
  <w:style w:type="paragraph" w:styleId="Sumrio8">
    <w:name w:val="toc 8"/>
    <w:basedOn w:val="Normal"/>
    <w:next w:val="Normal"/>
    <w:autoRedefine/>
    <w:uiPriority w:val="39"/>
    <w:rsid w:val="00472F8F"/>
    <w:pPr>
      <w:suppressAutoHyphens w:val="0"/>
      <w:ind w:left="1680" w:firstLine="709"/>
      <w:jc w:val="both"/>
    </w:pPr>
    <w:rPr>
      <w:rFonts w:eastAsia="Calibri"/>
      <w:sz w:val="20"/>
      <w:szCs w:val="24"/>
      <w:lang w:val="en-US" w:eastAsia="en-US"/>
    </w:rPr>
  </w:style>
  <w:style w:type="paragraph" w:styleId="Sumrio9">
    <w:name w:val="toc 9"/>
    <w:basedOn w:val="Normal"/>
    <w:next w:val="Normal"/>
    <w:autoRedefine/>
    <w:uiPriority w:val="39"/>
    <w:rsid w:val="00472F8F"/>
    <w:pPr>
      <w:suppressAutoHyphens w:val="0"/>
      <w:ind w:left="1920" w:firstLine="709"/>
      <w:jc w:val="both"/>
    </w:pPr>
    <w:rPr>
      <w:rFonts w:eastAsia="Calibri"/>
      <w:sz w:val="20"/>
      <w:szCs w:val="24"/>
      <w:lang w:val="en-US" w:eastAsia="en-US"/>
    </w:rPr>
  </w:style>
  <w:style w:type="paragraph" w:customStyle="1" w:styleId="Text">
    <w:name w:val="Text"/>
    <w:basedOn w:val="Normal"/>
    <w:rsid w:val="00472F8F"/>
    <w:pPr>
      <w:suppressAutoHyphens w:val="0"/>
      <w:spacing w:before="120" w:line="360" w:lineRule="auto"/>
      <w:ind w:firstLine="720"/>
      <w:jc w:val="both"/>
    </w:pPr>
    <w:rPr>
      <w:rFonts w:ascii="Book Antiqua" w:eastAsia="Calibri" w:hAnsi="Book Antiqua"/>
      <w:lang w:eastAsia="en-US"/>
    </w:rPr>
  </w:style>
  <w:style w:type="paragraph" w:customStyle="1" w:styleId="paragrafonormal">
    <w:name w:val="paragrafo normal"/>
    <w:basedOn w:val="Recuodecorpodetexto"/>
    <w:autoRedefine/>
    <w:rsid w:val="00472F8F"/>
    <w:pPr>
      <w:tabs>
        <w:tab w:val="left" w:pos="5507"/>
      </w:tabs>
      <w:suppressAutoHyphens w:val="0"/>
      <w:ind w:firstLine="0"/>
      <w:jc w:val="center"/>
    </w:pPr>
    <w:rPr>
      <w:rFonts w:ascii="Times New Roman" w:eastAsia="Calibri" w:hAnsi="Times New Roman"/>
      <w:sz w:val="24"/>
      <w:lang w:eastAsia="en-US"/>
    </w:rPr>
  </w:style>
  <w:style w:type="paragraph" w:styleId="Legenda">
    <w:name w:val="caption"/>
    <w:basedOn w:val="Normal"/>
    <w:next w:val="Normal"/>
    <w:qFormat/>
    <w:rsid w:val="00472F8F"/>
    <w:pPr>
      <w:suppressAutoHyphens w:val="0"/>
      <w:ind w:firstLine="709"/>
      <w:jc w:val="both"/>
    </w:pPr>
    <w:rPr>
      <w:rFonts w:eastAsia="Calibri"/>
      <w:b/>
      <w:bCs/>
      <w:sz w:val="20"/>
      <w:lang w:val="en-US" w:eastAsia="en-US"/>
    </w:rPr>
  </w:style>
  <w:style w:type="paragraph" w:styleId="ndicedeilustraes">
    <w:name w:val="table of figures"/>
    <w:basedOn w:val="Normal"/>
    <w:next w:val="Normal"/>
    <w:uiPriority w:val="99"/>
    <w:rsid w:val="00472F8F"/>
    <w:pPr>
      <w:suppressAutoHyphens w:val="0"/>
      <w:ind w:firstLine="709"/>
      <w:jc w:val="both"/>
    </w:pPr>
    <w:rPr>
      <w:rFonts w:eastAsia="Calibri"/>
      <w:sz w:val="20"/>
      <w:szCs w:val="24"/>
      <w:lang w:val="en-US" w:eastAsia="en-US"/>
    </w:rPr>
  </w:style>
  <w:style w:type="paragraph" w:customStyle="1" w:styleId="textotabla">
    <w:name w:val="texto tabla"/>
    <w:basedOn w:val="Normal"/>
    <w:rsid w:val="00472F8F"/>
    <w:pPr>
      <w:suppressAutoHyphens w:val="0"/>
      <w:overflowPunct w:val="0"/>
      <w:autoSpaceDE w:val="0"/>
      <w:autoSpaceDN w:val="0"/>
      <w:adjustRightInd w:val="0"/>
      <w:spacing w:before="60" w:after="60"/>
      <w:ind w:firstLine="709"/>
      <w:jc w:val="center"/>
      <w:textAlignment w:val="baseline"/>
    </w:pPr>
    <w:rPr>
      <w:rFonts w:eastAsia="Calibri"/>
      <w:sz w:val="16"/>
      <w:lang w:val="en-US" w:eastAsia="pt-BR"/>
    </w:rPr>
  </w:style>
  <w:style w:type="character" w:styleId="nfase">
    <w:name w:val="Emphasis"/>
    <w:qFormat/>
    <w:rsid w:val="00472F8F"/>
    <w:rPr>
      <w:rFonts w:cs="Times New Roman"/>
      <w:i/>
      <w:iCs/>
    </w:rPr>
  </w:style>
  <w:style w:type="paragraph" w:styleId="Textoembloco">
    <w:name w:val="Block Text"/>
    <w:basedOn w:val="Normal"/>
    <w:rsid w:val="00472F8F"/>
    <w:pPr>
      <w:suppressAutoHyphens w:val="0"/>
      <w:ind w:left="1134" w:right="-57" w:hanging="1134"/>
      <w:jc w:val="both"/>
    </w:pPr>
    <w:rPr>
      <w:rFonts w:eastAsia="Calibri"/>
      <w:sz w:val="21"/>
      <w:lang w:eastAsia="pt-BR"/>
    </w:rPr>
  </w:style>
  <w:style w:type="character" w:customStyle="1" w:styleId="Corpodetexto3Char">
    <w:name w:val="Corpo de texto 3 Char"/>
    <w:link w:val="Corpodetexto3"/>
    <w:locked/>
    <w:rsid w:val="00472F8F"/>
    <w:rPr>
      <w:rFonts w:ascii="Arial" w:hAnsi="Arial"/>
      <w:sz w:val="16"/>
      <w:szCs w:val="16"/>
      <w:lang w:val="pt-BR" w:eastAsia="ar-SA" w:bidi="ar-SA"/>
    </w:rPr>
  </w:style>
  <w:style w:type="character" w:customStyle="1" w:styleId="TtuloChar">
    <w:name w:val="Título Char"/>
    <w:link w:val="Ttulo"/>
    <w:locked/>
    <w:rsid w:val="00472F8F"/>
    <w:rPr>
      <w:rFonts w:ascii="Arial" w:hAnsi="Arial" w:cs="Arial"/>
      <w:b/>
      <w:bCs/>
      <w:kern w:val="28"/>
      <w:sz w:val="32"/>
      <w:szCs w:val="32"/>
      <w:lang w:val="pt-BR" w:eastAsia="ar-SA" w:bidi="ar-SA"/>
    </w:rPr>
  </w:style>
  <w:style w:type="paragraph" w:customStyle="1" w:styleId="Normal4">
    <w:name w:val="Normal 4"/>
    <w:basedOn w:val="Normal"/>
    <w:rsid w:val="00472F8F"/>
    <w:pPr>
      <w:keepLines/>
      <w:numPr>
        <w:ilvl w:val="3"/>
        <w:numId w:val="6"/>
      </w:numPr>
      <w:tabs>
        <w:tab w:val="num" w:pos="2356"/>
      </w:tabs>
      <w:suppressAutoHyphens w:val="0"/>
      <w:spacing w:before="120"/>
      <w:ind w:left="1924"/>
      <w:jc w:val="both"/>
      <w:outlineLvl w:val="3"/>
    </w:pPr>
    <w:rPr>
      <w:rFonts w:eastAsia="Calibri"/>
      <w:spacing w:val="10"/>
      <w:sz w:val="18"/>
      <w:lang w:eastAsia="pt-BR"/>
    </w:rPr>
  </w:style>
  <w:style w:type="paragraph" w:styleId="Subttulo">
    <w:name w:val="Subtitle"/>
    <w:basedOn w:val="Normal"/>
    <w:link w:val="SubttuloChar"/>
    <w:qFormat/>
    <w:rsid w:val="00472F8F"/>
    <w:pPr>
      <w:suppressAutoHyphens w:val="0"/>
      <w:ind w:firstLine="709"/>
      <w:jc w:val="both"/>
    </w:pPr>
    <w:rPr>
      <w:rFonts w:eastAsia="Calibri" w:cs="Arial"/>
      <w:b/>
      <w:lang w:eastAsia="pt-BR"/>
    </w:rPr>
  </w:style>
  <w:style w:type="character" w:customStyle="1" w:styleId="SubttuloChar">
    <w:name w:val="Subtítulo Char"/>
    <w:link w:val="Subttulo"/>
    <w:locked/>
    <w:rsid w:val="00472F8F"/>
    <w:rPr>
      <w:rFonts w:ascii="Arial" w:eastAsia="Calibri" w:hAnsi="Arial" w:cs="Arial"/>
      <w:b/>
      <w:sz w:val="22"/>
      <w:lang w:val="pt-BR" w:eastAsia="pt-BR" w:bidi="ar-SA"/>
    </w:rPr>
  </w:style>
  <w:style w:type="paragraph" w:customStyle="1" w:styleId="Normal3">
    <w:name w:val="Normal 3"/>
    <w:basedOn w:val="Normal"/>
    <w:rsid w:val="00472F8F"/>
    <w:pPr>
      <w:keepLines/>
      <w:tabs>
        <w:tab w:val="num" w:pos="2150"/>
      </w:tabs>
      <w:suppressAutoHyphens w:val="0"/>
      <w:spacing w:before="120"/>
      <w:ind w:left="710" w:firstLine="709"/>
      <w:jc w:val="both"/>
      <w:outlineLvl w:val="2"/>
    </w:pPr>
    <w:rPr>
      <w:rFonts w:eastAsia="Calibri"/>
      <w:spacing w:val="10"/>
      <w:sz w:val="18"/>
      <w:lang w:eastAsia="pt-BR"/>
    </w:rPr>
  </w:style>
  <w:style w:type="paragraph" w:customStyle="1" w:styleId="Normal1">
    <w:name w:val="Normal 1"/>
    <w:basedOn w:val="Normal"/>
    <w:next w:val="Normal2"/>
    <w:rsid w:val="00472F8F"/>
    <w:pPr>
      <w:keepLines/>
      <w:tabs>
        <w:tab w:val="num" w:pos="862"/>
      </w:tabs>
      <w:suppressAutoHyphens w:val="0"/>
      <w:spacing w:before="120"/>
      <w:ind w:left="502" w:hanging="360"/>
      <w:jc w:val="both"/>
      <w:outlineLvl w:val="0"/>
    </w:pPr>
    <w:rPr>
      <w:rFonts w:eastAsia="Calibri"/>
      <w:spacing w:val="10"/>
      <w:sz w:val="18"/>
      <w:lang w:eastAsia="pt-BR"/>
    </w:rPr>
  </w:style>
  <w:style w:type="paragraph" w:customStyle="1" w:styleId="Normal2">
    <w:name w:val="Normal 2"/>
    <w:basedOn w:val="Normal"/>
    <w:rsid w:val="00472F8F"/>
    <w:pPr>
      <w:keepLines/>
      <w:tabs>
        <w:tab w:val="num" w:pos="1080"/>
      </w:tabs>
      <w:suppressAutoHyphens w:val="0"/>
      <w:spacing w:before="120"/>
      <w:ind w:firstLine="709"/>
      <w:jc w:val="both"/>
      <w:outlineLvl w:val="1"/>
    </w:pPr>
    <w:rPr>
      <w:rFonts w:eastAsia="Calibri"/>
      <w:spacing w:val="10"/>
      <w:sz w:val="18"/>
      <w:lang w:eastAsia="pt-BR"/>
    </w:rPr>
  </w:style>
  <w:style w:type="paragraph" w:customStyle="1" w:styleId="Normal5">
    <w:name w:val="Normal 5"/>
    <w:basedOn w:val="Normal"/>
    <w:rsid w:val="00472F8F"/>
    <w:pPr>
      <w:keepLines/>
      <w:tabs>
        <w:tab w:val="num" w:pos="2160"/>
      </w:tabs>
      <w:suppressAutoHyphens w:val="0"/>
      <w:spacing w:before="120"/>
      <w:ind w:left="1872" w:hanging="792"/>
      <w:jc w:val="both"/>
      <w:outlineLvl w:val="4"/>
    </w:pPr>
    <w:rPr>
      <w:rFonts w:eastAsia="Calibri"/>
      <w:spacing w:val="10"/>
      <w:sz w:val="18"/>
      <w:lang w:eastAsia="pt-BR"/>
    </w:rPr>
  </w:style>
  <w:style w:type="paragraph" w:customStyle="1" w:styleId="Normal6">
    <w:name w:val="Normal 6"/>
    <w:basedOn w:val="Normal"/>
    <w:rsid w:val="00472F8F"/>
    <w:pPr>
      <w:keepLines/>
      <w:tabs>
        <w:tab w:val="num" w:pos="2880"/>
      </w:tabs>
      <w:suppressAutoHyphens w:val="0"/>
      <w:spacing w:before="120"/>
      <w:ind w:left="2376" w:hanging="936"/>
      <w:jc w:val="both"/>
      <w:outlineLvl w:val="5"/>
    </w:pPr>
    <w:rPr>
      <w:rFonts w:eastAsia="Calibri"/>
      <w:spacing w:val="10"/>
      <w:sz w:val="18"/>
      <w:lang w:eastAsia="pt-BR"/>
    </w:rPr>
  </w:style>
  <w:style w:type="paragraph" w:customStyle="1" w:styleId="Print-FromToSubjectDate">
    <w:name w:val="Print- From: To: Subject: Date:"/>
    <w:basedOn w:val="Normal"/>
    <w:rsid w:val="00472F8F"/>
    <w:pPr>
      <w:pBdr>
        <w:left w:val="single" w:sz="18" w:space="1" w:color="auto"/>
      </w:pBdr>
      <w:suppressAutoHyphens w:val="0"/>
      <w:ind w:firstLine="709"/>
      <w:jc w:val="both"/>
    </w:pPr>
    <w:rPr>
      <w:rFonts w:eastAsia="Calibri"/>
      <w:sz w:val="20"/>
      <w:lang w:eastAsia="pt-BR"/>
    </w:rPr>
  </w:style>
  <w:style w:type="paragraph" w:customStyle="1" w:styleId="MNN1">
    <w:name w:val="MNN1"/>
    <w:next w:val="Normal"/>
    <w:rsid w:val="00472F8F"/>
    <w:pPr>
      <w:numPr>
        <w:numId w:val="13"/>
      </w:numPr>
      <w:jc w:val="both"/>
    </w:pPr>
    <w:rPr>
      <w:rFonts w:ascii="Arial" w:eastAsia="Calibri" w:hAnsi="Arial"/>
      <w:noProof/>
      <w:spacing w:val="10"/>
      <w:sz w:val="18"/>
    </w:rPr>
  </w:style>
  <w:style w:type="character" w:styleId="MquinadeescreverHTML">
    <w:name w:val="HTML Typewriter"/>
    <w:rsid w:val="00472F8F"/>
    <w:rPr>
      <w:rFonts w:ascii="Arial Unicode MS" w:eastAsia="Arial Unicode MS" w:hAnsi="Arial Unicode MS" w:cs="Swis721 Md BT"/>
      <w:sz w:val="20"/>
      <w:szCs w:val="20"/>
    </w:rPr>
  </w:style>
  <w:style w:type="paragraph" w:customStyle="1" w:styleId="xl24">
    <w:name w:val="xl24"/>
    <w:basedOn w:val="Normal"/>
    <w:rsid w:val="00472F8F"/>
    <w:pPr>
      <w:pBdr>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5">
    <w:name w:val="xl25"/>
    <w:basedOn w:val="Normal"/>
    <w:rsid w:val="00472F8F"/>
    <w:pPr>
      <w:pBdr>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6">
    <w:name w:val="xl26"/>
    <w:basedOn w:val="Normal"/>
    <w:rsid w:val="00472F8F"/>
    <w:pPr>
      <w:pBdr>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7">
    <w:name w:val="xl27"/>
    <w:basedOn w:val="Normal"/>
    <w:rsid w:val="00472F8F"/>
    <w:pPr>
      <w:pBdr>
        <w:top w:val="single" w:sz="4" w:space="0" w:color="auto"/>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8">
    <w:name w:val="xl28"/>
    <w:basedOn w:val="Normal"/>
    <w:rsid w:val="00472F8F"/>
    <w:pPr>
      <w:pBdr>
        <w:top w:val="single" w:sz="4" w:space="0" w:color="auto"/>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9">
    <w:name w:val="xl29"/>
    <w:basedOn w:val="Normal"/>
    <w:rsid w:val="00472F8F"/>
    <w:pPr>
      <w:pBdr>
        <w:top w:val="single" w:sz="4" w:space="0" w:color="auto"/>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0">
    <w:name w:val="xl30"/>
    <w:basedOn w:val="Normal"/>
    <w:rsid w:val="00472F8F"/>
    <w:pPr>
      <w:pBdr>
        <w:top w:val="single" w:sz="4" w:space="0" w:color="auto"/>
        <w:left w:val="single" w:sz="8"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1">
    <w:name w:val="xl31"/>
    <w:basedOn w:val="Normal"/>
    <w:rsid w:val="00472F8F"/>
    <w:pPr>
      <w:pBdr>
        <w:top w:val="single" w:sz="4" w:space="0" w:color="auto"/>
        <w:left w:val="single" w:sz="4"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2">
    <w:name w:val="xl32"/>
    <w:basedOn w:val="Normal"/>
    <w:rsid w:val="00472F8F"/>
    <w:pPr>
      <w:pBdr>
        <w:top w:val="single" w:sz="4" w:space="0" w:color="auto"/>
        <w:left w:val="single" w:sz="4" w:space="0" w:color="auto"/>
        <w:bottom w:val="single" w:sz="8"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3">
    <w:name w:val="xl33"/>
    <w:basedOn w:val="Normal"/>
    <w:rsid w:val="00472F8F"/>
    <w:pPr>
      <w:pBdr>
        <w:top w:val="single" w:sz="8" w:space="0" w:color="auto"/>
        <w:left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4">
    <w:name w:val="xl34"/>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5">
    <w:name w:val="xl35"/>
    <w:basedOn w:val="Normal"/>
    <w:rsid w:val="00472F8F"/>
    <w:pPr>
      <w:pBdr>
        <w:top w:val="single" w:sz="8" w:space="0" w:color="auto"/>
        <w:left w:val="single" w:sz="8" w:space="0" w:color="auto"/>
        <w:bottom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6">
    <w:name w:val="xl36"/>
    <w:basedOn w:val="Normal"/>
    <w:rsid w:val="00472F8F"/>
    <w:pPr>
      <w:pBdr>
        <w:top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7">
    <w:name w:val="xl37"/>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22">
    <w:name w:val="xl22"/>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23">
    <w:name w:val="xl23"/>
    <w:basedOn w:val="Normal"/>
    <w:rsid w:val="00472F8F"/>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38">
    <w:name w:val="xl38"/>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right"/>
    </w:pPr>
    <w:rPr>
      <w:rFonts w:eastAsia="Arial Unicode MS" w:cs="Arial"/>
      <w:b/>
      <w:bCs/>
      <w:sz w:val="18"/>
      <w:szCs w:val="18"/>
      <w:lang w:eastAsia="pt-BR"/>
    </w:rPr>
  </w:style>
  <w:style w:type="paragraph" w:customStyle="1" w:styleId="xl39">
    <w:name w:val="xl39"/>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center"/>
    </w:pPr>
    <w:rPr>
      <w:rFonts w:eastAsia="Arial Unicode MS" w:cs="Arial"/>
      <w:b/>
      <w:bCs/>
      <w:sz w:val="18"/>
      <w:szCs w:val="18"/>
      <w:lang w:eastAsia="pt-BR"/>
    </w:rPr>
  </w:style>
  <w:style w:type="paragraph" w:customStyle="1" w:styleId="xl40">
    <w:name w:val="xl40"/>
    <w:basedOn w:val="Normal"/>
    <w:rsid w:val="00472F8F"/>
    <w:pPr>
      <w:shd w:val="pct50" w:color="FFFFFF" w:fill="FFFFFF"/>
      <w:suppressAutoHyphens w:val="0"/>
      <w:spacing w:before="100" w:beforeAutospacing="1" w:after="100" w:afterAutospacing="1"/>
      <w:ind w:firstLine="709"/>
      <w:jc w:val="both"/>
    </w:pPr>
    <w:rPr>
      <w:rFonts w:eastAsia="Arial Unicode MS" w:cs="Arial"/>
      <w:b/>
      <w:bCs/>
      <w:sz w:val="18"/>
      <w:szCs w:val="18"/>
      <w:lang w:eastAsia="pt-BR"/>
    </w:rPr>
  </w:style>
  <w:style w:type="paragraph" w:customStyle="1" w:styleId="xl41">
    <w:name w:val="xl41"/>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2">
    <w:name w:val="xl42"/>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sz w:val="18"/>
      <w:szCs w:val="18"/>
      <w:lang w:eastAsia="pt-BR"/>
    </w:rPr>
  </w:style>
  <w:style w:type="paragraph" w:customStyle="1" w:styleId="xl43">
    <w:name w:val="xl43"/>
    <w:basedOn w:val="Normal"/>
    <w:rsid w:val="00472F8F"/>
    <w:pPr>
      <w:pBdr>
        <w:top w:val="single" w:sz="4" w:space="0" w:color="auto"/>
        <w:left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4">
    <w:name w:val="xl44"/>
    <w:basedOn w:val="Normal"/>
    <w:rsid w:val="00472F8F"/>
    <w:pPr>
      <w:pBdr>
        <w:top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5">
    <w:name w:val="xl45"/>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6">
    <w:name w:val="xl46"/>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7">
    <w:name w:val="xl47"/>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8">
    <w:name w:val="xl48"/>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9">
    <w:name w:val="xl49"/>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0">
    <w:name w:val="xl50"/>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1">
    <w:name w:val="xl51"/>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2">
    <w:name w:val="xl52"/>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3">
    <w:name w:val="xl53"/>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4">
    <w:name w:val="xl54"/>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txtcentral">
    <w:name w:val="txtcentral"/>
    <w:basedOn w:val="Normal"/>
    <w:rsid w:val="00472F8F"/>
    <w:pPr>
      <w:suppressAutoHyphens w:val="0"/>
      <w:spacing w:before="100" w:after="100"/>
      <w:ind w:firstLine="709"/>
      <w:jc w:val="both"/>
    </w:pPr>
    <w:rPr>
      <w:rFonts w:ascii="Arial Unicode MS" w:eastAsia="Arial Unicode MS" w:hAnsi="Arial Unicode MS"/>
      <w:sz w:val="20"/>
      <w:szCs w:val="24"/>
      <w:lang w:eastAsia="pt-BR"/>
    </w:rPr>
  </w:style>
  <w:style w:type="character" w:customStyle="1" w:styleId="txtcinza">
    <w:name w:val="txtcinza"/>
    <w:rsid w:val="00472F8F"/>
    <w:rPr>
      <w:rFonts w:cs="Times New Roman"/>
    </w:rPr>
  </w:style>
  <w:style w:type="paragraph" w:customStyle="1" w:styleId="contrato">
    <w:name w:val="contrato"/>
    <w:basedOn w:val="Normal"/>
    <w:rsid w:val="00472F8F"/>
    <w:pPr>
      <w:suppressAutoHyphens w:val="0"/>
      <w:ind w:firstLine="709"/>
      <w:jc w:val="both"/>
    </w:pPr>
    <w:rPr>
      <w:rFonts w:eastAsia="Calibri"/>
      <w:sz w:val="20"/>
      <w:lang w:val="pt-PT" w:eastAsia="pt-BR"/>
    </w:rPr>
  </w:style>
  <w:style w:type="paragraph" w:customStyle="1" w:styleId="Textoembloco1">
    <w:name w:val="Texto em bloco1"/>
    <w:basedOn w:val="Normal"/>
    <w:rsid w:val="00472F8F"/>
    <w:pPr>
      <w:suppressAutoHyphens w:val="0"/>
      <w:ind w:left="1134" w:right="-57" w:hanging="1134"/>
      <w:jc w:val="both"/>
    </w:pPr>
    <w:rPr>
      <w:rFonts w:eastAsia="Calibri"/>
      <w:sz w:val="21"/>
      <w:lang w:eastAsia="pt-BR"/>
    </w:rPr>
  </w:style>
  <w:style w:type="paragraph" w:customStyle="1" w:styleId="Marcador">
    <w:name w:val="Marcador"/>
    <w:basedOn w:val="Normal"/>
    <w:rsid w:val="00472F8F"/>
    <w:pPr>
      <w:keepLines/>
      <w:numPr>
        <w:numId w:val="11"/>
      </w:numPr>
      <w:suppressAutoHyphens w:val="0"/>
      <w:spacing w:line="240" w:lineRule="exact"/>
      <w:ind w:left="360"/>
      <w:jc w:val="both"/>
    </w:pPr>
    <w:rPr>
      <w:rFonts w:eastAsia="Calibri"/>
      <w:spacing w:val="10"/>
      <w:sz w:val="18"/>
      <w:lang w:eastAsia="pt-BR"/>
    </w:rPr>
  </w:style>
  <w:style w:type="paragraph" w:customStyle="1" w:styleId="xl56">
    <w:name w:val="xl56"/>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customStyle="1" w:styleId="xl55">
    <w:name w:val="xl55"/>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styleId="Lista2">
    <w:name w:val="List 2"/>
    <w:basedOn w:val="Normal"/>
    <w:rsid w:val="00472F8F"/>
    <w:pPr>
      <w:suppressAutoHyphens w:val="0"/>
      <w:ind w:left="566" w:hanging="283"/>
      <w:jc w:val="both"/>
    </w:pPr>
    <w:rPr>
      <w:rFonts w:eastAsia="Calibri"/>
      <w:sz w:val="20"/>
      <w:lang w:eastAsia="pt-BR"/>
    </w:rPr>
  </w:style>
  <w:style w:type="paragraph" w:styleId="Lista3">
    <w:name w:val="List 3"/>
    <w:basedOn w:val="Normal"/>
    <w:rsid w:val="00472F8F"/>
    <w:pPr>
      <w:suppressAutoHyphens w:val="0"/>
      <w:ind w:left="849" w:hanging="283"/>
      <w:jc w:val="both"/>
    </w:pPr>
    <w:rPr>
      <w:rFonts w:eastAsia="Calibri"/>
      <w:sz w:val="20"/>
      <w:lang w:eastAsia="pt-BR"/>
    </w:rPr>
  </w:style>
  <w:style w:type="paragraph" w:styleId="Lista4">
    <w:name w:val="List 4"/>
    <w:basedOn w:val="Normal"/>
    <w:rsid w:val="00472F8F"/>
    <w:pPr>
      <w:suppressAutoHyphens w:val="0"/>
      <w:ind w:left="1132" w:hanging="283"/>
      <w:jc w:val="both"/>
    </w:pPr>
    <w:rPr>
      <w:rFonts w:eastAsia="Calibri"/>
      <w:sz w:val="20"/>
      <w:lang w:eastAsia="pt-BR"/>
    </w:rPr>
  </w:style>
  <w:style w:type="paragraph" w:styleId="Lista5">
    <w:name w:val="List 5"/>
    <w:basedOn w:val="Normal"/>
    <w:rsid w:val="00472F8F"/>
    <w:pPr>
      <w:suppressAutoHyphens w:val="0"/>
      <w:ind w:left="1415" w:hanging="283"/>
      <w:jc w:val="both"/>
    </w:pPr>
    <w:rPr>
      <w:rFonts w:eastAsia="Calibri"/>
      <w:sz w:val="20"/>
      <w:lang w:eastAsia="pt-BR"/>
    </w:rPr>
  </w:style>
  <w:style w:type="paragraph" w:styleId="Cabealhodamensagem">
    <w:name w:val="Message Header"/>
    <w:basedOn w:val="Normal"/>
    <w:link w:val="CabealhodamensagemChar"/>
    <w:rsid w:val="00472F8F"/>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eastAsia="Calibri" w:cs="Arial"/>
      <w:sz w:val="20"/>
      <w:szCs w:val="24"/>
      <w:lang w:eastAsia="pt-BR"/>
    </w:rPr>
  </w:style>
  <w:style w:type="character" w:customStyle="1" w:styleId="CabealhodamensagemChar">
    <w:name w:val="Cabeçalho da mensagem Char"/>
    <w:link w:val="Cabealhodamensagem"/>
    <w:locked/>
    <w:rsid w:val="00472F8F"/>
    <w:rPr>
      <w:rFonts w:ascii="Arial" w:eastAsia="Calibri" w:hAnsi="Arial" w:cs="Arial"/>
      <w:szCs w:val="24"/>
      <w:lang w:val="pt-BR" w:eastAsia="pt-BR" w:bidi="ar-SA"/>
    </w:rPr>
  </w:style>
  <w:style w:type="paragraph" w:styleId="Saudao">
    <w:name w:val="Salutation"/>
    <w:basedOn w:val="Normal"/>
    <w:next w:val="Normal"/>
    <w:link w:val="SaudaoChar"/>
    <w:rsid w:val="00472F8F"/>
    <w:pPr>
      <w:suppressAutoHyphens w:val="0"/>
      <w:ind w:firstLine="709"/>
      <w:jc w:val="both"/>
    </w:pPr>
    <w:rPr>
      <w:rFonts w:eastAsia="Calibri"/>
      <w:sz w:val="20"/>
      <w:lang w:eastAsia="pt-BR"/>
    </w:rPr>
  </w:style>
  <w:style w:type="character" w:customStyle="1" w:styleId="SaudaoChar">
    <w:name w:val="Saudação Char"/>
    <w:link w:val="Saudao"/>
    <w:locked/>
    <w:rsid w:val="00472F8F"/>
    <w:rPr>
      <w:rFonts w:ascii="Arial" w:eastAsia="Calibri" w:hAnsi="Arial"/>
      <w:lang w:val="pt-BR" w:eastAsia="pt-BR" w:bidi="ar-SA"/>
    </w:rPr>
  </w:style>
  <w:style w:type="paragraph" w:styleId="Commarcadores2">
    <w:name w:val="List Bullet 2"/>
    <w:basedOn w:val="Normal"/>
    <w:rsid w:val="00472F8F"/>
    <w:pPr>
      <w:numPr>
        <w:numId w:val="7"/>
      </w:numPr>
      <w:suppressAutoHyphens w:val="0"/>
      <w:jc w:val="both"/>
    </w:pPr>
    <w:rPr>
      <w:rFonts w:eastAsia="Calibri"/>
      <w:sz w:val="20"/>
      <w:lang w:eastAsia="pt-BR"/>
    </w:rPr>
  </w:style>
  <w:style w:type="paragraph" w:styleId="Commarcadores3">
    <w:name w:val="List Bullet 3"/>
    <w:basedOn w:val="Normal"/>
    <w:rsid w:val="00472F8F"/>
    <w:pPr>
      <w:numPr>
        <w:numId w:val="8"/>
      </w:numPr>
      <w:suppressAutoHyphens w:val="0"/>
      <w:jc w:val="both"/>
    </w:pPr>
    <w:rPr>
      <w:rFonts w:eastAsia="Calibri"/>
      <w:sz w:val="20"/>
      <w:lang w:eastAsia="pt-BR"/>
    </w:rPr>
  </w:style>
  <w:style w:type="paragraph" w:styleId="Commarcadores4">
    <w:name w:val="List Bullet 4"/>
    <w:basedOn w:val="Normal"/>
    <w:rsid w:val="00472F8F"/>
    <w:pPr>
      <w:numPr>
        <w:numId w:val="9"/>
      </w:numPr>
      <w:suppressAutoHyphens w:val="0"/>
      <w:jc w:val="both"/>
    </w:pPr>
    <w:rPr>
      <w:rFonts w:eastAsia="Calibri"/>
      <w:sz w:val="20"/>
      <w:lang w:eastAsia="pt-BR"/>
    </w:rPr>
  </w:style>
  <w:style w:type="paragraph" w:styleId="Listadecontinuao2">
    <w:name w:val="List Continue 2"/>
    <w:basedOn w:val="Normal"/>
    <w:rsid w:val="00472F8F"/>
    <w:pPr>
      <w:suppressAutoHyphens w:val="0"/>
      <w:spacing w:after="120"/>
      <w:ind w:left="566" w:firstLine="709"/>
      <w:jc w:val="both"/>
    </w:pPr>
    <w:rPr>
      <w:rFonts w:eastAsia="Calibri"/>
      <w:sz w:val="20"/>
      <w:lang w:eastAsia="pt-BR"/>
    </w:rPr>
  </w:style>
  <w:style w:type="paragraph" w:styleId="Listadecontinuao3">
    <w:name w:val="List Continue 3"/>
    <w:basedOn w:val="Normal"/>
    <w:rsid w:val="00472F8F"/>
    <w:pPr>
      <w:suppressAutoHyphens w:val="0"/>
      <w:spacing w:after="120"/>
      <w:ind w:left="849" w:firstLine="709"/>
      <w:jc w:val="both"/>
    </w:pPr>
    <w:rPr>
      <w:rFonts w:eastAsia="Calibri"/>
      <w:sz w:val="20"/>
      <w:lang w:eastAsia="pt-BR"/>
    </w:rPr>
  </w:style>
  <w:style w:type="paragraph" w:styleId="Listadecontinuao4">
    <w:name w:val="List Continue 4"/>
    <w:basedOn w:val="Normal"/>
    <w:rsid w:val="00472F8F"/>
    <w:pPr>
      <w:suppressAutoHyphens w:val="0"/>
      <w:spacing w:after="120"/>
      <w:ind w:left="1132" w:firstLine="709"/>
      <w:jc w:val="both"/>
    </w:pPr>
    <w:rPr>
      <w:rFonts w:eastAsia="Calibri"/>
      <w:sz w:val="20"/>
      <w:lang w:eastAsia="pt-BR"/>
    </w:rPr>
  </w:style>
  <w:style w:type="paragraph" w:styleId="Primeirorecuodecorpodetexto">
    <w:name w:val="Body Text First Indent"/>
    <w:basedOn w:val="Corpodetexto"/>
    <w:link w:val="PrimeirorecuodecorpodetextoChar"/>
    <w:rsid w:val="00472F8F"/>
    <w:pPr>
      <w:suppressAutoHyphens w:val="0"/>
      <w:spacing w:after="120" w:line="240" w:lineRule="auto"/>
      <w:ind w:left="0" w:right="0" w:firstLine="210"/>
    </w:pPr>
    <w:rPr>
      <w:rFonts w:eastAsia="Calibri"/>
      <w:bCs w:val="0"/>
      <w:spacing w:val="0"/>
      <w:sz w:val="20"/>
      <w:szCs w:val="20"/>
      <w:lang w:eastAsia="pt-BR"/>
    </w:rPr>
  </w:style>
  <w:style w:type="character" w:customStyle="1" w:styleId="PrimeirorecuodecorpodetextoChar">
    <w:name w:val="Primeiro recuo de corpo de texto Char"/>
    <w:link w:val="Primeirorecuodecorpodetexto"/>
    <w:locked/>
    <w:rsid w:val="00472F8F"/>
    <w:rPr>
      <w:rFonts w:ascii="Arial" w:eastAsia="Calibri" w:hAnsi="Arial"/>
      <w:bCs/>
      <w:spacing w:val="6"/>
      <w:sz w:val="22"/>
      <w:szCs w:val="24"/>
      <w:lang w:val="pt-BR" w:eastAsia="pt-BR" w:bidi="ar-SA"/>
    </w:rPr>
  </w:style>
  <w:style w:type="paragraph" w:styleId="Primeirorecuodecorpodetexto2">
    <w:name w:val="Body Text First Indent 2"/>
    <w:basedOn w:val="Recuodecorpodetexto"/>
    <w:link w:val="Primeirorecuodecorpodetexto2Char"/>
    <w:rsid w:val="00472F8F"/>
    <w:pPr>
      <w:suppressAutoHyphens w:val="0"/>
      <w:spacing w:after="120"/>
      <w:ind w:left="283" w:firstLine="210"/>
      <w:jc w:val="left"/>
    </w:pPr>
    <w:rPr>
      <w:rFonts w:ascii="Times New Roman" w:eastAsia="Calibri" w:hAnsi="Times New Roman"/>
      <w:lang w:eastAsia="pt-BR"/>
    </w:rPr>
  </w:style>
  <w:style w:type="character" w:customStyle="1" w:styleId="Primeirorecuodecorpodetexto2Char">
    <w:name w:val="Primeiro recuo de corpo de texto 2 Char"/>
    <w:link w:val="Primeirorecuodecorpodetexto2"/>
    <w:locked/>
    <w:rsid w:val="00472F8F"/>
    <w:rPr>
      <w:rFonts w:ascii="Arial" w:eastAsia="Calibri" w:hAnsi="Arial"/>
      <w:lang w:val="pt-BR" w:eastAsia="pt-BR" w:bidi="ar-SA"/>
    </w:rPr>
  </w:style>
  <w:style w:type="paragraph" w:styleId="TextosemFormatao">
    <w:name w:val="Plain Text"/>
    <w:basedOn w:val="Normal"/>
    <w:link w:val="TextosemFormataoChar"/>
    <w:rsid w:val="00472F8F"/>
    <w:pPr>
      <w:suppressAutoHyphens w:val="0"/>
      <w:ind w:firstLine="709"/>
      <w:jc w:val="both"/>
    </w:pPr>
    <w:rPr>
      <w:rFonts w:ascii="Courier New" w:eastAsia="Calibri" w:hAnsi="Courier New"/>
      <w:sz w:val="20"/>
      <w:lang w:eastAsia="pt-BR"/>
    </w:rPr>
  </w:style>
  <w:style w:type="character" w:customStyle="1" w:styleId="TextosemFormataoChar">
    <w:name w:val="Texto sem Formatação Char"/>
    <w:link w:val="TextosemFormatao"/>
    <w:locked/>
    <w:rsid w:val="00472F8F"/>
    <w:rPr>
      <w:rFonts w:ascii="Courier New" w:eastAsia="Calibri" w:hAnsi="Courier New"/>
      <w:lang w:val="pt-BR" w:eastAsia="pt-BR" w:bidi="ar-SA"/>
    </w:rPr>
  </w:style>
  <w:style w:type="paragraph" w:customStyle="1" w:styleId="ANEXO">
    <w:name w:val="ANEXO"/>
    <w:basedOn w:val="Normal"/>
    <w:rsid w:val="00472F8F"/>
    <w:pPr>
      <w:suppressAutoHyphens w:val="0"/>
      <w:ind w:left="1134" w:hanging="1134"/>
      <w:jc w:val="both"/>
    </w:pPr>
    <w:rPr>
      <w:rFonts w:eastAsia="Calibri"/>
      <w:sz w:val="20"/>
      <w:lang w:val="pt-PT" w:eastAsia="pt-BR"/>
    </w:rPr>
  </w:style>
  <w:style w:type="paragraph" w:customStyle="1" w:styleId="TOMADA">
    <w:name w:val="TOMADA"/>
    <w:basedOn w:val="Normal"/>
    <w:rsid w:val="00472F8F"/>
    <w:pPr>
      <w:suppressAutoHyphens w:val="0"/>
      <w:ind w:left="964" w:hanging="964"/>
      <w:jc w:val="both"/>
    </w:pPr>
    <w:rPr>
      <w:rFonts w:eastAsia="Calibri"/>
      <w:sz w:val="18"/>
      <w:lang w:val="pt-PT" w:eastAsia="pt-BR"/>
    </w:rPr>
  </w:style>
  <w:style w:type="paragraph" w:customStyle="1" w:styleId="anexI">
    <w:name w:val="anexI"/>
    <w:basedOn w:val="Normal"/>
    <w:rsid w:val="00472F8F"/>
    <w:pPr>
      <w:suppressAutoHyphens w:val="0"/>
      <w:ind w:left="1304" w:hanging="170"/>
      <w:jc w:val="both"/>
    </w:pPr>
    <w:rPr>
      <w:rFonts w:eastAsia="Calibri" w:cs="Arial"/>
      <w:sz w:val="20"/>
      <w:lang w:val="pt-PT" w:eastAsia="pt-BR"/>
    </w:rPr>
  </w:style>
  <w:style w:type="paragraph" w:customStyle="1" w:styleId="pargrafo">
    <w:name w:val="parágrafo"/>
    <w:basedOn w:val="Normal"/>
    <w:rsid w:val="00472F8F"/>
    <w:pPr>
      <w:numPr>
        <w:numId w:val="14"/>
      </w:numPr>
      <w:suppressAutoHyphens w:val="0"/>
      <w:jc w:val="both"/>
    </w:pPr>
    <w:rPr>
      <w:rFonts w:eastAsia="Calibri" w:cs="Arial"/>
      <w:sz w:val="20"/>
      <w:lang w:eastAsia="pt-BR"/>
    </w:rPr>
  </w:style>
  <w:style w:type="paragraph" w:customStyle="1" w:styleId="segundonvel">
    <w:name w:val="segundo nível"/>
    <w:basedOn w:val="Normal"/>
    <w:rsid w:val="00472F8F"/>
    <w:pPr>
      <w:tabs>
        <w:tab w:val="num" w:pos="862"/>
        <w:tab w:val="left" w:pos="1985"/>
      </w:tabs>
      <w:suppressAutoHyphens w:val="0"/>
      <w:ind w:left="502" w:hanging="360"/>
      <w:jc w:val="both"/>
    </w:pPr>
    <w:rPr>
      <w:rFonts w:eastAsia="Calibri" w:cs="Arial"/>
      <w:sz w:val="20"/>
      <w:lang w:eastAsia="pt-BR"/>
    </w:rPr>
  </w:style>
  <w:style w:type="paragraph" w:customStyle="1" w:styleId="BodyText21">
    <w:name w:val="Body Text 21"/>
    <w:basedOn w:val="Normal"/>
    <w:rsid w:val="00472F8F"/>
    <w:pPr>
      <w:numPr>
        <w:numId w:val="15"/>
      </w:numPr>
      <w:tabs>
        <w:tab w:val="left" w:pos="993"/>
        <w:tab w:val="left" w:pos="1418"/>
        <w:tab w:val="left" w:pos="3828"/>
        <w:tab w:val="left" w:pos="4253"/>
        <w:tab w:val="left" w:pos="5103"/>
      </w:tabs>
      <w:suppressAutoHyphens w:val="0"/>
      <w:ind w:left="0" w:firstLine="0"/>
      <w:jc w:val="both"/>
    </w:pPr>
    <w:rPr>
      <w:rFonts w:eastAsia="Calibri"/>
      <w:lang w:eastAsia="pt-BR"/>
    </w:rPr>
  </w:style>
  <w:style w:type="paragraph" w:customStyle="1" w:styleId="bodytext210">
    <w:name w:val="bodytext21"/>
    <w:basedOn w:val="Normal"/>
    <w:rsid w:val="00472F8F"/>
    <w:pPr>
      <w:suppressAutoHyphens w:val="0"/>
      <w:ind w:firstLine="709"/>
      <w:jc w:val="both"/>
    </w:pPr>
    <w:rPr>
      <w:rFonts w:eastAsia="Arial Unicode MS"/>
      <w:szCs w:val="22"/>
      <w:lang w:eastAsia="pt-BR"/>
    </w:rPr>
  </w:style>
  <w:style w:type="paragraph" w:customStyle="1" w:styleId="Corpodetexto31">
    <w:name w:val="Corpo de texto 31"/>
    <w:basedOn w:val="Normal"/>
    <w:rsid w:val="00472F8F"/>
    <w:pPr>
      <w:suppressAutoHyphens w:val="0"/>
      <w:ind w:firstLine="709"/>
      <w:jc w:val="both"/>
    </w:pPr>
    <w:rPr>
      <w:rFonts w:eastAsia="Calibri"/>
      <w:sz w:val="20"/>
      <w:lang w:eastAsia="pt-BR"/>
    </w:rPr>
  </w:style>
  <w:style w:type="paragraph" w:styleId="Pr-formataoHTML">
    <w:name w:val="HTML Preformatted"/>
    <w:basedOn w:val="Normal"/>
    <w:link w:val="Pr-formataoHTMLChar"/>
    <w:rsid w:val="00472F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Arial Unicode MS" w:eastAsia="Arial Unicode MS" w:hAnsi="Arial Unicode MS"/>
      <w:sz w:val="20"/>
      <w:lang w:eastAsia="pt-BR"/>
    </w:rPr>
  </w:style>
  <w:style w:type="character" w:customStyle="1" w:styleId="Pr-formataoHTMLChar">
    <w:name w:val="Pré-formatação HTML Char"/>
    <w:link w:val="Pr-formataoHTML"/>
    <w:locked/>
    <w:rsid w:val="00472F8F"/>
    <w:rPr>
      <w:rFonts w:ascii="Arial Unicode MS" w:eastAsia="Arial Unicode MS" w:hAnsi="Arial Unicode MS"/>
      <w:lang w:val="pt-BR" w:eastAsia="pt-BR" w:bidi="ar-SA"/>
    </w:rPr>
  </w:style>
  <w:style w:type="paragraph" w:styleId="Recuonormal">
    <w:name w:val="Normal Indent"/>
    <w:basedOn w:val="Normal"/>
    <w:rsid w:val="00472F8F"/>
    <w:pPr>
      <w:suppressAutoHyphens w:val="0"/>
      <w:ind w:left="708" w:firstLine="709"/>
      <w:jc w:val="both"/>
    </w:pPr>
    <w:rPr>
      <w:rFonts w:eastAsia="Calibri"/>
      <w:sz w:val="20"/>
      <w:lang w:eastAsia="pt-BR"/>
    </w:rPr>
  </w:style>
  <w:style w:type="paragraph" w:styleId="Numerada">
    <w:name w:val="List Number"/>
    <w:basedOn w:val="Normal"/>
    <w:rsid w:val="00472F8F"/>
    <w:pPr>
      <w:suppressAutoHyphens w:val="0"/>
      <w:ind w:left="567" w:hanging="283"/>
      <w:jc w:val="both"/>
    </w:pPr>
    <w:rPr>
      <w:rFonts w:eastAsia="Calibri"/>
      <w:sz w:val="20"/>
      <w:lang w:eastAsia="pt-BR"/>
    </w:rPr>
  </w:style>
  <w:style w:type="paragraph" w:styleId="Commarcadores5">
    <w:name w:val="List Bullet 5"/>
    <w:basedOn w:val="Normal"/>
    <w:rsid w:val="00472F8F"/>
    <w:pPr>
      <w:suppressAutoHyphens w:val="0"/>
      <w:ind w:left="1415" w:hanging="283"/>
      <w:jc w:val="both"/>
    </w:pPr>
    <w:rPr>
      <w:rFonts w:eastAsia="Calibri"/>
      <w:sz w:val="20"/>
      <w:lang w:eastAsia="pt-BR"/>
    </w:rPr>
  </w:style>
  <w:style w:type="paragraph" w:styleId="Numerada2">
    <w:name w:val="List Number 2"/>
    <w:basedOn w:val="Normal"/>
    <w:rsid w:val="00472F8F"/>
    <w:pPr>
      <w:suppressAutoHyphens w:val="0"/>
      <w:ind w:left="566" w:hanging="283"/>
      <w:jc w:val="both"/>
    </w:pPr>
    <w:rPr>
      <w:rFonts w:eastAsia="Calibri"/>
      <w:sz w:val="20"/>
      <w:lang w:eastAsia="pt-BR"/>
    </w:rPr>
  </w:style>
  <w:style w:type="paragraph" w:customStyle="1" w:styleId="Ttulo11">
    <w:name w:val="Título1"/>
    <w:basedOn w:val="Normal"/>
    <w:rsid w:val="00472F8F"/>
    <w:pPr>
      <w:tabs>
        <w:tab w:val="left" w:pos="709"/>
      </w:tabs>
      <w:suppressAutoHyphens w:val="0"/>
      <w:spacing w:before="80"/>
      <w:ind w:firstLine="709"/>
      <w:jc w:val="both"/>
    </w:pPr>
    <w:rPr>
      <w:rFonts w:eastAsia="Calibri"/>
      <w:b/>
      <w:caps/>
      <w:sz w:val="26"/>
      <w:lang w:eastAsia="pt-BR"/>
    </w:rPr>
  </w:style>
  <w:style w:type="paragraph" w:customStyle="1" w:styleId="num">
    <w:name w:val="num"/>
    <w:basedOn w:val="Normal"/>
    <w:next w:val="Normal"/>
    <w:autoRedefine/>
    <w:rsid w:val="00472F8F"/>
    <w:pPr>
      <w:numPr>
        <w:numId w:val="16"/>
      </w:numPr>
      <w:tabs>
        <w:tab w:val="left" w:pos="8505"/>
      </w:tabs>
      <w:suppressAutoHyphens w:val="0"/>
      <w:jc w:val="both"/>
    </w:pPr>
    <w:rPr>
      <w:rFonts w:ascii="AmerType Md BT" w:eastAsia="Calibri" w:hAnsi="AmerType Md BT"/>
      <w:color w:val="000000"/>
      <w:spacing w:val="10"/>
      <w:sz w:val="20"/>
      <w:lang w:eastAsia="pt-BR"/>
    </w:rPr>
  </w:style>
  <w:style w:type="paragraph" w:customStyle="1" w:styleId="CET4">
    <w:name w:val="CET 4"/>
    <w:basedOn w:val="Normal"/>
    <w:autoRedefine/>
    <w:rsid w:val="00472F8F"/>
    <w:pPr>
      <w:numPr>
        <w:ilvl w:val="3"/>
        <w:numId w:val="10"/>
      </w:numPr>
      <w:suppressAutoHyphens w:val="0"/>
      <w:jc w:val="both"/>
    </w:pPr>
    <w:rPr>
      <w:rFonts w:eastAsia="Calibri"/>
      <w:lang w:eastAsia="pt-BR"/>
    </w:rPr>
  </w:style>
  <w:style w:type="paragraph" w:customStyle="1" w:styleId="CET3">
    <w:name w:val="CET 3"/>
    <w:basedOn w:val="Ttulo4"/>
    <w:autoRedefine/>
    <w:rsid w:val="00472F8F"/>
    <w:pPr>
      <w:keepNext w:val="0"/>
      <w:numPr>
        <w:ilvl w:val="0"/>
        <w:numId w:val="0"/>
      </w:numPr>
      <w:tabs>
        <w:tab w:val="left" w:pos="0"/>
      </w:tabs>
      <w:suppressAutoHyphens w:val="0"/>
      <w:snapToGrid w:val="0"/>
      <w:spacing w:before="0" w:after="0"/>
      <w:ind w:hanging="1"/>
      <w:outlineLvl w:val="9"/>
    </w:pPr>
    <w:rPr>
      <w:rFonts w:ascii="Arial" w:eastAsia="Calibri" w:hAnsi="Arial"/>
      <w:i w:val="0"/>
      <w:lang w:eastAsia="pt-BR"/>
    </w:rPr>
  </w:style>
  <w:style w:type="paragraph" w:customStyle="1" w:styleId="CET2">
    <w:name w:val="CET 2"/>
    <w:basedOn w:val="Normal"/>
    <w:autoRedefine/>
    <w:rsid w:val="00472F8F"/>
    <w:pPr>
      <w:tabs>
        <w:tab w:val="left" w:pos="0"/>
      </w:tabs>
      <w:suppressAutoHyphens w:val="0"/>
      <w:snapToGrid w:val="0"/>
      <w:ind w:hanging="1"/>
      <w:jc w:val="both"/>
    </w:pPr>
    <w:rPr>
      <w:rFonts w:eastAsia="Calibri"/>
      <w:b/>
      <w:sz w:val="20"/>
      <w:lang w:eastAsia="pt-BR"/>
    </w:rPr>
  </w:style>
  <w:style w:type="paragraph" w:customStyle="1" w:styleId="CET1">
    <w:name w:val="CET 1"/>
    <w:autoRedefine/>
    <w:rsid w:val="00472F8F"/>
    <w:pPr>
      <w:tabs>
        <w:tab w:val="left" w:pos="0"/>
      </w:tabs>
      <w:snapToGrid w:val="0"/>
      <w:ind w:left="-1" w:firstLine="709"/>
      <w:jc w:val="both"/>
    </w:pPr>
    <w:rPr>
      <w:rFonts w:ascii="Arial" w:eastAsia="Calibri" w:hAnsi="Arial"/>
      <w:b/>
      <w:sz w:val="24"/>
      <w:u w:val="single"/>
    </w:rPr>
  </w:style>
  <w:style w:type="character" w:customStyle="1" w:styleId="Matriz">
    <w:name w:val="Matriz"/>
    <w:semiHidden/>
    <w:rsid w:val="00472F8F"/>
    <w:rPr>
      <w:rFonts w:ascii="Arial" w:hAnsi="Arial" w:cs="Arial"/>
      <w:color w:val="000080"/>
      <w:sz w:val="20"/>
      <w:szCs w:val="20"/>
    </w:rPr>
  </w:style>
  <w:style w:type="paragraph" w:customStyle="1" w:styleId="titulo1">
    <w:name w:val="titulo1"/>
    <w:basedOn w:val="Normal"/>
    <w:link w:val="titulo1Char"/>
    <w:qFormat/>
    <w:rsid w:val="00472F8F"/>
    <w:pPr>
      <w:tabs>
        <w:tab w:val="num" w:pos="855"/>
      </w:tabs>
      <w:suppressAutoHyphens w:val="0"/>
      <w:ind w:left="855" w:hanging="855"/>
      <w:jc w:val="both"/>
    </w:pPr>
    <w:rPr>
      <w:rFonts w:eastAsia="Calibri"/>
      <w:b/>
      <w:sz w:val="20"/>
      <w:szCs w:val="24"/>
      <w:lang w:eastAsia="en-US"/>
    </w:rPr>
  </w:style>
  <w:style w:type="paragraph" w:customStyle="1" w:styleId="titulo2">
    <w:name w:val="titulo2"/>
    <w:basedOn w:val="Normal"/>
    <w:link w:val="titulo2Char"/>
    <w:qFormat/>
    <w:rsid w:val="00472F8F"/>
    <w:pPr>
      <w:tabs>
        <w:tab w:val="num" w:pos="855"/>
      </w:tabs>
      <w:suppressAutoHyphens w:val="0"/>
      <w:ind w:left="855" w:hanging="855"/>
      <w:jc w:val="both"/>
    </w:pPr>
    <w:rPr>
      <w:rFonts w:eastAsia="Calibri"/>
      <w:b/>
      <w:sz w:val="20"/>
      <w:szCs w:val="24"/>
      <w:lang w:eastAsia="en-US"/>
    </w:rPr>
  </w:style>
  <w:style w:type="character" w:customStyle="1" w:styleId="titulo1Char">
    <w:name w:val="titulo1 Char"/>
    <w:link w:val="titulo1"/>
    <w:locked/>
    <w:rsid w:val="00472F8F"/>
    <w:rPr>
      <w:rFonts w:ascii="Arial" w:eastAsia="Calibri" w:hAnsi="Arial"/>
      <w:b/>
      <w:szCs w:val="24"/>
      <w:lang w:val="pt-BR" w:eastAsia="en-US" w:bidi="ar-SA"/>
    </w:rPr>
  </w:style>
  <w:style w:type="paragraph" w:customStyle="1" w:styleId="titulo3">
    <w:name w:val="titulo3"/>
    <w:basedOn w:val="Normal"/>
    <w:link w:val="titulo3Char"/>
    <w:qFormat/>
    <w:rsid w:val="00472F8F"/>
    <w:pPr>
      <w:tabs>
        <w:tab w:val="num" w:pos="1080"/>
      </w:tabs>
      <w:suppressAutoHyphens w:val="0"/>
      <w:ind w:left="1080" w:hanging="1080"/>
      <w:jc w:val="both"/>
    </w:pPr>
    <w:rPr>
      <w:rFonts w:eastAsia="Calibri"/>
      <w:b/>
      <w:sz w:val="20"/>
      <w:szCs w:val="24"/>
      <w:lang w:eastAsia="en-US"/>
    </w:rPr>
  </w:style>
  <w:style w:type="character" w:customStyle="1" w:styleId="titulo2Char">
    <w:name w:val="titulo2 Char"/>
    <w:link w:val="titulo2"/>
    <w:locked/>
    <w:rsid w:val="00472F8F"/>
    <w:rPr>
      <w:rFonts w:ascii="Arial" w:eastAsia="Calibri" w:hAnsi="Arial"/>
      <w:b/>
      <w:szCs w:val="24"/>
      <w:lang w:val="pt-BR" w:eastAsia="en-US" w:bidi="ar-SA"/>
    </w:rPr>
  </w:style>
  <w:style w:type="character" w:customStyle="1" w:styleId="titulo3Char">
    <w:name w:val="titulo3 Char"/>
    <w:link w:val="titulo3"/>
    <w:locked/>
    <w:rsid w:val="00472F8F"/>
    <w:rPr>
      <w:rFonts w:ascii="Arial" w:eastAsia="Calibri" w:hAnsi="Arial"/>
      <w:b/>
      <w:szCs w:val="24"/>
      <w:lang w:val="pt-BR" w:eastAsia="en-US" w:bidi="ar-SA"/>
    </w:rPr>
  </w:style>
  <w:style w:type="paragraph" w:customStyle="1" w:styleId="CabealhodoSumrio1">
    <w:name w:val="Cabeçalho do Sumário1"/>
    <w:basedOn w:val="Ttulo10"/>
    <w:next w:val="Normal"/>
    <w:rsid w:val="00472F8F"/>
    <w:pPr>
      <w:keepLines/>
      <w:suppressAutoHyphens w:val="0"/>
      <w:spacing w:before="480" w:after="0" w:line="276" w:lineRule="auto"/>
      <w:jc w:val="both"/>
      <w:outlineLvl w:val="9"/>
    </w:pPr>
    <w:rPr>
      <w:rFonts w:ascii="Cambria" w:eastAsia="Calibri" w:hAnsi="Cambria" w:cs="Times New Roman"/>
      <w:color w:val="365F91"/>
      <w:kern w:val="0"/>
      <w:sz w:val="28"/>
      <w:szCs w:val="28"/>
      <w:lang w:eastAsia="en-US"/>
    </w:rPr>
  </w:style>
  <w:style w:type="paragraph" w:customStyle="1" w:styleId="Estilo2">
    <w:name w:val="Estilo2"/>
    <w:next w:val="Normal"/>
    <w:link w:val="Estilo2Char"/>
    <w:rsid w:val="00472F8F"/>
    <w:pPr>
      <w:numPr>
        <w:numId w:val="18"/>
      </w:numPr>
      <w:jc w:val="both"/>
      <w:outlineLvl w:val="1"/>
    </w:pPr>
    <w:rPr>
      <w:rFonts w:ascii="Arial" w:hAnsi="Arial"/>
      <w:b/>
      <w:sz w:val="24"/>
      <w:szCs w:val="22"/>
      <w:lang w:eastAsia="en-US"/>
    </w:rPr>
  </w:style>
  <w:style w:type="paragraph" w:customStyle="1" w:styleId="Estilo4">
    <w:name w:val="Estilo4"/>
    <w:basedOn w:val="Normal"/>
    <w:link w:val="Estilo4Char"/>
    <w:rsid w:val="00472F8F"/>
    <w:pPr>
      <w:numPr>
        <w:numId w:val="20"/>
      </w:numPr>
      <w:suppressAutoHyphens w:val="0"/>
      <w:jc w:val="both"/>
      <w:outlineLvl w:val="1"/>
    </w:pPr>
    <w:rPr>
      <w:b/>
      <w:sz w:val="20"/>
      <w:szCs w:val="22"/>
      <w:lang w:eastAsia="en-US"/>
    </w:rPr>
  </w:style>
  <w:style w:type="paragraph" w:customStyle="1" w:styleId="Estilo3">
    <w:name w:val="Estilo3"/>
    <w:basedOn w:val="Estilo2"/>
    <w:next w:val="NormalWeb"/>
    <w:link w:val="Estilo3Char"/>
    <w:rsid w:val="00472F8F"/>
    <w:pPr>
      <w:numPr>
        <w:numId w:val="19"/>
      </w:numPr>
      <w:tabs>
        <w:tab w:val="num" w:pos="1209"/>
      </w:tabs>
    </w:pPr>
  </w:style>
  <w:style w:type="character" w:customStyle="1" w:styleId="Estilo1Char">
    <w:name w:val="Estilo1 Char"/>
    <w:rsid w:val="00472F8F"/>
    <w:rPr>
      <w:rFonts w:ascii="Arial" w:hAnsi="Arial" w:cs="Times New Roman"/>
      <w:b/>
      <w:sz w:val="24"/>
    </w:rPr>
  </w:style>
  <w:style w:type="character" w:customStyle="1" w:styleId="Estilo2Char">
    <w:name w:val="Estilo2 Char"/>
    <w:link w:val="Estilo2"/>
    <w:locked/>
    <w:rsid w:val="00472F8F"/>
    <w:rPr>
      <w:rFonts w:ascii="Arial" w:hAnsi="Arial"/>
      <w:b/>
      <w:sz w:val="24"/>
      <w:szCs w:val="22"/>
      <w:lang w:eastAsia="en-US"/>
    </w:rPr>
  </w:style>
  <w:style w:type="character" w:customStyle="1" w:styleId="Estilo3Char">
    <w:name w:val="Estilo3 Char"/>
    <w:basedOn w:val="Estilo2Char"/>
    <w:link w:val="Estilo3"/>
    <w:locked/>
    <w:rsid w:val="00472F8F"/>
    <w:rPr>
      <w:rFonts w:ascii="Arial" w:hAnsi="Arial"/>
      <w:b/>
      <w:sz w:val="24"/>
      <w:szCs w:val="22"/>
      <w:lang w:eastAsia="en-US"/>
    </w:rPr>
  </w:style>
  <w:style w:type="character" w:customStyle="1" w:styleId="Estilo4Char">
    <w:name w:val="Estilo4 Char"/>
    <w:link w:val="Estilo4"/>
    <w:locked/>
    <w:rsid w:val="00472F8F"/>
    <w:rPr>
      <w:rFonts w:ascii="Arial" w:hAnsi="Arial"/>
      <w:b/>
      <w:szCs w:val="22"/>
      <w:lang w:eastAsia="en-US"/>
    </w:rPr>
  </w:style>
  <w:style w:type="paragraph" w:customStyle="1" w:styleId="Estilo5">
    <w:name w:val="Estilo5"/>
    <w:basedOn w:val="Estilo2"/>
    <w:next w:val="Normal"/>
    <w:link w:val="Estilo5Char"/>
    <w:rsid w:val="00472F8F"/>
    <w:pPr>
      <w:numPr>
        <w:numId w:val="21"/>
      </w:numPr>
    </w:pPr>
  </w:style>
  <w:style w:type="paragraph" w:customStyle="1" w:styleId="Estilo6">
    <w:name w:val="Estilo6"/>
    <w:basedOn w:val="Estilo5"/>
    <w:next w:val="Estilo3"/>
    <w:rsid w:val="00472F8F"/>
    <w:pPr>
      <w:numPr>
        <w:numId w:val="22"/>
      </w:numPr>
      <w:tabs>
        <w:tab w:val="num" w:pos="705"/>
        <w:tab w:val="num" w:pos="2453"/>
      </w:tabs>
      <w:ind w:left="0" w:firstLine="0"/>
    </w:pPr>
  </w:style>
  <w:style w:type="character" w:customStyle="1" w:styleId="Estilo5Char">
    <w:name w:val="Estilo5 Char"/>
    <w:basedOn w:val="Estilo2Char"/>
    <w:link w:val="Estilo5"/>
    <w:locked/>
    <w:rsid w:val="00472F8F"/>
    <w:rPr>
      <w:rFonts w:ascii="Arial" w:hAnsi="Arial"/>
      <w:b/>
      <w:sz w:val="24"/>
      <w:szCs w:val="22"/>
      <w:lang w:eastAsia="en-US"/>
    </w:rPr>
  </w:style>
  <w:style w:type="paragraph" w:customStyle="1" w:styleId="Estilo7">
    <w:name w:val="Estilo7"/>
    <w:basedOn w:val="Estilo6"/>
    <w:next w:val="Normal"/>
    <w:rsid w:val="00472F8F"/>
    <w:pPr>
      <w:numPr>
        <w:numId w:val="23"/>
      </w:numPr>
      <w:tabs>
        <w:tab w:val="num" w:pos="855"/>
        <w:tab w:val="num" w:pos="2453"/>
      </w:tabs>
      <w:ind w:left="2453" w:hanging="1035"/>
    </w:pPr>
  </w:style>
  <w:style w:type="character" w:customStyle="1" w:styleId="EstiloDeEmail1871">
    <w:name w:val="EstiloDeEmail1871"/>
    <w:semiHidden/>
    <w:rsid w:val="00472F8F"/>
    <w:rPr>
      <w:rFonts w:ascii="Arial" w:hAnsi="Arial" w:cs="Arial"/>
      <w:color w:val="000080"/>
      <w:sz w:val="20"/>
      <w:szCs w:val="20"/>
    </w:rPr>
  </w:style>
  <w:style w:type="character" w:styleId="Refdecomentrio">
    <w:name w:val="annotation reference"/>
    <w:rsid w:val="00472F8F"/>
    <w:rPr>
      <w:rFonts w:cs="Times New Roman"/>
      <w:sz w:val="16"/>
      <w:szCs w:val="16"/>
    </w:rPr>
  </w:style>
  <w:style w:type="paragraph" w:styleId="Textodecomentrio">
    <w:name w:val="annotation text"/>
    <w:basedOn w:val="Normal"/>
    <w:link w:val="TextodecomentrioChar"/>
    <w:rsid w:val="00472F8F"/>
    <w:pPr>
      <w:suppressAutoHyphens w:val="0"/>
      <w:ind w:firstLine="709"/>
      <w:jc w:val="both"/>
    </w:pPr>
    <w:rPr>
      <w:rFonts w:eastAsia="Calibri"/>
      <w:sz w:val="20"/>
      <w:lang w:val="en-US" w:eastAsia="en-US"/>
    </w:rPr>
  </w:style>
  <w:style w:type="character" w:customStyle="1" w:styleId="TextodecomentrioChar">
    <w:name w:val="Texto de comentário Char"/>
    <w:link w:val="Textodecomentrio"/>
    <w:locked/>
    <w:rsid w:val="00472F8F"/>
    <w:rPr>
      <w:rFonts w:ascii="Arial" w:eastAsia="Calibri" w:hAnsi="Arial"/>
      <w:lang w:val="en-US" w:eastAsia="en-US" w:bidi="ar-SA"/>
    </w:rPr>
  </w:style>
  <w:style w:type="paragraph" w:styleId="Assuntodocomentrio">
    <w:name w:val="annotation subject"/>
    <w:basedOn w:val="Textodecomentrio"/>
    <w:next w:val="Textodecomentrio"/>
    <w:link w:val="AssuntodocomentrioChar"/>
    <w:rsid w:val="00472F8F"/>
    <w:rPr>
      <w:b/>
      <w:bCs/>
    </w:rPr>
  </w:style>
  <w:style w:type="character" w:customStyle="1" w:styleId="AssuntodocomentrioChar">
    <w:name w:val="Assunto do comentário Char"/>
    <w:link w:val="Assuntodocomentrio"/>
    <w:locked/>
    <w:rsid w:val="00472F8F"/>
    <w:rPr>
      <w:rFonts w:ascii="Arial" w:eastAsia="Calibri" w:hAnsi="Arial"/>
      <w:b/>
      <w:bCs/>
      <w:lang w:val="en-US" w:eastAsia="en-US" w:bidi="ar-SA"/>
    </w:rPr>
  </w:style>
  <w:style w:type="paragraph" w:customStyle="1" w:styleId="Reviso1">
    <w:name w:val="Revisão1"/>
    <w:hidden/>
    <w:semiHidden/>
    <w:rsid w:val="00472F8F"/>
    <w:pPr>
      <w:ind w:firstLine="709"/>
      <w:jc w:val="both"/>
    </w:pPr>
    <w:rPr>
      <w:rFonts w:eastAsia="Calibri"/>
      <w:sz w:val="24"/>
      <w:szCs w:val="24"/>
      <w:lang w:val="en-US" w:eastAsia="en-US"/>
    </w:rPr>
  </w:style>
  <w:style w:type="character" w:customStyle="1" w:styleId="arial12not2">
    <w:name w:val="arial_12_not2"/>
    <w:rsid w:val="00472F8F"/>
    <w:rPr>
      <w:rFonts w:cs="Times New Roman"/>
    </w:rPr>
  </w:style>
  <w:style w:type="character" w:customStyle="1" w:styleId="hproduct">
    <w:name w:val="hproduct"/>
    <w:rsid w:val="00472F8F"/>
  </w:style>
  <w:style w:type="paragraph" w:styleId="Remissivo1">
    <w:name w:val="index 1"/>
    <w:basedOn w:val="Normal"/>
    <w:next w:val="Normal"/>
    <w:autoRedefine/>
    <w:semiHidden/>
    <w:rsid w:val="00472F8F"/>
    <w:pPr>
      <w:suppressAutoHyphens w:val="0"/>
      <w:ind w:left="240" w:hanging="240"/>
      <w:jc w:val="both"/>
    </w:pPr>
    <w:rPr>
      <w:rFonts w:eastAsia="Calibri"/>
      <w:sz w:val="20"/>
      <w:szCs w:val="24"/>
      <w:lang w:val="en-US" w:eastAsia="en-US"/>
    </w:rPr>
  </w:style>
  <w:style w:type="character" w:customStyle="1" w:styleId="text0">
    <w:name w:val="text"/>
    <w:rsid w:val="00472F8F"/>
    <w:rPr>
      <w:rFonts w:cs="Times New Roman"/>
    </w:rPr>
  </w:style>
  <w:style w:type="numbering" w:customStyle="1" w:styleId="Listaatual1">
    <w:name w:val="Lista atual1"/>
    <w:rsid w:val="00472F8F"/>
    <w:pPr>
      <w:numPr>
        <w:numId w:val="17"/>
      </w:numPr>
    </w:pPr>
  </w:style>
  <w:style w:type="numbering" w:customStyle="1" w:styleId="Estilo1">
    <w:name w:val="Estilo1"/>
    <w:uiPriority w:val="99"/>
    <w:rsid w:val="00472F8F"/>
    <w:pPr>
      <w:numPr>
        <w:numId w:val="12"/>
      </w:numPr>
    </w:pPr>
  </w:style>
  <w:style w:type="paragraph" w:customStyle="1" w:styleId="font5">
    <w:name w:val="font5"/>
    <w:basedOn w:val="Normal"/>
    <w:rsid w:val="004148BC"/>
    <w:pPr>
      <w:suppressAutoHyphens w:val="0"/>
      <w:spacing w:before="100" w:beforeAutospacing="1" w:after="100" w:afterAutospacing="1"/>
    </w:pPr>
    <w:rPr>
      <w:rFonts w:cs="Arial"/>
      <w:sz w:val="20"/>
      <w:lang w:eastAsia="pt-BR"/>
    </w:rPr>
  </w:style>
  <w:style w:type="paragraph" w:customStyle="1" w:styleId="font6">
    <w:name w:val="font6"/>
    <w:basedOn w:val="Normal"/>
    <w:rsid w:val="004148BC"/>
    <w:pPr>
      <w:suppressAutoHyphens w:val="0"/>
      <w:spacing w:before="100" w:beforeAutospacing="1" w:after="100" w:afterAutospacing="1"/>
    </w:pPr>
    <w:rPr>
      <w:rFonts w:cs="Arial"/>
      <w:b/>
      <w:bCs/>
      <w:sz w:val="20"/>
      <w:lang w:eastAsia="pt-BR"/>
    </w:rPr>
  </w:style>
  <w:style w:type="paragraph" w:customStyle="1" w:styleId="font7">
    <w:name w:val="font7"/>
    <w:basedOn w:val="Normal"/>
    <w:rsid w:val="004148BC"/>
    <w:pPr>
      <w:suppressAutoHyphens w:val="0"/>
      <w:spacing w:before="100" w:beforeAutospacing="1" w:after="100" w:afterAutospacing="1"/>
    </w:pPr>
    <w:rPr>
      <w:rFonts w:cs="Arial"/>
      <w:color w:val="000000"/>
      <w:sz w:val="20"/>
      <w:lang w:eastAsia="pt-BR"/>
    </w:rPr>
  </w:style>
  <w:style w:type="paragraph" w:customStyle="1" w:styleId="font8">
    <w:name w:val="font8"/>
    <w:basedOn w:val="Normal"/>
    <w:rsid w:val="004148BC"/>
    <w:pPr>
      <w:suppressAutoHyphens w:val="0"/>
      <w:spacing w:before="100" w:beforeAutospacing="1" w:after="100" w:afterAutospacing="1"/>
    </w:pPr>
    <w:rPr>
      <w:rFonts w:cs="Arial"/>
      <w:b/>
      <w:bCs/>
      <w:i/>
      <w:iCs/>
      <w:sz w:val="20"/>
      <w:lang w:eastAsia="pt-BR"/>
    </w:rPr>
  </w:style>
  <w:style w:type="paragraph" w:customStyle="1" w:styleId="font9">
    <w:name w:val="font9"/>
    <w:basedOn w:val="Normal"/>
    <w:rsid w:val="004148BC"/>
    <w:pPr>
      <w:suppressAutoHyphens w:val="0"/>
      <w:spacing w:before="100" w:beforeAutospacing="1" w:after="100" w:afterAutospacing="1"/>
    </w:pPr>
    <w:rPr>
      <w:rFonts w:cs="Arial"/>
      <w:b/>
      <w:bCs/>
      <w:color w:val="000000"/>
      <w:sz w:val="20"/>
      <w:lang w:eastAsia="pt-BR"/>
    </w:rPr>
  </w:style>
  <w:style w:type="paragraph" w:customStyle="1" w:styleId="font10">
    <w:name w:val="font10"/>
    <w:basedOn w:val="Normal"/>
    <w:rsid w:val="004148BC"/>
    <w:pPr>
      <w:suppressAutoHyphens w:val="0"/>
      <w:spacing w:before="100" w:beforeAutospacing="1" w:after="100" w:afterAutospacing="1"/>
    </w:pPr>
    <w:rPr>
      <w:rFonts w:ascii="Calibri" w:hAnsi="Calibri"/>
      <w:sz w:val="20"/>
      <w:lang w:eastAsia="pt-BR"/>
    </w:rPr>
  </w:style>
  <w:style w:type="paragraph" w:customStyle="1" w:styleId="font11">
    <w:name w:val="font11"/>
    <w:basedOn w:val="Normal"/>
    <w:rsid w:val="004148BC"/>
    <w:pPr>
      <w:suppressAutoHyphens w:val="0"/>
      <w:spacing w:before="100" w:beforeAutospacing="1" w:after="100" w:afterAutospacing="1"/>
    </w:pPr>
    <w:rPr>
      <w:rFonts w:cs="Arial"/>
      <w:sz w:val="17"/>
      <w:szCs w:val="17"/>
      <w:lang w:eastAsia="pt-BR"/>
    </w:rPr>
  </w:style>
  <w:style w:type="paragraph" w:customStyle="1" w:styleId="font12">
    <w:name w:val="font12"/>
    <w:basedOn w:val="Normal"/>
    <w:rsid w:val="004148BC"/>
    <w:pPr>
      <w:suppressAutoHyphens w:val="0"/>
      <w:spacing w:before="100" w:beforeAutospacing="1" w:after="100" w:afterAutospacing="1"/>
    </w:pPr>
    <w:rPr>
      <w:rFonts w:cs="Arial"/>
      <w:i/>
      <w:iCs/>
      <w:sz w:val="20"/>
      <w:lang w:eastAsia="pt-BR"/>
    </w:rPr>
  </w:style>
  <w:style w:type="paragraph" w:customStyle="1" w:styleId="xl460">
    <w:name w:val="xl460"/>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1">
    <w:name w:val="xl461"/>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462">
    <w:name w:val="xl462"/>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3">
    <w:name w:val="xl463"/>
    <w:basedOn w:val="Normal"/>
    <w:rsid w:val="004148BC"/>
    <w:pPr>
      <w:suppressAutoHyphens w:val="0"/>
      <w:spacing w:before="100" w:beforeAutospacing="1" w:after="100" w:afterAutospacing="1"/>
      <w:jc w:val="both"/>
      <w:textAlignment w:val="top"/>
    </w:pPr>
    <w:rPr>
      <w:rFonts w:cs="Arial"/>
      <w:sz w:val="24"/>
      <w:szCs w:val="24"/>
      <w:lang w:eastAsia="pt-BR"/>
    </w:rPr>
  </w:style>
  <w:style w:type="paragraph" w:customStyle="1" w:styleId="xl464">
    <w:name w:val="xl464"/>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5">
    <w:name w:val="xl465"/>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6">
    <w:name w:val="xl46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7">
    <w:name w:val="xl46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68">
    <w:name w:val="xl46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9">
    <w:name w:val="xl46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470">
    <w:name w:val="xl47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471">
    <w:name w:val="xl4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2">
    <w:name w:val="xl472"/>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73">
    <w:name w:val="xl473"/>
    <w:basedOn w:val="Normal"/>
    <w:rsid w:val="004148BC"/>
    <w:pPr>
      <w:pBdr>
        <w:top w:val="single" w:sz="8"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4">
    <w:name w:val="xl474"/>
    <w:basedOn w:val="Normal"/>
    <w:rsid w:val="004148BC"/>
    <w:pPr>
      <w:pBdr>
        <w:top w:val="single" w:sz="8"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5">
    <w:name w:val="xl475"/>
    <w:basedOn w:val="Normal"/>
    <w:rsid w:val="004148BC"/>
    <w:pPr>
      <w:pBdr>
        <w:top w:val="single" w:sz="4"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6">
    <w:name w:val="xl476"/>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7">
    <w:name w:val="xl477"/>
    <w:basedOn w:val="Normal"/>
    <w:rsid w:val="004148BC"/>
    <w:pPr>
      <w:pBdr>
        <w:top w:val="single" w:sz="4" w:space="0" w:color="auto"/>
        <w:left w:val="single" w:sz="4" w:space="0" w:color="auto"/>
        <w:bottom w:val="single" w:sz="8"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8">
    <w:name w:val="xl478"/>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79">
    <w:name w:val="xl479"/>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80">
    <w:name w:val="xl480"/>
    <w:basedOn w:val="Normal"/>
    <w:rsid w:val="004148BC"/>
    <w:pPr>
      <w:pBdr>
        <w:left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1">
    <w:name w:val="xl481"/>
    <w:basedOn w:val="Normal"/>
    <w:rsid w:val="004148BC"/>
    <w:pPr>
      <w:pBdr>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2">
    <w:name w:val="xl482"/>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3">
    <w:name w:val="xl483"/>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4">
    <w:name w:val="xl48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5">
    <w:name w:val="xl48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86">
    <w:name w:val="xl48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87">
    <w:name w:val="xl48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88">
    <w:name w:val="xl48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9">
    <w:name w:val="xl48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490">
    <w:name w:val="xl49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color w:val="000000"/>
      <w:sz w:val="24"/>
      <w:szCs w:val="24"/>
      <w:lang w:eastAsia="pt-BR"/>
    </w:rPr>
  </w:style>
  <w:style w:type="paragraph" w:customStyle="1" w:styleId="xl491">
    <w:name w:val="xl491"/>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2">
    <w:name w:val="xl49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3">
    <w:name w:val="xl49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color w:val="000000"/>
      <w:sz w:val="24"/>
      <w:szCs w:val="24"/>
      <w:lang w:eastAsia="pt-BR"/>
    </w:rPr>
  </w:style>
  <w:style w:type="paragraph" w:customStyle="1" w:styleId="xl494">
    <w:name w:val="xl49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95">
    <w:name w:val="xl49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96">
    <w:name w:val="xl4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7">
    <w:name w:val="xl4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8">
    <w:name w:val="xl49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9">
    <w:name w:val="xl49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0">
    <w:name w:val="xl50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Arial"/>
      <w:sz w:val="24"/>
      <w:szCs w:val="24"/>
      <w:lang w:eastAsia="pt-BR"/>
    </w:rPr>
  </w:style>
  <w:style w:type="paragraph" w:customStyle="1" w:styleId="xl501">
    <w:name w:val="xl50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02">
    <w:name w:val="xl50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sz w:val="24"/>
      <w:szCs w:val="24"/>
      <w:lang w:eastAsia="pt-BR"/>
    </w:rPr>
  </w:style>
  <w:style w:type="paragraph" w:customStyle="1" w:styleId="xl503">
    <w:name w:val="xl503"/>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4">
    <w:name w:val="xl50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05">
    <w:name w:val="xl50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6">
    <w:name w:val="xl50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7">
    <w:name w:val="xl50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08">
    <w:name w:val="xl50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09">
    <w:name w:val="xl50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0">
    <w:name w:val="xl51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11">
    <w:name w:val="xl51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12">
    <w:name w:val="xl51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3">
    <w:name w:val="xl51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14">
    <w:name w:val="xl514"/>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5">
    <w:name w:val="xl51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6">
    <w:name w:val="xl51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7">
    <w:name w:val="xl51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18">
    <w:name w:val="xl51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19">
    <w:name w:val="xl51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0">
    <w:name w:val="xl520"/>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1">
    <w:name w:val="xl52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2">
    <w:name w:val="xl52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3">
    <w:name w:val="xl52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4">
    <w:name w:val="xl524"/>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25">
    <w:name w:val="xl52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6">
    <w:name w:val="xl52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27">
    <w:name w:val="xl52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28">
    <w:name w:val="xl52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9">
    <w:name w:val="xl52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30">
    <w:name w:val="xl53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31">
    <w:name w:val="xl53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2">
    <w:name w:val="xl53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3">
    <w:name w:val="xl53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4">
    <w:name w:val="xl53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5">
    <w:name w:val="xl53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color w:val="000000"/>
      <w:sz w:val="24"/>
      <w:szCs w:val="24"/>
      <w:lang w:eastAsia="pt-BR"/>
    </w:rPr>
  </w:style>
  <w:style w:type="paragraph" w:customStyle="1" w:styleId="xl536">
    <w:name w:val="xl53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sz w:val="24"/>
      <w:szCs w:val="24"/>
      <w:lang w:eastAsia="pt-BR"/>
    </w:rPr>
  </w:style>
  <w:style w:type="paragraph" w:customStyle="1" w:styleId="xl537">
    <w:name w:val="xl537"/>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38">
    <w:name w:val="xl53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539">
    <w:name w:val="xl53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Arial"/>
      <w:sz w:val="24"/>
      <w:szCs w:val="24"/>
      <w:lang w:eastAsia="pt-BR"/>
    </w:rPr>
  </w:style>
  <w:style w:type="paragraph" w:customStyle="1" w:styleId="xl540">
    <w:name w:val="xl54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41">
    <w:name w:val="xl54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2">
    <w:name w:val="xl54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43">
    <w:name w:val="xl54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4">
    <w:name w:val="xl54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5">
    <w:name w:val="xl54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6">
    <w:name w:val="xl54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7">
    <w:name w:val="xl54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8">
    <w:name w:val="xl54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9">
    <w:name w:val="xl54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0">
    <w:name w:val="xl55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1">
    <w:name w:val="xl55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2">
    <w:name w:val="xl55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3">
    <w:name w:val="xl55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54">
    <w:name w:val="xl55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55">
    <w:name w:val="xl55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6">
    <w:name w:val="xl55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7">
    <w:name w:val="xl55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58">
    <w:name w:val="xl55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59">
    <w:name w:val="xl55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60">
    <w:name w:val="xl56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61">
    <w:name w:val="xl56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sz w:val="24"/>
      <w:szCs w:val="24"/>
      <w:lang w:eastAsia="pt-BR"/>
    </w:rPr>
  </w:style>
  <w:style w:type="paragraph" w:customStyle="1" w:styleId="xl562">
    <w:name w:val="xl56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63">
    <w:name w:val="xl56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4">
    <w:name w:val="xl56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5">
    <w:name w:val="xl56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6">
    <w:name w:val="xl56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67">
    <w:name w:val="xl56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68">
    <w:name w:val="xl56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69">
    <w:name w:val="xl569"/>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70">
    <w:name w:val="xl57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71">
    <w:name w:val="xl5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2">
    <w:name w:val="xl57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3">
    <w:name w:val="xl57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4">
    <w:name w:val="xl57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5">
    <w:name w:val="xl57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6">
    <w:name w:val="xl57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7">
    <w:name w:val="xl57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78">
    <w:name w:val="xl57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9">
    <w:name w:val="xl57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80">
    <w:name w:val="xl58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81">
    <w:name w:val="xl58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82">
    <w:name w:val="xl58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83">
    <w:name w:val="xl58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4">
    <w:name w:val="xl58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5">
    <w:name w:val="xl585"/>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86">
    <w:name w:val="xl586"/>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587">
    <w:name w:val="xl587"/>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588">
    <w:name w:val="xl58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89">
    <w:name w:val="xl58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b/>
      <w:bCs/>
      <w:sz w:val="24"/>
      <w:szCs w:val="24"/>
      <w:lang w:eastAsia="pt-BR"/>
    </w:rPr>
  </w:style>
  <w:style w:type="paragraph" w:customStyle="1" w:styleId="xl590">
    <w:name w:val="xl59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91">
    <w:name w:val="xl591"/>
    <w:basedOn w:val="Normal"/>
    <w:rsid w:val="004148BC"/>
    <w:pPr>
      <w:suppressAutoHyphens w:val="0"/>
      <w:spacing w:before="100" w:beforeAutospacing="1" w:after="100" w:afterAutospacing="1"/>
      <w:textAlignment w:val="top"/>
    </w:pPr>
    <w:rPr>
      <w:rFonts w:cs="Arial"/>
      <w:b/>
      <w:bCs/>
      <w:sz w:val="24"/>
      <w:szCs w:val="24"/>
      <w:lang w:eastAsia="pt-BR"/>
    </w:rPr>
  </w:style>
  <w:style w:type="paragraph" w:customStyle="1" w:styleId="xl592">
    <w:name w:val="xl592"/>
    <w:basedOn w:val="Normal"/>
    <w:rsid w:val="004148BC"/>
    <w:pPr>
      <w:pBdr>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593">
    <w:name w:val="xl593"/>
    <w:basedOn w:val="Normal"/>
    <w:rsid w:val="004148BC"/>
    <w:pPr>
      <w:pBdr>
        <w:bottom w:val="single" w:sz="4" w:space="0" w:color="auto"/>
      </w:pBdr>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94">
    <w:name w:val="xl594"/>
    <w:basedOn w:val="Normal"/>
    <w:rsid w:val="004148BC"/>
    <w:pPr>
      <w:pBdr>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95">
    <w:name w:val="xl595"/>
    <w:basedOn w:val="Normal"/>
    <w:rsid w:val="004148BC"/>
    <w:pPr>
      <w:pBdr>
        <w:bottom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96">
    <w:name w:val="xl5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7">
    <w:name w:val="xl5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8">
    <w:name w:val="xl598"/>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99">
    <w:name w:val="xl599"/>
    <w:basedOn w:val="Normal"/>
    <w:rsid w:val="004148BC"/>
    <w:pPr>
      <w:pBdr>
        <w:top w:val="single" w:sz="4" w:space="0" w:color="auto"/>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0">
    <w:name w:val="xl600"/>
    <w:basedOn w:val="Normal"/>
    <w:rsid w:val="004148BC"/>
    <w:pPr>
      <w:pBdr>
        <w:top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1">
    <w:name w:val="xl601"/>
    <w:basedOn w:val="Normal"/>
    <w:rsid w:val="004148BC"/>
    <w:pPr>
      <w:pBdr>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2">
    <w:name w:val="xl602"/>
    <w:basedOn w:val="Normal"/>
    <w:rsid w:val="004148BC"/>
    <w:pPr>
      <w:pBdr>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3">
    <w:name w:val="xl603"/>
    <w:basedOn w:val="Normal"/>
    <w:rsid w:val="004148BC"/>
    <w:pPr>
      <w:pBdr>
        <w:left w:val="single" w:sz="4" w:space="0" w:color="auto"/>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4">
    <w:name w:val="xl604"/>
    <w:basedOn w:val="Normal"/>
    <w:rsid w:val="004148BC"/>
    <w:pPr>
      <w:pBdr>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5">
    <w:name w:val="xl605"/>
    <w:basedOn w:val="Normal"/>
    <w:rsid w:val="004148BC"/>
    <w:pPr>
      <w:pBdr>
        <w:top w:val="single" w:sz="8"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6">
    <w:name w:val="xl606"/>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7">
    <w:name w:val="xl607"/>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8">
    <w:name w:val="xl608"/>
    <w:basedOn w:val="Normal"/>
    <w:rsid w:val="004148BC"/>
    <w:pPr>
      <w:pBdr>
        <w:top w:val="single" w:sz="8"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9">
    <w:name w:val="xl609"/>
    <w:basedOn w:val="Normal"/>
    <w:rsid w:val="004148BC"/>
    <w:pPr>
      <w:pBdr>
        <w:top w:val="single" w:sz="4"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0">
    <w:name w:val="xl610"/>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1">
    <w:name w:val="xl611"/>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2">
    <w:name w:val="xl612"/>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3">
    <w:name w:val="xl613"/>
    <w:basedOn w:val="Normal"/>
    <w:rsid w:val="004148BC"/>
    <w:pPr>
      <w:pBdr>
        <w:top w:val="single" w:sz="4" w:space="0" w:color="auto"/>
        <w:left w:val="single" w:sz="8"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4">
    <w:name w:val="xl614"/>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5">
    <w:name w:val="xl615"/>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6">
    <w:name w:val="xl616"/>
    <w:basedOn w:val="Normal"/>
    <w:rsid w:val="004148BC"/>
    <w:pPr>
      <w:pBdr>
        <w:top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7">
    <w:name w:val="xl617"/>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8">
    <w:name w:val="xl618"/>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9">
    <w:name w:val="xl619"/>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0">
    <w:name w:val="xl620"/>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1">
    <w:name w:val="xl621"/>
    <w:basedOn w:val="Normal"/>
    <w:rsid w:val="004148BC"/>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2">
    <w:name w:val="xl622"/>
    <w:basedOn w:val="Normal"/>
    <w:rsid w:val="004148BC"/>
    <w:pPr>
      <w:pBdr>
        <w:top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3">
    <w:name w:val="xl623"/>
    <w:basedOn w:val="Normal"/>
    <w:rsid w:val="004148BC"/>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4">
    <w:name w:val="xl624"/>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5">
    <w:name w:val="xl625"/>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6">
    <w:name w:val="xl626"/>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7">
    <w:name w:val="xl627"/>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8">
    <w:name w:val="xl628"/>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9">
    <w:name w:val="xl629"/>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0">
    <w:name w:val="xl63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1">
    <w:name w:val="xl631"/>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2">
    <w:name w:val="xl632"/>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3">
    <w:name w:val="xl633"/>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4">
    <w:name w:val="xl634"/>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5">
    <w:name w:val="xl635"/>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6">
    <w:name w:val="xl636"/>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7">
    <w:name w:val="xl63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b/>
      <w:bCs/>
      <w:sz w:val="24"/>
      <w:szCs w:val="24"/>
      <w:lang w:eastAsia="pt-BR"/>
    </w:rPr>
  </w:style>
  <w:style w:type="numbering" w:customStyle="1" w:styleId="Semlista1">
    <w:name w:val="Sem lista1"/>
    <w:next w:val="Semlista"/>
    <w:uiPriority w:val="99"/>
    <w:semiHidden/>
    <w:unhideWhenUsed/>
    <w:rsid w:val="004148BC"/>
  </w:style>
  <w:style w:type="paragraph" w:styleId="CabealhodoSumrio">
    <w:name w:val="TOC Heading"/>
    <w:basedOn w:val="Ttulo10"/>
    <w:next w:val="Normal"/>
    <w:uiPriority w:val="39"/>
    <w:qFormat/>
    <w:rsid w:val="004148BC"/>
    <w:pPr>
      <w:outlineLvl w:val="9"/>
    </w:pPr>
    <w:rPr>
      <w:rFonts w:ascii="Calibri Light" w:hAnsi="Calibri Light" w:cs="Times New Roman"/>
    </w:rPr>
  </w:style>
  <w:style w:type="character" w:styleId="TextodoEspaoReservado">
    <w:name w:val="Placeholder Text"/>
    <w:uiPriority w:val="99"/>
    <w:semiHidden/>
    <w:rsid w:val="004148BC"/>
    <w:rPr>
      <w:color w:val="808080"/>
    </w:rPr>
  </w:style>
  <w:style w:type="paragraph" w:customStyle="1" w:styleId="Corpodetexto22">
    <w:name w:val="Corpo de texto 22"/>
    <w:basedOn w:val="Normal"/>
    <w:rsid w:val="004148BC"/>
    <w:pPr>
      <w:suppressAutoHyphens w:val="0"/>
      <w:ind w:left="1134" w:hanging="1134"/>
      <w:jc w:val="both"/>
    </w:pPr>
    <w:rPr>
      <w:lang w:eastAsia="pt-BR"/>
    </w:rPr>
  </w:style>
  <w:style w:type="paragraph" w:customStyle="1" w:styleId="Textoembloco2">
    <w:name w:val="Texto em bloco2"/>
    <w:basedOn w:val="Normal"/>
    <w:rsid w:val="004148BC"/>
    <w:pPr>
      <w:suppressAutoHyphens w:val="0"/>
      <w:ind w:left="1134" w:right="-57" w:hanging="1134"/>
      <w:jc w:val="both"/>
    </w:pPr>
    <w:rPr>
      <w:sz w:val="21"/>
      <w:lang w:eastAsia="pt-BR"/>
    </w:rPr>
  </w:style>
  <w:style w:type="paragraph" w:customStyle="1" w:styleId="Corpodetexto32">
    <w:name w:val="Corpo de texto 32"/>
    <w:basedOn w:val="Normal"/>
    <w:rsid w:val="004148BC"/>
    <w:pPr>
      <w:suppressAutoHyphens w:val="0"/>
      <w:jc w:val="both"/>
    </w:pPr>
    <w:rPr>
      <w:sz w:val="20"/>
      <w:lang w:eastAsia="pt-BR"/>
    </w:rPr>
  </w:style>
  <w:style w:type="paragraph" w:styleId="Reviso">
    <w:name w:val="Revision"/>
    <w:hidden/>
    <w:uiPriority w:val="99"/>
    <w:semiHidden/>
    <w:rsid w:val="004148BC"/>
    <w:rPr>
      <w:sz w:val="24"/>
      <w:szCs w:val="24"/>
      <w:lang w:val="en-US" w:eastAsia="en-US"/>
    </w:rPr>
  </w:style>
  <w:style w:type="paragraph" w:customStyle="1" w:styleId="1001Ttulo3">
    <w:name w:val="10.01Título 3"/>
    <w:basedOn w:val="Ttulo3"/>
    <w:rsid w:val="005A4447"/>
    <w:pPr>
      <w:keepNext w:val="0"/>
      <w:widowControl w:val="0"/>
      <w:suppressAutoHyphens w:val="0"/>
      <w:spacing w:before="0" w:after="0"/>
      <w:ind w:firstLine="567"/>
      <w:jc w:val="both"/>
    </w:pPr>
    <w:rPr>
      <w:rFonts w:cs="Times New Roman"/>
      <w:bCs w:val="0"/>
      <w:sz w:val="24"/>
      <w:szCs w:val="20"/>
      <w:lang w:eastAsia="pt-BR"/>
    </w:rPr>
  </w:style>
  <w:style w:type="numbering" w:customStyle="1" w:styleId="Semlista2">
    <w:name w:val="Sem lista2"/>
    <w:next w:val="Semlista"/>
    <w:uiPriority w:val="99"/>
    <w:semiHidden/>
    <w:unhideWhenUsed/>
    <w:rsid w:val="00A17653"/>
  </w:style>
  <w:style w:type="paragraph" w:styleId="Listadecontinuao">
    <w:name w:val="List Continue"/>
    <w:basedOn w:val="Normal"/>
    <w:rsid w:val="00F510A6"/>
    <w:pPr>
      <w:suppressAutoHyphens w:val="0"/>
      <w:spacing w:after="120"/>
      <w:ind w:left="283"/>
    </w:pPr>
    <w:rPr>
      <w:color w:val="000000"/>
      <w:sz w:val="28"/>
      <w:lang w:eastAsia="pt-BR"/>
    </w:rPr>
  </w:style>
  <w:style w:type="paragraph" w:customStyle="1" w:styleId="Item1">
    <w:name w:val="Item 1."/>
    <w:basedOn w:val="Ttulo10"/>
    <w:next w:val="Normal"/>
    <w:autoRedefine/>
    <w:qFormat/>
    <w:rsid w:val="00F510A6"/>
    <w:pPr>
      <w:keepLines/>
      <w:suppressAutoHyphens w:val="0"/>
      <w:spacing w:before="200" w:after="200"/>
      <w:ind w:left="1429" w:hanging="360"/>
      <w:jc w:val="both"/>
    </w:pPr>
    <w:rPr>
      <w:rFonts w:cs="Times New Roman"/>
      <w:caps/>
      <w:kern w:val="0"/>
      <w:szCs w:val="28"/>
      <w:lang w:eastAsia="pt-BR"/>
    </w:rPr>
  </w:style>
  <w:style w:type="paragraph" w:customStyle="1" w:styleId="Item">
    <w:name w:val="Item"/>
    <w:basedOn w:val="Ttulo"/>
    <w:autoRedefine/>
    <w:qFormat/>
    <w:rsid w:val="00F510A6"/>
    <w:pPr>
      <w:suppressAutoHyphens w:val="0"/>
      <w:ind w:firstLine="709"/>
    </w:pPr>
    <w:rPr>
      <w:rFonts w:cs="Times New Roman"/>
      <w:caps/>
      <w:sz w:val="36"/>
      <w:szCs w:val="36"/>
      <w:lang w:eastAsia="pt-BR"/>
    </w:rPr>
  </w:style>
  <w:style w:type="paragraph" w:customStyle="1" w:styleId="CAP1">
    <w:name w:val="CAP.1"/>
    <w:basedOn w:val="Normal"/>
    <w:next w:val="CUERPOTEXTO"/>
    <w:qFormat/>
    <w:rsid w:val="00F510A6"/>
    <w:pPr>
      <w:suppressAutoHyphens w:val="0"/>
      <w:spacing w:before="119" w:after="62"/>
    </w:pPr>
    <w:rPr>
      <w:rFonts w:ascii="Verdana" w:hAnsi="Verdana" w:cs="Verdana"/>
      <w:b/>
      <w:sz w:val="26"/>
      <w:szCs w:val="22"/>
      <w:lang w:eastAsia="pt-BR"/>
    </w:rPr>
  </w:style>
  <w:style w:type="paragraph" w:customStyle="1" w:styleId="CAP2">
    <w:name w:val="CAP.2"/>
    <w:basedOn w:val="Normal"/>
    <w:next w:val="CUERPOTEXTO"/>
    <w:qFormat/>
    <w:rsid w:val="00F510A6"/>
    <w:pPr>
      <w:suppressAutoHyphens w:val="0"/>
      <w:spacing w:before="119" w:after="62"/>
    </w:pPr>
    <w:rPr>
      <w:rFonts w:ascii="Verdana" w:hAnsi="Verdana" w:cs="Verdana"/>
      <w:b/>
      <w:szCs w:val="22"/>
      <w:lang w:eastAsia="pt-BR"/>
    </w:rPr>
  </w:style>
  <w:style w:type="paragraph" w:customStyle="1" w:styleId="CAP3">
    <w:name w:val="CAP.3"/>
    <w:basedOn w:val="Normal"/>
    <w:next w:val="CUERPOTEXTO"/>
    <w:qFormat/>
    <w:rsid w:val="00F510A6"/>
    <w:pPr>
      <w:suppressAutoHyphens w:val="0"/>
      <w:spacing w:before="119" w:after="62"/>
    </w:pPr>
    <w:rPr>
      <w:rFonts w:ascii="Verdana" w:hAnsi="Verdana" w:cs="Verdana"/>
      <w:b/>
      <w:sz w:val="18"/>
      <w:szCs w:val="22"/>
      <w:lang w:eastAsia="pt-BR"/>
    </w:rPr>
  </w:style>
  <w:style w:type="paragraph" w:customStyle="1" w:styleId="CUERPOTEXTO">
    <w:name w:val="CUERPO_TEXTO"/>
    <w:basedOn w:val="Normal"/>
    <w:qFormat/>
    <w:rsid w:val="00F510A6"/>
    <w:pPr>
      <w:suppressAutoHyphens w:val="0"/>
      <w:spacing w:after="120"/>
      <w:jc w:val="both"/>
    </w:pPr>
    <w:rPr>
      <w:rFonts w:ascii="Verdana" w:hAnsi="Verdana" w:cs="Verdana"/>
      <w:sz w:val="18"/>
      <w:szCs w:val="22"/>
      <w:lang w:eastAsia="pt-BR"/>
    </w:rPr>
  </w:style>
  <w:style w:type="paragraph" w:customStyle="1" w:styleId="CUERPOTEXTOTABLA">
    <w:name w:val="CUERPO_TEXTO_TABLA"/>
    <w:basedOn w:val="Normal"/>
    <w:qFormat/>
    <w:rsid w:val="00F510A6"/>
    <w:pPr>
      <w:suppressAutoHyphens w:val="0"/>
    </w:pPr>
    <w:rPr>
      <w:rFonts w:ascii="Verdana" w:hAnsi="Verdana" w:cs="Verdana"/>
      <w:sz w:val="18"/>
      <w:szCs w:val="22"/>
      <w:lang w:eastAsia="pt-BR"/>
    </w:rPr>
  </w:style>
  <w:style w:type="paragraph" w:customStyle="1" w:styleId="CABEZAPAGtitulo">
    <w:name w:val="CABEZA_PAG_titulo"/>
    <w:basedOn w:val="Normal"/>
    <w:qFormat/>
    <w:rsid w:val="00F510A6"/>
    <w:pPr>
      <w:suppressAutoHyphens w:val="0"/>
    </w:pPr>
    <w:rPr>
      <w:rFonts w:ascii="Verdana" w:hAnsi="Verdana" w:cs="Verdana"/>
      <w:b/>
      <w:sz w:val="30"/>
      <w:szCs w:val="22"/>
      <w:lang w:eastAsia="pt-BR"/>
    </w:rPr>
  </w:style>
  <w:style w:type="paragraph" w:customStyle="1" w:styleId="CABEZAPAGtexto">
    <w:name w:val="CABEZA_PAG_texto"/>
    <w:basedOn w:val="Normal"/>
    <w:qFormat/>
    <w:rsid w:val="00F510A6"/>
    <w:pPr>
      <w:suppressAutoHyphens w:val="0"/>
    </w:pPr>
    <w:rPr>
      <w:rFonts w:ascii="Verdana" w:hAnsi="Verdana" w:cs="Verdana"/>
      <w:sz w:val="18"/>
      <w:szCs w:val="22"/>
      <w:lang w:eastAsia="pt-BR"/>
    </w:rPr>
  </w:style>
  <w:style w:type="paragraph" w:customStyle="1" w:styleId="CABEZAPAGfechavalor">
    <w:name w:val="CABEZA_PAG_fecha_valor"/>
    <w:basedOn w:val="Normal"/>
    <w:qFormat/>
    <w:rsid w:val="00F510A6"/>
    <w:pPr>
      <w:suppressAutoHyphens w:val="0"/>
    </w:pPr>
    <w:rPr>
      <w:rFonts w:ascii="Verdana" w:hAnsi="Verdana" w:cs="Verdana"/>
      <w:sz w:val="16"/>
      <w:szCs w:val="22"/>
      <w:lang w:eastAsia="pt-BR"/>
    </w:rPr>
  </w:style>
  <w:style w:type="paragraph" w:customStyle="1" w:styleId="PIEPAG">
    <w:name w:val="PIE_PAG"/>
    <w:basedOn w:val="Normal"/>
    <w:qFormat/>
    <w:rsid w:val="00F510A6"/>
    <w:pPr>
      <w:suppressAutoHyphens w:val="0"/>
      <w:jc w:val="right"/>
    </w:pPr>
    <w:rPr>
      <w:rFonts w:ascii="Verdana" w:hAnsi="Verdana" w:cs="Verdana"/>
      <w:sz w:val="18"/>
      <w:szCs w:val="22"/>
      <w:lang w:eastAsia="pt-BR"/>
    </w:rPr>
  </w:style>
  <w:style w:type="character" w:customStyle="1" w:styleId="wordsection1Char">
    <w:name w:val="wordsection1 Char"/>
    <w:basedOn w:val="Fontepargpadro"/>
    <w:link w:val="wordsection1"/>
    <w:uiPriority w:val="99"/>
    <w:locked/>
    <w:rsid w:val="00FB7A7E"/>
    <w:rPr>
      <w:rFonts w:ascii="Calibri" w:hAnsi="Calibri" w:cs="Calibri"/>
    </w:rPr>
  </w:style>
  <w:style w:type="paragraph" w:customStyle="1" w:styleId="wordsection1">
    <w:name w:val="wordsection1"/>
    <w:basedOn w:val="Normal"/>
    <w:link w:val="wordsection1Char"/>
    <w:uiPriority w:val="99"/>
    <w:rsid w:val="00FB7A7E"/>
    <w:pPr>
      <w:suppressAutoHyphens w:val="0"/>
      <w:spacing w:before="100" w:beforeAutospacing="1" w:after="100" w:afterAutospacing="1"/>
    </w:pPr>
    <w:rPr>
      <w:rFonts w:ascii="Calibri" w:hAnsi="Calibri" w:cs="Calibri"/>
      <w:sz w:val="20"/>
      <w:lang w:eastAsia="pt-BR"/>
    </w:rPr>
  </w:style>
  <w:style w:type="paragraph" w:customStyle="1" w:styleId="Nivel2">
    <w:name w:val="Nivel 2"/>
    <w:basedOn w:val="Normal"/>
    <w:rsid w:val="00FB7A7E"/>
    <w:pPr>
      <w:numPr>
        <w:ilvl w:val="1"/>
        <w:numId w:val="24"/>
      </w:numPr>
      <w:suppressAutoHyphens w:val="0"/>
      <w:spacing w:before="120" w:after="120" w:line="276" w:lineRule="auto"/>
      <w:ind w:left="1440" w:hanging="360"/>
      <w:jc w:val="both"/>
    </w:pPr>
    <w:rPr>
      <w:rFonts w:ascii="Ecofont_Spranq_eco_Sans" w:eastAsiaTheme="minorHAnsi" w:hAnsi="Ecofont_Spranq_eco_Sans" w:cs="Calibri"/>
      <w:sz w:val="20"/>
      <w:lang w:eastAsia="pt-BR"/>
    </w:rPr>
  </w:style>
  <w:style w:type="paragraph" w:customStyle="1" w:styleId="Nivel1">
    <w:name w:val="Nivel 1"/>
    <w:basedOn w:val="Normal"/>
    <w:rsid w:val="00FB7A7E"/>
    <w:pPr>
      <w:numPr>
        <w:numId w:val="24"/>
      </w:numPr>
      <w:suppressAutoHyphens w:val="0"/>
      <w:spacing w:before="120" w:after="120" w:line="276" w:lineRule="auto"/>
      <w:ind w:left="361"/>
      <w:jc w:val="both"/>
    </w:pPr>
    <w:rPr>
      <w:rFonts w:ascii="Ecofont_Spranq_eco_Sans" w:eastAsiaTheme="minorHAnsi" w:hAnsi="Ecofont_Spranq_eco_Sans" w:cs="Calibri"/>
      <w:b/>
      <w:bCs/>
      <w:sz w:val="20"/>
      <w:lang w:eastAsia="pt-BR"/>
    </w:rPr>
  </w:style>
  <w:style w:type="paragraph" w:customStyle="1" w:styleId="Nivel3">
    <w:name w:val="Nivel 3"/>
    <w:basedOn w:val="Normal"/>
    <w:rsid w:val="00FB7A7E"/>
    <w:pPr>
      <w:numPr>
        <w:ilvl w:val="2"/>
        <w:numId w:val="24"/>
      </w:numPr>
      <w:suppressAutoHyphens w:val="0"/>
      <w:spacing w:before="120" w:after="120" w:line="276" w:lineRule="auto"/>
      <w:ind w:left="2160" w:hanging="180"/>
      <w:jc w:val="both"/>
    </w:pPr>
    <w:rPr>
      <w:rFonts w:ascii="Ecofont_Spranq_eco_Sans" w:eastAsiaTheme="minorHAnsi" w:hAnsi="Ecofont_Spranq_eco_Sans" w:cs="Calibri"/>
      <w:color w:val="000000"/>
      <w:sz w:val="20"/>
      <w:lang w:eastAsia="pt-BR"/>
    </w:rPr>
  </w:style>
  <w:style w:type="character" w:customStyle="1" w:styleId="Nivel4Char">
    <w:name w:val="Nivel 4 Char"/>
    <w:basedOn w:val="Fontepargpadro"/>
    <w:link w:val="Nivel4"/>
    <w:locked/>
    <w:rsid w:val="00FB7A7E"/>
    <w:rPr>
      <w:rFonts w:ascii="Ecofont_Spranq_eco_Sans" w:eastAsiaTheme="minorHAnsi" w:hAnsi="Ecofont_Spranq_eco_Sans" w:cs="Calibri"/>
    </w:rPr>
  </w:style>
  <w:style w:type="paragraph" w:customStyle="1" w:styleId="Nivel4">
    <w:name w:val="Nivel 4"/>
    <w:basedOn w:val="Normal"/>
    <w:link w:val="Nivel4Char"/>
    <w:rsid w:val="00FB7A7E"/>
    <w:pPr>
      <w:numPr>
        <w:ilvl w:val="3"/>
        <w:numId w:val="24"/>
      </w:numPr>
      <w:suppressAutoHyphens w:val="0"/>
      <w:spacing w:before="120" w:after="120" w:line="276" w:lineRule="auto"/>
      <w:jc w:val="both"/>
    </w:pPr>
    <w:rPr>
      <w:rFonts w:ascii="Ecofont_Spranq_eco_Sans" w:eastAsiaTheme="minorHAnsi" w:hAnsi="Ecofont_Spranq_eco_Sans" w:cs="Calibri"/>
      <w:sz w:val="20"/>
      <w:lang w:eastAsia="pt-BR"/>
    </w:rPr>
  </w:style>
  <w:style w:type="paragraph" w:customStyle="1" w:styleId="Nivel5">
    <w:name w:val="Nivel 5"/>
    <w:basedOn w:val="Normal"/>
    <w:rsid w:val="00FB7A7E"/>
    <w:pPr>
      <w:numPr>
        <w:ilvl w:val="4"/>
        <w:numId w:val="24"/>
      </w:numPr>
      <w:suppressAutoHyphens w:val="0"/>
      <w:spacing w:before="120" w:after="120" w:line="276" w:lineRule="auto"/>
      <w:ind w:left="2496" w:hanging="1080"/>
      <w:jc w:val="both"/>
    </w:pPr>
    <w:rPr>
      <w:rFonts w:ascii="Ecofont_Spranq_eco_Sans" w:eastAsiaTheme="minorHAnsi" w:hAnsi="Ecofont_Spranq_eco_Sans" w:cs="Calibri"/>
      <w:sz w:val="20"/>
      <w:lang w:eastAsia="pt-BR"/>
    </w:rPr>
  </w:style>
  <w:style w:type="character" w:styleId="MenoPendente">
    <w:name w:val="Unresolved Mention"/>
    <w:basedOn w:val="Fontepargpadro"/>
    <w:uiPriority w:val="99"/>
    <w:semiHidden/>
    <w:unhideWhenUsed/>
    <w:rsid w:val="00CA2BF2"/>
    <w:rPr>
      <w:color w:val="605E5C"/>
      <w:shd w:val="clear" w:color="auto" w:fill="E1DFDD"/>
    </w:rPr>
  </w:style>
  <w:style w:type="character" w:customStyle="1" w:styleId="scxw157398970">
    <w:name w:val="scxw157398970"/>
    <w:basedOn w:val="Fontepargpadro"/>
    <w:rsid w:val="00AE24E5"/>
  </w:style>
  <w:style w:type="paragraph" w:customStyle="1" w:styleId="Corpodetexto23">
    <w:name w:val="Corpo de texto 23"/>
    <w:basedOn w:val="Normal"/>
    <w:rsid w:val="00B171A4"/>
    <w:pPr>
      <w:suppressAutoHyphens w:val="0"/>
      <w:ind w:left="1134" w:hanging="1134"/>
      <w:jc w:val="both"/>
    </w:pPr>
    <w:rPr>
      <w:lang w:eastAsia="pt-BR"/>
    </w:rPr>
  </w:style>
  <w:style w:type="paragraph" w:customStyle="1" w:styleId="Recuodecorpodetexto22">
    <w:name w:val="Recuo de corpo de texto 22"/>
    <w:basedOn w:val="Normal"/>
    <w:rsid w:val="00B171A4"/>
    <w:pPr>
      <w:widowControl w:val="0"/>
      <w:suppressAutoHyphens w:val="0"/>
      <w:ind w:left="1134" w:hanging="1134"/>
      <w:jc w:val="both"/>
    </w:pPr>
    <w:rPr>
      <w:lang w:eastAsia="pt-BR"/>
    </w:rPr>
  </w:style>
  <w:style w:type="paragraph" w:customStyle="1" w:styleId="Textoembloco3">
    <w:name w:val="Texto em bloco3"/>
    <w:basedOn w:val="Normal"/>
    <w:rsid w:val="00B171A4"/>
    <w:pPr>
      <w:suppressAutoHyphens w:val="0"/>
      <w:ind w:left="1134" w:right="-57" w:hanging="1134"/>
      <w:jc w:val="both"/>
    </w:pPr>
    <w:rPr>
      <w:sz w:val="21"/>
      <w:lang w:eastAsia="pt-BR"/>
    </w:rPr>
  </w:style>
  <w:style w:type="paragraph" w:customStyle="1" w:styleId="Corpodetexto33">
    <w:name w:val="Corpo de texto 33"/>
    <w:basedOn w:val="Normal"/>
    <w:rsid w:val="00B171A4"/>
    <w:pPr>
      <w:suppressAutoHyphens w:val="0"/>
      <w:jc w:val="both"/>
    </w:pPr>
    <w:rPr>
      <w:sz w:val="20"/>
      <w:lang w:eastAsia="pt-BR"/>
    </w:rPr>
  </w:style>
  <w:style w:type="character" w:customStyle="1" w:styleId="estilodeemail23">
    <w:name w:val="estilodeemail23"/>
    <w:semiHidden/>
    <w:rsid w:val="00B171A4"/>
    <w:rPr>
      <w:rFonts w:ascii="Arial" w:hAnsi="Arial" w:cs="Arial" w:hint="default"/>
      <w:color w:val="000080"/>
      <w:sz w:val="20"/>
      <w:szCs w:val="20"/>
    </w:rPr>
  </w:style>
  <w:style w:type="paragraph" w:customStyle="1" w:styleId="cda-topicoChar">
    <w:name w:val="cda-topico Char"/>
    <w:basedOn w:val="Normal"/>
    <w:link w:val="cda-topicoCharChar"/>
    <w:qFormat/>
    <w:rsid w:val="00B171A4"/>
    <w:pPr>
      <w:numPr>
        <w:numId w:val="31"/>
      </w:numPr>
      <w:tabs>
        <w:tab w:val="left" w:pos="0"/>
        <w:tab w:val="left" w:pos="9072"/>
      </w:tabs>
      <w:suppressAutoHyphens w:val="0"/>
      <w:spacing w:before="80" w:after="80" w:line="320" w:lineRule="exact"/>
      <w:jc w:val="both"/>
    </w:pPr>
    <w:rPr>
      <w:szCs w:val="24"/>
      <w:lang w:val="x-none" w:eastAsia="x-none"/>
    </w:rPr>
  </w:style>
  <w:style w:type="character" w:customStyle="1" w:styleId="cda-topicoCharChar">
    <w:name w:val="cda-topico Char Char"/>
    <w:link w:val="cda-topicoChar"/>
    <w:rsid w:val="00B171A4"/>
    <w:rPr>
      <w:rFonts w:ascii="Arial" w:hAnsi="Arial"/>
      <w:sz w:val="22"/>
      <w:szCs w:val="24"/>
      <w:lang w:val="x-none" w:eastAsia="x-none"/>
    </w:rPr>
  </w:style>
  <w:style w:type="paragraph" w:customStyle="1" w:styleId="cdi-corpoChar">
    <w:name w:val="cdi-corpo Char"/>
    <w:basedOn w:val="Normal"/>
    <w:link w:val="cdi-corpoCharChar"/>
    <w:autoRedefine/>
    <w:qFormat/>
    <w:rsid w:val="00B171A4"/>
    <w:pPr>
      <w:tabs>
        <w:tab w:val="left" w:pos="142"/>
        <w:tab w:val="left" w:pos="9072"/>
      </w:tabs>
      <w:suppressAutoHyphens w:val="0"/>
      <w:spacing w:before="80" w:after="240" w:line="360" w:lineRule="auto"/>
      <w:ind w:left="1080"/>
      <w:jc w:val="both"/>
    </w:pPr>
    <w:rPr>
      <w:szCs w:val="16"/>
      <w:lang w:eastAsia="x-none"/>
    </w:rPr>
  </w:style>
  <w:style w:type="character" w:customStyle="1" w:styleId="cdi-corpoCharChar">
    <w:name w:val="cdi-corpo Char Char"/>
    <w:link w:val="cdi-corpoChar"/>
    <w:rsid w:val="00B171A4"/>
    <w:rPr>
      <w:rFonts w:ascii="Arial" w:hAnsi="Arial"/>
      <w:sz w:val="22"/>
      <w:szCs w:val="16"/>
      <w:lang w:eastAsia="x-none"/>
    </w:rPr>
  </w:style>
  <w:style w:type="character" w:customStyle="1" w:styleId="EstiloDeEmail1241">
    <w:name w:val="EstiloDeEmail1241"/>
    <w:semiHidden/>
    <w:rsid w:val="00B171A4"/>
    <w:rPr>
      <w:rFonts w:ascii="Arial" w:hAnsi="Arial" w:cs="Arial" w:hint="default"/>
      <w:color w:val="000080"/>
      <w:sz w:val="20"/>
      <w:szCs w:val="20"/>
    </w:rPr>
  </w:style>
  <w:style w:type="character" w:customStyle="1" w:styleId="EstiloDeEmail493">
    <w:name w:val="EstiloDeEmail493"/>
    <w:semiHidden/>
    <w:rsid w:val="00B171A4"/>
    <w:rPr>
      <w:rFonts w:ascii="Arial" w:hAnsi="Arial" w:cs="Arial"/>
      <w:color w:val="000080"/>
      <w:sz w:val="20"/>
      <w:szCs w:val="20"/>
    </w:rPr>
  </w:style>
  <w:style w:type="paragraph" w:customStyle="1" w:styleId="EENTEXT">
    <w:name w:val="EE_NTEXT"/>
    <w:basedOn w:val="Normal"/>
    <w:rsid w:val="00B171A4"/>
    <w:pPr>
      <w:widowControl w:val="0"/>
      <w:spacing w:before="60" w:after="60"/>
      <w:ind w:left="709"/>
      <w:jc w:val="both"/>
    </w:pPr>
    <w:rPr>
      <w:rFonts w:eastAsia="Arial Unicode MS" w:cs="Tahoma"/>
      <w:kern w:val="1"/>
      <w:sz w:val="20"/>
      <w:szCs w:val="24"/>
    </w:rPr>
  </w:style>
  <w:style w:type="paragraph" w:customStyle="1" w:styleId="western">
    <w:name w:val="western"/>
    <w:basedOn w:val="Normal"/>
    <w:rsid w:val="00B171A4"/>
    <w:pPr>
      <w:suppressAutoHyphens w:val="0"/>
      <w:spacing w:before="100" w:beforeAutospacing="1"/>
      <w:ind w:right="51"/>
      <w:jc w:val="both"/>
    </w:pPr>
    <w:rPr>
      <w:rFonts w:cs="Arial"/>
      <w:b/>
      <w:bCs/>
      <w:szCs w:val="22"/>
      <w:lang w:eastAsia="pt-BR"/>
    </w:rPr>
  </w:style>
  <w:style w:type="character" w:customStyle="1" w:styleId="text-featured">
    <w:name w:val="text-featured"/>
    <w:rsid w:val="00B171A4"/>
  </w:style>
  <w:style w:type="paragraph" w:customStyle="1" w:styleId="text-content">
    <w:name w:val="text-content"/>
    <w:basedOn w:val="Normal"/>
    <w:rsid w:val="00B171A4"/>
    <w:pPr>
      <w:suppressAutoHyphens w:val="0"/>
      <w:spacing w:before="100" w:beforeAutospacing="1" w:after="100" w:afterAutospacing="1"/>
      <w:jc w:val="both"/>
    </w:pPr>
    <w:rPr>
      <w:sz w:val="24"/>
      <w:szCs w:val="24"/>
      <w:lang w:eastAsia="pt-BR"/>
    </w:rPr>
  </w:style>
  <w:style w:type="character" w:customStyle="1" w:styleId="title2">
    <w:name w:val="title2"/>
    <w:rsid w:val="00B171A4"/>
    <w:rPr>
      <w:b/>
      <w:sz w:val="22"/>
      <w:szCs w:val="22"/>
    </w:rPr>
  </w:style>
  <w:style w:type="character" w:customStyle="1" w:styleId="title2nb">
    <w:name w:val="title2nb"/>
    <w:rsid w:val="00B171A4"/>
    <w:rPr>
      <w:sz w:val="22"/>
      <w:szCs w:val="22"/>
    </w:rPr>
  </w:style>
  <w:style w:type="paragraph" w:customStyle="1" w:styleId="paragJust">
    <w:name w:val="paragJust"/>
    <w:rsid w:val="00B171A4"/>
    <w:pPr>
      <w:spacing w:after="100" w:line="276" w:lineRule="auto"/>
      <w:jc w:val="both"/>
    </w:pPr>
    <w:rPr>
      <w:rFonts w:ascii="Arial" w:eastAsia="Arial" w:hAnsi="Arial" w:cs="Arial"/>
    </w:rPr>
  </w:style>
  <w:style w:type="character" w:customStyle="1" w:styleId="title12">
    <w:name w:val="title12"/>
    <w:rsid w:val="00B171A4"/>
    <w:rPr>
      <w:b/>
      <w:sz w:val="24"/>
      <w:szCs w:val="24"/>
    </w:rPr>
  </w:style>
  <w:style w:type="character" w:styleId="Nmerodelinha">
    <w:name w:val="line number"/>
    <w:basedOn w:val="Fontepargpadro"/>
    <w:rsid w:val="00B171A4"/>
  </w:style>
  <w:style w:type="numbering" w:customStyle="1" w:styleId="135">
    <w:name w:val="13.5"/>
    <w:uiPriority w:val="99"/>
    <w:rsid w:val="00B171A4"/>
    <w:pPr>
      <w:numPr>
        <w:numId w:val="35"/>
      </w:numPr>
    </w:pPr>
  </w:style>
  <w:style w:type="character" w:customStyle="1" w:styleId="ui-provider">
    <w:name w:val="ui-provider"/>
    <w:basedOn w:val="Fontepargpadro"/>
    <w:rsid w:val="00B171A4"/>
  </w:style>
  <w:style w:type="paragraph" w:customStyle="1" w:styleId="paragraph">
    <w:name w:val="paragraph"/>
    <w:basedOn w:val="Normal"/>
    <w:rsid w:val="00611F53"/>
    <w:pPr>
      <w:suppressAutoHyphens w:val="0"/>
      <w:spacing w:before="100" w:beforeAutospacing="1" w:after="100" w:afterAutospacing="1"/>
    </w:pPr>
    <w:rPr>
      <w:rFonts w:ascii="Times New Roman" w:hAnsi="Times New Roman"/>
      <w:sz w:val="24"/>
      <w:szCs w:val="24"/>
      <w:lang w:eastAsia="pt-BR"/>
    </w:rPr>
  </w:style>
  <w:style w:type="character" w:customStyle="1" w:styleId="normaltextrun">
    <w:name w:val="normaltextrun"/>
    <w:basedOn w:val="Fontepargpadro"/>
    <w:rsid w:val="00611F53"/>
  </w:style>
  <w:style w:type="character" w:customStyle="1" w:styleId="eop">
    <w:name w:val="eop"/>
    <w:basedOn w:val="Fontepargpadro"/>
    <w:rsid w:val="00611F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84567">
      <w:bodyDiv w:val="1"/>
      <w:marLeft w:val="0"/>
      <w:marRight w:val="0"/>
      <w:marTop w:val="0"/>
      <w:marBottom w:val="0"/>
      <w:divBdr>
        <w:top w:val="none" w:sz="0" w:space="0" w:color="auto"/>
        <w:left w:val="none" w:sz="0" w:space="0" w:color="auto"/>
        <w:bottom w:val="none" w:sz="0" w:space="0" w:color="auto"/>
        <w:right w:val="none" w:sz="0" w:space="0" w:color="auto"/>
      </w:divBdr>
    </w:div>
    <w:div w:id="165171968">
      <w:bodyDiv w:val="1"/>
      <w:marLeft w:val="0"/>
      <w:marRight w:val="0"/>
      <w:marTop w:val="0"/>
      <w:marBottom w:val="0"/>
      <w:divBdr>
        <w:top w:val="none" w:sz="0" w:space="0" w:color="auto"/>
        <w:left w:val="none" w:sz="0" w:space="0" w:color="auto"/>
        <w:bottom w:val="none" w:sz="0" w:space="0" w:color="auto"/>
        <w:right w:val="none" w:sz="0" w:space="0" w:color="auto"/>
      </w:divBdr>
    </w:div>
    <w:div w:id="172233120">
      <w:bodyDiv w:val="1"/>
      <w:marLeft w:val="0"/>
      <w:marRight w:val="0"/>
      <w:marTop w:val="0"/>
      <w:marBottom w:val="0"/>
      <w:divBdr>
        <w:top w:val="none" w:sz="0" w:space="0" w:color="auto"/>
        <w:left w:val="none" w:sz="0" w:space="0" w:color="auto"/>
        <w:bottom w:val="none" w:sz="0" w:space="0" w:color="auto"/>
        <w:right w:val="none" w:sz="0" w:space="0" w:color="auto"/>
      </w:divBdr>
    </w:div>
    <w:div w:id="365253586">
      <w:bodyDiv w:val="1"/>
      <w:marLeft w:val="0"/>
      <w:marRight w:val="0"/>
      <w:marTop w:val="0"/>
      <w:marBottom w:val="0"/>
      <w:divBdr>
        <w:top w:val="none" w:sz="0" w:space="0" w:color="auto"/>
        <w:left w:val="none" w:sz="0" w:space="0" w:color="auto"/>
        <w:bottom w:val="none" w:sz="0" w:space="0" w:color="auto"/>
        <w:right w:val="none" w:sz="0" w:space="0" w:color="auto"/>
      </w:divBdr>
    </w:div>
    <w:div w:id="509297005">
      <w:bodyDiv w:val="1"/>
      <w:marLeft w:val="0"/>
      <w:marRight w:val="0"/>
      <w:marTop w:val="0"/>
      <w:marBottom w:val="0"/>
      <w:divBdr>
        <w:top w:val="none" w:sz="0" w:space="0" w:color="auto"/>
        <w:left w:val="none" w:sz="0" w:space="0" w:color="auto"/>
        <w:bottom w:val="none" w:sz="0" w:space="0" w:color="auto"/>
        <w:right w:val="none" w:sz="0" w:space="0" w:color="auto"/>
      </w:divBdr>
    </w:div>
    <w:div w:id="592670025">
      <w:bodyDiv w:val="1"/>
      <w:marLeft w:val="0"/>
      <w:marRight w:val="0"/>
      <w:marTop w:val="0"/>
      <w:marBottom w:val="0"/>
      <w:divBdr>
        <w:top w:val="none" w:sz="0" w:space="0" w:color="auto"/>
        <w:left w:val="none" w:sz="0" w:space="0" w:color="auto"/>
        <w:bottom w:val="none" w:sz="0" w:space="0" w:color="auto"/>
        <w:right w:val="none" w:sz="0" w:space="0" w:color="auto"/>
      </w:divBdr>
    </w:div>
    <w:div w:id="611086940">
      <w:bodyDiv w:val="1"/>
      <w:marLeft w:val="0"/>
      <w:marRight w:val="0"/>
      <w:marTop w:val="0"/>
      <w:marBottom w:val="0"/>
      <w:divBdr>
        <w:top w:val="none" w:sz="0" w:space="0" w:color="auto"/>
        <w:left w:val="none" w:sz="0" w:space="0" w:color="auto"/>
        <w:bottom w:val="none" w:sz="0" w:space="0" w:color="auto"/>
        <w:right w:val="none" w:sz="0" w:space="0" w:color="auto"/>
      </w:divBdr>
    </w:div>
    <w:div w:id="633367607">
      <w:bodyDiv w:val="1"/>
      <w:marLeft w:val="0"/>
      <w:marRight w:val="0"/>
      <w:marTop w:val="0"/>
      <w:marBottom w:val="0"/>
      <w:divBdr>
        <w:top w:val="none" w:sz="0" w:space="0" w:color="auto"/>
        <w:left w:val="none" w:sz="0" w:space="0" w:color="auto"/>
        <w:bottom w:val="none" w:sz="0" w:space="0" w:color="auto"/>
        <w:right w:val="none" w:sz="0" w:space="0" w:color="auto"/>
      </w:divBdr>
    </w:div>
    <w:div w:id="956645745">
      <w:bodyDiv w:val="1"/>
      <w:marLeft w:val="0"/>
      <w:marRight w:val="0"/>
      <w:marTop w:val="0"/>
      <w:marBottom w:val="0"/>
      <w:divBdr>
        <w:top w:val="none" w:sz="0" w:space="0" w:color="auto"/>
        <w:left w:val="none" w:sz="0" w:space="0" w:color="auto"/>
        <w:bottom w:val="none" w:sz="0" w:space="0" w:color="auto"/>
        <w:right w:val="none" w:sz="0" w:space="0" w:color="auto"/>
      </w:divBdr>
    </w:div>
    <w:div w:id="1116675192">
      <w:bodyDiv w:val="1"/>
      <w:marLeft w:val="0"/>
      <w:marRight w:val="0"/>
      <w:marTop w:val="0"/>
      <w:marBottom w:val="0"/>
      <w:divBdr>
        <w:top w:val="none" w:sz="0" w:space="0" w:color="auto"/>
        <w:left w:val="none" w:sz="0" w:space="0" w:color="auto"/>
        <w:bottom w:val="none" w:sz="0" w:space="0" w:color="auto"/>
        <w:right w:val="none" w:sz="0" w:space="0" w:color="auto"/>
      </w:divBdr>
      <w:divsChild>
        <w:div w:id="1659992044">
          <w:marLeft w:val="0"/>
          <w:marRight w:val="0"/>
          <w:marTop w:val="0"/>
          <w:marBottom w:val="0"/>
          <w:divBdr>
            <w:top w:val="none" w:sz="0" w:space="0" w:color="auto"/>
            <w:left w:val="none" w:sz="0" w:space="0" w:color="auto"/>
            <w:bottom w:val="none" w:sz="0" w:space="0" w:color="auto"/>
            <w:right w:val="none" w:sz="0" w:space="0" w:color="auto"/>
          </w:divBdr>
          <w:divsChild>
            <w:div w:id="485976966">
              <w:marLeft w:val="0"/>
              <w:marRight w:val="0"/>
              <w:marTop w:val="0"/>
              <w:marBottom w:val="0"/>
              <w:divBdr>
                <w:top w:val="none" w:sz="0" w:space="0" w:color="auto"/>
                <w:left w:val="none" w:sz="0" w:space="0" w:color="auto"/>
                <w:bottom w:val="none" w:sz="0" w:space="0" w:color="auto"/>
                <w:right w:val="none" w:sz="0" w:space="0" w:color="auto"/>
              </w:divBdr>
            </w:div>
            <w:div w:id="326712136">
              <w:marLeft w:val="0"/>
              <w:marRight w:val="0"/>
              <w:marTop w:val="0"/>
              <w:marBottom w:val="0"/>
              <w:divBdr>
                <w:top w:val="none" w:sz="0" w:space="0" w:color="auto"/>
                <w:left w:val="none" w:sz="0" w:space="0" w:color="auto"/>
                <w:bottom w:val="none" w:sz="0" w:space="0" w:color="auto"/>
                <w:right w:val="none" w:sz="0" w:space="0" w:color="auto"/>
              </w:divBdr>
            </w:div>
            <w:div w:id="1627008420">
              <w:marLeft w:val="0"/>
              <w:marRight w:val="0"/>
              <w:marTop w:val="0"/>
              <w:marBottom w:val="0"/>
              <w:divBdr>
                <w:top w:val="none" w:sz="0" w:space="0" w:color="auto"/>
                <w:left w:val="none" w:sz="0" w:space="0" w:color="auto"/>
                <w:bottom w:val="none" w:sz="0" w:space="0" w:color="auto"/>
                <w:right w:val="none" w:sz="0" w:space="0" w:color="auto"/>
              </w:divBdr>
            </w:div>
            <w:div w:id="301810415">
              <w:marLeft w:val="0"/>
              <w:marRight w:val="0"/>
              <w:marTop w:val="0"/>
              <w:marBottom w:val="0"/>
              <w:divBdr>
                <w:top w:val="none" w:sz="0" w:space="0" w:color="auto"/>
                <w:left w:val="none" w:sz="0" w:space="0" w:color="auto"/>
                <w:bottom w:val="none" w:sz="0" w:space="0" w:color="auto"/>
                <w:right w:val="none" w:sz="0" w:space="0" w:color="auto"/>
              </w:divBdr>
            </w:div>
            <w:div w:id="1634940136">
              <w:marLeft w:val="0"/>
              <w:marRight w:val="0"/>
              <w:marTop w:val="0"/>
              <w:marBottom w:val="0"/>
              <w:divBdr>
                <w:top w:val="none" w:sz="0" w:space="0" w:color="auto"/>
                <w:left w:val="none" w:sz="0" w:space="0" w:color="auto"/>
                <w:bottom w:val="none" w:sz="0" w:space="0" w:color="auto"/>
                <w:right w:val="none" w:sz="0" w:space="0" w:color="auto"/>
              </w:divBdr>
            </w:div>
            <w:div w:id="1002463756">
              <w:marLeft w:val="0"/>
              <w:marRight w:val="0"/>
              <w:marTop w:val="0"/>
              <w:marBottom w:val="0"/>
              <w:divBdr>
                <w:top w:val="none" w:sz="0" w:space="0" w:color="auto"/>
                <w:left w:val="none" w:sz="0" w:space="0" w:color="auto"/>
                <w:bottom w:val="none" w:sz="0" w:space="0" w:color="auto"/>
                <w:right w:val="none" w:sz="0" w:space="0" w:color="auto"/>
              </w:divBdr>
            </w:div>
            <w:div w:id="2057703969">
              <w:marLeft w:val="0"/>
              <w:marRight w:val="0"/>
              <w:marTop w:val="0"/>
              <w:marBottom w:val="0"/>
              <w:divBdr>
                <w:top w:val="none" w:sz="0" w:space="0" w:color="auto"/>
                <w:left w:val="none" w:sz="0" w:space="0" w:color="auto"/>
                <w:bottom w:val="none" w:sz="0" w:space="0" w:color="auto"/>
                <w:right w:val="none" w:sz="0" w:space="0" w:color="auto"/>
              </w:divBdr>
            </w:div>
            <w:div w:id="284583344">
              <w:marLeft w:val="0"/>
              <w:marRight w:val="0"/>
              <w:marTop w:val="0"/>
              <w:marBottom w:val="0"/>
              <w:divBdr>
                <w:top w:val="none" w:sz="0" w:space="0" w:color="auto"/>
                <w:left w:val="none" w:sz="0" w:space="0" w:color="auto"/>
                <w:bottom w:val="none" w:sz="0" w:space="0" w:color="auto"/>
                <w:right w:val="none" w:sz="0" w:space="0" w:color="auto"/>
              </w:divBdr>
            </w:div>
            <w:div w:id="863253727">
              <w:marLeft w:val="0"/>
              <w:marRight w:val="0"/>
              <w:marTop w:val="0"/>
              <w:marBottom w:val="0"/>
              <w:divBdr>
                <w:top w:val="none" w:sz="0" w:space="0" w:color="auto"/>
                <w:left w:val="none" w:sz="0" w:space="0" w:color="auto"/>
                <w:bottom w:val="none" w:sz="0" w:space="0" w:color="auto"/>
                <w:right w:val="none" w:sz="0" w:space="0" w:color="auto"/>
              </w:divBdr>
            </w:div>
            <w:div w:id="1808745603">
              <w:marLeft w:val="0"/>
              <w:marRight w:val="0"/>
              <w:marTop w:val="0"/>
              <w:marBottom w:val="0"/>
              <w:divBdr>
                <w:top w:val="none" w:sz="0" w:space="0" w:color="auto"/>
                <w:left w:val="none" w:sz="0" w:space="0" w:color="auto"/>
                <w:bottom w:val="none" w:sz="0" w:space="0" w:color="auto"/>
                <w:right w:val="none" w:sz="0" w:space="0" w:color="auto"/>
              </w:divBdr>
            </w:div>
            <w:div w:id="1713991175">
              <w:marLeft w:val="0"/>
              <w:marRight w:val="0"/>
              <w:marTop w:val="0"/>
              <w:marBottom w:val="0"/>
              <w:divBdr>
                <w:top w:val="none" w:sz="0" w:space="0" w:color="auto"/>
                <w:left w:val="none" w:sz="0" w:space="0" w:color="auto"/>
                <w:bottom w:val="none" w:sz="0" w:space="0" w:color="auto"/>
                <w:right w:val="none" w:sz="0" w:space="0" w:color="auto"/>
              </w:divBdr>
            </w:div>
            <w:div w:id="827793818">
              <w:marLeft w:val="0"/>
              <w:marRight w:val="0"/>
              <w:marTop w:val="0"/>
              <w:marBottom w:val="0"/>
              <w:divBdr>
                <w:top w:val="none" w:sz="0" w:space="0" w:color="auto"/>
                <w:left w:val="none" w:sz="0" w:space="0" w:color="auto"/>
                <w:bottom w:val="none" w:sz="0" w:space="0" w:color="auto"/>
                <w:right w:val="none" w:sz="0" w:space="0" w:color="auto"/>
              </w:divBdr>
            </w:div>
            <w:div w:id="609242217">
              <w:marLeft w:val="0"/>
              <w:marRight w:val="0"/>
              <w:marTop w:val="0"/>
              <w:marBottom w:val="0"/>
              <w:divBdr>
                <w:top w:val="none" w:sz="0" w:space="0" w:color="auto"/>
                <w:left w:val="none" w:sz="0" w:space="0" w:color="auto"/>
                <w:bottom w:val="none" w:sz="0" w:space="0" w:color="auto"/>
                <w:right w:val="none" w:sz="0" w:space="0" w:color="auto"/>
              </w:divBdr>
            </w:div>
            <w:div w:id="150412789">
              <w:marLeft w:val="0"/>
              <w:marRight w:val="0"/>
              <w:marTop w:val="0"/>
              <w:marBottom w:val="0"/>
              <w:divBdr>
                <w:top w:val="none" w:sz="0" w:space="0" w:color="auto"/>
                <w:left w:val="none" w:sz="0" w:space="0" w:color="auto"/>
                <w:bottom w:val="none" w:sz="0" w:space="0" w:color="auto"/>
                <w:right w:val="none" w:sz="0" w:space="0" w:color="auto"/>
              </w:divBdr>
            </w:div>
            <w:div w:id="1349524094">
              <w:marLeft w:val="0"/>
              <w:marRight w:val="0"/>
              <w:marTop w:val="0"/>
              <w:marBottom w:val="0"/>
              <w:divBdr>
                <w:top w:val="none" w:sz="0" w:space="0" w:color="auto"/>
                <w:left w:val="none" w:sz="0" w:space="0" w:color="auto"/>
                <w:bottom w:val="none" w:sz="0" w:space="0" w:color="auto"/>
                <w:right w:val="none" w:sz="0" w:space="0" w:color="auto"/>
              </w:divBdr>
            </w:div>
            <w:div w:id="18590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347089">
      <w:bodyDiv w:val="1"/>
      <w:marLeft w:val="0"/>
      <w:marRight w:val="0"/>
      <w:marTop w:val="0"/>
      <w:marBottom w:val="0"/>
      <w:divBdr>
        <w:top w:val="none" w:sz="0" w:space="0" w:color="auto"/>
        <w:left w:val="none" w:sz="0" w:space="0" w:color="auto"/>
        <w:bottom w:val="none" w:sz="0" w:space="0" w:color="auto"/>
        <w:right w:val="none" w:sz="0" w:space="0" w:color="auto"/>
      </w:divBdr>
    </w:div>
    <w:div w:id="1265261211">
      <w:bodyDiv w:val="1"/>
      <w:marLeft w:val="0"/>
      <w:marRight w:val="0"/>
      <w:marTop w:val="0"/>
      <w:marBottom w:val="0"/>
      <w:divBdr>
        <w:top w:val="none" w:sz="0" w:space="0" w:color="auto"/>
        <w:left w:val="none" w:sz="0" w:space="0" w:color="auto"/>
        <w:bottom w:val="none" w:sz="0" w:space="0" w:color="auto"/>
        <w:right w:val="none" w:sz="0" w:space="0" w:color="auto"/>
      </w:divBdr>
    </w:div>
    <w:div w:id="1306157766">
      <w:bodyDiv w:val="1"/>
      <w:marLeft w:val="0"/>
      <w:marRight w:val="0"/>
      <w:marTop w:val="0"/>
      <w:marBottom w:val="0"/>
      <w:divBdr>
        <w:top w:val="none" w:sz="0" w:space="0" w:color="auto"/>
        <w:left w:val="none" w:sz="0" w:space="0" w:color="auto"/>
        <w:bottom w:val="none" w:sz="0" w:space="0" w:color="auto"/>
        <w:right w:val="none" w:sz="0" w:space="0" w:color="auto"/>
      </w:divBdr>
      <w:divsChild>
        <w:div w:id="815024078">
          <w:marLeft w:val="0"/>
          <w:marRight w:val="0"/>
          <w:marTop w:val="0"/>
          <w:marBottom w:val="0"/>
          <w:divBdr>
            <w:top w:val="none" w:sz="0" w:space="0" w:color="auto"/>
            <w:left w:val="none" w:sz="0" w:space="0" w:color="auto"/>
            <w:bottom w:val="none" w:sz="0" w:space="0" w:color="auto"/>
            <w:right w:val="none" w:sz="0" w:space="0" w:color="auto"/>
          </w:divBdr>
        </w:div>
        <w:div w:id="972949992">
          <w:marLeft w:val="0"/>
          <w:marRight w:val="0"/>
          <w:marTop w:val="0"/>
          <w:marBottom w:val="0"/>
          <w:divBdr>
            <w:top w:val="none" w:sz="0" w:space="0" w:color="auto"/>
            <w:left w:val="none" w:sz="0" w:space="0" w:color="auto"/>
            <w:bottom w:val="none" w:sz="0" w:space="0" w:color="auto"/>
            <w:right w:val="none" w:sz="0" w:space="0" w:color="auto"/>
          </w:divBdr>
        </w:div>
        <w:div w:id="154541456">
          <w:marLeft w:val="0"/>
          <w:marRight w:val="0"/>
          <w:marTop w:val="0"/>
          <w:marBottom w:val="0"/>
          <w:divBdr>
            <w:top w:val="none" w:sz="0" w:space="0" w:color="auto"/>
            <w:left w:val="none" w:sz="0" w:space="0" w:color="auto"/>
            <w:bottom w:val="none" w:sz="0" w:space="0" w:color="auto"/>
            <w:right w:val="none" w:sz="0" w:space="0" w:color="auto"/>
          </w:divBdr>
        </w:div>
        <w:div w:id="941377164">
          <w:marLeft w:val="0"/>
          <w:marRight w:val="0"/>
          <w:marTop w:val="0"/>
          <w:marBottom w:val="0"/>
          <w:divBdr>
            <w:top w:val="none" w:sz="0" w:space="0" w:color="auto"/>
            <w:left w:val="none" w:sz="0" w:space="0" w:color="auto"/>
            <w:bottom w:val="none" w:sz="0" w:space="0" w:color="auto"/>
            <w:right w:val="none" w:sz="0" w:space="0" w:color="auto"/>
          </w:divBdr>
        </w:div>
        <w:div w:id="1925533540">
          <w:marLeft w:val="0"/>
          <w:marRight w:val="0"/>
          <w:marTop w:val="0"/>
          <w:marBottom w:val="0"/>
          <w:divBdr>
            <w:top w:val="none" w:sz="0" w:space="0" w:color="auto"/>
            <w:left w:val="none" w:sz="0" w:space="0" w:color="auto"/>
            <w:bottom w:val="none" w:sz="0" w:space="0" w:color="auto"/>
            <w:right w:val="none" w:sz="0" w:space="0" w:color="auto"/>
          </w:divBdr>
        </w:div>
        <w:div w:id="1367635978">
          <w:marLeft w:val="0"/>
          <w:marRight w:val="0"/>
          <w:marTop w:val="0"/>
          <w:marBottom w:val="0"/>
          <w:divBdr>
            <w:top w:val="none" w:sz="0" w:space="0" w:color="auto"/>
            <w:left w:val="none" w:sz="0" w:space="0" w:color="auto"/>
            <w:bottom w:val="none" w:sz="0" w:space="0" w:color="auto"/>
            <w:right w:val="none" w:sz="0" w:space="0" w:color="auto"/>
          </w:divBdr>
        </w:div>
        <w:div w:id="1441147485">
          <w:marLeft w:val="0"/>
          <w:marRight w:val="0"/>
          <w:marTop w:val="0"/>
          <w:marBottom w:val="0"/>
          <w:divBdr>
            <w:top w:val="none" w:sz="0" w:space="0" w:color="auto"/>
            <w:left w:val="none" w:sz="0" w:space="0" w:color="auto"/>
            <w:bottom w:val="none" w:sz="0" w:space="0" w:color="auto"/>
            <w:right w:val="none" w:sz="0" w:space="0" w:color="auto"/>
          </w:divBdr>
        </w:div>
        <w:div w:id="1000622370">
          <w:marLeft w:val="0"/>
          <w:marRight w:val="0"/>
          <w:marTop w:val="0"/>
          <w:marBottom w:val="0"/>
          <w:divBdr>
            <w:top w:val="none" w:sz="0" w:space="0" w:color="auto"/>
            <w:left w:val="none" w:sz="0" w:space="0" w:color="auto"/>
            <w:bottom w:val="none" w:sz="0" w:space="0" w:color="auto"/>
            <w:right w:val="none" w:sz="0" w:space="0" w:color="auto"/>
          </w:divBdr>
        </w:div>
        <w:div w:id="1183664301">
          <w:marLeft w:val="0"/>
          <w:marRight w:val="0"/>
          <w:marTop w:val="0"/>
          <w:marBottom w:val="0"/>
          <w:divBdr>
            <w:top w:val="none" w:sz="0" w:space="0" w:color="auto"/>
            <w:left w:val="none" w:sz="0" w:space="0" w:color="auto"/>
            <w:bottom w:val="none" w:sz="0" w:space="0" w:color="auto"/>
            <w:right w:val="none" w:sz="0" w:space="0" w:color="auto"/>
          </w:divBdr>
          <w:divsChild>
            <w:div w:id="931351452">
              <w:marLeft w:val="0"/>
              <w:marRight w:val="0"/>
              <w:marTop w:val="0"/>
              <w:marBottom w:val="0"/>
              <w:divBdr>
                <w:top w:val="none" w:sz="0" w:space="0" w:color="auto"/>
                <w:left w:val="none" w:sz="0" w:space="0" w:color="auto"/>
                <w:bottom w:val="none" w:sz="0" w:space="0" w:color="auto"/>
                <w:right w:val="none" w:sz="0" w:space="0" w:color="auto"/>
              </w:divBdr>
              <w:divsChild>
                <w:div w:id="560018714">
                  <w:marLeft w:val="0"/>
                  <w:marRight w:val="0"/>
                  <w:marTop w:val="0"/>
                  <w:marBottom w:val="0"/>
                  <w:divBdr>
                    <w:top w:val="none" w:sz="0" w:space="0" w:color="auto"/>
                    <w:left w:val="none" w:sz="0" w:space="0" w:color="auto"/>
                    <w:bottom w:val="none" w:sz="0" w:space="0" w:color="auto"/>
                    <w:right w:val="none" w:sz="0" w:space="0" w:color="auto"/>
                  </w:divBdr>
                  <w:divsChild>
                    <w:div w:id="857428471">
                      <w:marLeft w:val="0"/>
                      <w:marRight w:val="0"/>
                      <w:marTop w:val="0"/>
                      <w:marBottom w:val="0"/>
                      <w:divBdr>
                        <w:top w:val="none" w:sz="0" w:space="0" w:color="auto"/>
                        <w:left w:val="none" w:sz="0" w:space="0" w:color="auto"/>
                        <w:bottom w:val="none" w:sz="0" w:space="0" w:color="auto"/>
                        <w:right w:val="none" w:sz="0" w:space="0" w:color="auto"/>
                      </w:divBdr>
                    </w:div>
                  </w:divsChild>
                </w:div>
                <w:div w:id="1216431932">
                  <w:marLeft w:val="0"/>
                  <w:marRight w:val="0"/>
                  <w:marTop w:val="0"/>
                  <w:marBottom w:val="0"/>
                  <w:divBdr>
                    <w:top w:val="none" w:sz="0" w:space="0" w:color="auto"/>
                    <w:left w:val="none" w:sz="0" w:space="0" w:color="auto"/>
                    <w:bottom w:val="none" w:sz="0" w:space="0" w:color="auto"/>
                    <w:right w:val="none" w:sz="0" w:space="0" w:color="auto"/>
                  </w:divBdr>
                  <w:divsChild>
                    <w:div w:id="821046477">
                      <w:marLeft w:val="0"/>
                      <w:marRight w:val="0"/>
                      <w:marTop w:val="0"/>
                      <w:marBottom w:val="0"/>
                      <w:divBdr>
                        <w:top w:val="none" w:sz="0" w:space="0" w:color="auto"/>
                        <w:left w:val="none" w:sz="0" w:space="0" w:color="auto"/>
                        <w:bottom w:val="none" w:sz="0" w:space="0" w:color="auto"/>
                        <w:right w:val="none" w:sz="0" w:space="0" w:color="auto"/>
                      </w:divBdr>
                    </w:div>
                  </w:divsChild>
                </w:div>
                <w:div w:id="1170868018">
                  <w:marLeft w:val="0"/>
                  <w:marRight w:val="0"/>
                  <w:marTop w:val="0"/>
                  <w:marBottom w:val="0"/>
                  <w:divBdr>
                    <w:top w:val="none" w:sz="0" w:space="0" w:color="auto"/>
                    <w:left w:val="none" w:sz="0" w:space="0" w:color="auto"/>
                    <w:bottom w:val="none" w:sz="0" w:space="0" w:color="auto"/>
                    <w:right w:val="none" w:sz="0" w:space="0" w:color="auto"/>
                  </w:divBdr>
                  <w:divsChild>
                    <w:div w:id="1979145418">
                      <w:marLeft w:val="0"/>
                      <w:marRight w:val="0"/>
                      <w:marTop w:val="0"/>
                      <w:marBottom w:val="0"/>
                      <w:divBdr>
                        <w:top w:val="none" w:sz="0" w:space="0" w:color="auto"/>
                        <w:left w:val="none" w:sz="0" w:space="0" w:color="auto"/>
                        <w:bottom w:val="none" w:sz="0" w:space="0" w:color="auto"/>
                        <w:right w:val="none" w:sz="0" w:space="0" w:color="auto"/>
                      </w:divBdr>
                    </w:div>
                  </w:divsChild>
                </w:div>
                <w:div w:id="1619488072">
                  <w:marLeft w:val="0"/>
                  <w:marRight w:val="0"/>
                  <w:marTop w:val="0"/>
                  <w:marBottom w:val="0"/>
                  <w:divBdr>
                    <w:top w:val="none" w:sz="0" w:space="0" w:color="auto"/>
                    <w:left w:val="none" w:sz="0" w:space="0" w:color="auto"/>
                    <w:bottom w:val="none" w:sz="0" w:space="0" w:color="auto"/>
                    <w:right w:val="none" w:sz="0" w:space="0" w:color="auto"/>
                  </w:divBdr>
                  <w:divsChild>
                    <w:div w:id="158276656">
                      <w:marLeft w:val="0"/>
                      <w:marRight w:val="0"/>
                      <w:marTop w:val="0"/>
                      <w:marBottom w:val="0"/>
                      <w:divBdr>
                        <w:top w:val="none" w:sz="0" w:space="0" w:color="auto"/>
                        <w:left w:val="none" w:sz="0" w:space="0" w:color="auto"/>
                        <w:bottom w:val="none" w:sz="0" w:space="0" w:color="auto"/>
                        <w:right w:val="none" w:sz="0" w:space="0" w:color="auto"/>
                      </w:divBdr>
                    </w:div>
                  </w:divsChild>
                </w:div>
                <w:div w:id="756707557">
                  <w:marLeft w:val="0"/>
                  <w:marRight w:val="0"/>
                  <w:marTop w:val="0"/>
                  <w:marBottom w:val="0"/>
                  <w:divBdr>
                    <w:top w:val="none" w:sz="0" w:space="0" w:color="auto"/>
                    <w:left w:val="none" w:sz="0" w:space="0" w:color="auto"/>
                    <w:bottom w:val="none" w:sz="0" w:space="0" w:color="auto"/>
                    <w:right w:val="none" w:sz="0" w:space="0" w:color="auto"/>
                  </w:divBdr>
                  <w:divsChild>
                    <w:div w:id="378670699">
                      <w:marLeft w:val="0"/>
                      <w:marRight w:val="0"/>
                      <w:marTop w:val="0"/>
                      <w:marBottom w:val="0"/>
                      <w:divBdr>
                        <w:top w:val="none" w:sz="0" w:space="0" w:color="auto"/>
                        <w:left w:val="none" w:sz="0" w:space="0" w:color="auto"/>
                        <w:bottom w:val="none" w:sz="0" w:space="0" w:color="auto"/>
                        <w:right w:val="none" w:sz="0" w:space="0" w:color="auto"/>
                      </w:divBdr>
                    </w:div>
                  </w:divsChild>
                </w:div>
                <w:div w:id="1424692172">
                  <w:marLeft w:val="0"/>
                  <w:marRight w:val="0"/>
                  <w:marTop w:val="0"/>
                  <w:marBottom w:val="0"/>
                  <w:divBdr>
                    <w:top w:val="none" w:sz="0" w:space="0" w:color="auto"/>
                    <w:left w:val="none" w:sz="0" w:space="0" w:color="auto"/>
                    <w:bottom w:val="none" w:sz="0" w:space="0" w:color="auto"/>
                    <w:right w:val="none" w:sz="0" w:space="0" w:color="auto"/>
                  </w:divBdr>
                  <w:divsChild>
                    <w:div w:id="732385862">
                      <w:marLeft w:val="0"/>
                      <w:marRight w:val="0"/>
                      <w:marTop w:val="0"/>
                      <w:marBottom w:val="0"/>
                      <w:divBdr>
                        <w:top w:val="none" w:sz="0" w:space="0" w:color="auto"/>
                        <w:left w:val="none" w:sz="0" w:space="0" w:color="auto"/>
                        <w:bottom w:val="none" w:sz="0" w:space="0" w:color="auto"/>
                        <w:right w:val="none" w:sz="0" w:space="0" w:color="auto"/>
                      </w:divBdr>
                    </w:div>
                  </w:divsChild>
                </w:div>
                <w:div w:id="47461326">
                  <w:marLeft w:val="0"/>
                  <w:marRight w:val="0"/>
                  <w:marTop w:val="0"/>
                  <w:marBottom w:val="0"/>
                  <w:divBdr>
                    <w:top w:val="none" w:sz="0" w:space="0" w:color="auto"/>
                    <w:left w:val="none" w:sz="0" w:space="0" w:color="auto"/>
                    <w:bottom w:val="none" w:sz="0" w:space="0" w:color="auto"/>
                    <w:right w:val="none" w:sz="0" w:space="0" w:color="auto"/>
                  </w:divBdr>
                  <w:divsChild>
                    <w:div w:id="423377205">
                      <w:marLeft w:val="0"/>
                      <w:marRight w:val="0"/>
                      <w:marTop w:val="0"/>
                      <w:marBottom w:val="0"/>
                      <w:divBdr>
                        <w:top w:val="none" w:sz="0" w:space="0" w:color="auto"/>
                        <w:left w:val="none" w:sz="0" w:space="0" w:color="auto"/>
                        <w:bottom w:val="none" w:sz="0" w:space="0" w:color="auto"/>
                        <w:right w:val="none" w:sz="0" w:space="0" w:color="auto"/>
                      </w:divBdr>
                    </w:div>
                    <w:div w:id="1358699809">
                      <w:marLeft w:val="0"/>
                      <w:marRight w:val="0"/>
                      <w:marTop w:val="0"/>
                      <w:marBottom w:val="0"/>
                      <w:divBdr>
                        <w:top w:val="none" w:sz="0" w:space="0" w:color="auto"/>
                        <w:left w:val="none" w:sz="0" w:space="0" w:color="auto"/>
                        <w:bottom w:val="none" w:sz="0" w:space="0" w:color="auto"/>
                        <w:right w:val="none" w:sz="0" w:space="0" w:color="auto"/>
                      </w:divBdr>
                    </w:div>
                  </w:divsChild>
                </w:div>
                <w:div w:id="712847753">
                  <w:marLeft w:val="0"/>
                  <w:marRight w:val="0"/>
                  <w:marTop w:val="0"/>
                  <w:marBottom w:val="0"/>
                  <w:divBdr>
                    <w:top w:val="none" w:sz="0" w:space="0" w:color="auto"/>
                    <w:left w:val="none" w:sz="0" w:space="0" w:color="auto"/>
                    <w:bottom w:val="none" w:sz="0" w:space="0" w:color="auto"/>
                    <w:right w:val="none" w:sz="0" w:space="0" w:color="auto"/>
                  </w:divBdr>
                  <w:divsChild>
                    <w:div w:id="2017417817">
                      <w:marLeft w:val="0"/>
                      <w:marRight w:val="0"/>
                      <w:marTop w:val="0"/>
                      <w:marBottom w:val="0"/>
                      <w:divBdr>
                        <w:top w:val="none" w:sz="0" w:space="0" w:color="auto"/>
                        <w:left w:val="none" w:sz="0" w:space="0" w:color="auto"/>
                        <w:bottom w:val="none" w:sz="0" w:space="0" w:color="auto"/>
                        <w:right w:val="none" w:sz="0" w:space="0" w:color="auto"/>
                      </w:divBdr>
                    </w:div>
                    <w:div w:id="452946212">
                      <w:marLeft w:val="0"/>
                      <w:marRight w:val="0"/>
                      <w:marTop w:val="0"/>
                      <w:marBottom w:val="0"/>
                      <w:divBdr>
                        <w:top w:val="none" w:sz="0" w:space="0" w:color="auto"/>
                        <w:left w:val="none" w:sz="0" w:space="0" w:color="auto"/>
                        <w:bottom w:val="none" w:sz="0" w:space="0" w:color="auto"/>
                        <w:right w:val="none" w:sz="0" w:space="0" w:color="auto"/>
                      </w:divBdr>
                    </w:div>
                  </w:divsChild>
                </w:div>
                <w:div w:id="2022778588">
                  <w:marLeft w:val="0"/>
                  <w:marRight w:val="0"/>
                  <w:marTop w:val="0"/>
                  <w:marBottom w:val="0"/>
                  <w:divBdr>
                    <w:top w:val="none" w:sz="0" w:space="0" w:color="auto"/>
                    <w:left w:val="none" w:sz="0" w:space="0" w:color="auto"/>
                    <w:bottom w:val="none" w:sz="0" w:space="0" w:color="auto"/>
                    <w:right w:val="none" w:sz="0" w:space="0" w:color="auto"/>
                  </w:divBdr>
                  <w:divsChild>
                    <w:div w:id="1663116894">
                      <w:marLeft w:val="0"/>
                      <w:marRight w:val="0"/>
                      <w:marTop w:val="0"/>
                      <w:marBottom w:val="0"/>
                      <w:divBdr>
                        <w:top w:val="none" w:sz="0" w:space="0" w:color="auto"/>
                        <w:left w:val="none" w:sz="0" w:space="0" w:color="auto"/>
                        <w:bottom w:val="none" w:sz="0" w:space="0" w:color="auto"/>
                        <w:right w:val="none" w:sz="0" w:space="0" w:color="auto"/>
                      </w:divBdr>
                    </w:div>
                  </w:divsChild>
                </w:div>
                <w:div w:id="563414395">
                  <w:marLeft w:val="0"/>
                  <w:marRight w:val="0"/>
                  <w:marTop w:val="0"/>
                  <w:marBottom w:val="0"/>
                  <w:divBdr>
                    <w:top w:val="none" w:sz="0" w:space="0" w:color="auto"/>
                    <w:left w:val="none" w:sz="0" w:space="0" w:color="auto"/>
                    <w:bottom w:val="none" w:sz="0" w:space="0" w:color="auto"/>
                    <w:right w:val="none" w:sz="0" w:space="0" w:color="auto"/>
                  </w:divBdr>
                  <w:divsChild>
                    <w:div w:id="1326013577">
                      <w:marLeft w:val="0"/>
                      <w:marRight w:val="0"/>
                      <w:marTop w:val="0"/>
                      <w:marBottom w:val="0"/>
                      <w:divBdr>
                        <w:top w:val="none" w:sz="0" w:space="0" w:color="auto"/>
                        <w:left w:val="none" w:sz="0" w:space="0" w:color="auto"/>
                        <w:bottom w:val="none" w:sz="0" w:space="0" w:color="auto"/>
                        <w:right w:val="none" w:sz="0" w:space="0" w:color="auto"/>
                      </w:divBdr>
                    </w:div>
                  </w:divsChild>
                </w:div>
                <w:div w:id="955721066">
                  <w:marLeft w:val="0"/>
                  <w:marRight w:val="0"/>
                  <w:marTop w:val="0"/>
                  <w:marBottom w:val="0"/>
                  <w:divBdr>
                    <w:top w:val="none" w:sz="0" w:space="0" w:color="auto"/>
                    <w:left w:val="none" w:sz="0" w:space="0" w:color="auto"/>
                    <w:bottom w:val="none" w:sz="0" w:space="0" w:color="auto"/>
                    <w:right w:val="none" w:sz="0" w:space="0" w:color="auto"/>
                  </w:divBdr>
                  <w:divsChild>
                    <w:div w:id="1373581570">
                      <w:marLeft w:val="0"/>
                      <w:marRight w:val="0"/>
                      <w:marTop w:val="0"/>
                      <w:marBottom w:val="0"/>
                      <w:divBdr>
                        <w:top w:val="none" w:sz="0" w:space="0" w:color="auto"/>
                        <w:left w:val="none" w:sz="0" w:space="0" w:color="auto"/>
                        <w:bottom w:val="none" w:sz="0" w:space="0" w:color="auto"/>
                        <w:right w:val="none" w:sz="0" w:space="0" w:color="auto"/>
                      </w:divBdr>
                    </w:div>
                  </w:divsChild>
                </w:div>
                <w:div w:id="982125988">
                  <w:marLeft w:val="0"/>
                  <w:marRight w:val="0"/>
                  <w:marTop w:val="0"/>
                  <w:marBottom w:val="0"/>
                  <w:divBdr>
                    <w:top w:val="none" w:sz="0" w:space="0" w:color="auto"/>
                    <w:left w:val="none" w:sz="0" w:space="0" w:color="auto"/>
                    <w:bottom w:val="none" w:sz="0" w:space="0" w:color="auto"/>
                    <w:right w:val="none" w:sz="0" w:space="0" w:color="auto"/>
                  </w:divBdr>
                  <w:divsChild>
                    <w:div w:id="1853447079">
                      <w:marLeft w:val="0"/>
                      <w:marRight w:val="0"/>
                      <w:marTop w:val="0"/>
                      <w:marBottom w:val="0"/>
                      <w:divBdr>
                        <w:top w:val="none" w:sz="0" w:space="0" w:color="auto"/>
                        <w:left w:val="none" w:sz="0" w:space="0" w:color="auto"/>
                        <w:bottom w:val="none" w:sz="0" w:space="0" w:color="auto"/>
                        <w:right w:val="none" w:sz="0" w:space="0" w:color="auto"/>
                      </w:divBdr>
                    </w:div>
                  </w:divsChild>
                </w:div>
                <w:div w:id="1727101724">
                  <w:marLeft w:val="0"/>
                  <w:marRight w:val="0"/>
                  <w:marTop w:val="0"/>
                  <w:marBottom w:val="0"/>
                  <w:divBdr>
                    <w:top w:val="none" w:sz="0" w:space="0" w:color="auto"/>
                    <w:left w:val="none" w:sz="0" w:space="0" w:color="auto"/>
                    <w:bottom w:val="none" w:sz="0" w:space="0" w:color="auto"/>
                    <w:right w:val="none" w:sz="0" w:space="0" w:color="auto"/>
                  </w:divBdr>
                  <w:divsChild>
                    <w:div w:id="1217664355">
                      <w:marLeft w:val="0"/>
                      <w:marRight w:val="0"/>
                      <w:marTop w:val="0"/>
                      <w:marBottom w:val="0"/>
                      <w:divBdr>
                        <w:top w:val="none" w:sz="0" w:space="0" w:color="auto"/>
                        <w:left w:val="none" w:sz="0" w:space="0" w:color="auto"/>
                        <w:bottom w:val="none" w:sz="0" w:space="0" w:color="auto"/>
                        <w:right w:val="none" w:sz="0" w:space="0" w:color="auto"/>
                      </w:divBdr>
                    </w:div>
                    <w:div w:id="79764091">
                      <w:marLeft w:val="0"/>
                      <w:marRight w:val="0"/>
                      <w:marTop w:val="0"/>
                      <w:marBottom w:val="0"/>
                      <w:divBdr>
                        <w:top w:val="none" w:sz="0" w:space="0" w:color="auto"/>
                        <w:left w:val="none" w:sz="0" w:space="0" w:color="auto"/>
                        <w:bottom w:val="none" w:sz="0" w:space="0" w:color="auto"/>
                        <w:right w:val="none" w:sz="0" w:space="0" w:color="auto"/>
                      </w:divBdr>
                    </w:div>
                  </w:divsChild>
                </w:div>
                <w:div w:id="497843858">
                  <w:marLeft w:val="0"/>
                  <w:marRight w:val="0"/>
                  <w:marTop w:val="0"/>
                  <w:marBottom w:val="0"/>
                  <w:divBdr>
                    <w:top w:val="none" w:sz="0" w:space="0" w:color="auto"/>
                    <w:left w:val="none" w:sz="0" w:space="0" w:color="auto"/>
                    <w:bottom w:val="none" w:sz="0" w:space="0" w:color="auto"/>
                    <w:right w:val="none" w:sz="0" w:space="0" w:color="auto"/>
                  </w:divBdr>
                  <w:divsChild>
                    <w:div w:id="2067027540">
                      <w:marLeft w:val="0"/>
                      <w:marRight w:val="0"/>
                      <w:marTop w:val="0"/>
                      <w:marBottom w:val="0"/>
                      <w:divBdr>
                        <w:top w:val="none" w:sz="0" w:space="0" w:color="auto"/>
                        <w:left w:val="none" w:sz="0" w:space="0" w:color="auto"/>
                        <w:bottom w:val="none" w:sz="0" w:space="0" w:color="auto"/>
                        <w:right w:val="none" w:sz="0" w:space="0" w:color="auto"/>
                      </w:divBdr>
                    </w:div>
                    <w:div w:id="1972204363">
                      <w:marLeft w:val="0"/>
                      <w:marRight w:val="0"/>
                      <w:marTop w:val="0"/>
                      <w:marBottom w:val="0"/>
                      <w:divBdr>
                        <w:top w:val="none" w:sz="0" w:space="0" w:color="auto"/>
                        <w:left w:val="none" w:sz="0" w:space="0" w:color="auto"/>
                        <w:bottom w:val="none" w:sz="0" w:space="0" w:color="auto"/>
                        <w:right w:val="none" w:sz="0" w:space="0" w:color="auto"/>
                      </w:divBdr>
                    </w:div>
                  </w:divsChild>
                </w:div>
                <w:div w:id="1372995735">
                  <w:marLeft w:val="0"/>
                  <w:marRight w:val="0"/>
                  <w:marTop w:val="0"/>
                  <w:marBottom w:val="0"/>
                  <w:divBdr>
                    <w:top w:val="none" w:sz="0" w:space="0" w:color="auto"/>
                    <w:left w:val="none" w:sz="0" w:space="0" w:color="auto"/>
                    <w:bottom w:val="none" w:sz="0" w:space="0" w:color="auto"/>
                    <w:right w:val="none" w:sz="0" w:space="0" w:color="auto"/>
                  </w:divBdr>
                  <w:divsChild>
                    <w:div w:id="1254119822">
                      <w:marLeft w:val="0"/>
                      <w:marRight w:val="0"/>
                      <w:marTop w:val="0"/>
                      <w:marBottom w:val="0"/>
                      <w:divBdr>
                        <w:top w:val="none" w:sz="0" w:space="0" w:color="auto"/>
                        <w:left w:val="none" w:sz="0" w:space="0" w:color="auto"/>
                        <w:bottom w:val="none" w:sz="0" w:space="0" w:color="auto"/>
                        <w:right w:val="none" w:sz="0" w:space="0" w:color="auto"/>
                      </w:divBdr>
                    </w:div>
                  </w:divsChild>
                </w:div>
                <w:div w:id="1745449655">
                  <w:marLeft w:val="0"/>
                  <w:marRight w:val="0"/>
                  <w:marTop w:val="0"/>
                  <w:marBottom w:val="0"/>
                  <w:divBdr>
                    <w:top w:val="none" w:sz="0" w:space="0" w:color="auto"/>
                    <w:left w:val="none" w:sz="0" w:space="0" w:color="auto"/>
                    <w:bottom w:val="none" w:sz="0" w:space="0" w:color="auto"/>
                    <w:right w:val="none" w:sz="0" w:space="0" w:color="auto"/>
                  </w:divBdr>
                  <w:divsChild>
                    <w:div w:id="1912545482">
                      <w:marLeft w:val="0"/>
                      <w:marRight w:val="0"/>
                      <w:marTop w:val="0"/>
                      <w:marBottom w:val="0"/>
                      <w:divBdr>
                        <w:top w:val="none" w:sz="0" w:space="0" w:color="auto"/>
                        <w:left w:val="none" w:sz="0" w:space="0" w:color="auto"/>
                        <w:bottom w:val="none" w:sz="0" w:space="0" w:color="auto"/>
                        <w:right w:val="none" w:sz="0" w:space="0" w:color="auto"/>
                      </w:divBdr>
                    </w:div>
                  </w:divsChild>
                </w:div>
                <w:div w:id="2074771258">
                  <w:marLeft w:val="0"/>
                  <w:marRight w:val="0"/>
                  <w:marTop w:val="0"/>
                  <w:marBottom w:val="0"/>
                  <w:divBdr>
                    <w:top w:val="none" w:sz="0" w:space="0" w:color="auto"/>
                    <w:left w:val="none" w:sz="0" w:space="0" w:color="auto"/>
                    <w:bottom w:val="none" w:sz="0" w:space="0" w:color="auto"/>
                    <w:right w:val="none" w:sz="0" w:space="0" w:color="auto"/>
                  </w:divBdr>
                  <w:divsChild>
                    <w:div w:id="2054192330">
                      <w:marLeft w:val="0"/>
                      <w:marRight w:val="0"/>
                      <w:marTop w:val="0"/>
                      <w:marBottom w:val="0"/>
                      <w:divBdr>
                        <w:top w:val="none" w:sz="0" w:space="0" w:color="auto"/>
                        <w:left w:val="none" w:sz="0" w:space="0" w:color="auto"/>
                        <w:bottom w:val="none" w:sz="0" w:space="0" w:color="auto"/>
                        <w:right w:val="none" w:sz="0" w:space="0" w:color="auto"/>
                      </w:divBdr>
                    </w:div>
                  </w:divsChild>
                </w:div>
                <w:div w:id="112748511">
                  <w:marLeft w:val="0"/>
                  <w:marRight w:val="0"/>
                  <w:marTop w:val="0"/>
                  <w:marBottom w:val="0"/>
                  <w:divBdr>
                    <w:top w:val="none" w:sz="0" w:space="0" w:color="auto"/>
                    <w:left w:val="none" w:sz="0" w:space="0" w:color="auto"/>
                    <w:bottom w:val="none" w:sz="0" w:space="0" w:color="auto"/>
                    <w:right w:val="none" w:sz="0" w:space="0" w:color="auto"/>
                  </w:divBdr>
                  <w:divsChild>
                    <w:div w:id="60563265">
                      <w:marLeft w:val="0"/>
                      <w:marRight w:val="0"/>
                      <w:marTop w:val="0"/>
                      <w:marBottom w:val="0"/>
                      <w:divBdr>
                        <w:top w:val="none" w:sz="0" w:space="0" w:color="auto"/>
                        <w:left w:val="none" w:sz="0" w:space="0" w:color="auto"/>
                        <w:bottom w:val="none" w:sz="0" w:space="0" w:color="auto"/>
                        <w:right w:val="none" w:sz="0" w:space="0" w:color="auto"/>
                      </w:divBdr>
                    </w:div>
                  </w:divsChild>
                </w:div>
                <w:div w:id="1080326494">
                  <w:marLeft w:val="0"/>
                  <w:marRight w:val="0"/>
                  <w:marTop w:val="0"/>
                  <w:marBottom w:val="0"/>
                  <w:divBdr>
                    <w:top w:val="none" w:sz="0" w:space="0" w:color="auto"/>
                    <w:left w:val="none" w:sz="0" w:space="0" w:color="auto"/>
                    <w:bottom w:val="none" w:sz="0" w:space="0" w:color="auto"/>
                    <w:right w:val="none" w:sz="0" w:space="0" w:color="auto"/>
                  </w:divBdr>
                  <w:divsChild>
                    <w:div w:id="2048605714">
                      <w:marLeft w:val="0"/>
                      <w:marRight w:val="0"/>
                      <w:marTop w:val="0"/>
                      <w:marBottom w:val="0"/>
                      <w:divBdr>
                        <w:top w:val="none" w:sz="0" w:space="0" w:color="auto"/>
                        <w:left w:val="none" w:sz="0" w:space="0" w:color="auto"/>
                        <w:bottom w:val="none" w:sz="0" w:space="0" w:color="auto"/>
                        <w:right w:val="none" w:sz="0" w:space="0" w:color="auto"/>
                      </w:divBdr>
                    </w:div>
                    <w:div w:id="1366902700">
                      <w:marLeft w:val="0"/>
                      <w:marRight w:val="0"/>
                      <w:marTop w:val="0"/>
                      <w:marBottom w:val="0"/>
                      <w:divBdr>
                        <w:top w:val="none" w:sz="0" w:space="0" w:color="auto"/>
                        <w:left w:val="none" w:sz="0" w:space="0" w:color="auto"/>
                        <w:bottom w:val="none" w:sz="0" w:space="0" w:color="auto"/>
                        <w:right w:val="none" w:sz="0" w:space="0" w:color="auto"/>
                      </w:divBdr>
                    </w:div>
                  </w:divsChild>
                </w:div>
                <w:div w:id="141624961">
                  <w:marLeft w:val="0"/>
                  <w:marRight w:val="0"/>
                  <w:marTop w:val="0"/>
                  <w:marBottom w:val="0"/>
                  <w:divBdr>
                    <w:top w:val="none" w:sz="0" w:space="0" w:color="auto"/>
                    <w:left w:val="none" w:sz="0" w:space="0" w:color="auto"/>
                    <w:bottom w:val="none" w:sz="0" w:space="0" w:color="auto"/>
                    <w:right w:val="none" w:sz="0" w:space="0" w:color="auto"/>
                  </w:divBdr>
                  <w:divsChild>
                    <w:div w:id="865756654">
                      <w:marLeft w:val="0"/>
                      <w:marRight w:val="0"/>
                      <w:marTop w:val="0"/>
                      <w:marBottom w:val="0"/>
                      <w:divBdr>
                        <w:top w:val="none" w:sz="0" w:space="0" w:color="auto"/>
                        <w:left w:val="none" w:sz="0" w:space="0" w:color="auto"/>
                        <w:bottom w:val="none" w:sz="0" w:space="0" w:color="auto"/>
                        <w:right w:val="none" w:sz="0" w:space="0" w:color="auto"/>
                      </w:divBdr>
                    </w:div>
                    <w:div w:id="1870290017">
                      <w:marLeft w:val="0"/>
                      <w:marRight w:val="0"/>
                      <w:marTop w:val="0"/>
                      <w:marBottom w:val="0"/>
                      <w:divBdr>
                        <w:top w:val="none" w:sz="0" w:space="0" w:color="auto"/>
                        <w:left w:val="none" w:sz="0" w:space="0" w:color="auto"/>
                        <w:bottom w:val="none" w:sz="0" w:space="0" w:color="auto"/>
                        <w:right w:val="none" w:sz="0" w:space="0" w:color="auto"/>
                      </w:divBdr>
                    </w:div>
                  </w:divsChild>
                </w:div>
                <w:div w:id="159272810">
                  <w:marLeft w:val="0"/>
                  <w:marRight w:val="0"/>
                  <w:marTop w:val="0"/>
                  <w:marBottom w:val="0"/>
                  <w:divBdr>
                    <w:top w:val="none" w:sz="0" w:space="0" w:color="auto"/>
                    <w:left w:val="none" w:sz="0" w:space="0" w:color="auto"/>
                    <w:bottom w:val="none" w:sz="0" w:space="0" w:color="auto"/>
                    <w:right w:val="none" w:sz="0" w:space="0" w:color="auto"/>
                  </w:divBdr>
                  <w:divsChild>
                    <w:div w:id="2147045415">
                      <w:marLeft w:val="0"/>
                      <w:marRight w:val="0"/>
                      <w:marTop w:val="0"/>
                      <w:marBottom w:val="0"/>
                      <w:divBdr>
                        <w:top w:val="none" w:sz="0" w:space="0" w:color="auto"/>
                        <w:left w:val="none" w:sz="0" w:space="0" w:color="auto"/>
                        <w:bottom w:val="none" w:sz="0" w:space="0" w:color="auto"/>
                        <w:right w:val="none" w:sz="0" w:space="0" w:color="auto"/>
                      </w:divBdr>
                    </w:div>
                  </w:divsChild>
                </w:div>
                <w:div w:id="487554691">
                  <w:marLeft w:val="0"/>
                  <w:marRight w:val="0"/>
                  <w:marTop w:val="0"/>
                  <w:marBottom w:val="0"/>
                  <w:divBdr>
                    <w:top w:val="none" w:sz="0" w:space="0" w:color="auto"/>
                    <w:left w:val="none" w:sz="0" w:space="0" w:color="auto"/>
                    <w:bottom w:val="none" w:sz="0" w:space="0" w:color="auto"/>
                    <w:right w:val="none" w:sz="0" w:space="0" w:color="auto"/>
                  </w:divBdr>
                  <w:divsChild>
                    <w:div w:id="1170486113">
                      <w:marLeft w:val="0"/>
                      <w:marRight w:val="0"/>
                      <w:marTop w:val="0"/>
                      <w:marBottom w:val="0"/>
                      <w:divBdr>
                        <w:top w:val="none" w:sz="0" w:space="0" w:color="auto"/>
                        <w:left w:val="none" w:sz="0" w:space="0" w:color="auto"/>
                        <w:bottom w:val="none" w:sz="0" w:space="0" w:color="auto"/>
                        <w:right w:val="none" w:sz="0" w:space="0" w:color="auto"/>
                      </w:divBdr>
                    </w:div>
                  </w:divsChild>
                </w:div>
                <w:div w:id="1494758787">
                  <w:marLeft w:val="0"/>
                  <w:marRight w:val="0"/>
                  <w:marTop w:val="0"/>
                  <w:marBottom w:val="0"/>
                  <w:divBdr>
                    <w:top w:val="none" w:sz="0" w:space="0" w:color="auto"/>
                    <w:left w:val="none" w:sz="0" w:space="0" w:color="auto"/>
                    <w:bottom w:val="none" w:sz="0" w:space="0" w:color="auto"/>
                    <w:right w:val="none" w:sz="0" w:space="0" w:color="auto"/>
                  </w:divBdr>
                  <w:divsChild>
                    <w:div w:id="172036897">
                      <w:marLeft w:val="0"/>
                      <w:marRight w:val="0"/>
                      <w:marTop w:val="0"/>
                      <w:marBottom w:val="0"/>
                      <w:divBdr>
                        <w:top w:val="none" w:sz="0" w:space="0" w:color="auto"/>
                        <w:left w:val="none" w:sz="0" w:space="0" w:color="auto"/>
                        <w:bottom w:val="none" w:sz="0" w:space="0" w:color="auto"/>
                        <w:right w:val="none" w:sz="0" w:space="0" w:color="auto"/>
                      </w:divBdr>
                    </w:div>
                  </w:divsChild>
                </w:div>
                <w:div w:id="1793935657">
                  <w:marLeft w:val="0"/>
                  <w:marRight w:val="0"/>
                  <w:marTop w:val="0"/>
                  <w:marBottom w:val="0"/>
                  <w:divBdr>
                    <w:top w:val="none" w:sz="0" w:space="0" w:color="auto"/>
                    <w:left w:val="none" w:sz="0" w:space="0" w:color="auto"/>
                    <w:bottom w:val="none" w:sz="0" w:space="0" w:color="auto"/>
                    <w:right w:val="none" w:sz="0" w:space="0" w:color="auto"/>
                  </w:divBdr>
                  <w:divsChild>
                    <w:div w:id="211769783">
                      <w:marLeft w:val="0"/>
                      <w:marRight w:val="0"/>
                      <w:marTop w:val="0"/>
                      <w:marBottom w:val="0"/>
                      <w:divBdr>
                        <w:top w:val="none" w:sz="0" w:space="0" w:color="auto"/>
                        <w:left w:val="none" w:sz="0" w:space="0" w:color="auto"/>
                        <w:bottom w:val="none" w:sz="0" w:space="0" w:color="auto"/>
                        <w:right w:val="none" w:sz="0" w:space="0" w:color="auto"/>
                      </w:divBdr>
                    </w:div>
                  </w:divsChild>
                </w:div>
                <w:div w:id="2024742500">
                  <w:marLeft w:val="0"/>
                  <w:marRight w:val="0"/>
                  <w:marTop w:val="0"/>
                  <w:marBottom w:val="0"/>
                  <w:divBdr>
                    <w:top w:val="none" w:sz="0" w:space="0" w:color="auto"/>
                    <w:left w:val="none" w:sz="0" w:space="0" w:color="auto"/>
                    <w:bottom w:val="none" w:sz="0" w:space="0" w:color="auto"/>
                    <w:right w:val="none" w:sz="0" w:space="0" w:color="auto"/>
                  </w:divBdr>
                  <w:divsChild>
                    <w:div w:id="1089081222">
                      <w:marLeft w:val="0"/>
                      <w:marRight w:val="0"/>
                      <w:marTop w:val="0"/>
                      <w:marBottom w:val="0"/>
                      <w:divBdr>
                        <w:top w:val="none" w:sz="0" w:space="0" w:color="auto"/>
                        <w:left w:val="none" w:sz="0" w:space="0" w:color="auto"/>
                        <w:bottom w:val="none" w:sz="0" w:space="0" w:color="auto"/>
                        <w:right w:val="none" w:sz="0" w:space="0" w:color="auto"/>
                      </w:divBdr>
                    </w:div>
                    <w:div w:id="96484002">
                      <w:marLeft w:val="0"/>
                      <w:marRight w:val="0"/>
                      <w:marTop w:val="0"/>
                      <w:marBottom w:val="0"/>
                      <w:divBdr>
                        <w:top w:val="none" w:sz="0" w:space="0" w:color="auto"/>
                        <w:left w:val="none" w:sz="0" w:space="0" w:color="auto"/>
                        <w:bottom w:val="none" w:sz="0" w:space="0" w:color="auto"/>
                        <w:right w:val="none" w:sz="0" w:space="0" w:color="auto"/>
                      </w:divBdr>
                    </w:div>
                  </w:divsChild>
                </w:div>
                <w:div w:id="785390506">
                  <w:marLeft w:val="0"/>
                  <w:marRight w:val="0"/>
                  <w:marTop w:val="0"/>
                  <w:marBottom w:val="0"/>
                  <w:divBdr>
                    <w:top w:val="none" w:sz="0" w:space="0" w:color="auto"/>
                    <w:left w:val="none" w:sz="0" w:space="0" w:color="auto"/>
                    <w:bottom w:val="none" w:sz="0" w:space="0" w:color="auto"/>
                    <w:right w:val="none" w:sz="0" w:space="0" w:color="auto"/>
                  </w:divBdr>
                  <w:divsChild>
                    <w:div w:id="1624455688">
                      <w:marLeft w:val="0"/>
                      <w:marRight w:val="0"/>
                      <w:marTop w:val="0"/>
                      <w:marBottom w:val="0"/>
                      <w:divBdr>
                        <w:top w:val="none" w:sz="0" w:space="0" w:color="auto"/>
                        <w:left w:val="none" w:sz="0" w:space="0" w:color="auto"/>
                        <w:bottom w:val="none" w:sz="0" w:space="0" w:color="auto"/>
                        <w:right w:val="none" w:sz="0" w:space="0" w:color="auto"/>
                      </w:divBdr>
                    </w:div>
                    <w:div w:id="1728339002">
                      <w:marLeft w:val="0"/>
                      <w:marRight w:val="0"/>
                      <w:marTop w:val="0"/>
                      <w:marBottom w:val="0"/>
                      <w:divBdr>
                        <w:top w:val="none" w:sz="0" w:space="0" w:color="auto"/>
                        <w:left w:val="none" w:sz="0" w:space="0" w:color="auto"/>
                        <w:bottom w:val="none" w:sz="0" w:space="0" w:color="auto"/>
                        <w:right w:val="none" w:sz="0" w:space="0" w:color="auto"/>
                      </w:divBdr>
                    </w:div>
                  </w:divsChild>
                </w:div>
                <w:div w:id="533157668">
                  <w:marLeft w:val="0"/>
                  <w:marRight w:val="0"/>
                  <w:marTop w:val="0"/>
                  <w:marBottom w:val="0"/>
                  <w:divBdr>
                    <w:top w:val="none" w:sz="0" w:space="0" w:color="auto"/>
                    <w:left w:val="none" w:sz="0" w:space="0" w:color="auto"/>
                    <w:bottom w:val="none" w:sz="0" w:space="0" w:color="auto"/>
                    <w:right w:val="none" w:sz="0" w:space="0" w:color="auto"/>
                  </w:divBdr>
                  <w:divsChild>
                    <w:div w:id="1521775842">
                      <w:marLeft w:val="0"/>
                      <w:marRight w:val="0"/>
                      <w:marTop w:val="0"/>
                      <w:marBottom w:val="0"/>
                      <w:divBdr>
                        <w:top w:val="none" w:sz="0" w:space="0" w:color="auto"/>
                        <w:left w:val="none" w:sz="0" w:space="0" w:color="auto"/>
                        <w:bottom w:val="none" w:sz="0" w:space="0" w:color="auto"/>
                        <w:right w:val="none" w:sz="0" w:space="0" w:color="auto"/>
                      </w:divBdr>
                    </w:div>
                  </w:divsChild>
                </w:div>
                <w:div w:id="1350914676">
                  <w:marLeft w:val="0"/>
                  <w:marRight w:val="0"/>
                  <w:marTop w:val="0"/>
                  <w:marBottom w:val="0"/>
                  <w:divBdr>
                    <w:top w:val="none" w:sz="0" w:space="0" w:color="auto"/>
                    <w:left w:val="none" w:sz="0" w:space="0" w:color="auto"/>
                    <w:bottom w:val="none" w:sz="0" w:space="0" w:color="auto"/>
                    <w:right w:val="none" w:sz="0" w:space="0" w:color="auto"/>
                  </w:divBdr>
                  <w:divsChild>
                    <w:div w:id="454370302">
                      <w:marLeft w:val="0"/>
                      <w:marRight w:val="0"/>
                      <w:marTop w:val="0"/>
                      <w:marBottom w:val="0"/>
                      <w:divBdr>
                        <w:top w:val="none" w:sz="0" w:space="0" w:color="auto"/>
                        <w:left w:val="none" w:sz="0" w:space="0" w:color="auto"/>
                        <w:bottom w:val="none" w:sz="0" w:space="0" w:color="auto"/>
                        <w:right w:val="none" w:sz="0" w:space="0" w:color="auto"/>
                      </w:divBdr>
                    </w:div>
                  </w:divsChild>
                </w:div>
                <w:div w:id="1096515028">
                  <w:marLeft w:val="0"/>
                  <w:marRight w:val="0"/>
                  <w:marTop w:val="0"/>
                  <w:marBottom w:val="0"/>
                  <w:divBdr>
                    <w:top w:val="none" w:sz="0" w:space="0" w:color="auto"/>
                    <w:left w:val="none" w:sz="0" w:space="0" w:color="auto"/>
                    <w:bottom w:val="none" w:sz="0" w:space="0" w:color="auto"/>
                    <w:right w:val="none" w:sz="0" w:space="0" w:color="auto"/>
                  </w:divBdr>
                  <w:divsChild>
                    <w:div w:id="1198349934">
                      <w:marLeft w:val="0"/>
                      <w:marRight w:val="0"/>
                      <w:marTop w:val="0"/>
                      <w:marBottom w:val="0"/>
                      <w:divBdr>
                        <w:top w:val="none" w:sz="0" w:space="0" w:color="auto"/>
                        <w:left w:val="none" w:sz="0" w:space="0" w:color="auto"/>
                        <w:bottom w:val="none" w:sz="0" w:space="0" w:color="auto"/>
                        <w:right w:val="none" w:sz="0" w:space="0" w:color="auto"/>
                      </w:divBdr>
                    </w:div>
                  </w:divsChild>
                </w:div>
                <w:div w:id="386730361">
                  <w:marLeft w:val="0"/>
                  <w:marRight w:val="0"/>
                  <w:marTop w:val="0"/>
                  <w:marBottom w:val="0"/>
                  <w:divBdr>
                    <w:top w:val="none" w:sz="0" w:space="0" w:color="auto"/>
                    <w:left w:val="none" w:sz="0" w:space="0" w:color="auto"/>
                    <w:bottom w:val="none" w:sz="0" w:space="0" w:color="auto"/>
                    <w:right w:val="none" w:sz="0" w:space="0" w:color="auto"/>
                  </w:divBdr>
                  <w:divsChild>
                    <w:div w:id="1302422762">
                      <w:marLeft w:val="0"/>
                      <w:marRight w:val="0"/>
                      <w:marTop w:val="0"/>
                      <w:marBottom w:val="0"/>
                      <w:divBdr>
                        <w:top w:val="none" w:sz="0" w:space="0" w:color="auto"/>
                        <w:left w:val="none" w:sz="0" w:space="0" w:color="auto"/>
                        <w:bottom w:val="none" w:sz="0" w:space="0" w:color="auto"/>
                        <w:right w:val="none" w:sz="0" w:space="0" w:color="auto"/>
                      </w:divBdr>
                    </w:div>
                  </w:divsChild>
                </w:div>
                <w:div w:id="1302152676">
                  <w:marLeft w:val="0"/>
                  <w:marRight w:val="0"/>
                  <w:marTop w:val="0"/>
                  <w:marBottom w:val="0"/>
                  <w:divBdr>
                    <w:top w:val="none" w:sz="0" w:space="0" w:color="auto"/>
                    <w:left w:val="none" w:sz="0" w:space="0" w:color="auto"/>
                    <w:bottom w:val="none" w:sz="0" w:space="0" w:color="auto"/>
                    <w:right w:val="none" w:sz="0" w:space="0" w:color="auto"/>
                  </w:divBdr>
                  <w:divsChild>
                    <w:div w:id="1896820034">
                      <w:marLeft w:val="0"/>
                      <w:marRight w:val="0"/>
                      <w:marTop w:val="0"/>
                      <w:marBottom w:val="0"/>
                      <w:divBdr>
                        <w:top w:val="none" w:sz="0" w:space="0" w:color="auto"/>
                        <w:left w:val="none" w:sz="0" w:space="0" w:color="auto"/>
                        <w:bottom w:val="none" w:sz="0" w:space="0" w:color="auto"/>
                        <w:right w:val="none" w:sz="0" w:space="0" w:color="auto"/>
                      </w:divBdr>
                    </w:div>
                    <w:div w:id="1440180573">
                      <w:marLeft w:val="0"/>
                      <w:marRight w:val="0"/>
                      <w:marTop w:val="0"/>
                      <w:marBottom w:val="0"/>
                      <w:divBdr>
                        <w:top w:val="none" w:sz="0" w:space="0" w:color="auto"/>
                        <w:left w:val="none" w:sz="0" w:space="0" w:color="auto"/>
                        <w:bottom w:val="none" w:sz="0" w:space="0" w:color="auto"/>
                        <w:right w:val="none" w:sz="0" w:space="0" w:color="auto"/>
                      </w:divBdr>
                    </w:div>
                  </w:divsChild>
                </w:div>
                <w:div w:id="1098135544">
                  <w:marLeft w:val="0"/>
                  <w:marRight w:val="0"/>
                  <w:marTop w:val="0"/>
                  <w:marBottom w:val="0"/>
                  <w:divBdr>
                    <w:top w:val="none" w:sz="0" w:space="0" w:color="auto"/>
                    <w:left w:val="none" w:sz="0" w:space="0" w:color="auto"/>
                    <w:bottom w:val="none" w:sz="0" w:space="0" w:color="auto"/>
                    <w:right w:val="none" w:sz="0" w:space="0" w:color="auto"/>
                  </w:divBdr>
                  <w:divsChild>
                    <w:div w:id="1569997053">
                      <w:marLeft w:val="0"/>
                      <w:marRight w:val="0"/>
                      <w:marTop w:val="0"/>
                      <w:marBottom w:val="0"/>
                      <w:divBdr>
                        <w:top w:val="none" w:sz="0" w:space="0" w:color="auto"/>
                        <w:left w:val="none" w:sz="0" w:space="0" w:color="auto"/>
                        <w:bottom w:val="none" w:sz="0" w:space="0" w:color="auto"/>
                        <w:right w:val="none" w:sz="0" w:space="0" w:color="auto"/>
                      </w:divBdr>
                    </w:div>
                  </w:divsChild>
                </w:div>
                <w:div w:id="1519540637">
                  <w:marLeft w:val="0"/>
                  <w:marRight w:val="0"/>
                  <w:marTop w:val="0"/>
                  <w:marBottom w:val="0"/>
                  <w:divBdr>
                    <w:top w:val="none" w:sz="0" w:space="0" w:color="auto"/>
                    <w:left w:val="none" w:sz="0" w:space="0" w:color="auto"/>
                    <w:bottom w:val="none" w:sz="0" w:space="0" w:color="auto"/>
                    <w:right w:val="none" w:sz="0" w:space="0" w:color="auto"/>
                  </w:divBdr>
                  <w:divsChild>
                    <w:div w:id="733090473">
                      <w:marLeft w:val="0"/>
                      <w:marRight w:val="0"/>
                      <w:marTop w:val="0"/>
                      <w:marBottom w:val="0"/>
                      <w:divBdr>
                        <w:top w:val="none" w:sz="0" w:space="0" w:color="auto"/>
                        <w:left w:val="none" w:sz="0" w:space="0" w:color="auto"/>
                        <w:bottom w:val="none" w:sz="0" w:space="0" w:color="auto"/>
                        <w:right w:val="none" w:sz="0" w:space="0" w:color="auto"/>
                      </w:divBdr>
                    </w:div>
                  </w:divsChild>
                </w:div>
                <w:div w:id="1026716087">
                  <w:marLeft w:val="0"/>
                  <w:marRight w:val="0"/>
                  <w:marTop w:val="0"/>
                  <w:marBottom w:val="0"/>
                  <w:divBdr>
                    <w:top w:val="none" w:sz="0" w:space="0" w:color="auto"/>
                    <w:left w:val="none" w:sz="0" w:space="0" w:color="auto"/>
                    <w:bottom w:val="none" w:sz="0" w:space="0" w:color="auto"/>
                    <w:right w:val="none" w:sz="0" w:space="0" w:color="auto"/>
                  </w:divBdr>
                  <w:divsChild>
                    <w:div w:id="1880046334">
                      <w:marLeft w:val="0"/>
                      <w:marRight w:val="0"/>
                      <w:marTop w:val="0"/>
                      <w:marBottom w:val="0"/>
                      <w:divBdr>
                        <w:top w:val="none" w:sz="0" w:space="0" w:color="auto"/>
                        <w:left w:val="none" w:sz="0" w:space="0" w:color="auto"/>
                        <w:bottom w:val="none" w:sz="0" w:space="0" w:color="auto"/>
                        <w:right w:val="none" w:sz="0" w:space="0" w:color="auto"/>
                      </w:divBdr>
                    </w:div>
                  </w:divsChild>
                </w:div>
                <w:div w:id="1359890366">
                  <w:marLeft w:val="0"/>
                  <w:marRight w:val="0"/>
                  <w:marTop w:val="0"/>
                  <w:marBottom w:val="0"/>
                  <w:divBdr>
                    <w:top w:val="none" w:sz="0" w:space="0" w:color="auto"/>
                    <w:left w:val="none" w:sz="0" w:space="0" w:color="auto"/>
                    <w:bottom w:val="none" w:sz="0" w:space="0" w:color="auto"/>
                    <w:right w:val="none" w:sz="0" w:space="0" w:color="auto"/>
                  </w:divBdr>
                  <w:divsChild>
                    <w:div w:id="623535650">
                      <w:marLeft w:val="0"/>
                      <w:marRight w:val="0"/>
                      <w:marTop w:val="0"/>
                      <w:marBottom w:val="0"/>
                      <w:divBdr>
                        <w:top w:val="none" w:sz="0" w:space="0" w:color="auto"/>
                        <w:left w:val="none" w:sz="0" w:space="0" w:color="auto"/>
                        <w:bottom w:val="none" w:sz="0" w:space="0" w:color="auto"/>
                        <w:right w:val="none" w:sz="0" w:space="0" w:color="auto"/>
                      </w:divBdr>
                    </w:div>
                  </w:divsChild>
                </w:div>
                <w:div w:id="436171270">
                  <w:marLeft w:val="0"/>
                  <w:marRight w:val="0"/>
                  <w:marTop w:val="0"/>
                  <w:marBottom w:val="0"/>
                  <w:divBdr>
                    <w:top w:val="none" w:sz="0" w:space="0" w:color="auto"/>
                    <w:left w:val="none" w:sz="0" w:space="0" w:color="auto"/>
                    <w:bottom w:val="none" w:sz="0" w:space="0" w:color="auto"/>
                    <w:right w:val="none" w:sz="0" w:space="0" w:color="auto"/>
                  </w:divBdr>
                  <w:divsChild>
                    <w:div w:id="1394083457">
                      <w:marLeft w:val="0"/>
                      <w:marRight w:val="0"/>
                      <w:marTop w:val="0"/>
                      <w:marBottom w:val="0"/>
                      <w:divBdr>
                        <w:top w:val="none" w:sz="0" w:space="0" w:color="auto"/>
                        <w:left w:val="none" w:sz="0" w:space="0" w:color="auto"/>
                        <w:bottom w:val="none" w:sz="0" w:space="0" w:color="auto"/>
                        <w:right w:val="none" w:sz="0" w:space="0" w:color="auto"/>
                      </w:divBdr>
                    </w:div>
                  </w:divsChild>
                </w:div>
                <w:div w:id="264118796">
                  <w:marLeft w:val="0"/>
                  <w:marRight w:val="0"/>
                  <w:marTop w:val="0"/>
                  <w:marBottom w:val="0"/>
                  <w:divBdr>
                    <w:top w:val="none" w:sz="0" w:space="0" w:color="auto"/>
                    <w:left w:val="none" w:sz="0" w:space="0" w:color="auto"/>
                    <w:bottom w:val="none" w:sz="0" w:space="0" w:color="auto"/>
                    <w:right w:val="none" w:sz="0" w:space="0" w:color="auto"/>
                  </w:divBdr>
                  <w:divsChild>
                    <w:div w:id="70583831">
                      <w:marLeft w:val="0"/>
                      <w:marRight w:val="0"/>
                      <w:marTop w:val="0"/>
                      <w:marBottom w:val="0"/>
                      <w:divBdr>
                        <w:top w:val="none" w:sz="0" w:space="0" w:color="auto"/>
                        <w:left w:val="none" w:sz="0" w:space="0" w:color="auto"/>
                        <w:bottom w:val="none" w:sz="0" w:space="0" w:color="auto"/>
                        <w:right w:val="none" w:sz="0" w:space="0" w:color="auto"/>
                      </w:divBdr>
                    </w:div>
                    <w:div w:id="651829564">
                      <w:marLeft w:val="0"/>
                      <w:marRight w:val="0"/>
                      <w:marTop w:val="0"/>
                      <w:marBottom w:val="0"/>
                      <w:divBdr>
                        <w:top w:val="none" w:sz="0" w:space="0" w:color="auto"/>
                        <w:left w:val="none" w:sz="0" w:space="0" w:color="auto"/>
                        <w:bottom w:val="none" w:sz="0" w:space="0" w:color="auto"/>
                        <w:right w:val="none" w:sz="0" w:space="0" w:color="auto"/>
                      </w:divBdr>
                    </w:div>
                  </w:divsChild>
                </w:div>
                <w:div w:id="854196944">
                  <w:marLeft w:val="0"/>
                  <w:marRight w:val="0"/>
                  <w:marTop w:val="0"/>
                  <w:marBottom w:val="0"/>
                  <w:divBdr>
                    <w:top w:val="none" w:sz="0" w:space="0" w:color="auto"/>
                    <w:left w:val="none" w:sz="0" w:space="0" w:color="auto"/>
                    <w:bottom w:val="none" w:sz="0" w:space="0" w:color="auto"/>
                    <w:right w:val="none" w:sz="0" w:space="0" w:color="auto"/>
                  </w:divBdr>
                  <w:divsChild>
                    <w:div w:id="778839417">
                      <w:marLeft w:val="0"/>
                      <w:marRight w:val="0"/>
                      <w:marTop w:val="0"/>
                      <w:marBottom w:val="0"/>
                      <w:divBdr>
                        <w:top w:val="none" w:sz="0" w:space="0" w:color="auto"/>
                        <w:left w:val="none" w:sz="0" w:space="0" w:color="auto"/>
                        <w:bottom w:val="none" w:sz="0" w:space="0" w:color="auto"/>
                        <w:right w:val="none" w:sz="0" w:space="0" w:color="auto"/>
                      </w:divBdr>
                    </w:div>
                  </w:divsChild>
                </w:div>
                <w:div w:id="1300695778">
                  <w:marLeft w:val="0"/>
                  <w:marRight w:val="0"/>
                  <w:marTop w:val="0"/>
                  <w:marBottom w:val="0"/>
                  <w:divBdr>
                    <w:top w:val="none" w:sz="0" w:space="0" w:color="auto"/>
                    <w:left w:val="none" w:sz="0" w:space="0" w:color="auto"/>
                    <w:bottom w:val="none" w:sz="0" w:space="0" w:color="auto"/>
                    <w:right w:val="none" w:sz="0" w:space="0" w:color="auto"/>
                  </w:divBdr>
                  <w:divsChild>
                    <w:div w:id="1915895302">
                      <w:marLeft w:val="0"/>
                      <w:marRight w:val="0"/>
                      <w:marTop w:val="0"/>
                      <w:marBottom w:val="0"/>
                      <w:divBdr>
                        <w:top w:val="none" w:sz="0" w:space="0" w:color="auto"/>
                        <w:left w:val="none" w:sz="0" w:space="0" w:color="auto"/>
                        <w:bottom w:val="none" w:sz="0" w:space="0" w:color="auto"/>
                        <w:right w:val="none" w:sz="0" w:space="0" w:color="auto"/>
                      </w:divBdr>
                    </w:div>
                    <w:div w:id="276252442">
                      <w:marLeft w:val="0"/>
                      <w:marRight w:val="0"/>
                      <w:marTop w:val="0"/>
                      <w:marBottom w:val="0"/>
                      <w:divBdr>
                        <w:top w:val="none" w:sz="0" w:space="0" w:color="auto"/>
                        <w:left w:val="none" w:sz="0" w:space="0" w:color="auto"/>
                        <w:bottom w:val="none" w:sz="0" w:space="0" w:color="auto"/>
                        <w:right w:val="none" w:sz="0" w:space="0" w:color="auto"/>
                      </w:divBdr>
                    </w:div>
                  </w:divsChild>
                </w:div>
                <w:div w:id="1104377334">
                  <w:marLeft w:val="0"/>
                  <w:marRight w:val="0"/>
                  <w:marTop w:val="0"/>
                  <w:marBottom w:val="0"/>
                  <w:divBdr>
                    <w:top w:val="none" w:sz="0" w:space="0" w:color="auto"/>
                    <w:left w:val="none" w:sz="0" w:space="0" w:color="auto"/>
                    <w:bottom w:val="none" w:sz="0" w:space="0" w:color="auto"/>
                    <w:right w:val="none" w:sz="0" w:space="0" w:color="auto"/>
                  </w:divBdr>
                  <w:divsChild>
                    <w:div w:id="2059429637">
                      <w:marLeft w:val="0"/>
                      <w:marRight w:val="0"/>
                      <w:marTop w:val="0"/>
                      <w:marBottom w:val="0"/>
                      <w:divBdr>
                        <w:top w:val="none" w:sz="0" w:space="0" w:color="auto"/>
                        <w:left w:val="none" w:sz="0" w:space="0" w:color="auto"/>
                        <w:bottom w:val="none" w:sz="0" w:space="0" w:color="auto"/>
                        <w:right w:val="none" w:sz="0" w:space="0" w:color="auto"/>
                      </w:divBdr>
                    </w:div>
                  </w:divsChild>
                </w:div>
                <w:div w:id="443884365">
                  <w:marLeft w:val="0"/>
                  <w:marRight w:val="0"/>
                  <w:marTop w:val="0"/>
                  <w:marBottom w:val="0"/>
                  <w:divBdr>
                    <w:top w:val="none" w:sz="0" w:space="0" w:color="auto"/>
                    <w:left w:val="none" w:sz="0" w:space="0" w:color="auto"/>
                    <w:bottom w:val="none" w:sz="0" w:space="0" w:color="auto"/>
                    <w:right w:val="none" w:sz="0" w:space="0" w:color="auto"/>
                  </w:divBdr>
                  <w:divsChild>
                    <w:div w:id="283197502">
                      <w:marLeft w:val="0"/>
                      <w:marRight w:val="0"/>
                      <w:marTop w:val="0"/>
                      <w:marBottom w:val="0"/>
                      <w:divBdr>
                        <w:top w:val="none" w:sz="0" w:space="0" w:color="auto"/>
                        <w:left w:val="none" w:sz="0" w:space="0" w:color="auto"/>
                        <w:bottom w:val="none" w:sz="0" w:space="0" w:color="auto"/>
                        <w:right w:val="none" w:sz="0" w:space="0" w:color="auto"/>
                      </w:divBdr>
                    </w:div>
                  </w:divsChild>
                </w:div>
                <w:div w:id="2013872716">
                  <w:marLeft w:val="0"/>
                  <w:marRight w:val="0"/>
                  <w:marTop w:val="0"/>
                  <w:marBottom w:val="0"/>
                  <w:divBdr>
                    <w:top w:val="none" w:sz="0" w:space="0" w:color="auto"/>
                    <w:left w:val="none" w:sz="0" w:space="0" w:color="auto"/>
                    <w:bottom w:val="none" w:sz="0" w:space="0" w:color="auto"/>
                    <w:right w:val="none" w:sz="0" w:space="0" w:color="auto"/>
                  </w:divBdr>
                  <w:divsChild>
                    <w:div w:id="15773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5059">
          <w:marLeft w:val="0"/>
          <w:marRight w:val="0"/>
          <w:marTop w:val="0"/>
          <w:marBottom w:val="0"/>
          <w:divBdr>
            <w:top w:val="none" w:sz="0" w:space="0" w:color="auto"/>
            <w:left w:val="none" w:sz="0" w:space="0" w:color="auto"/>
            <w:bottom w:val="none" w:sz="0" w:space="0" w:color="auto"/>
            <w:right w:val="none" w:sz="0" w:space="0" w:color="auto"/>
          </w:divBdr>
        </w:div>
        <w:div w:id="817112594">
          <w:marLeft w:val="0"/>
          <w:marRight w:val="0"/>
          <w:marTop w:val="0"/>
          <w:marBottom w:val="0"/>
          <w:divBdr>
            <w:top w:val="none" w:sz="0" w:space="0" w:color="auto"/>
            <w:left w:val="none" w:sz="0" w:space="0" w:color="auto"/>
            <w:bottom w:val="none" w:sz="0" w:space="0" w:color="auto"/>
            <w:right w:val="none" w:sz="0" w:space="0" w:color="auto"/>
          </w:divBdr>
        </w:div>
        <w:div w:id="581108095">
          <w:marLeft w:val="0"/>
          <w:marRight w:val="0"/>
          <w:marTop w:val="0"/>
          <w:marBottom w:val="0"/>
          <w:divBdr>
            <w:top w:val="none" w:sz="0" w:space="0" w:color="auto"/>
            <w:left w:val="none" w:sz="0" w:space="0" w:color="auto"/>
            <w:bottom w:val="none" w:sz="0" w:space="0" w:color="auto"/>
            <w:right w:val="none" w:sz="0" w:space="0" w:color="auto"/>
          </w:divBdr>
          <w:divsChild>
            <w:div w:id="1647464851">
              <w:marLeft w:val="0"/>
              <w:marRight w:val="0"/>
              <w:marTop w:val="0"/>
              <w:marBottom w:val="0"/>
              <w:divBdr>
                <w:top w:val="none" w:sz="0" w:space="0" w:color="auto"/>
                <w:left w:val="none" w:sz="0" w:space="0" w:color="auto"/>
                <w:bottom w:val="none" w:sz="0" w:space="0" w:color="auto"/>
                <w:right w:val="none" w:sz="0" w:space="0" w:color="auto"/>
              </w:divBdr>
              <w:divsChild>
                <w:div w:id="1909147775">
                  <w:marLeft w:val="0"/>
                  <w:marRight w:val="0"/>
                  <w:marTop w:val="0"/>
                  <w:marBottom w:val="0"/>
                  <w:divBdr>
                    <w:top w:val="none" w:sz="0" w:space="0" w:color="auto"/>
                    <w:left w:val="none" w:sz="0" w:space="0" w:color="auto"/>
                    <w:bottom w:val="none" w:sz="0" w:space="0" w:color="auto"/>
                    <w:right w:val="none" w:sz="0" w:space="0" w:color="auto"/>
                  </w:divBdr>
                  <w:divsChild>
                    <w:div w:id="339284986">
                      <w:marLeft w:val="0"/>
                      <w:marRight w:val="0"/>
                      <w:marTop w:val="0"/>
                      <w:marBottom w:val="0"/>
                      <w:divBdr>
                        <w:top w:val="none" w:sz="0" w:space="0" w:color="auto"/>
                        <w:left w:val="none" w:sz="0" w:space="0" w:color="auto"/>
                        <w:bottom w:val="none" w:sz="0" w:space="0" w:color="auto"/>
                        <w:right w:val="none" w:sz="0" w:space="0" w:color="auto"/>
                      </w:divBdr>
                    </w:div>
                  </w:divsChild>
                </w:div>
                <w:div w:id="1050764639">
                  <w:marLeft w:val="0"/>
                  <w:marRight w:val="0"/>
                  <w:marTop w:val="0"/>
                  <w:marBottom w:val="0"/>
                  <w:divBdr>
                    <w:top w:val="none" w:sz="0" w:space="0" w:color="auto"/>
                    <w:left w:val="none" w:sz="0" w:space="0" w:color="auto"/>
                    <w:bottom w:val="none" w:sz="0" w:space="0" w:color="auto"/>
                    <w:right w:val="none" w:sz="0" w:space="0" w:color="auto"/>
                  </w:divBdr>
                  <w:divsChild>
                    <w:div w:id="1499733776">
                      <w:marLeft w:val="0"/>
                      <w:marRight w:val="0"/>
                      <w:marTop w:val="0"/>
                      <w:marBottom w:val="0"/>
                      <w:divBdr>
                        <w:top w:val="none" w:sz="0" w:space="0" w:color="auto"/>
                        <w:left w:val="none" w:sz="0" w:space="0" w:color="auto"/>
                        <w:bottom w:val="none" w:sz="0" w:space="0" w:color="auto"/>
                        <w:right w:val="none" w:sz="0" w:space="0" w:color="auto"/>
                      </w:divBdr>
                    </w:div>
                  </w:divsChild>
                </w:div>
                <w:div w:id="1182235609">
                  <w:marLeft w:val="0"/>
                  <w:marRight w:val="0"/>
                  <w:marTop w:val="0"/>
                  <w:marBottom w:val="0"/>
                  <w:divBdr>
                    <w:top w:val="none" w:sz="0" w:space="0" w:color="auto"/>
                    <w:left w:val="none" w:sz="0" w:space="0" w:color="auto"/>
                    <w:bottom w:val="none" w:sz="0" w:space="0" w:color="auto"/>
                    <w:right w:val="none" w:sz="0" w:space="0" w:color="auto"/>
                  </w:divBdr>
                  <w:divsChild>
                    <w:div w:id="37097939">
                      <w:marLeft w:val="0"/>
                      <w:marRight w:val="0"/>
                      <w:marTop w:val="0"/>
                      <w:marBottom w:val="0"/>
                      <w:divBdr>
                        <w:top w:val="none" w:sz="0" w:space="0" w:color="auto"/>
                        <w:left w:val="none" w:sz="0" w:space="0" w:color="auto"/>
                        <w:bottom w:val="none" w:sz="0" w:space="0" w:color="auto"/>
                        <w:right w:val="none" w:sz="0" w:space="0" w:color="auto"/>
                      </w:divBdr>
                    </w:div>
                  </w:divsChild>
                </w:div>
                <w:div w:id="1004940657">
                  <w:marLeft w:val="0"/>
                  <w:marRight w:val="0"/>
                  <w:marTop w:val="0"/>
                  <w:marBottom w:val="0"/>
                  <w:divBdr>
                    <w:top w:val="none" w:sz="0" w:space="0" w:color="auto"/>
                    <w:left w:val="none" w:sz="0" w:space="0" w:color="auto"/>
                    <w:bottom w:val="none" w:sz="0" w:space="0" w:color="auto"/>
                    <w:right w:val="none" w:sz="0" w:space="0" w:color="auto"/>
                  </w:divBdr>
                  <w:divsChild>
                    <w:div w:id="1652755752">
                      <w:marLeft w:val="0"/>
                      <w:marRight w:val="0"/>
                      <w:marTop w:val="0"/>
                      <w:marBottom w:val="0"/>
                      <w:divBdr>
                        <w:top w:val="none" w:sz="0" w:space="0" w:color="auto"/>
                        <w:left w:val="none" w:sz="0" w:space="0" w:color="auto"/>
                        <w:bottom w:val="none" w:sz="0" w:space="0" w:color="auto"/>
                        <w:right w:val="none" w:sz="0" w:space="0" w:color="auto"/>
                      </w:divBdr>
                    </w:div>
                  </w:divsChild>
                </w:div>
                <w:div w:id="813714716">
                  <w:marLeft w:val="0"/>
                  <w:marRight w:val="0"/>
                  <w:marTop w:val="0"/>
                  <w:marBottom w:val="0"/>
                  <w:divBdr>
                    <w:top w:val="none" w:sz="0" w:space="0" w:color="auto"/>
                    <w:left w:val="none" w:sz="0" w:space="0" w:color="auto"/>
                    <w:bottom w:val="none" w:sz="0" w:space="0" w:color="auto"/>
                    <w:right w:val="none" w:sz="0" w:space="0" w:color="auto"/>
                  </w:divBdr>
                  <w:divsChild>
                    <w:div w:id="1418330837">
                      <w:marLeft w:val="0"/>
                      <w:marRight w:val="0"/>
                      <w:marTop w:val="0"/>
                      <w:marBottom w:val="0"/>
                      <w:divBdr>
                        <w:top w:val="none" w:sz="0" w:space="0" w:color="auto"/>
                        <w:left w:val="none" w:sz="0" w:space="0" w:color="auto"/>
                        <w:bottom w:val="none" w:sz="0" w:space="0" w:color="auto"/>
                        <w:right w:val="none" w:sz="0" w:space="0" w:color="auto"/>
                      </w:divBdr>
                    </w:div>
                  </w:divsChild>
                </w:div>
                <w:div w:id="1249655133">
                  <w:marLeft w:val="0"/>
                  <w:marRight w:val="0"/>
                  <w:marTop w:val="0"/>
                  <w:marBottom w:val="0"/>
                  <w:divBdr>
                    <w:top w:val="none" w:sz="0" w:space="0" w:color="auto"/>
                    <w:left w:val="none" w:sz="0" w:space="0" w:color="auto"/>
                    <w:bottom w:val="none" w:sz="0" w:space="0" w:color="auto"/>
                    <w:right w:val="none" w:sz="0" w:space="0" w:color="auto"/>
                  </w:divBdr>
                  <w:divsChild>
                    <w:div w:id="1156729509">
                      <w:marLeft w:val="0"/>
                      <w:marRight w:val="0"/>
                      <w:marTop w:val="0"/>
                      <w:marBottom w:val="0"/>
                      <w:divBdr>
                        <w:top w:val="none" w:sz="0" w:space="0" w:color="auto"/>
                        <w:left w:val="none" w:sz="0" w:space="0" w:color="auto"/>
                        <w:bottom w:val="none" w:sz="0" w:space="0" w:color="auto"/>
                        <w:right w:val="none" w:sz="0" w:space="0" w:color="auto"/>
                      </w:divBdr>
                    </w:div>
                  </w:divsChild>
                </w:div>
                <w:div w:id="1159079591">
                  <w:marLeft w:val="0"/>
                  <w:marRight w:val="0"/>
                  <w:marTop w:val="0"/>
                  <w:marBottom w:val="0"/>
                  <w:divBdr>
                    <w:top w:val="none" w:sz="0" w:space="0" w:color="auto"/>
                    <w:left w:val="none" w:sz="0" w:space="0" w:color="auto"/>
                    <w:bottom w:val="none" w:sz="0" w:space="0" w:color="auto"/>
                    <w:right w:val="none" w:sz="0" w:space="0" w:color="auto"/>
                  </w:divBdr>
                  <w:divsChild>
                    <w:div w:id="993526072">
                      <w:marLeft w:val="0"/>
                      <w:marRight w:val="0"/>
                      <w:marTop w:val="0"/>
                      <w:marBottom w:val="0"/>
                      <w:divBdr>
                        <w:top w:val="none" w:sz="0" w:space="0" w:color="auto"/>
                        <w:left w:val="none" w:sz="0" w:space="0" w:color="auto"/>
                        <w:bottom w:val="none" w:sz="0" w:space="0" w:color="auto"/>
                        <w:right w:val="none" w:sz="0" w:space="0" w:color="auto"/>
                      </w:divBdr>
                    </w:div>
                  </w:divsChild>
                </w:div>
                <w:div w:id="1344239516">
                  <w:marLeft w:val="0"/>
                  <w:marRight w:val="0"/>
                  <w:marTop w:val="0"/>
                  <w:marBottom w:val="0"/>
                  <w:divBdr>
                    <w:top w:val="none" w:sz="0" w:space="0" w:color="auto"/>
                    <w:left w:val="none" w:sz="0" w:space="0" w:color="auto"/>
                    <w:bottom w:val="none" w:sz="0" w:space="0" w:color="auto"/>
                    <w:right w:val="none" w:sz="0" w:space="0" w:color="auto"/>
                  </w:divBdr>
                  <w:divsChild>
                    <w:div w:id="1732654783">
                      <w:marLeft w:val="0"/>
                      <w:marRight w:val="0"/>
                      <w:marTop w:val="0"/>
                      <w:marBottom w:val="0"/>
                      <w:divBdr>
                        <w:top w:val="none" w:sz="0" w:space="0" w:color="auto"/>
                        <w:left w:val="none" w:sz="0" w:space="0" w:color="auto"/>
                        <w:bottom w:val="none" w:sz="0" w:space="0" w:color="auto"/>
                        <w:right w:val="none" w:sz="0" w:space="0" w:color="auto"/>
                      </w:divBdr>
                    </w:div>
                  </w:divsChild>
                </w:div>
                <w:div w:id="1704164385">
                  <w:marLeft w:val="0"/>
                  <w:marRight w:val="0"/>
                  <w:marTop w:val="0"/>
                  <w:marBottom w:val="0"/>
                  <w:divBdr>
                    <w:top w:val="none" w:sz="0" w:space="0" w:color="auto"/>
                    <w:left w:val="none" w:sz="0" w:space="0" w:color="auto"/>
                    <w:bottom w:val="none" w:sz="0" w:space="0" w:color="auto"/>
                    <w:right w:val="none" w:sz="0" w:space="0" w:color="auto"/>
                  </w:divBdr>
                  <w:divsChild>
                    <w:div w:id="9913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24464">
          <w:marLeft w:val="0"/>
          <w:marRight w:val="0"/>
          <w:marTop w:val="0"/>
          <w:marBottom w:val="0"/>
          <w:divBdr>
            <w:top w:val="none" w:sz="0" w:space="0" w:color="auto"/>
            <w:left w:val="none" w:sz="0" w:space="0" w:color="auto"/>
            <w:bottom w:val="none" w:sz="0" w:space="0" w:color="auto"/>
            <w:right w:val="none" w:sz="0" w:space="0" w:color="auto"/>
          </w:divBdr>
        </w:div>
        <w:div w:id="1982928231">
          <w:marLeft w:val="0"/>
          <w:marRight w:val="0"/>
          <w:marTop w:val="0"/>
          <w:marBottom w:val="0"/>
          <w:divBdr>
            <w:top w:val="none" w:sz="0" w:space="0" w:color="auto"/>
            <w:left w:val="none" w:sz="0" w:space="0" w:color="auto"/>
            <w:bottom w:val="none" w:sz="0" w:space="0" w:color="auto"/>
            <w:right w:val="none" w:sz="0" w:space="0" w:color="auto"/>
          </w:divBdr>
        </w:div>
        <w:div w:id="1160198531">
          <w:marLeft w:val="0"/>
          <w:marRight w:val="0"/>
          <w:marTop w:val="0"/>
          <w:marBottom w:val="0"/>
          <w:divBdr>
            <w:top w:val="none" w:sz="0" w:space="0" w:color="auto"/>
            <w:left w:val="none" w:sz="0" w:space="0" w:color="auto"/>
            <w:bottom w:val="none" w:sz="0" w:space="0" w:color="auto"/>
            <w:right w:val="none" w:sz="0" w:space="0" w:color="auto"/>
          </w:divBdr>
          <w:divsChild>
            <w:div w:id="382682452">
              <w:marLeft w:val="0"/>
              <w:marRight w:val="0"/>
              <w:marTop w:val="0"/>
              <w:marBottom w:val="0"/>
              <w:divBdr>
                <w:top w:val="none" w:sz="0" w:space="0" w:color="auto"/>
                <w:left w:val="none" w:sz="0" w:space="0" w:color="auto"/>
                <w:bottom w:val="none" w:sz="0" w:space="0" w:color="auto"/>
                <w:right w:val="none" w:sz="0" w:space="0" w:color="auto"/>
              </w:divBdr>
              <w:divsChild>
                <w:div w:id="2110731518">
                  <w:marLeft w:val="0"/>
                  <w:marRight w:val="0"/>
                  <w:marTop w:val="0"/>
                  <w:marBottom w:val="0"/>
                  <w:divBdr>
                    <w:top w:val="none" w:sz="0" w:space="0" w:color="auto"/>
                    <w:left w:val="none" w:sz="0" w:space="0" w:color="auto"/>
                    <w:bottom w:val="none" w:sz="0" w:space="0" w:color="auto"/>
                    <w:right w:val="none" w:sz="0" w:space="0" w:color="auto"/>
                  </w:divBdr>
                  <w:divsChild>
                    <w:div w:id="775250889">
                      <w:marLeft w:val="0"/>
                      <w:marRight w:val="0"/>
                      <w:marTop w:val="0"/>
                      <w:marBottom w:val="0"/>
                      <w:divBdr>
                        <w:top w:val="none" w:sz="0" w:space="0" w:color="auto"/>
                        <w:left w:val="none" w:sz="0" w:space="0" w:color="auto"/>
                        <w:bottom w:val="none" w:sz="0" w:space="0" w:color="auto"/>
                        <w:right w:val="none" w:sz="0" w:space="0" w:color="auto"/>
                      </w:divBdr>
                    </w:div>
                    <w:div w:id="941500473">
                      <w:marLeft w:val="0"/>
                      <w:marRight w:val="0"/>
                      <w:marTop w:val="0"/>
                      <w:marBottom w:val="0"/>
                      <w:divBdr>
                        <w:top w:val="none" w:sz="0" w:space="0" w:color="auto"/>
                        <w:left w:val="none" w:sz="0" w:space="0" w:color="auto"/>
                        <w:bottom w:val="none" w:sz="0" w:space="0" w:color="auto"/>
                        <w:right w:val="none" w:sz="0" w:space="0" w:color="auto"/>
                      </w:divBdr>
                    </w:div>
                    <w:div w:id="912811675">
                      <w:marLeft w:val="0"/>
                      <w:marRight w:val="0"/>
                      <w:marTop w:val="0"/>
                      <w:marBottom w:val="0"/>
                      <w:divBdr>
                        <w:top w:val="none" w:sz="0" w:space="0" w:color="auto"/>
                        <w:left w:val="none" w:sz="0" w:space="0" w:color="auto"/>
                        <w:bottom w:val="none" w:sz="0" w:space="0" w:color="auto"/>
                        <w:right w:val="none" w:sz="0" w:space="0" w:color="auto"/>
                      </w:divBdr>
                    </w:div>
                  </w:divsChild>
                </w:div>
                <w:div w:id="147476033">
                  <w:marLeft w:val="0"/>
                  <w:marRight w:val="0"/>
                  <w:marTop w:val="0"/>
                  <w:marBottom w:val="0"/>
                  <w:divBdr>
                    <w:top w:val="none" w:sz="0" w:space="0" w:color="auto"/>
                    <w:left w:val="none" w:sz="0" w:space="0" w:color="auto"/>
                    <w:bottom w:val="none" w:sz="0" w:space="0" w:color="auto"/>
                    <w:right w:val="none" w:sz="0" w:space="0" w:color="auto"/>
                  </w:divBdr>
                  <w:divsChild>
                    <w:div w:id="373310142">
                      <w:marLeft w:val="0"/>
                      <w:marRight w:val="0"/>
                      <w:marTop w:val="0"/>
                      <w:marBottom w:val="0"/>
                      <w:divBdr>
                        <w:top w:val="none" w:sz="0" w:space="0" w:color="auto"/>
                        <w:left w:val="none" w:sz="0" w:space="0" w:color="auto"/>
                        <w:bottom w:val="none" w:sz="0" w:space="0" w:color="auto"/>
                        <w:right w:val="none" w:sz="0" w:space="0" w:color="auto"/>
                      </w:divBdr>
                    </w:div>
                    <w:div w:id="2121950082">
                      <w:marLeft w:val="0"/>
                      <w:marRight w:val="0"/>
                      <w:marTop w:val="0"/>
                      <w:marBottom w:val="0"/>
                      <w:divBdr>
                        <w:top w:val="none" w:sz="0" w:space="0" w:color="auto"/>
                        <w:left w:val="none" w:sz="0" w:space="0" w:color="auto"/>
                        <w:bottom w:val="none" w:sz="0" w:space="0" w:color="auto"/>
                        <w:right w:val="none" w:sz="0" w:space="0" w:color="auto"/>
                      </w:divBdr>
                    </w:div>
                    <w:div w:id="638804956">
                      <w:marLeft w:val="0"/>
                      <w:marRight w:val="0"/>
                      <w:marTop w:val="0"/>
                      <w:marBottom w:val="0"/>
                      <w:divBdr>
                        <w:top w:val="none" w:sz="0" w:space="0" w:color="auto"/>
                        <w:left w:val="none" w:sz="0" w:space="0" w:color="auto"/>
                        <w:bottom w:val="none" w:sz="0" w:space="0" w:color="auto"/>
                        <w:right w:val="none" w:sz="0" w:space="0" w:color="auto"/>
                      </w:divBdr>
                    </w:div>
                  </w:divsChild>
                </w:div>
                <w:div w:id="1738043177">
                  <w:marLeft w:val="0"/>
                  <w:marRight w:val="0"/>
                  <w:marTop w:val="0"/>
                  <w:marBottom w:val="0"/>
                  <w:divBdr>
                    <w:top w:val="none" w:sz="0" w:space="0" w:color="auto"/>
                    <w:left w:val="none" w:sz="0" w:space="0" w:color="auto"/>
                    <w:bottom w:val="none" w:sz="0" w:space="0" w:color="auto"/>
                    <w:right w:val="none" w:sz="0" w:space="0" w:color="auto"/>
                  </w:divBdr>
                  <w:divsChild>
                    <w:div w:id="1154563599">
                      <w:marLeft w:val="0"/>
                      <w:marRight w:val="0"/>
                      <w:marTop w:val="0"/>
                      <w:marBottom w:val="0"/>
                      <w:divBdr>
                        <w:top w:val="none" w:sz="0" w:space="0" w:color="auto"/>
                        <w:left w:val="none" w:sz="0" w:space="0" w:color="auto"/>
                        <w:bottom w:val="none" w:sz="0" w:space="0" w:color="auto"/>
                        <w:right w:val="none" w:sz="0" w:space="0" w:color="auto"/>
                      </w:divBdr>
                    </w:div>
                  </w:divsChild>
                </w:div>
                <w:div w:id="56981627">
                  <w:marLeft w:val="0"/>
                  <w:marRight w:val="0"/>
                  <w:marTop w:val="0"/>
                  <w:marBottom w:val="0"/>
                  <w:divBdr>
                    <w:top w:val="none" w:sz="0" w:space="0" w:color="auto"/>
                    <w:left w:val="none" w:sz="0" w:space="0" w:color="auto"/>
                    <w:bottom w:val="none" w:sz="0" w:space="0" w:color="auto"/>
                    <w:right w:val="none" w:sz="0" w:space="0" w:color="auto"/>
                  </w:divBdr>
                  <w:divsChild>
                    <w:div w:id="594941046">
                      <w:marLeft w:val="0"/>
                      <w:marRight w:val="0"/>
                      <w:marTop w:val="0"/>
                      <w:marBottom w:val="0"/>
                      <w:divBdr>
                        <w:top w:val="none" w:sz="0" w:space="0" w:color="auto"/>
                        <w:left w:val="none" w:sz="0" w:space="0" w:color="auto"/>
                        <w:bottom w:val="none" w:sz="0" w:space="0" w:color="auto"/>
                        <w:right w:val="none" w:sz="0" w:space="0" w:color="auto"/>
                      </w:divBdr>
                    </w:div>
                  </w:divsChild>
                </w:div>
                <w:div w:id="1983148607">
                  <w:marLeft w:val="0"/>
                  <w:marRight w:val="0"/>
                  <w:marTop w:val="0"/>
                  <w:marBottom w:val="0"/>
                  <w:divBdr>
                    <w:top w:val="none" w:sz="0" w:space="0" w:color="auto"/>
                    <w:left w:val="none" w:sz="0" w:space="0" w:color="auto"/>
                    <w:bottom w:val="none" w:sz="0" w:space="0" w:color="auto"/>
                    <w:right w:val="none" w:sz="0" w:space="0" w:color="auto"/>
                  </w:divBdr>
                  <w:divsChild>
                    <w:div w:id="862858937">
                      <w:marLeft w:val="0"/>
                      <w:marRight w:val="0"/>
                      <w:marTop w:val="0"/>
                      <w:marBottom w:val="0"/>
                      <w:divBdr>
                        <w:top w:val="none" w:sz="0" w:space="0" w:color="auto"/>
                        <w:left w:val="none" w:sz="0" w:space="0" w:color="auto"/>
                        <w:bottom w:val="none" w:sz="0" w:space="0" w:color="auto"/>
                        <w:right w:val="none" w:sz="0" w:space="0" w:color="auto"/>
                      </w:divBdr>
                    </w:div>
                  </w:divsChild>
                </w:div>
                <w:div w:id="538662200">
                  <w:marLeft w:val="0"/>
                  <w:marRight w:val="0"/>
                  <w:marTop w:val="0"/>
                  <w:marBottom w:val="0"/>
                  <w:divBdr>
                    <w:top w:val="none" w:sz="0" w:space="0" w:color="auto"/>
                    <w:left w:val="none" w:sz="0" w:space="0" w:color="auto"/>
                    <w:bottom w:val="none" w:sz="0" w:space="0" w:color="auto"/>
                    <w:right w:val="none" w:sz="0" w:space="0" w:color="auto"/>
                  </w:divBdr>
                  <w:divsChild>
                    <w:div w:id="1923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3434">
          <w:marLeft w:val="0"/>
          <w:marRight w:val="0"/>
          <w:marTop w:val="0"/>
          <w:marBottom w:val="0"/>
          <w:divBdr>
            <w:top w:val="none" w:sz="0" w:space="0" w:color="auto"/>
            <w:left w:val="none" w:sz="0" w:space="0" w:color="auto"/>
            <w:bottom w:val="none" w:sz="0" w:space="0" w:color="auto"/>
            <w:right w:val="none" w:sz="0" w:space="0" w:color="auto"/>
          </w:divBdr>
        </w:div>
      </w:divsChild>
    </w:div>
    <w:div w:id="1355576159">
      <w:bodyDiv w:val="1"/>
      <w:marLeft w:val="0"/>
      <w:marRight w:val="0"/>
      <w:marTop w:val="0"/>
      <w:marBottom w:val="0"/>
      <w:divBdr>
        <w:top w:val="none" w:sz="0" w:space="0" w:color="auto"/>
        <w:left w:val="none" w:sz="0" w:space="0" w:color="auto"/>
        <w:bottom w:val="none" w:sz="0" w:space="0" w:color="auto"/>
        <w:right w:val="none" w:sz="0" w:space="0" w:color="auto"/>
      </w:divBdr>
    </w:div>
    <w:div w:id="1420953224">
      <w:bodyDiv w:val="1"/>
      <w:marLeft w:val="0"/>
      <w:marRight w:val="0"/>
      <w:marTop w:val="0"/>
      <w:marBottom w:val="0"/>
      <w:divBdr>
        <w:top w:val="none" w:sz="0" w:space="0" w:color="auto"/>
        <w:left w:val="none" w:sz="0" w:space="0" w:color="auto"/>
        <w:bottom w:val="none" w:sz="0" w:space="0" w:color="auto"/>
        <w:right w:val="none" w:sz="0" w:space="0" w:color="auto"/>
      </w:divBdr>
    </w:div>
    <w:div w:id="1494375931">
      <w:bodyDiv w:val="1"/>
      <w:marLeft w:val="0"/>
      <w:marRight w:val="0"/>
      <w:marTop w:val="0"/>
      <w:marBottom w:val="0"/>
      <w:divBdr>
        <w:top w:val="none" w:sz="0" w:space="0" w:color="auto"/>
        <w:left w:val="none" w:sz="0" w:space="0" w:color="auto"/>
        <w:bottom w:val="none" w:sz="0" w:space="0" w:color="auto"/>
        <w:right w:val="none" w:sz="0" w:space="0" w:color="auto"/>
      </w:divBdr>
    </w:div>
    <w:div w:id="1574896224">
      <w:bodyDiv w:val="1"/>
      <w:marLeft w:val="0"/>
      <w:marRight w:val="0"/>
      <w:marTop w:val="0"/>
      <w:marBottom w:val="0"/>
      <w:divBdr>
        <w:top w:val="none" w:sz="0" w:space="0" w:color="auto"/>
        <w:left w:val="none" w:sz="0" w:space="0" w:color="auto"/>
        <w:bottom w:val="none" w:sz="0" w:space="0" w:color="auto"/>
        <w:right w:val="none" w:sz="0" w:space="0" w:color="auto"/>
      </w:divBdr>
    </w:div>
    <w:div w:id="1640302688">
      <w:bodyDiv w:val="1"/>
      <w:marLeft w:val="0"/>
      <w:marRight w:val="0"/>
      <w:marTop w:val="0"/>
      <w:marBottom w:val="0"/>
      <w:divBdr>
        <w:top w:val="none" w:sz="0" w:space="0" w:color="auto"/>
        <w:left w:val="none" w:sz="0" w:space="0" w:color="auto"/>
        <w:bottom w:val="none" w:sz="0" w:space="0" w:color="auto"/>
        <w:right w:val="none" w:sz="0" w:space="0" w:color="auto"/>
      </w:divBdr>
    </w:div>
    <w:div w:id="1679654863">
      <w:bodyDiv w:val="1"/>
      <w:marLeft w:val="0"/>
      <w:marRight w:val="0"/>
      <w:marTop w:val="0"/>
      <w:marBottom w:val="0"/>
      <w:divBdr>
        <w:top w:val="none" w:sz="0" w:space="0" w:color="auto"/>
        <w:left w:val="none" w:sz="0" w:space="0" w:color="auto"/>
        <w:bottom w:val="none" w:sz="0" w:space="0" w:color="auto"/>
        <w:right w:val="none" w:sz="0" w:space="0" w:color="auto"/>
      </w:divBdr>
    </w:div>
    <w:div w:id="1703243351">
      <w:bodyDiv w:val="1"/>
      <w:marLeft w:val="0"/>
      <w:marRight w:val="0"/>
      <w:marTop w:val="0"/>
      <w:marBottom w:val="0"/>
      <w:divBdr>
        <w:top w:val="none" w:sz="0" w:space="0" w:color="auto"/>
        <w:left w:val="none" w:sz="0" w:space="0" w:color="auto"/>
        <w:bottom w:val="none" w:sz="0" w:space="0" w:color="auto"/>
        <w:right w:val="none" w:sz="0" w:space="0" w:color="auto"/>
      </w:divBdr>
    </w:div>
    <w:div w:id="1752584096">
      <w:bodyDiv w:val="1"/>
      <w:marLeft w:val="0"/>
      <w:marRight w:val="0"/>
      <w:marTop w:val="0"/>
      <w:marBottom w:val="0"/>
      <w:divBdr>
        <w:top w:val="none" w:sz="0" w:space="0" w:color="auto"/>
        <w:left w:val="none" w:sz="0" w:space="0" w:color="auto"/>
        <w:bottom w:val="none" w:sz="0" w:space="0" w:color="auto"/>
        <w:right w:val="none" w:sz="0" w:space="0" w:color="auto"/>
      </w:divBdr>
    </w:div>
    <w:div w:id="1797017380">
      <w:bodyDiv w:val="1"/>
      <w:marLeft w:val="0"/>
      <w:marRight w:val="0"/>
      <w:marTop w:val="0"/>
      <w:marBottom w:val="0"/>
      <w:divBdr>
        <w:top w:val="none" w:sz="0" w:space="0" w:color="auto"/>
        <w:left w:val="none" w:sz="0" w:space="0" w:color="auto"/>
        <w:bottom w:val="none" w:sz="0" w:space="0" w:color="auto"/>
        <w:right w:val="none" w:sz="0" w:space="0" w:color="auto"/>
      </w:divBdr>
    </w:div>
    <w:div w:id="1885094706">
      <w:bodyDiv w:val="1"/>
      <w:marLeft w:val="0"/>
      <w:marRight w:val="0"/>
      <w:marTop w:val="0"/>
      <w:marBottom w:val="0"/>
      <w:divBdr>
        <w:top w:val="none" w:sz="0" w:space="0" w:color="auto"/>
        <w:left w:val="none" w:sz="0" w:space="0" w:color="auto"/>
        <w:bottom w:val="none" w:sz="0" w:space="0" w:color="auto"/>
        <w:right w:val="none" w:sz="0" w:space="0" w:color="auto"/>
      </w:divBdr>
    </w:div>
    <w:div w:id="1888056762">
      <w:bodyDiv w:val="1"/>
      <w:marLeft w:val="0"/>
      <w:marRight w:val="0"/>
      <w:marTop w:val="0"/>
      <w:marBottom w:val="0"/>
      <w:divBdr>
        <w:top w:val="none" w:sz="0" w:space="0" w:color="auto"/>
        <w:left w:val="none" w:sz="0" w:space="0" w:color="auto"/>
        <w:bottom w:val="none" w:sz="0" w:space="0" w:color="auto"/>
        <w:right w:val="none" w:sz="0" w:space="0" w:color="auto"/>
      </w:divBdr>
    </w:div>
    <w:div w:id="2061515903">
      <w:bodyDiv w:val="1"/>
      <w:marLeft w:val="0"/>
      <w:marRight w:val="0"/>
      <w:marTop w:val="0"/>
      <w:marBottom w:val="0"/>
      <w:divBdr>
        <w:top w:val="none" w:sz="0" w:space="0" w:color="auto"/>
        <w:left w:val="none" w:sz="0" w:space="0" w:color="auto"/>
        <w:bottom w:val="none" w:sz="0" w:space="0" w:color="auto"/>
        <w:right w:val="none" w:sz="0" w:space="0" w:color="auto"/>
      </w:divBdr>
    </w:div>
    <w:div w:id="214337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3.bin"/><Relationship Id="rId39" Type="http://schemas.openxmlformats.org/officeDocument/2006/relationships/image" Target="media/image20.png"/><Relationship Id="rId21" Type="http://schemas.openxmlformats.org/officeDocument/2006/relationships/image" Target="media/image5.wmf"/><Relationship Id="rId34" Type="http://schemas.openxmlformats.org/officeDocument/2006/relationships/image" Target="media/image15.png"/><Relationship Id="rId42" Type="http://schemas.openxmlformats.org/officeDocument/2006/relationships/hyperlink" Target="https://www.in.gov.br/en/web/dou/-/decreto-n-10.936-de-12-de-janeiro-de-2022-373573578" TargetMode="External"/><Relationship Id="rId47" Type="http://schemas.openxmlformats.org/officeDocument/2006/relationships/header" Target="header4.xml"/><Relationship Id="rId50"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emf"/><Relationship Id="rId11" Type="http://schemas.openxmlformats.org/officeDocument/2006/relationships/image" Target="media/image1.png"/><Relationship Id="rId24" Type="http://schemas.openxmlformats.org/officeDocument/2006/relationships/oleObject" Target="embeddings/oleObject2.bin"/><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hyperlink" Target="http://conama.mma.gov.br/?option=com_sisconama&amp;task=arquivo.download&amp;id=305"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2.png"/><Relationship Id="rId44" Type="http://schemas.openxmlformats.org/officeDocument/2006/relationships/hyperlink" Target="https://www.in.gov.br/en/web/dou/-/decreto-n-11.043-de-13-de-abril-de-2022-393566799"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oleObject" Target="embeddings/oleObject1.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hyperlink" Target="http://www.planalto.gov.br/ccivil_03/_ato2007-2010/2010/lei/l12305.htm" TargetMode="External"/><Relationship Id="rId48"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header" Target="header3.xml"/><Relationship Id="rId25" Type="http://schemas.openxmlformats.org/officeDocument/2006/relationships/image" Target="media/image7.wmf"/><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hyperlink" Target="https://mtr.sinir.gov.br/" TargetMode="External"/><Relationship Id="rId20" Type="http://schemas.openxmlformats.org/officeDocument/2006/relationships/image" Target="media/image4.emf"/><Relationship Id="rId41" Type="http://schemas.openxmlformats.org/officeDocument/2006/relationships/hyperlink" Target="https://www.caixa.gov.br/Downloads/sustentabilidade/PRSAC_CAIXA.pdf"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2" Type="http://schemas.openxmlformats.org/officeDocument/2006/relationships/recipientData" Target="recipientData.xml"/><Relationship Id="rId1" Type="http://schemas.openxmlformats.org/officeDocument/2006/relationships/mailMergeSource" Target="file:///C:\Users\c047139\OneDrive%20-%20Caixa%20Economica%20Federal\__2023_SCE_3_macroitens\Mala%20direta%20-%20ARP%20SCE%20dez%202023.xlsx"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794d6e5-718f-45cf-b1ce-ad6df3273a38">
      <Terms xmlns="http://schemas.microsoft.com/office/infopath/2007/PartnerControls"/>
    </lcf76f155ced4ddcb4097134ff3c332f>
    <TaxCatchAll xmlns="d205becf-6b50-45a1-8e5c-2a01c10a743b" xsi:nil="true"/>
    <_Flow_SignoffStatus xmlns="3794d6e5-718f-45cf-b1ce-ad6df3273a38" xsi:nil="true"/>
    <SharedWithUsers xmlns="d205becf-6b50-45a1-8e5c-2a01c10a743b">
      <UserInfo>
        <DisplayName>Fernanda Costa da Silva</DisplayName>
        <AccountId>350</AccountId>
        <AccountType/>
      </UserInfo>
      <UserInfo>
        <DisplayName>Rosimeire Garcia Badin</DisplayName>
        <AccountId>414</AccountId>
        <AccountType/>
      </UserInfo>
      <UserInfo>
        <DisplayName>Fabiano Kiyoshi Mori</DisplayName>
        <AccountId>367</AccountId>
        <AccountType/>
      </UserInfo>
      <UserInfo>
        <DisplayName>Jeferson Dias da Rocha</DisplayName>
        <AccountId>334</AccountId>
        <AccountType/>
      </UserInfo>
      <UserInfo>
        <DisplayName>Luiz Nicolau Spalding</DisplayName>
        <AccountId>353</AccountId>
        <AccountType/>
      </UserInfo>
    </SharedWithUsers>
    <MediaLengthInSeconds xmlns="3794d6e5-718f-45cf-b1ce-ad6df3273a38" xsi:nil="true"/>
    <SCE xmlns="3794d6e5-718f-45cf-b1ce-ad6df3273a38" xsi:nil="true"/>
    <Abrang_x00ea_ncia xmlns="3794d6e5-718f-45cf-b1ce-ad6df3273a38" xsi:nil="true"/>
    <Vig_x00ea_ncia xmlns="3794d6e5-718f-45cf-b1ce-ad6df3273a38" xsi:nil="true"/>
    <_x002a__x002e_tipodearquivo xmlns="3794d6e5-718f-45cf-b1ce-ad6df3273a38"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510F540921CD044D9F05A9BF6B6830BE" ma:contentTypeVersion="28" ma:contentTypeDescription="Crie um novo documento." ma:contentTypeScope="" ma:versionID="d6e60122de8687e024cfd92f6df67e3e">
  <xsd:schema xmlns:xsd="http://www.w3.org/2001/XMLSchema" xmlns:xs="http://www.w3.org/2001/XMLSchema" xmlns:p="http://schemas.microsoft.com/office/2006/metadata/properties" xmlns:ns1="http://schemas.microsoft.com/sharepoint/v3" xmlns:ns2="3794d6e5-718f-45cf-b1ce-ad6df3273a38" xmlns:ns3="d205becf-6b50-45a1-8e5c-2a01c10a743b" targetNamespace="http://schemas.microsoft.com/office/2006/metadata/properties" ma:root="true" ma:fieldsID="913005c546d4eea58fcea0a9e6676978" ns1:_="" ns2:_="" ns3:_="">
    <xsd:import namespace="http://schemas.microsoft.com/sharepoint/v3"/>
    <xsd:import namespace="3794d6e5-718f-45cf-b1ce-ad6df3273a38"/>
    <xsd:import namespace="d205becf-6b50-45a1-8e5c-2a01c10a743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LengthInSeconds" minOccurs="0"/>
                <xsd:element ref="ns2:MediaServiceDateTaken"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Location" minOccurs="0"/>
                <xsd:element ref="ns2:_Flow_SignoffStatus" minOccurs="0"/>
                <xsd:element ref="ns2:MediaServiceObjectDetectorVersions" minOccurs="0"/>
                <xsd:element ref="ns2:SCE" minOccurs="0"/>
                <xsd:element ref="ns2:Abrang_x00ea_ncia" minOccurs="0"/>
                <xsd:element ref="ns2:Vig_x00ea_ncia" minOccurs="0"/>
                <xsd:element ref="ns2:_x002a__x002e_tipodearquivo"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Propriedades da Política de Conformidade Unificada" ma:hidden="true" ma:internalName="_ip_UnifiedCompliancePolicyProperties">
      <xsd:simpleType>
        <xsd:restriction base="dms:Note"/>
      </xsd:simpleType>
    </xsd:element>
    <xsd:element name="_ip_UnifiedCompliancePolicyUIAction" ma:index="17"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94d6e5-718f-45cf-b1ce-ad6df3273a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_Flow_SignoffStatus" ma:index="26" nillable="true" ma:displayName="Status de liberação" ma:internalName="Status_x0020_de_x0020_libera_x00e7__x00e3_o">
      <xsd:simpleType>
        <xsd:restriction base="dms:Text"/>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SCE" ma:index="28" nillable="true" ma:displayName="Objeto" ma:format="Dropdown" ma:internalName="SCE">
      <xsd:simpleType>
        <xsd:union memberTypes="dms:Text">
          <xsd:simpleType>
            <xsd:restriction base="dms:Choice">
              <xsd:enumeration value="SCE"/>
              <xsd:enumeration value="NOBREAK"/>
              <xsd:enumeration value="CLIMATIZADORES"/>
              <xsd:enumeration value="SCE NOVAS UNIDADES"/>
              <xsd:enumeration value="PINTURA"/>
              <xsd:enumeration value="BATERIAS"/>
              <xsd:enumeration value="CLIMATIZAÇÃO"/>
            </xsd:restriction>
          </xsd:simpleType>
        </xsd:union>
      </xsd:simpleType>
    </xsd:element>
    <xsd:element name="Abrang_x00ea_ncia" ma:index="29" nillable="true" ma:displayName="Abrangência" ma:format="Dropdown" ma:internalName="Abrang_x00ea_ncia">
      <xsd:simpleType>
        <xsd:restriction base="dms:Text">
          <xsd:maxLength value="255"/>
        </xsd:restriction>
      </xsd:simpleType>
    </xsd:element>
    <xsd:element name="Vig_x00ea_ncia" ma:index="30" nillable="true" ma:displayName="Vigência" ma:format="DateOnly" ma:internalName="Vig_x00ea_ncia">
      <xsd:simpleType>
        <xsd:restriction base="dms:DateTime"/>
      </xsd:simpleType>
    </xsd:element>
    <xsd:element name="_x002a__x002e_tipodearquivo" ma:index="31" nillable="true" ma:displayName="*.tipo de arquivo" ma:format="Dropdown" ma:list="bed45b9e-6ad1-41cb-bf10-0833446a2705" ma:internalName="_x002a__x002e_tipodearquivo" ma:showField="Title">
      <xsd:simpleType>
        <xsd:restriction base="dms:Lookup"/>
      </xsd:simpleType>
    </xsd:element>
    <xsd:element name="MediaServiceSearchProperties" ma:index="3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05becf-6b50-45a1-8e5c-2a01c10a743b" elementFormDefault="qualified">
    <xsd:import namespace="http://schemas.microsoft.com/office/2006/documentManagement/types"/>
    <xsd:import namespace="http://schemas.microsoft.com/office/infopath/2007/PartnerControls"/>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element name="TaxCatchAll" ma:index="24" nillable="true" ma:displayName="Taxonomy Catch All Column" ma:hidden="true" ma:list="{df6d81b6-7a5c-417b-8b86-49dc27b9cb52}" ma:internalName="TaxCatchAll" ma:showField="CatchAllData" ma:web="d205becf-6b50-45a1-8e5c-2a01c10a74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9C88D78-7A81-48EC-91C8-B5FD293217C2}">
  <ds:schemaRefs>
    <ds:schemaRef ds:uri="http://purl.org/dc/terms/"/>
    <ds:schemaRef ds:uri="http://purl.org/dc/elements/1.1/"/>
    <ds:schemaRef ds:uri="http://schemas.microsoft.com/sharepoint/v3"/>
    <ds:schemaRef ds:uri="http://schemas.microsoft.com/office/2006/documentManagement/types"/>
    <ds:schemaRef ds:uri="http://schemas.microsoft.com/office/infopath/2007/PartnerControls"/>
    <ds:schemaRef ds:uri="http://www.w3.org/XML/1998/namespace"/>
    <ds:schemaRef ds:uri="http://purl.org/dc/dcmitype/"/>
    <ds:schemaRef ds:uri="http://schemas.microsoft.com/office/2006/metadata/properties"/>
    <ds:schemaRef ds:uri="http://schemas.openxmlformats.org/package/2006/metadata/core-properties"/>
    <ds:schemaRef ds:uri="d205becf-6b50-45a1-8e5c-2a01c10a743b"/>
    <ds:schemaRef ds:uri="3794d6e5-718f-45cf-b1ce-ad6df3273a38"/>
  </ds:schemaRefs>
</ds:datastoreItem>
</file>

<file path=customXml/itemProps2.xml><?xml version="1.0" encoding="utf-8"?>
<ds:datastoreItem xmlns:ds="http://schemas.openxmlformats.org/officeDocument/2006/customXml" ds:itemID="{55ACC22B-FF8A-404E-821E-0FC447884908}">
  <ds:schemaRefs>
    <ds:schemaRef ds:uri="http://schemas.openxmlformats.org/officeDocument/2006/bibliography"/>
  </ds:schemaRefs>
</ds:datastoreItem>
</file>

<file path=customXml/itemProps3.xml><?xml version="1.0" encoding="utf-8"?>
<ds:datastoreItem xmlns:ds="http://schemas.openxmlformats.org/officeDocument/2006/customXml" ds:itemID="{D266B76E-C593-447A-9F93-C1CACA99B6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94d6e5-718f-45cf-b1ce-ad6df3273a38"/>
    <ds:schemaRef ds:uri="d205becf-6b50-45a1-8e5c-2a01c10a74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9B19219-A0DE-41D1-8E9C-6C9E5EC5D2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283</Pages>
  <Words>173318</Words>
  <Characters>935922</Characters>
  <Application>Microsoft Office Word</Application>
  <DocSecurity>0</DocSecurity>
  <Lines>7799</Lines>
  <Paragraphs>2214</Paragraphs>
  <ScaleCrop>false</ScaleCrop>
  <HeadingPairs>
    <vt:vector size="2" baseType="variant">
      <vt:variant>
        <vt:lpstr>Título</vt:lpstr>
      </vt:variant>
      <vt:variant>
        <vt:i4>1</vt:i4>
      </vt:variant>
    </vt:vector>
  </HeadingPairs>
  <TitlesOfParts>
    <vt:vector size="1" baseType="lpstr">
      <vt:lpstr/>
    </vt:vector>
  </TitlesOfParts>
  <Company>Caixa Econômica Federal</Company>
  <LinksUpToDate>false</LinksUpToDate>
  <CharactersWithSpaces>1107026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de Assis</dc:creator>
  <cp:keywords/>
  <dc:description/>
  <cp:lastModifiedBy>Edna Castro Pinto</cp:lastModifiedBy>
  <cp:revision>4</cp:revision>
  <cp:lastPrinted>2017-09-25T17:41:00Z</cp:lastPrinted>
  <dcterms:created xsi:type="dcterms:W3CDTF">2024-01-29T19:40:00Z</dcterms:created>
  <dcterms:modified xsi:type="dcterms:W3CDTF">2024-01-29T20:16:00Z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0x010100510F540921CD044D9F05A9BF6B6830BE</vt:lpwstr>
  </property>
  <property fmtid="{D5CDD505-2E9C-101B-9397-08002B2CF9AE}" pid="3" name="MediaServiceImageTags">
    <vt:lpwstr/>
  </property>
  <property fmtid="{D5CDD505-2E9C-101B-9397-08002B2CF9AE}" pid="4" name="Order">
    <vt:r8>4649100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MSIP_Label_fde7aacd-7cc4-4c31-9e6f-7ef306428f09_Enabled">
    <vt:lpwstr>true</vt:lpwstr>
  </property>
  <property fmtid="{D5CDD505-2E9C-101B-9397-08002B2CF9AE}" pid="9" name="MSIP_Label_fde7aacd-7cc4-4c31-9e6f-7ef306428f09_SetDate">
    <vt:lpwstr>2024-01-29T20:16:59Z</vt:lpwstr>
  </property>
  <property fmtid="{D5CDD505-2E9C-101B-9397-08002B2CF9AE}" pid="10" name="MSIP_Label_fde7aacd-7cc4-4c31-9e6f-7ef306428f09_Method">
    <vt:lpwstr>Privileged</vt:lpwstr>
  </property>
  <property fmtid="{D5CDD505-2E9C-101B-9397-08002B2CF9AE}" pid="11" name="MSIP_Label_fde7aacd-7cc4-4c31-9e6f-7ef306428f09_Name">
    <vt:lpwstr>_PUBLICO</vt:lpwstr>
  </property>
  <property fmtid="{D5CDD505-2E9C-101B-9397-08002B2CF9AE}" pid="12" name="MSIP_Label_fde7aacd-7cc4-4c31-9e6f-7ef306428f09_SiteId">
    <vt:lpwstr>ab9bba98-684a-43fb-add8-9c2bebede229</vt:lpwstr>
  </property>
  <property fmtid="{D5CDD505-2E9C-101B-9397-08002B2CF9AE}" pid="13" name="MSIP_Label_fde7aacd-7cc4-4c31-9e6f-7ef306428f09_ActionId">
    <vt:lpwstr>75a4e11e-97f5-4edf-bd4e-09a8d61ed62b</vt:lpwstr>
  </property>
  <property fmtid="{D5CDD505-2E9C-101B-9397-08002B2CF9AE}" pid="14" name="MSIP_Label_fde7aacd-7cc4-4c31-9e6f-7ef306428f09_ContentBits">
    <vt:lpwstr>1</vt:lpwstr>
  </property>
</Properties>
</file>